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F07" w:rsidRPr="00705920" w:rsidRDefault="007E2F07" w:rsidP="007E2F07">
      <w:pPr>
        <w:pStyle w:val="a3"/>
        <w:jc w:val="center"/>
        <w:rPr>
          <w:b/>
          <w:sz w:val="23"/>
          <w:szCs w:val="23"/>
        </w:rPr>
      </w:pPr>
      <w:proofErr w:type="gramStart"/>
      <w:r w:rsidRPr="00705920">
        <w:rPr>
          <w:b/>
          <w:sz w:val="23"/>
          <w:szCs w:val="23"/>
        </w:rPr>
        <w:t>ДОГОВОР  №</w:t>
      </w:r>
      <w:proofErr w:type="gramEnd"/>
      <w:r w:rsidRPr="00705920">
        <w:rPr>
          <w:b/>
          <w:sz w:val="23"/>
          <w:szCs w:val="23"/>
        </w:rPr>
        <w:t xml:space="preserve"> __________</w:t>
      </w:r>
    </w:p>
    <w:p w:rsidR="007E2F07" w:rsidRPr="00705920" w:rsidRDefault="007E2F07" w:rsidP="007E2F07">
      <w:pPr>
        <w:ind w:firstLine="0"/>
        <w:rPr>
          <w:sz w:val="23"/>
          <w:szCs w:val="23"/>
        </w:rPr>
      </w:pPr>
    </w:p>
    <w:p w:rsidR="007E2F07" w:rsidRPr="008B7AB1" w:rsidRDefault="007E2F07" w:rsidP="007E2F07">
      <w:pPr>
        <w:ind w:firstLine="0"/>
        <w:rPr>
          <w:sz w:val="24"/>
          <w:szCs w:val="24"/>
        </w:rPr>
      </w:pPr>
      <w:r w:rsidRPr="008B7AB1">
        <w:rPr>
          <w:sz w:val="24"/>
          <w:szCs w:val="24"/>
        </w:rPr>
        <w:t>г.</w:t>
      </w:r>
      <w:r w:rsidR="00DD1E6D" w:rsidRPr="008B7AB1">
        <w:rPr>
          <w:sz w:val="24"/>
          <w:szCs w:val="24"/>
        </w:rPr>
        <w:t xml:space="preserve"> Мытищи</w:t>
      </w:r>
      <w:r w:rsidRPr="008B7AB1">
        <w:rPr>
          <w:sz w:val="24"/>
          <w:szCs w:val="24"/>
        </w:rPr>
        <w:t xml:space="preserve">                                    </w:t>
      </w:r>
      <w:r w:rsidRPr="008B7AB1">
        <w:rPr>
          <w:sz w:val="24"/>
          <w:szCs w:val="24"/>
        </w:rPr>
        <w:tab/>
        <w:t xml:space="preserve">                                     </w:t>
      </w:r>
      <w:r w:rsidR="00DD1E6D" w:rsidRPr="008B7AB1">
        <w:rPr>
          <w:sz w:val="24"/>
          <w:szCs w:val="24"/>
        </w:rPr>
        <w:t xml:space="preserve">                     </w:t>
      </w:r>
      <w:r w:rsidR="00396939" w:rsidRPr="008B7AB1">
        <w:rPr>
          <w:sz w:val="24"/>
          <w:szCs w:val="24"/>
        </w:rPr>
        <w:t xml:space="preserve">    </w:t>
      </w:r>
      <w:proofErr w:type="gramStart"/>
      <w:r w:rsidR="00396939" w:rsidRPr="008B7AB1">
        <w:rPr>
          <w:sz w:val="24"/>
          <w:szCs w:val="24"/>
        </w:rPr>
        <w:t xml:space="preserve">  </w:t>
      </w:r>
      <w:r w:rsidR="00DD1E6D" w:rsidRPr="008B7AB1">
        <w:rPr>
          <w:sz w:val="24"/>
          <w:szCs w:val="24"/>
        </w:rPr>
        <w:t xml:space="preserve"> </w:t>
      </w:r>
      <w:r w:rsidR="00963A5A" w:rsidRPr="008B7AB1">
        <w:rPr>
          <w:sz w:val="24"/>
          <w:szCs w:val="24"/>
        </w:rPr>
        <w:t>«</w:t>
      </w:r>
      <w:proofErr w:type="gramEnd"/>
      <w:r w:rsidR="00963A5A" w:rsidRPr="008B7AB1">
        <w:rPr>
          <w:sz w:val="24"/>
          <w:szCs w:val="24"/>
        </w:rPr>
        <w:t>__» _______2025</w:t>
      </w:r>
      <w:r w:rsidRPr="008B7AB1">
        <w:rPr>
          <w:sz w:val="24"/>
          <w:szCs w:val="24"/>
        </w:rPr>
        <w:t xml:space="preserve"> г.</w:t>
      </w:r>
    </w:p>
    <w:p w:rsidR="007E2F07" w:rsidRPr="008B7AB1" w:rsidRDefault="007E2F07" w:rsidP="007E2F07">
      <w:pPr>
        <w:spacing w:line="240" w:lineRule="auto"/>
        <w:rPr>
          <w:snapToGrid/>
          <w:sz w:val="24"/>
          <w:szCs w:val="24"/>
          <w:lang w:val="uk-UA"/>
        </w:rPr>
      </w:pPr>
    </w:p>
    <w:p w:rsidR="007E2F07" w:rsidRPr="008B7AB1" w:rsidRDefault="00D054EA" w:rsidP="007E2F07">
      <w:pPr>
        <w:spacing w:line="240" w:lineRule="auto"/>
        <w:rPr>
          <w:snapToGrid/>
          <w:kern w:val="1"/>
          <w:sz w:val="24"/>
          <w:szCs w:val="24"/>
        </w:rPr>
      </w:pPr>
      <w:proofErr w:type="spellStart"/>
      <w:r w:rsidRPr="008B7AB1">
        <w:rPr>
          <w:snapToGrid/>
          <w:sz w:val="24"/>
          <w:szCs w:val="24"/>
          <w:lang w:val="uk-UA"/>
        </w:rPr>
        <w:t>Акционерное</w:t>
      </w:r>
      <w:proofErr w:type="spellEnd"/>
      <w:r w:rsidRPr="008B7AB1">
        <w:rPr>
          <w:snapToGrid/>
          <w:sz w:val="24"/>
          <w:szCs w:val="24"/>
          <w:lang w:val="uk-UA"/>
        </w:rPr>
        <w:t xml:space="preserve"> </w:t>
      </w:r>
      <w:proofErr w:type="spellStart"/>
      <w:r w:rsidRPr="008B7AB1">
        <w:rPr>
          <w:snapToGrid/>
          <w:sz w:val="24"/>
          <w:szCs w:val="24"/>
          <w:lang w:val="uk-UA"/>
        </w:rPr>
        <w:t>Общество</w:t>
      </w:r>
      <w:proofErr w:type="spellEnd"/>
      <w:r w:rsidRPr="008B7AB1">
        <w:rPr>
          <w:snapToGrid/>
          <w:sz w:val="24"/>
          <w:szCs w:val="24"/>
          <w:lang w:val="uk-UA"/>
        </w:rPr>
        <w:t xml:space="preserve"> «Мытищинский </w:t>
      </w:r>
      <w:proofErr w:type="spellStart"/>
      <w:r w:rsidRPr="008B7AB1">
        <w:rPr>
          <w:snapToGrid/>
          <w:sz w:val="24"/>
          <w:szCs w:val="24"/>
          <w:lang w:val="uk-UA"/>
        </w:rPr>
        <w:t>машиностроительный</w:t>
      </w:r>
      <w:proofErr w:type="spellEnd"/>
      <w:r w:rsidRPr="008B7AB1">
        <w:rPr>
          <w:snapToGrid/>
          <w:sz w:val="24"/>
          <w:szCs w:val="24"/>
          <w:lang w:val="uk-UA"/>
        </w:rPr>
        <w:t xml:space="preserve"> завод</w:t>
      </w:r>
      <w:r w:rsidR="007E2F07" w:rsidRPr="008B7AB1">
        <w:rPr>
          <w:snapToGrid/>
          <w:sz w:val="24"/>
          <w:szCs w:val="24"/>
          <w:lang w:val="uk-UA"/>
        </w:rPr>
        <w:t>»</w:t>
      </w:r>
      <w:r w:rsidR="007E2F07" w:rsidRPr="008B7AB1">
        <w:rPr>
          <w:snapToGrid/>
          <w:sz w:val="24"/>
          <w:szCs w:val="24"/>
        </w:rPr>
        <w:t>,</w:t>
      </w:r>
      <w:r w:rsidR="007E2F07" w:rsidRPr="008B7AB1">
        <w:rPr>
          <w:snapToGrid/>
          <w:sz w:val="24"/>
          <w:szCs w:val="24"/>
          <w:lang w:val="uk-UA"/>
        </w:rPr>
        <w:t xml:space="preserve"> </w:t>
      </w:r>
      <w:r w:rsidR="007E2F07" w:rsidRPr="008B7AB1">
        <w:rPr>
          <w:snapToGrid/>
          <w:sz w:val="24"/>
          <w:szCs w:val="24"/>
        </w:rPr>
        <w:t xml:space="preserve"> именуемое в дальнейшем «Покупатель» в лице </w:t>
      </w:r>
      <w:r w:rsidR="007E2F07" w:rsidRPr="008B7AB1">
        <w:rPr>
          <w:snapToGrid/>
          <w:sz w:val="24"/>
          <w:szCs w:val="24"/>
          <w:lang w:val="uk-UA"/>
        </w:rPr>
        <w:t>генерального</w:t>
      </w:r>
      <w:r w:rsidR="007E2F07" w:rsidRPr="008B7AB1">
        <w:rPr>
          <w:snapToGrid/>
          <w:sz w:val="24"/>
          <w:szCs w:val="24"/>
        </w:rPr>
        <w:t xml:space="preserve"> директора </w:t>
      </w:r>
      <w:r w:rsidRPr="008B7AB1">
        <w:rPr>
          <w:snapToGrid/>
          <w:sz w:val="24"/>
          <w:szCs w:val="24"/>
          <w:lang w:val="uk-UA"/>
        </w:rPr>
        <w:t xml:space="preserve">Козлова </w:t>
      </w:r>
      <w:proofErr w:type="spellStart"/>
      <w:r w:rsidRPr="008B7AB1">
        <w:rPr>
          <w:snapToGrid/>
          <w:sz w:val="24"/>
          <w:szCs w:val="24"/>
          <w:lang w:val="uk-UA"/>
        </w:rPr>
        <w:t>Сергея</w:t>
      </w:r>
      <w:proofErr w:type="spellEnd"/>
      <w:r w:rsidRPr="008B7AB1">
        <w:rPr>
          <w:snapToGrid/>
          <w:sz w:val="24"/>
          <w:szCs w:val="24"/>
          <w:lang w:val="uk-UA"/>
        </w:rPr>
        <w:t xml:space="preserve"> </w:t>
      </w:r>
      <w:proofErr w:type="spellStart"/>
      <w:r w:rsidRPr="008B7AB1">
        <w:rPr>
          <w:snapToGrid/>
          <w:sz w:val="24"/>
          <w:szCs w:val="24"/>
          <w:lang w:val="uk-UA"/>
        </w:rPr>
        <w:t>Юрьевича</w:t>
      </w:r>
      <w:proofErr w:type="spellEnd"/>
      <w:r w:rsidR="007E2F07" w:rsidRPr="008B7AB1">
        <w:rPr>
          <w:snapToGrid/>
          <w:sz w:val="24"/>
          <w:szCs w:val="24"/>
        </w:rPr>
        <w:t>,  действующего на основании Устава, с одной стороны, и  _______________________________________________, именуемый в дальнейшем «Поставщик» в лице _____________________________________, действующего на основании ___________________________________________,  с другой стороны, именуемые при совместном упоминании – Стороны, заключили настоящий Договор (далее – «Договор») на условиях документации о закупке Покупателя и предложения Поставщика. При этом Стороны признают, что если в ходе исполнения Договора будет выявлено, что по каким-либо причинам в предложении Поставщика имеются несоответствия требованиям документации о закупке Покупателя, то определяющими (приоритетными) условиями исполнения настоящего Договора являются требования документации о закупке Покупателя</w:t>
      </w:r>
      <w:r w:rsidR="007E2F07" w:rsidRPr="008B7AB1">
        <w:rPr>
          <w:snapToGrid/>
          <w:kern w:val="1"/>
          <w:sz w:val="24"/>
          <w:szCs w:val="24"/>
        </w:rPr>
        <w:t>:</w:t>
      </w:r>
    </w:p>
    <w:p w:rsidR="007E2F07" w:rsidRPr="008B7AB1" w:rsidRDefault="007E2F07" w:rsidP="007E2F07">
      <w:pPr>
        <w:spacing w:line="240" w:lineRule="auto"/>
        <w:rPr>
          <w:snapToGrid/>
          <w:sz w:val="24"/>
          <w:szCs w:val="24"/>
        </w:rPr>
      </w:pPr>
    </w:p>
    <w:p w:rsidR="007E2F07" w:rsidRPr="008B7AB1" w:rsidRDefault="007E2F07" w:rsidP="008B7AB1">
      <w:pPr>
        <w:pStyle w:val="a5"/>
        <w:numPr>
          <w:ilvl w:val="0"/>
          <w:numId w:val="8"/>
        </w:numPr>
        <w:spacing w:line="240" w:lineRule="auto"/>
        <w:jc w:val="left"/>
        <w:rPr>
          <w:b/>
          <w:sz w:val="24"/>
          <w:szCs w:val="24"/>
        </w:rPr>
      </w:pPr>
      <w:r w:rsidRPr="008B7AB1">
        <w:rPr>
          <w:b/>
          <w:sz w:val="24"/>
          <w:szCs w:val="24"/>
        </w:rPr>
        <w:t>Предмет договора</w:t>
      </w:r>
    </w:p>
    <w:p w:rsidR="007E2F07" w:rsidRPr="008B7AB1" w:rsidRDefault="007E2F07" w:rsidP="007E2F07">
      <w:pPr>
        <w:spacing w:line="240" w:lineRule="auto"/>
        <w:rPr>
          <w:snapToGrid/>
          <w:sz w:val="24"/>
          <w:szCs w:val="24"/>
        </w:rPr>
      </w:pPr>
      <w:r w:rsidRPr="008B7AB1">
        <w:rPr>
          <w:snapToGrid/>
          <w:sz w:val="24"/>
          <w:szCs w:val="24"/>
        </w:rPr>
        <w:t>1.1. Поставщик обязуется передать Покупателю Товар, а Покупатель обязуется принять и оплатить Товар.</w:t>
      </w:r>
    </w:p>
    <w:p w:rsidR="007E2F07" w:rsidRPr="008B7AB1" w:rsidRDefault="007E2F07" w:rsidP="007E2F07">
      <w:pPr>
        <w:spacing w:line="240" w:lineRule="auto"/>
        <w:rPr>
          <w:snapToGrid/>
          <w:sz w:val="24"/>
          <w:szCs w:val="24"/>
        </w:rPr>
      </w:pPr>
      <w:r w:rsidRPr="008B7AB1">
        <w:rPr>
          <w:snapToGrid/>
          <w:sz w:val="24"/>
          <w:szCs w:val="24"/>
        </w:rPr>
        <w:t>1.2. Наименование, количество, ассортимент, требования к качеству Товара, а также дополнительные требования к Товару и условиям поставки определяются в согласованной Сторонами спецификации (приложение №1 к Договору).</w:t>
      </w:r>
    </w:p>
    <w:p w:rsidR="007E2F07" w:rsidRPr="008B7AB1" w:rsidRDefault="007E2F07" w:rsidP="007E2F07">
      <w:pPr>
        <w:spacing w:line="240" w:lineRule="auto"/>
        <w:rPr>
          <w:snapToGrid/>
          <w:sz w:val="24"/>
          <w:szCs w:val="24"/>
        </w:rPr>
      </w:pPr>
      <w:r w:rsidRPr="008B7AB1">
        <w:rPr>
          <w:snapToGrid/>
          <w:sz w:val="24"/>
          <w:szCs w:val="24"/>
        </w:rPr>
        <w:t>1.3. Поставщик гарантирует, что поставляемый им Товар является новым, не бывшим в употреблении (в эксплуатации), свободным от любых прав на него третьих лиц, не находящимся в залоге, под арестом, не имеющим других обременений, ограничений.</w:t>
      </w:r>
    </w:p>
    <w:p w:rsidR="007E2F07" w:rsidRPr="008B7AB1" w:rsidRDefault="007E2F07" w:rsidP="007E2F07">
      <w:pPr>
        <w:spacing w:line="240" w:lineRule="auto"/>
        <w:rPr>
          <w:snapToGrid/>
          <w:sz w:val="24"/>
          <w:szCs w:val="24"/>
        </w:rPr>
      </w:pPr>
    </w:p>
    <w:p w:rsidR="007E2F07" w:rsidRPr="008B7AB1" w:rsidRDefault="008B7AB1" w:rsidP="008B7AB1">
      <w:pPr>
        <w:spacing w:line="240" w:lineRule="auto"/>
        <w:jc w:val="center"/>
        <w:rPr>
          <w:b/>
          <w:snapToGrid/>
          <w:sz w:val="24"/>
          <w:szCs w:val="24"/>
        </w:rPr>
      </w:pPr>
      <w:r w:rsidRPr="008B7AB1">
        <w:rPr>
          <w:b/>
          <w:snapToGrid/>
          <w:sz w:val="24"/>
          <w:szCs w:val="24"/>
        </w:rPr>
        <w:t xml:space="preserve">2. </w:t>
      </w:r>
      <w:r w:rsidR="007E2F07" w:rsidRPr="008B7AB1">
        <w:rPr>
          <w:b/>
          <w:snapToGrid/>
          <w:sz w:val="24"/>
          <w:szCs w:val="24"/>
        </w:rPr>
        <w:t>Цена товара и порядок расчетов</w:t>
      </w:r>
    </w:p>
    <w:p w:rsidR="007A1FF3" w:rsidRPr="008B7AB1" w:rsidRDefault="007A1FF3" w:rsidP="007A1FF3">
      <w:pPr>
        <w:spacing w:line="240" w:lineRule="auto"/>
        <w:ind w:left="927" w:firstLine="0"/>
        <w:rPr>
          <w:b/>
          <w:snapToGrid/>
          <w:sz w:val="24"/>
          <w:szCs w:val="24"/>
        </w:rPr>
      </w:pPr>
    </w:p>
    <w:p w:rsidR="00915ABF" w:rsidRPr="008B7AB1" w:rsidRDefault="00915ABF" w:rsidP="00956F22">
      <w:pPr>
        <w:pStyle w:val="a5"/>
        <w:numPr>
          <w:ilvl w:val="1"/>
          <w:numId w:val="6"/>
        </w:numPr>
        <w:tabs>
          <w:tab w:val="left" w:pos="426"/>
        </w:tabs>
        <w:spacing w:line="240" w:lineRule="auto"/>
        <w:ind w:left="0" w:firstLine="709"/>
        <w:rPr>
          <w:sz w:val="24"/>
          <w:szCs w:val="24"/>
        </w:rPr>
      </w:pPr>
      <w:r w:rsidRPr="008B7AB1">
        <w:rPr>
          <w:snapToGrid/>
          <w:sz w:val="24"/>
          <w:szCs w:val="24"/>
        </w:rPr>
        <w:t xml:space="preserve"> </w:t>
      </w:r>
      <w:r w:rsidRPr="008B7AB1">
        <w:rPr>
          <w:sz w:val="24"/>
          <w:szCs w:val="24"/>
        </w:rPr>
        <w:t xml:space="preserve">Общая стоимость Товара, поставляемого по настоящему Договору, не может превышать ___________ (___________________) руб. ___ коп., в том числе НДС 20% – ____________ (_____________________) руб. ___ коп. с учетом доставки Товара на склад Покупателя. </w:t>
      </w:r>
    </w:p>
    <w:p w:rsidR="007F3C68" w:rsidRPr="008B7AB1" w:rsidRDefault="00915ABF" w:rsidP="007F3C68">
      <w:pPr>
        <w:pStyle w:val="a5"/>
        <w:tabs>
          <w:tab w:val="left" w:pos="426"/>
        </w:tabs>
        <w:spacing w:line="240" w:lineRule="auto"/>
        <w:ind w:left="0"/>
        <w:rPr>
          <w:sz w:val="24"/>
          <w:szCs w:val="24"/>
        </w:rPr>
      </w:pPr>
      <w:r w:rsidRPr="008B7AB1">
        <w:rPr>
          <w:sz w:val="24"/>
          <w:szCs w:val="24"/>
        </w:rPr>
        <w:t>Цена за единицу Товара является неизменной и не подлежит пересмотру на протяжении срока действия Договора.</w:t>
      </w:r>
    </w:p>
    <w:p w:rsidR="007F3C68" w:rsidRPr="008B7AB1" w:rsidRDefault="007F3C68" w:rsidP="007F3C68">
      <w:pPr>
        <w:pStyle w:val="a5"/>
        <w:tabs>
          <w:tab w:val="left" w:pos="426"/>
        </w:tabs>
        <w:spacing w:line="240" w:lineRule="auto"/>
        <w:ind w:left="0"/>
        <w:rPr>
          <w:sz w:val="24"/>
          <w:szCs w:val="24"/>
        </w:rPr>
      </w:pPr>
      <w:r w:rsidRPr="008B7AB1">
        <w:rPr>
          <w:sz w:val="24"/>
          <w:szCs w:val="24"/>
        </w:rPr>
        <w:t>2.2. Оплата Товара по настоящему Договору прои</w:t>
      </w:r>
      <w:r w:rsidR="001F3D15" w:rsidRPr="008B7AB1">
        <w:rPr>
          <w:sz w:val="24"/>
          <w:szCs w:val="24"/>
        </w:rPr>
        <w:t>зводится Покупателем в следующем</w:t>
      </w:r>
      <w:r w:rsidRPr="008B7AB1">
        <w:rPr>
          <w:sz w:val="24"/>
          <w:szCs w:val="24"/>
        </w:rPr>
        <w:t xml:space="preserve"> порядке: </w:t>
      </w:r>
    </w:p>
    <w:p w:rsidR="007F3C68" w:rsidRPr="008B7AB1" w:rsidRDefault="007F3C68" w:rsidP="007F3C68">
      <w:pPr>
        <w:tabs>
          <w:tab w:val="left" w:pos="426"/>
        </w:tabs>
        <w:spacing w:line="240" w:lineRule="auto"/>
        <w:ind w:firstLine="0"/>
        <w:rPr>
          <w:sz w:val="24"/>
          <w:szCs w:val="24"/>
        </w:rPr>
      </w:pPr>
      <w:r w:rsidRPr="008B7AB1">
        <w:rPr>
          <w:sz w:val="24"/>
          <w:szCs w:val="24"/>
        </w:rPr>
        <w:tab/>
        <w:t>- авансовый платеж в размере 30 % от стоимости Товара оплачивается в течение 14 календарных дней с даты заключения сторонами Договора.</w:t>
      </w:r>
    </w:p>
    <w:p w:rsidR="007F3C68" w:rsidRPr="008B7AB1" w:rsidRDefault="007F3C68" w:rsidP="007F3C68">
      <w:pPr>
        <w:tabs>
          <w:tab w:val="left" w:pos="426"/>
        </w:tabs>
        <w:spacing w:line="240" w:lineRule="auto"/>
        <w:ind w:firstLine="0"/>
        <w:rPr>
          <w:sz w:val="24"/>
          <w:szCs w:val="24"/>
        </w:rPr>
      </w:pPr>
      <w:r w:rsidRPr="008B7AB1">
        <w:rPr>
          <w:sz w:val="24"/>
          <w:szCs w:val="24"/>
        </w:rPr>
        <w:tab/>
        <w:t xml:space="preserve"> - окончательный расчет в размере 70% производится покупателем в течение 14 календарных дней с даты получения Товара на склад Покупателя по адресу: г. Мытищи, Ярославское шоссе, д.23, стр. 1, и подписания накладной, уполномоченным представителем Покупателя. </w:t>
      </w:r>
      <w:r w:rsidR="00915ABF" w:rsidRPr="008B7AB1">
        <w:rPr>
          <w:sz w:val="24"/>
          <w:szCs w:val="24"/>
        </w:rPr>
        <w:t>Датой оплаты Стороны признают дату списания денежных средств с расчетного счета Покупателя во исполнение обязательств по настоящему Договору.</w:t>
      </w:r>
    </w:p>
    <w:p w:rsidR="00915ABF" w:rsidRPr="008B7AB1" w:rsidRDefault="007F3C68" w:rsidP="007F3C68">
      <w:pPr>
        <w:tabs>
          <w:tab w:val="left" w:pos="426"/>
        </w:tabs>
        <w:spacing w:line="240" w:lineRule="auto"/>
        <w:ind w:firstLine="0"/>
        <w:rPr>
          <w:sz w:val="24"/>
          <w:szCs w:val="24"/>
        </w:rPr>
      </w:pPr>
      <w:r w:rsidRPr="008B7AB1">
        <w:rPr>
          <w:sz w:val="24"/>
          <w:szCs w:val="24"/>
        </w:rPr>
        <w:tab/>
        <w:t xml:space="preserve">2.3 </w:t>
      </w:r>
      <w:r w:rsidR="00915ABF" w:rsidRPr="008B7AB1">
        <w:rPr>
          <w:sz w:val="24"/>
          <w:szCs w:val="24"/>
        </w:rPr>
        <w:t>По настоящему Договору не рассчитываются и не уплачиваются проценты на величину суммы долга за период пользования денежными средствами, предусмотренные статьей 317.1 Гражданского кодекса Российской Федерации.</w:t>
      </w:r>
    </w:p>
    <w:p w:rsidR="007E2F07" w:rsidRDefault="007E2F07" w:rsidP="00915ABF">
      <w:pPr>
        <w:spacing w:line="240" w:lineRule="auto"/>
        <w:rPr>
          <w:snapToGrid/>
          <w:sz w:val="24"/>
          <w:szCs w:val="24"/>
        </w:rPr>
      </w:pPr>
    </w:p>
    <w:p w:rsidR="000C01E1" w:rsidRPr="008B7AB1" w:rsidRDefault="000C01E1" w:rsidP="00915ABF">
      <w:pPr>
        <w:spacing w:line="240" w:lineRule="auto"/>
        <w:rPr>
          <w:snapToGrid/>
          <w:sz w:val="24"/>
          <w:szCs w:val="24"/>
        </w:rPr>
      </w:pPr>
    </w:p>
    <w:p w:rsidR="007E2F07" w:rsidRPr="008B7AB1" w:rsidRDefault="007E2F07" w:rsidP="008B7AB1">
      <w:pPr>
        <w:pStyle w:val="a5"/>
        <w:numPr>
          <w:ilvl w:val="0"/>
          <w:numId w:val="6"/>
        </w:numPr>
        <w:spacing w:line="240" w:lineRule="auto"/>
        <w:jc w:val="center"/>
        <w:rPr>
          <w:b/>
          <w:snapToGrid/>
          <w:sz w:val="24"/>
          <w:szCs w:val="24"/>
        </w:rPr>
      </w:pPr>
      <w:r w:rsidRPr="008B7AB1">
        <w:rPr>
          <w:b/>
          <w:snapToGrid/>
          <w:sz w:val="24"/>
          <w:szCs w:val="24"/>
        </w:rPr>
        <w:lastRenderedPageBreak/>
        <w:t>Условия поставки</w:t>
      </w:r>
      <w:r w:rsidR="008B7AB1" w:rsidRPr="008B7AB1">
        <w:rPr>
          <w:b/>
          <w:snapToGrid/>
          <w:sz w:val="24"/>
          <w:szCs w:val="24"/>
        </w:rPr>
        <w:t>.  Приемка товара.</w:t>
      </w:r>
    </w:p>
    <w:p w:rsidR="008B7AB1" w:rsidRPr="008B7AB1" w:rsidRDefault="008B7AB1" w:rsidP="008B7AB1">
      <w:pPr>
        <w:pStyle w:val="a5"/>
        <w:spacing w:line="240" w:lineRule="auto"/>
        <w:ind w:left="360" w:firstLine="0"/>
        <w:rPr>
          <w:b/>
          <w:snapToGrid/>
          <w:sz w:val="24"/>
          <w:szCs w:val="24"/>
        </w:rPr>
      </w:pPr>
    </w:p>
    <w:p w:rsidR="007E2F07" w:rsidRPr="008B7AB1" w:rsidRDefault="007E2F07" w:rsidP="007E2F07">
      <w:pPr>
        <w:spacing w:line="240" w:lineRule="auto"/>
        <w:rPr>
          <w:snapToGrid/>
          <w:sz w:val="24"/>
          <w:szCs w:val="24"/>
        </w:rPr>
      </w:pPr>
      <w:r w:rsidRPr="008B7AB1">
        <w:rPr>
          <w:snapToGrid/>
          <w:sz w:val="24"/>
          <w:szCs w:val="24"/>
        </w:rPr>
        <w:t>3.1. Сп</w:t>
      </w:r>
      <w:r w:rsidR="008B7AB1" w:rsidRPr="008B7AB1">
        <w:rPr>
          <w:snapToGrid/>
          <w:sz w:val="24"/>
          <w:szCs w:val="24"/>
        </w:rPr>
        <w:t>особы и сроки поставки определяю</w:t>
      </w:r>
      <w:r w:rsidRPr="008B7AB1">
        <w:rPr>
          <w:snapToGrid/>
          <w:sz w:val="24"/>
          <w:szCs w:val="24"/>
        </w:rPr>
        <w:t xml:space="preserve">тся в спецификации. </w:t>
      </w:r>
    </w:p>
    <w:p w:rsidR="007E2F07" w:rsidRPr="008B7AB1" w:rsidRDefault="007A1FF3" w:rsidP="007E2F07">
      <w:pPr>
        <w:spacing w:line="240" w:lineRule="auto"/>
        <w:rPr>
          <w:snapToGrid/>
          <w:sz w:val="24"/>
          <w:szCs w:val="24"/>
        </w:rPr>
      </w:pPr>
      <w:r w:rsidRPr="008B7AB1">
        <w:rPr>
          <w:snapToGrid/>
          <w:sz w:val="24"/>
          <w:szCs w:val="24"/>
        </w:rPr>
        <w:t xml:space="preserve">3.2. </w:t>
      </w:r>
      <w:r w:rsidR="007E2F07" w:rsidRPr="008B7AB1">
        <w:rPr>
          <w:snapToGrid/>
          <w:sz w:val="24"/>
          <w:szCs w:val="24"/>
        </w:rPr>
        <w:t>Поставщик обязан в момент отгрузки Товара предоставить Покупателю товарную накладную (форма ТОРГ-12), а также в случаях, предусмотренных законодательством о налогах и сборах, оформленную в соответствии с требованиями законодательства счет-фактуру.</w:t>
      </w:r>
    </w:p>
    <w:p w:rsidR="007E2F07" w:rsidRPr="008B7AB1" w:rsidRDefault="007A1FF3" w:rsidP="007E2F07">
      <w:pPr>
        <w:spacing w:line="240" w:lineRule="auto"/>
        <w:rPr>
          <w:snapToGrid/>
          <w:sz w:val="24"/>
          <w:szCs w:val="24"/>
        </w:rPr>
      </w:pPr>
      <w:r w:rsidRPr="008B7AB1">
        <w:rPr>
          <w:snapToGrid/>
          <w:sz w:val="24"/>
          <w:szCs w:val="24"/>
        </w:rPr>
        <w:t>3.3</w:t>
      </w:r>
      <w:r w:rsidR="007E2F07" w:rsidRPr="008B7AB1">
        <w:rPr>
          <w:snapToGrid/>
          <w:sz w:val="24"/>
          <w:szCs w:val="24"/>
        </w:rPr>
        <w:t>. Поставщик обязан передать Покупателю Товар вместе с товаросопроводительными документами, перечень которых указан в спецификации, а также, в случае если обязанность по доставке товара возлагается на Поставщика, вместе с товарно-транспортной накладной по форме, установленной действующим законодательством.</w:t>
      </w:r>
    </w:p>
    <w:p w:rsidR="008B7AB1" w:rsidRPr="008B7AB1" w:rsidRDefault="007A1FF3" w:rsidP="008B7AB1">
      <w:pPr>
        <w:spacing w:line="240" w:lineRule="auto"/>
        <w:rPr>
          <w:snapToGrid/>
          <w:sz w:val="24"/>
          <w:szCs w:val="24"/>
        </w:rPr>
      </w:pPr>
      <w:r w:rsidRPr="008B7AB1">
        <w:rPr>
          <w:snapToGrid/>
          <w:sz w:val="24"/>
          <w:szCs w:val="24"/>
        </w:rPr>
        <w:t>3.4</w:t>
      </w:r>
      <w:r w:rsidR="007E2F07" w:rsidRPr="008B7AB1">
        <w:rPr>
          <w:snapToGrid/>
          <w:sz w:val="24"/>
          <w:szCs w:val="24"/>
        </w:rPr>
        <w:t>. Обязанность по передаче Товара считается исполненной Поставщиком с момента окончания приемки Покупателем Товара, полностью соответствующего требованиям Договора. С этого момента право собственности на Товар переходит к Покупателю.</w:t>
      </w:r>
    </w:p>
    <w:p w:rsidR="008B7AB1" w:rsidRPr="008B7AB1" w:rsidRDefault="00705920" w:rsidP="008B7AB1">
      <w:pPr>
        <w:pStyle w:val="a5"/>
        <w:numPr>
          <w:ilvl w:val="1"/>
          <w:numId w:val="9"/>
        </w:numPr>
        <w:spacing w:line="240" w:lineRule="auto"/>
        <w:ind w:left="0" w:firstLine="567"/>
        <w:rPr>
          <w:snapToGrid/>
          <w:sz w:val="24"/>
          <w:szCs w:val="24"/>
        </w:rPr>
      </w:pPr>
      <w:r w:rsidRPr="008B7AB1">
        <w:rPr>
          <w:color w:val="000000"/>
          <w:sz w:val="24"/>
          <w:szCs w:val="24"/>
        </w:rPr>
        <w:t>Срок годности на поставленный сладкий наб</w:t>
      </w:r>
      <w:r w:rsidR="00E876E8" w:rsidRPr="008B7AB1">
        <w:rPr>
          <w:color w:val="000000"/>
          <w:sz w:val="24"/>
          <w:szCs w:val="24"/>
        </w:rPr>
        <w:t xml:space="preserve">ор должен составлять не менее </w:t>
      </w:r>
      <w:r w:rsidR="008B7AB1" w:rsidRPr="008B7AB1">
        <w:rPr>
          <w:color w:val="000000"/>
          <w:sz w:val="24"/>
          <w:szCs w:val="24"/>
        </w:rPr>
        <w:t xml:space="preserve">4 месяцев </w:t>
      </w:r>
      <w:r w:rsidRPr="008B7AB1">
        <w:rPr>
          <w:color w:val="000000"/>
          <w:sz w:val="24"/>
          <w:szCs w:val="24"/>
        </w:rPr>
        <w:t>с даты поставки товара.</w:t>
      </w:r>
      <w:r w:rsidR="008B7AB1" w:rsidRPr="008B7AB1">
        <w:rPr>
          <w:sz w:val="24"/>
          <w:szCs w:val="24"/>
        </w:rPr>
        <w:t xml:space="preserve"> Срок годности</w:t>
      </w:r>
      <w:r w:rsidR="007A1FF3" w:rsidRPr="008B7AB1">
        <w:rPr>
          <w:sz w:val="24"/>
          <w:szCs w:val="24"/>
        </w:rPr>
        <w:t xml:space="preserve"> для промышленного подарка фабричного производства устанавливается в соответствии с инструкцией производителя.</w:t>
      </w:r>
    </w:p>
    <w:p w:rsidR="008556E8" w:rsidRPr="008B7AB1" w:rsidRDefault="008B7AB1" w:rsidP="008B7AB1">
      <w:pPr>
        <w:spacing w:line="240" w:lineRule="auto"/>
        <w:rPr>
          <w:snapToGrid/>
          <w:sz w:val="24"/>
          <w:szCs w:val="24"/>
        </w:rPr>
      </w:pPr>
      <w:r w:rsidRPr="008B7AB1">
        <w:rPr>
          <w:sz w:val="24"/>
          <w:szCs w:val="24"/>
        </w:rPr>
        <w:t xml:space="preserve">3.6 </w:t>
      </w:r>
      <w:r w:rsidR="007A1FF3" w:rsidRPr="008B7AB1">
        <w:rPr>
          <w:sz w:val="24"/>
          <w:szCs w:val="24"/>
        </w:rPr>
        <w:t>При предъявлении претензий к качеству Товара, Поставщик обязан направить своего Представителя в течение 2 (Двух) рабочих дней после предъявления указанной претензии для подписания рекламационного акта. Поставщик обязан уведомить Покупателя о получении им рекламации (претензии) путем передачи посредством факсимильной связи по т</w:t>
      </w:r>
      <w:r w:rsidR="000C01E1">
        <w:rPr>
          <w:sz w:val="24"/>
          <w:szCs w:val="24"/>
        </w:rPr>
        <w:t>елефону</w:t>
      </w:r>
      <w:r w:rsidR="007F3C68" w:rsidRPr="008B7AB1">
        <w:rPr>
          <w:sz w:val="24"/>
          <w:szCs w:val="24"/>
        </w:rPr>
        <w:t xml:space="preserve"> 8</w:t>
      </w:r>
      <w:r w:rsidR="007F3C68" w:rsidRPr="008B7AB1">
        <w:rPr>
          <w:rFonts w:eastAsia="Calibri"/>
          <w:sz w:val="24"/>
          <w:szCs w:val="24"/>
          <w:lang w:eastAsia="en-US"/>
        </w:rPr>
        <w:t>(495)</w:t>
      </w:r>
      <w:r w:rsidR="00894A0E" w:rsidRPr="008B7AB1">
        <w:rPr>
          <w:rFonts w:eastAsia="Calibri"/>
          <w:sz w:val="24"/>
          <w:szCs w:val="24"/>
          <w:lang w:eastAsia="en-US"/>
        </w:rPr>
        <w:t>586-62-55</w:t>
      </w:r>
      <w:r w:rsidR="00894A0E" w:rsidRPr="008B7AB1">
        <w:rPr>
          <w:sz w:val="24"/>
          <w:szCs w:val="24"/>
        </w:rPr>
        <w:t xml:space="preserve"> </w:t>
      </w:r>
      <w:r w:rsidR="007A1FF3" w:rsidRPr="008B7AB1">
        <w:rPr>
          <w:sz w:val="24"/>
          <w:szCs w:val="24"/>
        </w:rPr>
        <w:t>или по э</w:t>
      </w:r>
      <w:r w:rsidR="00894A0E" w:rsidRPr="008B7AB1">
        <w:rPr>
          <w:sz w:val="24"/>
          <w:szCs w:val="24"/>
        </w:rPr>
        <w:t xml:space="preserve">лектронному адресу: </w:t>
      </w:r>
      <w:hyperlink r:id="rId5" w:history="1">
        <w:r w:rsidR="00894A0E" w:rsidRPr="008B7AB1">
          <w:rPr>
            <w:rStyle w:val="a9"/>
            <w:sz w:val="24"/>
            <w:szCs w:val="24"/>
            <w:u w:val="none"/>
          </w:rPr>
          <w:t>m.a.andronovich@mmzavod.ru</w:t>
        </w:r>
      </w:hyperlink>
      <w:r w:rsidR="00894A0E" w:rsidRPr="008B7AB1">
        <w:rPr>
          <w:sz w:val="24"/>
          <w:szCs w:val="24"/>
        </w:rPr>
        <w:t xml:space="preserve"> </w:t>
      </w:r>
      <w:r w:rsidR="007A1FF3" w:rsidRPr="008B7AB1">
        <w:rPr>
          <w:sz w:val="24"/>
          <w:szCs w:val="24"/>
        </w:rPr>
        <w:t>копии письменного подтверждения факта получения рекламации (претензии). Наличие выявленных недостатков, порядок их устранения (возврат или замена Товара) и сроки их устранения фиксируются Сторонами в рекламационном акте.</w:t>
      </w:r>
      <w:r w:rsidR="008556E8" w:rsidRPr="008B7AB1">
        <w:rPr>
          <w:sz w:val="24"/>
          <w:szCs w:val="24"/>
        </w:rPr>
        <w:t xml:space="preserve"> </w:t>
      </w:r>
      <w:r w:rsidR="007A1FF3" w:rsidRPr="008B7AB1">
        <w:rPr>
          <w:sz w:val="24"/>
          <w:szCs w:val="24"/>
        </w:rPr>
        <w:t>Возврат и замена Товара ненадлежащего качества производится силами Поставщика за счет Поставщика без доп</w:t>
      </w:r>
      <w:r w:rsidR="008556E8" w:rsidRPr="008B7AB1">
        <w:rPr>
          <w:sz w:val="24"/>
          <w:szCs w:val="24"/>
        </w:rPr>
        <w:t xml:space="preserve">олнительной оплаты Покупателем. </w:t>
      </w:r>
    </w:p>
    <w:p w:rsidR="008556E8" w:rsidRPr="008B7AB1" w:rsidRDefault="008556E8" w:rsidP="008556E8">
      <w:pPr>
        <w:pStyle w:val="a7"/>
        <w:tabs>
          <w:tab w:val="clear" w:pos="567"/>
          <w:tab w:val="left" w:pos="426"/>
        </w:tabs>
        <w:ind w:left="567"/>
        <w:jc w:val="both"/>
        <w:rPr>
          <w:rFonts w:ascii="Times New Roman" w:hAnsi="Times New Roman"/>
          <w:sz w:val="24"/>
          <w:szCs w:val="24"/>
        </w:rPr>
      </w:pPr>
    </w:p>
    <w:p w:rsidR="007E2F07" w:rsidRPr="008B7AB1" w:rsidRDefault="007E2F07" w:rsidP="008B7AB1">
      <w:pPr>
        <w:numPr>
          <w:ilvl w:val="0"/>
          <w:numId w:val="6"/>
        </w:numPr>
        <w:spacing w:line="240" w:lineRule="auto"/>
        <w:jc w:val="center"/>
        <w:rPr>
          <w:b/>
          <w:snapToGrid/>
          <w:sz w:val="24"/>
          <w:szCs w:val="24"/>
        </w:rPr>
      </w:pPr>
      <w:r w:rsidRPr="008B7AB1">
        <w:rPr>
          <w:b/>
          <w:snapToGrid/>
          <w:sz w:val="24"/>
          <w:szCs w:val="24"/>
        </w:rPr>
        <w:t>Срок действия договора</w:t>
      </w:r>
    </w:p>
    <w:p w:rsidR="007E2F07" w:rsidRPr="008B7AB1" w:rsidRDefault="007E2F07" w:rsidP="007E2F07">
      <w:pPr>
        <w:spacing w:line="240" w:lineRule="auto"/>
        <w:rPr>
          <w:snapToGrid/>
          <w:sz w:val="24"/>
          <w:szCs w:val="24"/>
        </w:rPr>
      </w:pPr>
      <w:r w:rsidRPr="008B7AB1">
        <w:rPr>
          <w:snapToGrid/>
          <w:sz w:val="24"/>
          <w:szCs w:val="24"/>
        </w:rPr>
        <w:t xml:space="preserve">Настоящий Договор вступает в силу с момента его подписания и действует </w:t>
      </w:r>
      <w:proofErr w:type="gramStart"/>
      <w:r w:rsidRPr="008B7AB1">
        <w:rPr>
          <w:snapToGrid/>
          <w:sz w:val="24"/>
          <w:szCs w:val="24"/>
        </w:rPr>
        <w:t xml:space="preserve">до </w:t>
      </w:r>
      <w:r w:rsidR="00B7384C" w:rsidRPr="008B7AB1">
        <w:rPr>
          <w:snapToGrid/>
          <w:sz w:val="24"/>
          <w:szCs w:val="24"/>
        </w:rPr>
        <w:t xml:space="preserve"> 31.12.2025</w:t>
      </w:r>
      <w:r w:rsidRPr="008B7AB1">
        <w:rPr>
          <w:snapToGrid/>
          <w:sz w:val="24"/>
          <w:szCs w:val="24"/>
        </w:rPr>
        <w:t>г.</w:t>
      </w:r>
      <w:proofErr w:type="gramEnd"/>
      <w:r w:rsidRPr="008B7AB1">
        <w:rPr>
          <w:snapToGrid/>
          <w:sz w:val="24"/>
          <w:szCs w:val="24"/>
        </w:rPr>
        <w:t>, а в части исполнения Сторонами обязательств, и устранения последствий нарушения указанных обязательств – до полного исполнения Сторонами своих обязательств.</w:t>
      </w:r>
    </w:p>
    <w:p w:rsidR="007E2F07" w:rsidRPr="008B7AB1" w:rsidRDefault="007E2F07" w:rsidP="007E2F07">
      <w:pPr>
        <w:spacing w:line="240" w:lineRule="auto"/>
        <w:rPr>
          <w:snapToGrid/>
          <w:sz w:val="24"/>
          <w:szCs w:val="24"/>
        </w:rPr>
      </w:pPr>
    </w:p>
    <w:p w:rsidR="007E2F07" w:rsidRPr="008B7AB1" w:rsidRDefault="007E2F07" w:rsidP="008B7AB1">
      <w:pPr>
        <w:numPr>
          <w:ilvl w:val="0"/>
          <w:numId w:val="6"/>
        </w:numPr>
        <w:spacing w:line="240" w:lineRule="auto"/>
        <w:jc w:val="center"/>
        <w:rPr>
          <w:b/>
          <w:snapToGrid/>
          <w:sz w:val="24"/>
          <w:szCs w:val="24"/>
        </w:rPr>
      </w:pPr>
      <w:r w:rsidRPr="008B7AB1">
        <w:rPr>
          <w:b/>
          <w:snapToGrid/>
          <w:sz w:val="24"/>
          <w:szCs w:val="24"/>
        </w:rPr>
        <w:t>Ответственность сторон</w:t>
      </w:r>
    </w:p>
    <w:p w:rsidR="007E2F07" w:rsidRPr="008B7AB1" w:rsidRDefault="007E2F07" w:rsidP="007E2F07">
      <w:pPr>
        <w:numPr>
          <w:ilvl w:val="1"/>
          <w:numId w:val="4"/>
        </w:numPr>
        <w:tabs>
          <w:tab w:val="left" w:pos="1134"/>
          <w:tab w:val="left" w:pos="9781"/>
        </w:tabs>
        <w:autoSpaceDE w:val="0"/>
        <w:autoSpaceDN w:val="0"/>
        <w:adjustRightInd w:val="0"/>
        <w:spacing w:line="240" w:lineRule="auto"/>
        <w:ind w:left="0" w:firstLine="567"/>
        <w:rPr>
          <w:rFonts w:eastAsia="01qyr"/>
          <w:sz w:val="24"/>
          <w:szCs w:val="24"/>
        </w:rPr>
      </w:pPr>
      <w:r w:rsidRPr="008B7AB1">
        <w:rPr>
          <w:rFonts w:eastAsia="01qyr"/>
          <w:sz w:val="24"/>
          <w:szCs w:val="24"/>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 и условиями настоящего Договора.</w:t>
      </w:r>
    </w:p>
    <w:p w:rsidR="007E2F07" w:rsidRPr="008B7AB1" w:rsidRDefault="007E2F07" w:rsidP="007E2F07">
      <w:pPr>
        <w:spacing w:line="240" w:lineRule="auto"/>
        <w:rPr>
          <w:snapToGrid/>
          <w:sz w:val="24"/>
          <w:szCs w:val="24"/>
        </w:rPr>
      </w:pPr>
      <w:r w:rsidRPr="008B7AB1">
        <w:rPr>
          <w:snapToGrid/>
          <w:sz w:val="24"/>
          <w:szCs w:val="24"/>
        </w:rPr>
        <w:t>5.2. Поставщик уплачивает Покупателю пеню за каждый день просрочки в размере 0,1%:</w:t>
      </w:r>
    </w:p>
    <w:p w:rsidR="007E2F07" w:rsidRPr="008B7AB1" w:rsidRDefault="007E2F07" w:rsidP="007E2F07">
      <w:pPr>
        <w:spacing w:line="240" w:lineRule="auto"/>
        <w:rPr>
          <w:snapToGrid/>
          <w:sz w:val="24"/>
          <w:szCs w:val="24"/>
        </w:rPr>
      </w:pPr>
      <w:r w:rsidRPr="008B7AB1">
        <w:rPr>
          <w:snapToGrid/>
          <w:sz w:val="24"/>
          <w:szCs w:val="24"/>
        </w:rPr>
        <w:t xml:space="preserve">- </w:t>
      </w:r>
      <w:r w:rsidR="000C01E1">
        <w:rPr>
          <w:snapToGrid/>
          <w:sz w:val="24"/>
          <w:szCs w:val="24"/>
        </w:rPr>
        <w:t xml:space="preserve"> </w:t>
      </w:r>
      <w:r w:rsidRPr="008B7AB1">
        <w:rPr>
          <w:snapToGrid/>
          <w:sz w:val="24"/>
          <w:szCs w:val="24"/>
        </w:rPr>
        <w:t>от цены Договора – за просрочку исполнения обязательства по поставке Товара;</w:t>
      </w:r>
    </w:p>
    <w:p w:rsidR="007E2F07" w:rsidRPr="008B7AB1" w:rsidRDefault="007E2F07" w:rsidP="007E2F07">
      <w:pPr>
        <w:spacing w:line="240" w:lineRule="auto"/>
        <w:rPr>
          <w:snapToGrid/>
          <w:sz w:val="24"/>
          <w:szCs w:val="24"/>
        </w:rPr>
      </w:pPr>
      <w:r w:rsidRPr="008B7AB1">
        <w:rPr>
          <w:snapToGrid/>
          <w:sz w:val="24"/>
          <w:szCs w:val="24"/>
        </w:rPr>
        <w:t>- от суммы соответствующих расходов – за просрочку обязательств по оплате расходов Покупателя в соответствии с п.4.5. Договора.</w:t>
      </w:r>
    </w:p>
    <w:p w:rsidR="007E2F07" w:rsidRPr="008B7AB1" w:rsidRDefault="007E2F07" w:rsidP="007E2F07">
      <w:pPr>
        <w:spacing w:line="240" w:lineRule="auto"/>
        <w:rPr>
          <w:snapToGrid/>
          <w:sz w:val="24"/>
          <w:szCs w:val="24"/>
        </w:rPr>
      </w:pPr>
      <w:r w:rsidRPr="008B7AB1">
        <w:rPr>
          <w:snapToGrid/>
          <w:sz w:val="24"/>
          <w:szCs w:val="24"/>
        </w:rPr>
        <w:t xml:space="preserve">5.3. За несвоевременную оплату поставленного Товара Покупатель </w:t>
      </w:r>
      <w:proofErr w:type="gramStart"/>
      <w:r w:rsidRPr="008B7AB1">
        <w:rPr>
          <w:snapToGrid/>
          <w:sz w:val="24"/>
          <w:szCs w:val="24"/>
        </w:rPr>
        <w:t>уплачивает  Поставщику</w:t>
      </w:r>
      <w:proofErr w:type="gramEnd"/>
      <w:r w:rsidRPr="008B7AB1">
        <w:rPr>
          <w:snapToGrid/>
          <w:sz w:val="24"/>
          <w:szCs w:val="24"/>
        </w:rPr>
        <w:t xml:space="preserve"> неустойку в размере и на условиях, предусмотренных статьей 395 ГК РФ.</w:t>
      </w:r>
    </w:p>
    <w:p w:rsidR="007E2F07" w:rsidRPr="008B7AB1" w:rsidRDefault="007E2F07" w:rsidP="007E2F07">
      <w:pPr>
        <w:spacing w:line="240" w:lineRule="auto"/>
        <w:rPr>
          <w:snapToGrid/>
          <w:sz w:val="24"/>
          <w:szCs w:val="24"/>
        </w:rPr>
      </w:pPr>
      <w:r w:rsidRPr="008B7AB1">
        <w:rPr>
          <w:snapToGrid/>
          <w:sz w:val="24"/>
          <w:szCs w:val="24"/>
        </w:rPr>
        <w:t>5.4. За односторонний отказ от поставки Товара, а также за невыполнение условий, предусмотренных п. 10.4. Договора, Поставщик уплачивает Покупателю штраф в размере 20 (двадцати) процентов от цены Договора.</w:t>
      </w:r>
    </w:p>
    <w:p w:rsidR="007E2F07" w:rsidRPr="008B7AB1" w:rsidRDefault="007E2F07" w:rsidP="007E2F07">
      <w:pPr>
        <w:spacing w:line="240" w:lineRule="auto"/>
        <w:rPr>
          <w:snapToGrid/>
          <w:sz w:val="24"/>
          <w:szCs w:val="24"/>
        </w:rPr>
      </w:pPr>
      <w:r w:rsidRPr="008B7AB1">
        <w:rPr>
          <w:snapToGrid/>
          <w:sz w:val="24"/>
          <w:szCs w:val="24"/>
        </w:rPr>
        <w:t>5.5. Убытки, причиненные Сторонам в результате неисполнения (ненадлежащего исполнения) одной из Сторон условий Договора, подлежат взысканию в пользу другой Стороны в полном объеме сверх неустойки.</w:t>
      </w:r>
    </w:p>
    <w:p w:rsidR="007E2F07" w:rsidRPr="008B7AB1" w:rsidRDefault="007E2F07" w:rsidP="007E2F07">
      <w:pPr>
        <w:spacing w:line="240" w:lineRule="auto"/>
        <w:rPr>
          <w:snapToGrid/>
          <w:sz w:val="24"/>
          <w:szCs w:val="24"/>
        </w:rPr>
      </w:pPr>
      <w:r w:rsidRPr="008B7AB1">
        <w:rPr>
          <w:snapToGrid/>
          <w:sz w:val="24"/>
          <w:szCs w:val="24"/>
        </w:rPr>
        <w:lastRenderedPageBreak/>
        <w:t>5.6. Оплата пени и возмещение убытков при неисполнении обязательств не освобождают Стороны от исполнения обязательств в натуре.</w:t>
      </w:r>
    </w:p>
    <w:p w:rsidR="007E2F07" w:rsidRPr="008B7AB1" w:rsidRDefault="007E2F07" w:rsidP="007E2F07">
      <w:pPr>
        <w:spacing w:line="240" w:lineRule="auto"/>
        <w:rPr>
          <w:snapToGrid/>
          <w:sz w:val="24"/>
          <w:szCs w:val="24"/>
        </w:rPr>
      </w:pPr>
      <w:r w:rsidRPr="008B7AB1">
        <w:rPr>
          <w:snapToGrid/>
          <w:sz w:val="24"/>
          <w:szCs w:val="24"/>
        </w:rPr>
        <w:t>5.7. Пеня начисляется до момента фактического исполнения Сторонами своих обязательств.</w:t>
      </w:r>
    </w:p>
    <w:p w:rsidR="007E2F07" w:rsidRPr="008B7AB1" w:rsidRDefault="007E2F07" w:rsidP="007E2F07">
      <w:pPr>
        <w:spacing w:line="240" w:lineRule="auto"/>
        <w:rPr>
          <w:snapToGrid/>
          <w:sz w:val="24"/>
          <w:szCs w:val="24"/>
        </w:rPr>
      </w:pPr>
      <w:r w:rsidRPr="008B7AB1">
        <w:rPr>
          <w:snapToGrid/>
          <w:sz w:val="24"/>
          <w:szCs w:val="24"/>
        </w:rPr>
        <w:t>5.8. В случае нарушения Поставщиком срока предоставления товарной накладной, счета-фактуры более чем на 1 (один) день, Поставщик уплачивает Покупателю штраф в размере 0,02% от цены Договора. Оплата штрафа не исключает необходимость выполнения Поставщиком обязанности по предоставлению вышеуказанных документов.</w:t>
      </w:r>
    </w:p>
    <w:p w:rsidR="007E2F07" w:rsidRPr="008B7AB1" w:rsidRDefault="007E2F07" w:rsidP="007E2F07">
      <w:pPr>
        <w:spacing w:line="240" w:lineRule="auto"/>
        <w:rPr>
          <w:snapToGrid/>
          <w:sz w:val="24"/>
          <w:szCs w:val="24"/>
        </w:rPr>
      </w:pPr>
      <w:r w:rsidRPr="008B7AB1">
        <w:rPr>
          <w:snapToGrid/>
          <w:sz w:val="24"/>
          <w:szCs w:val="24"/>
        </w:rPr>
        <w:t>5.9. В случае если Поставщик при заключении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относящиеся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Поставщик обязан возместить Покупателю по его требованию убытки, причиненные недостоверностью таких заверений, или уплатить неустойку в размере 0,1% от цены Договора. Покупатель, полагавшийся на недостоверные заверения Поставщика, имеющие для Покупателя существенное значение, наряду с требованием о возмещении убытков или взыскании неустойки также вправе отказаться от договора в уведомительном (внесудебном порядке) или потребовать признания договора недействительным.</w:t>
      </w:r>
    </w:p>
    <w:p w:rsidR="007E2F07" w:rsidRPr="008B7AB1" w:rsidRDefault="007E2F07" w:rsidP="007E2F07">
      <w:pPr>
        <w:spacing w:line="240" w:lineRule="auto"/>
        <w:rPr>
          <w:snapToGrid/>
          <w:sz w:val="24"/>
          <w:szCs w:val="24"/>
        </w:rPr>
      </w:pPr>
    </w:p>
    <w:p w:rsidR="007E2F07" w:rsidRPr="008B7AB1" w:rsidRDefault="007E2F07" w:rsidP="007E2F07">
      <w:pPr>
        <w:spacing w:line="240" w:lineRule="auto"/>
        <w:rPr>
          <w:snapToGrid/>
          <w:sz w:val="24"/>
          <w:szCs w:val="24"/>
        </w:rPr>
      </w:pPr>
    </w:p>
    <w:p w:rsidR="007E2F07" w:rsidRPr="008B7AB1" w:rsidRDefault="007E2F07" w:rsidP="007E2F07">
      <w:pPr>
        <w:numPr>
          <w:ilvl w:val="0"/>
          <w:numId w:val="1"/>
        </w:numPr>
        <w:spacing w:line="240" w:lineRule="auto"/>
        <w:jc w:val="center"/>
        <w:rPr>
          <w:b/>
          <w:snapToGrid/>
          <w:kern w:val="16"/>
          <w:sz w:val="24"/>
          <w:szCs w:val="24"/>
        </w:rPr>
      </w:pPr>
      <w:r w:rsidRPr="008B7AB1">
        <w:rPr>
          <w:b/>
          <w:snapToGrid/>
          <w:kern w:val="16"/>
          <w:sz w:val="24"/>
          <w:szCs w:val="24"/>
        </w:rPr>
        <w:t>Порядок разрешения споров</w:t>
      </w:r>
    </w:p>
    <w:p w:rsidR="007E2F07" w:rsidRPr="008B7AB1" w:rsidRDefault="007E2F07" w:rsidP="007E2F07">
      <w:pPr>
        <w:numPr>
          <w:ilvl w:val="1"/>
          <w:numId w:val="1"/>
        </w:numPr>
        <w:tabs>
          <w:tab w:val="left" w:pos="1134"/>
        </w:tabs>
        <w:spacing w:line="240" w:lineRule="auto"/>
        <w:ind w:left="0" w:firstLine="567"/>
        <w:rPr>
          <w:snapToGrid/>
          <w:sz w:val="24"/>
          <w:szCs w:val="24"/>
        </w:rPr>
      </w:pPr>
      <w:r w:rsidRPr="008B7AB1">
        <w:rPr>
          <w:snapToGrid/>
          <w:sz w:val="24"/>
          <w:szCs w:val="24"/>
        </w:rPr>
        <w:t>Любые споры или разногласия по настоящему Договору разрешаются с соблюдением обязательного претензионного порядка. Срок обязательного ответа на предъявленную претензию составляет 15 (пятнадцать) календарных дней с момента получения ее Стороной, к которой предъявлена претензия.</w:t>
      </w:r>
    </w:p>
    <w:p w:rsidR="007E2F07" w:rsidRPr="008B7AB1" w:rsidRDefault="007E2F07" w:rsidP="007E2F07">
      <w:pPr>
        <w:numPr>
          <w:ilvl w:val="1"/>
          <w:numId w:val="1"/>
        </w:numPr>
        <w:tabs>
          <w:tab w:val="left" w:pos="1134"/>
        </w:tabs>
        <w:spacing w:line="240" w:lineRule="auto"/>
        <w:ind w:left="0" w:firstLine="567"/>
        <w:rPr>
          <w:snapToGrid/>
          <w:sz w:val="24"/>
          <w:szCs w:val="24"/>
        </w:rPr>
      </w:pPr>
      <w:r w:rsidRPr="008B7AB1">
        <w:rPr>
          <w:snapToGrid/>
          <w:sz w:val="24"/>
          <w:szCs w:val="24"/>
        </w:rPr>
        <w:t xml:space="preserve"> Споры, разногласия, требования, связанные с Договором, которые Сторонами не удалось урегулировать путем переговоров, подлежат разрешению в Арбитражном суде Ростовской области. </w:t>
      </w:r>
    </w:p>
    <w:p w:rsidR="007E2F07" w:rsidRPr="008B7AB1" w:rsidRDefault="007E2F07" w:rsidP="007E2F07">
      <w:pPr>
        <w:tabs>
          <w:tab w:val="left" w:pos="1134"/>
        </w:tabs>
        <w:spacing w:line="240" w:lineRule="auto"/>
        <w:ind w:left="567" w:firstLine="0"/>
        <w:rPr>
          <w:snapToGrid/>
          <w:sz w:val="24"/>
          <w:szCs w:val="24"/>
        </w:rPr>
      </w:pPr>
    </w:p>
    <w:p w:rsidR="007E2F07" w:rsidRPr="008B7AB1" w:rsidRDefault="007E2F07" w:rsidP="007E2F07">
      <w:pPr>
        <w:numPr>
          <w:ilvl w:val="0"/>
          <w:numId w:val="1"/>
        </w:numPr>
        <w:spacing w:line="240" w:lineRule="auto"/>
        <w:jc w:val="center"/>
        <w:rPr>
          <w:b/>
          <w:sz w:val="24"/>
          <w:szCs w:val="24"/>
        </w:rPr>
      </w:pPr>
      <w:r w:rsidRPr="008B7AB1">
        <w:rPr>
          <w:b/>
          <w:sz w:val="24"/>
          <w:szCs w:val="24"/>
        </w:rPr>
        <w:t>Обстоятельства непреодолимой силы</w:t>
      </w:r>
    </w:p>
    <w:p w:rsidR="007E2F07" w:rsidRPr="008B7AB1" w:rsidRDefault="007E2F07" w:rsidP="00894A0E">
      <w:pPr>
        <w:numPr>
          <w:ilvl w:val="1"/>
          <w:numId w:val="1"/>
        </w:numPr>
        <w:tabs>
          <w:tab w:val="left" w:pos="284"/>
          <w:tab w:val="left" w:pos="1134"/>
        </w:tabs>
        <w:autoSpaceDE w:val="0"/>
        <w:autoSpaceDN w:val="0"/>
        <w:adjustRightInd w:val="0"/>
        <w:spacing w:line="240" w:lineRule="auto"/>
        <w:ind w:left="0" w:right="-23" w:firstLine="567"/>
        <w:rPr>
          <w:rFonts w:eastAsia="01qyr"/>
          <w:bCs/>
          <w:sz w:val="24"/>
          <w:szCs w:val="24"/>
        </w:rPr>
      </w:pPr>
      <w:r w:rsidRPr="008B7AB1">
        <w:rPr>
          <w:rFonts w:eastAsia="01qyr"/>
          <w:bCs/>
          <w:sz w:val="24"/>
          <w:szCs w:val="24"/>
        </w:rPr>
        <w:t>Сторона Договора освобождается от ответственности за его нарушение, если такое нарушение явилось следствием обстоятельств непреодолимой силы, возникших после заключения Договора. При наступлении указанных обстоятельств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таких обстоятельств и дающие оценку их влияния на возможность исполнения Стороной своих обязательств по Договору.  Если это извещение не получено другой Стороной в течение разумного срока после того, как об этом препятствии стало или должно было стать известно не исполняющей свое обязательство Стороне, эта последняя сторона несет ответственность за убытки, являющиеся результатом того, что такое извещение получено не было.</w:t>
      </w:r>
    </w:p>
    <w:p w:rsidR="007E2F07" w:rsidRPr="008B7AB1" w:rsidRDefault="007E2F07" w:rsidP="00406AC0">
      <w:pPr>
        <w:tabs>
          <w:tab w:val="left" w:pos="1134"/>
        </w:tabs>
        <w:spacing w:line="240" w:lineRule="auto"/>
        <w:ind w:firstLine="0"/>
        <w:rPr>
          <w:snapToGrid/>
          <w:sz w:val="24"/>
          <w:szCs w:val="24"/>
        </w:rPr>
      </w:pPr>
    </w:p>
    <w:p w:rsidR="007E2F07" w:rsidRPr="008B7AB1" w:rsidRDefault="007E2F07" w:rsidP="007E2F07">
      <w:pPr>
        <w:numPr>
          <w:ilvl w:val="0"/>
          <w:numId w:val="1"/>
        </w:numPr>
        <w:spacing w:line="240" w:lineRule="auto"/>
        <w:jc w:val="center"/>
        <w:rPr>
          <w:b/>
          <w:sz w:val="24"/>
          <w:szCs w:val="24"/>
        </w:rPr>
      </w:pPr>
      <w:r w:rsidRPr="008B7AB1">
        <w:rPr>
          <w:b/>
          <w:sz w:val="24"/>
          <w:szCs w:val="24"/>
        </w:rPr>
        <w:t>Прочие условия</w:t>
      </w:r>
    </w:p>
    <w:p w:rsidR="007E2F07" w:rsidRPr="008B7AB1" w:rsidRDefault="007E2F07" w:rsidP="007E2F07">
      <w:pPr>
        <w:numPr>
          <w:ilvl w:val="1"/>
          <w:numId w:val="1"/>
        </w:numPr>
        <w:tabs>
          <w:tab w:val="left" w:pos="1276"/>
        </w:tabs>
        <w:spacing w:line="240" w:lineRule="auto"/>
        <w:ind w:left="0" w:firstLine="567"/>
        <w:rPr>
          <w:sz w:val="24"/>
          <w:szCs w:val="24"/>
        </w:rPr>
      </w:pPr>
      <w:r w:rsidRPr="008B7AB1">
        <w:rPr>
          <w:sz w:val="24"/>
          <w:szCs w:val="24"/>
        </w:rPr>
        <w:t>Любые изм</w:t>
      </w:r>
      <w:r w:rsidR="00894A0E" w:rsidRPr="008B7AB1">
        <w:rPr>
          <w:sz w:val="24"/>
          <w:szCs w:val="24"/>
        </w:rPr>
        <w:t xml:space="preserve">енения и дополнения к Договору </w:t>
      </w:r>
      <w:r w:rsidRPr="008B7AB1">
        <w:rPr>
          <w:sz w:val="24"/>
          <w:szCs w:val="24"/>
        </w:rPr>
        <w:t>действительны, если они совершены в письменной форме и подписаны уполномоченными представителями Сторон.</w:t>
      </w:r>
    </w:p>
    <w:p w:rsidR="007E2F07" w:rsidRPr="008B7AB1" w:rsidRDefault="007E2F07" w:rsidP="007E2F07">
      <w:pPr>
        <w:numPr>
          <w:ilvl w:val="1"/>
          <w:numId w:val="1"/>
        </w:numPr>
        <w:tabs>
          <w:tab w:val="left" w:pos="1276"/>
        </w:tabs>
        <w:spacing w:line="240" w:lineRule="auto"/>
        <w:ind w:left="0" w:firstLine="567"/>
        <w:rPr>
          <w:sz w:val="24"/>
          <w:szCs w:val="24"/>
        </w:rPr>
      </w:pPr>
      <w:r w:rsidRPr="008B7AB1">
        <w:rPr>
          <w:sz w:val="24"/>
          <w:szCs w:val="24"/>
        </w:rPr>
        <w:t>Документы, направленные по средствам факсимильной связи, Стороны признают имеющими юридическую силу при обязательном (в течение 10-ти дней) предоставлении направляющей стороной оригиналов документов, кроме товарных накладных ТОРГ-12 и счетов-фактур.</w:t>
      </w:r>
    </w:p>
    <w:p w:rsidR="007E2F07" w:rsidRPr="008B7AB1" w:rsidRDefault="007E2F07" w:rsidP="007E2F07">
      <w:pPr>
        <w:numPr>
          <w:ilvl w:val="1"/>
          <w:numId w:val="1"/>
        </w:numPr>
        <w:tabs>
          <w:tab w:val="left" w:pos="1276"/>
        </w:tabs>
        <w:spacing w:line="240" w:lineRule="auto"/>
        <w:ind w:left="0" w:firstLine="567"/>
        <w:rPr>
          <w:sz w:val="24"/>
          <w:szCs w:val="24"/>
        </w:rPr>
      </w:pPr>
      <w:r w:rsidRPr="008B7AB1">
        <w:rPr>
          <w:sz w:val="24"/>
          <w:szCs w:val="24"/>
        </w:rPr>
        <w:lastRenderedPageBreak/>
        <w:t>Сторона обязана уведомить другую сторону в случае изменения своих адресов и реквизитов.</w:t>
      </w:r>
    </w:p>
    <w:p w:rsidR="007E2F07" w:rsidRPr="008B7AB1" w:rsidRDefault="007E2F07" w:rsidP="007E2F07">
      <w:pPr>
        <w:numPr>
          <w:ilvl w:val="1"/>
          <w:numId w:val="1"/>
        </w:numPr>
        <w:tabs>
          <w:tab w:val="left" w:pos="1276"/>
        </w:tabs>
        <w:spacing w:line="240" w:lineRule="auto"/>
        <w:ind w:left="0" w:firstLine="567"/>
        <w:rPr>
          <w:sz w:val="24"/>
          <w:szCs w:val="24"/>
        </w:rPr>
      </w:pPr>
      <w:r w:rsidRPr="008B7AB1">
        <w:rPr>
          <w:sz w:val="24"/>
          <w:szCs w:val="24"/>
        </w:rPr>
        <w:t>Поставщик не вправе без п</w:t>
      </w:r>
      <w:r w:rsidR="00B7384C" w:rsidRPr="008B7AB1">
        <w:rPr>
          <w:sz w:val="24"/>
          <w:szCs w:val="24"/>
        </w:rPr>
        <w:t xml:space="preserve">исьменного согласия Покупателя </w:t>
      </w:r>
      <w:r w:rsidRPr="008B7AB1">
        <w:rPr>
          <w:sz w:val="24"/>
          <w:szCs w:val="24"/>
        </w:rPr>
        <w:t>передавать третьим лицам свои права и обязанности по Договору.</w:t>
      </w:r>
    </w:p>
    <w:p w:rsidR="007E2F07" w:rsidRPr="008B7AB1" w:rsidRDefault="007E2F07" w:rsidP="007E2F07">
      <w:pPr>
        <w:numPr>
          <w:ilvl w:val="1"/>
          <w:numId w:val="1"/>
        </w:numPr>
        <w:tabs>
          <w:tab w:val="left" w:pos="1276"/>
        </w:tabs>
        <w:spacing w:line="240" w:lineRule="auto"/>
        <w:ind w:left="0" w:firstLine="567"/>
        <w:rPr>
          <w:sz w:val="24"/>
          <w:szCs w:val="24"/>
        </w:rPr>
      </w:pPr>
      <w:r w:rsidRPr="008B7AB1">
        <w:rPr>
          <w:sz w:val="24"/>
          <w:szCs w:val="24"/>
        </w:rPr>
        <w:t>Договор составлен в двух экз</w:t>
      </w:r>
      <w:r w:rsidR="00B7384C" w:rsidRPr="008B7AB1">
        <w:rPr>
          <w:sz w:val="24"/>
          <w:szCs w:val="24"/>
        </w:rPr>
        <w:t xml:space="preserve">емплярах, по одному экземпляру </w:t>
      </w:r>
      <w:r w:rsidRPr="008B7AB1">
        <w:rPr>
          <w:sz w:val="24"/>
          <w:szCs w:val="24"/>
        </w:rPr>
        <w:t>для каждой из Сторон. Приложением к Договору и его неотъемлемой частью является:</w:t>
      </w:r>
    </w:p>
    <w:p w:rsidR="008B7AB1" w:rsidRPr="008B7AB1" w:rsidRDefault="007E2F07" w:rsidP="008B7AB1">
      <w:pPr>
        <w:tabs>
          <w:tab w:val="left" w:pos="1276"/>
        </w:tabs>
        <w:rPr>
          <w:sz w:val="24"/>
          <w:szCs w:val="24"/>
        </w:rPr>
      </w:pPr>
      <w:r w:rsidRPr="008B7AB1">
        <w:rPr>
          <w:sz w:val="24"/>
          <w:szCs w:val="24"/>
        </w:rPr>
        <w:t>- Спецификация (приложение №1).</w:t>
      </w:r>
    </w:p>
    <w:p w:rsidR="008B7AB1" w:rsidRPr="008B7AB1" w:rsidRDefault="008B7AB1" w:rsidP="007E2F07">
      <w:pPr>
        <w:tabs>
          <w:tab w:val="left" w:pos="1276"/>
        </w:tabs>
        <w:rPr>
          <w:sz w:val="24"/>
          <w:szCs w:val="24"/>
        </w:rPr>
      </w:pPr>
    </w:p>
    <w:p w:rsidR="007E2F07" w:rsidRPr="008B7AB1" w:rsidRDefault="007E2F07" w:rsidP="007E2F07">
      <w:pPr>
        <w:numPr>
          <w:ilvl w:val="0"/>
          <w:numId w:val="1"/>
        </w:numPr>
        <w:spacing w:line="240" w:lineRule="auto"/>
        <w:jc w:val="center"/>
        <w:rPr>
          <w:b/>
          <w:sz w:val="24"/>
          <w:szCs w:val="24"/>
        </w:rPr>
      </w:pPr>
      <w:r w:rsidRPr="008B7AB1">
        <w:rPr>
          <w:b/>
          <w:sz w:val="24"/>
          <w:szCs w:val="24"/>
        </w:rPr>
        <w:t xml:space="preserve"> Адреса, реквизиты и подписи сторон</w:t>
      </w:r>
    </w:p>
    <w:p w:rsidR="007E2F07" w:rsidRPr="008B7AB1" w:rsidRDefault="007E2F07" w:rsidP="007E2F07">
      <w:pPr>
        <w:spacing w:line="240" w:lineRule="auto"/>
        <w:jc w:val="left"/>
        <w:rPr>
          <w:i/>
          <w:snapToGrid/>
          <w:sz w:val="24"/>
          <w:szCs w:val="24"/>
        </w:rPr>
      </w:pPr>
    </w:p>
    <w:tbl>
      <w:tblPr>
        <w:tblW w:w="10314" w:type="dxa"/>
        <w:tblLayout w:type="fixed"/>
        <w:tblLook w:val="0000" w:firstRow="0" w:lastRow="0" w:firstColumn="0" w:lastColumn="0" w:noHBand="0" w:noVBand="0"/>
      </w:tblPr>
      <w:tblGrid>
        <w:gridCol w:w="4644"/>
        <w:gridCol w:w="5670"/>
      </w:tblGrid>
      <w:tr w:rsidR="007E2F07" w:rsidRPr="008B7AB1" w:rsidTr="00C95375">
        <w:trPr>
          <w:trHeight w:val="1907"/>
        </w:trPr>
        <w:tc>
          <w:tcPr>
            <w:tcW w:w="4644" w:type="dxa"/>
          </w:tcPr>
          <w:p w:rsidR="007E2F07" w:rsidRPr="008B7AB1" w:rsidRDefault="007E2F07" w:rsidP="00C95375">
            <w:pPr>
              <w:spacing w:line="240" w:lineRule="auto"/>
              <w:ind w:firstLine="0"/>
              <w:jc w:val="left"/>
              <w:rPr>
                <w:snapToGrid/>
                <w:sz w:val="24"/>
                <w:szCs w:val="24"/>
              </w:rPr>
            </w:pPr>
            <w:r w:rsidRPr="008B7AB1">
              <w:rPr>
                <w:snapToGrid/>
                <w:sz w:val="24"/>
                <w:szCs w:val="24"/>
              </w:rPr>
              <w:t>ПОСТАВЩИК:</w:t>
            </w:r>
          </w:p>
          <w:p w:rsidR="007E2F07" w:rsidRPr="008B7AB1" w:rsidRDefault="007E2F07" w:rsidP="00C95375">
            <w:pPr>
              <w:spacing w:line="240" w:lineRule="auto"/>
              <w:ind w:firstLine="0"/>
              <w:jc w:val="left"/>
              <w:rPr>
                <w:snapToGrid/>
                <w:sz w:val="24"/>
                <w:szCs w:val="24"/>
              </w:rPr>
            </w:pPr>
          </w:p>
          <w:p w:rsidR="007E2F07" w:rsidRPr="008B7AB1" w:rsidRDefault="007E2F07" w:rsidP="00C95375">
            <w:pPr>
              <w:spacing w:line="240" w:lineRule="auto"/>
              <w:ind w:firstLine="0"/>
              <w:jc w:val="left"/>
              <w:rPr>
                <w:snapToGrid/>
                <w:sz w:val="24"/>
                <w:szCs w:val="24"/>
              </w:rPr>
            </w:pPr>
            <w:r w:rsidRPr="008B7AB1">
              <w:rPr>
                <w:snapToGrid/>
                <w:sz w:val="24"/>
                <w:szCs w:val="24"/>
              </w:rPr>
              <w:t>_______________________________</w:t>
            </w:r>
          </w:p>
          <w:p w:rsidR="007E2F07" w:rsidRPr="008B7AB1" w:rsidRDefault="007E2F07" w:rsidP="00C95375">
            <w:pPr>
              <w:spacing w:line="240" w:lineRule="auto"/>
              <w:ind w:firstLine="0"/>
              <w:jc w:val="left"/>
              <w:rPr>
                <w:snapToGrid/>
                <w:sz w:val="24"/>
                <w:szCs w:val="24"/>
              </w:rPr>
            </w:pPr>
            <w:r w:rsidRPr="008B7AB1">
              <w:rPr>
                <w:snapToGrid/>
                <w:sz w:val="24"/>
                <w:szCs w:val="24"/>
              </w:rPr>
              <w:t xml:space="preserve">Место нахождения: </w:t>
            </w:r>
          </w:p>
          <w:p w:rsidR="007E2F07" w:rsidRPr="008B7AB1" w:rsidRDefault="007E2F07" w:rsidP="00C95375">
            <w:pPr>
              <w:spacing w:line="240" w:lineRule="auto"/>
              <w:ind w:firstLine="0"/>
              <w:jc w:val="left"/>
              <w:rPr>
                <w:snapToGrid/>
                <w:sz w:val="24"/>
                <w:szCs w:val="24"/>
              </w:rPr>
            </w:pPr>
            <w:r w:rsidRPr="008B7AB1">
              <w:rPr>
                <w:snapToGrid/>
                <w:sz w:val="24"/>
                <w:szCs w:val="24"/>
              </w:rPr>
              <w:t>_______________________________</w:t>
            </w:r>
          </w:p>
          <w:p w:rsidR="007E2F07" w:rsidRPr="008B7AB1" w:rsidRDefault="007E2F07" w:rsidP="00C95375">
            <w:pPr>
              <w:spacing w:line="240" w:lineRule="auto"/>
              <w:ind w:firstLine="0"/>
              <w:jc w:val="left"/>
              <w:rPr>
                <w:snapToGrid/>
                <w:sz w:val="24"/>
                <w:szCs w:val="24"/>
              </w:rPr>
            </w:pPr>
            <w:r w:rsidRPr="008B7AB1">
              <w:rPr>
                <w:snapToGrid/>
                <w:sz w:val="24"/>
                <w:szCs w:val="24"/>
              </w:rPr>
              <w:t xml:space="preserve">Почтовый адрес: </w:t>
            </w:r>
          </w:p>
          <w:p w:rsidR="007E2F07" w:rsidRPr="008B7AB1" w:rsidRDefault="007E2F07" w:rsidP="00C95375">
            <w:pPr>
              <w:spacing w:line="240" w:lineRule="auto"/>
              <w:ind w:firstLine="0"/>
              <w:jc w:val="left"/>
              <w:rPr>
                <w:snapToGrid/>
                <w:sz w:val="24"/>
                <w:szCs w:val="24"/>
              </w:rPr>
            </w:pPr>
            <w:r w:rsidRPr="008B7AB1">
              <w:rPr>
                <w:snapToGrid/>
                <w:sz w:val="24"/>
                <w:szCs w:val="24"/>
              </w:rPr>
              <w:t>_______________________________</w:t>
            </w:r>
          </w:p>
          <w:p w:rsidR="007E2F07" w:rsidRPr="008B7AB1" w:rsidRDefault="007E2F07" w:rsidP="00C95375">
            <w:pPr>
              <w:spacing w:line="240" w:lineRule="auto"/>
              <w:ind w:firstLine="0"/>
              <w:jc w:val="left"/>
              <w:rPr>
                <w:snapToGrid/>
                <w:sz w:val="24"/>
                <w:szCs w:val="24"/>
              </w:rPr>
            </w:pPr>
            <w:r w:rsidRPr="008B7AB1">
              <w:rPr>
                <w:snapToGrid/>
                <w:sz w:val="24"/>
                <w:szCs w:val="24"/>
              </w:rPr>
              <w:t>Тел/факс_______________________</w:t>
            </w:r>
          </w:p>
          <w:p w:rsidR="007E2F07" w:rsidRPr="008B7AB1" w:rsidRDefault="007E2F07" w:rsidP="00C95375">
            <w:pPr>
              <w:spacing w:line="240" w:lineRule="auto"/>
              <w:ind w:firstLine="0"/>
              <w:jc w:val="left"/>
              <w:rPr>
                <w:snapToGrid/>
                <w:sz w:val="24"/>
                <w:szCs w:val="24"/>
              </w:rPr>
            </w:pPr>
            <w:r w:rsidRPr="008B7AB1">
              <w:rPr>
                <w:snapToGrid/>
                <w:sz w:val="24"/>
                <w:szCs w:val="24"/>
              </w:rPr>
              <w:t>ИНН/КПП______________________</w:t>
            </w:r>
          </w:p>
          <w:p w:rsidR="007E2F07" w:rsidRPr="008B7AB1" w:rsidRDefault="007E2F07" w:rsidP="00C95375">
            <w:pPr>
              <w:spacing w:line="240" w:lineRule="auto"/>
              <w:ind w:firstLine="0"/>
              <w:jc w:val="left"/>
              <w:rPr>
                <w:snapToGrid/>
                <w:sz w:val="24"/>
                <w:szCs w:val="24"/>
              </w:rPr>
            </w:pPr>
            <w:r w:rsidRPr="008B7AB1">
              <w:rPr>
                <w:snapToGrid/>
                <w:sz w:val="24"/>
                <w:szCs w:val="24"/>
              </w:rPr>
              <w:t>ОГРН__________________________</w:t>
            </w:r>
          </w:p>
          <w:p w:rsidR="007E2F07" w:rsidRPr="008B7AB1" w:rsidRDefault="007E2F07" w:rsidP="00C95375">
            <w:pPr>
              <w:spacing w:line="240" w:lineRule="auto"/>
              <w:ind w:firstLine="0"/>
              <w:jc w:val="left"/>
              <w:rPr>
                <w:snapToGrid/>
                <w:sz w:val="24"/>
                <w:szCs w:val="24"/>
              </w:rPr>
            </w:pPr>
            <w:r w:rsidRPr="008B7AB1">
              <w:rPr>
                <w:snapToGrid/>
                <w:sz w:val="24"/>
                <w:szCs w:val="24"/>
              </w:rPr>
              <w:t>р/с_____________________________</w:t>
            </w:r>
          </w:p>
          <w:p w:rsidR="007E2F07" w:rsidRPr="008B7AB1" w:rsidRDefault="007E2F07" w:rsidP="00C95375">
            <w:pPr>
              <w:spacing w:line="240" w:lineRule="auto"/>
              <w:ind w:firstLine="0"/>
              <w:jc w:val="left"/>
              <w:rPr>
                <w:snapToGrid/>
                <w:sz w:val="24"/>
                <w:szCs w:val="24"/>
              </w:rPr>
            </w:pPr>
            <w:r w:rsidRPr="008B7AB1">
              <w:rPr>
                <w:snapToGrid/>
                <w:sz w:val="24"/>
                <w:szCs w:val="24"/>
              </w:rPr>
              <w:t>в______________________________</w:t>
            </w:r>
          </w:p>
          <w:p w:rsidR="007E2F07" w:rsidRPr="008B7AB1" w:rsidRDefault="007E2F07" w:rsidP="00C95375">
            <w:pPr>
              <w:spacing w:line="240" w:lineRule="auto"/>
              <w:ind w:firstLine="0"/>
              <w:jc w:val="left"/>
              <w:rPr>
                <w:snapToGrid/>
                <w:sz w:val="24"/>
                <w:szCs w:val="24"/>
              </w:rPr>
            </w:pPr>
            <w:r w:rsidRPr="008B7AB1">
              <w:rPr>
                <w:snapToGrid/>
                <w:sz w:val="24"/>
                <w:szCs w:val="24"/>
              </w:rPr>
              <w:t>К/с____________________________</w:t>
            </w:r>
          </w:p>
          <w:p w:rsidR="007E2F07" w:rsidRPr="008B7AB1" w:rsidRDefault="007E2F07" w:rsidP="00C95375">
            <w:pPr>
              <w:spacing w:line="240" w:lineRule="auto"/>
              <w:ind w:firstLine="0"/>
              <w:jc w:val="left"/>
              <w:rPr>
                <w:snapToGrid/>
                <w:sz w:val="24"/>
                <w:szCs w:val="24"/>
              </w:rPr>
            </w:pPr>
            <w:r w:rsidRPr="008B7AB1">
              <w:rPr>
                <w:snapToGrid/>
                <w:sz w:val="24"/>
                <w:szCs w:val="24"/>
              </w:rPr>
              <w:t>БИК___________________________</w:t>
            </w:r>
          </w:p>
          <w:p w:rsidR="007E2F07" w:rsidRPr="008B7AB1" w:rsidRDefault="007E2F07" w:rsidP="00C95375">
            <w:pPr>
              <w:spacing w:line="240" w:lineRule="auto"/>
              <w:ind w:firstLine="0"/>
              <w:jc w:val="left"/>
              <w:rPr>
                <w:snapToGrid/>
                <w:sz w:val="24"/>
                <w:szCs w:val="24"/>
              </w:rPr>
            </w:pPr>
          </w:p>
          <w:p w:rsidR="007E2F07" w:rsidRPr="008B7AB1" w:rsidRDefault="007E2F07" w:rsidP="00C95375">
            <w:pPr>
              <w:spacing w:line="240" w:lineRule="auto"/>
              <w:ind w:firstLine="0"/>
              <w:jc w:val="left"/>
              <w:rPr>
                <w:snapToGrid/>
                <w:sz w:val="24"/>
                <w:szCs w:val="24"/>
              </w:rPr>
            </w:pPr>
          </w:p>
          <w:p w:rsidR="007E2F07" w:rsidRPr="008B7AB1" w:rsidRDefault="007E2F07" w:rsidP="00C95375">
            <w:pPr>
              <w:spacing w:line="240" w:lineRule="auto"/>
              <w:ind w:firstLine="0"/>
              <w:jc w:val="left"/>
              <w:rPr>
                <w:snapToGrid/>
                <w:sz w:val="24"/>
                <w:szCs w:val="24"/>
              </w:rPr>
            </w:pPr>
          </w:p>
          <w:p w:rsidR="007E2F07" w:rsidRPr="008B7AB1" w:rsidRDefault="007E2F07" w:rsidP="00C95375">
            <w:pPr>
              <w:spacing w:line="240" w:lineRule="auto"/>
              <w:ind w:firstLine="0"/>
              <w:jc w:val="left"/>
              <w:rPr>
                <w:snapToGrid/>
                <w:sz w:val="24"/>
                <w:szCs w:val="24"/>
              </w:rPr>
            </w:pPr>
          </w:p>
          <w:p w:rsidR="007E2F07" w:rsidRPr="008B7AB1" w:rsidRDefault="007E2F07" w:rsidP="00C95375">
            <w:pPr>
              <w:spacing w:line="240" w:lineRule="auto"/>
              <w:ind w:firstLine="0"/>
              <w:jc w:val="left"/>
              <w:rPr>
                <w:snapToGrid/>
                <w:sz w:val="24"/>
                <w:szCs w:val="24"/>
              </w:rPr>
            </w:pPr>
          </w:p>
        </w:tc>
        <w:tc>
          <w:tcPr>
            <w:tcW w:w="5670" w:type="dxa"/>
          </w:tcPr>
          <w:p w:rsidR="007E2F07" w:rsidRPr="008B7AB1" w:rsidRDefault="00B7384C" w:rsidP="00C95375">
            <w:pPr>
              <w:pStyle w:val="a3"/>
            </w:pPr>
            <w:r w:rsidRPr="008B7AB1">
              <w:t>ПОКУПАТЕЛЬ:</w:t>
            </w:r>
          </w:p>
          <w:p w:rsidR="00B7384C" w:rsidRPr="008B7AB1" w:rsidRDefault="00B7384C" w:rsidP="00C95375">
            <w:pPr>
              <w:pStyle w:val="a3"/>
            </w:pPr>
          </w:p>
          <w:p w:rsidR="00406AC0" w:rsidRPr="008B7AB1" w:rsidRDefault="00406AC0" w:rsidP="00C95375">
            <w:pPr>
              <w:pStyle w:val="a3"/>
              <w:rPr>
                <w:b/>
                <w:bCs/>
              </w:rPr>
            </w:pPr>
            <w:r w:rsidRPr="008B7AB1">
              <w:rPr>
                <w:b/>
                <w:bCs/>
              </w:rPr>
              <w:t xml:space="preserve">АО </w:t>
            </w:r>
            <w:proofErr w:type="gramStart"/>
            <w:r w:rsidRPr="008B7AB1">
              <w:rPr>
                <w:b/>
                <w:bCs/>
              </w:rPr>
              <w:t>« Мытищинский</w:t>
            </w:r>
            <w:proofErr w:type="gramEnd"/>
            <w:r w:rsidRPr="008B7AB1">
              <w:rPr>
                <w:b/>
                <w:bCs/>
              </w:rPr>
              <w:t xml:space="preserve"> машиностроительный</w:t>
            </w:r>
          </w:p>
          <w:p w:rsidR="007E2F07" w:rsidRPr="008B7AB1" w:rsidRDefault="00406AC0" w:rsidP="00C95375">
            <w:pPr>
              <w:pStyle w:val="a3"/>
            </w:pPr>
            <w:r w:rsidRPr="008B7AB1">
              <w:rPr>
                <w:b/>
                <w:bCs/>
              </w:rPr>
              <w:t>завод»</w:t>
            </w:r>
            <w:r w:rsidR="007E2F07" w:rsidRPr="008B7AB1">
              <w:tab/>
            </w:r>
          </w:p>
          <w:p w:rsidR="00780379" w:rsidRPr="008B7AB1" w:rsidRDefault="00406AC0" w:rsidP="00406AC0">
            <w:pPr>
              <w:spacing w:line="240" w:lineRule="auto"/>
              <w:ind w:firstLine="0"/>
              <w:rPr>
                <w:sz w:val="24"/>
                <w:szCs w:val="24"/>
              </w:rPr>
            </w:pPr>
            <w:r w:rsidRPr="008B7AB1">
              <w:rPr>
                <w:b/>
                <w:sz w:val="24"/>
                <w:szCs w:val="24"/>
              </w:rPr>
              <w:t>Почтовый адрес</w:t>
            </w:r>
            <w:r w:rsidRPr="008B7AB1">
              <w:rPr>
                <w:sz w:val="24"/>
                <w:szCs w:val="24"/>
              </w:rPr>
              <w:t xml:space="preserve">: 141009, Московская область, </w:t>
            </w:r>
          </w:p>
          <w:p w:rsidR="00406AC0" w:rsidRPr="008B7AB1" w:rsidRDefault="00406AC0" w:rsidP="00406AC0">
            <w:pPr>
              <w:spacing w:line="240" w:lineRule="auto"/>
              <w:ind w:firstLine="0"/>
              <w:rPr>
                <w:sz w:val="24"/>
                <w:szCs w:val="24"/>
              </w:rPr>
            </w:pPr>
            <w:r w:rsidRPr="008B7AB1">
              <w:rPr>
                <w:sz w:val="24"/>
                <w:szCs w:val="24"/>
              </w:rPr>
              <w:t>г. Мытищи, ул.</w:t>
            </w:r>
            <w:r w:rsidR="001F3D15" w:rsidRPr="008B7AB1">
              <w:rPr>
                <w:sz w:val="24"/>
                <w:szCs w:val="24"/>
              </w:rPr>
              <w:t xml:space="preserve"> </w:t>
            </w:r>
            <w:r w:rsidRPr="008B7AB1">
              <w:rPr>
                <w:sz w:val="24"/>
                <w:szCs w:val="24"/>
              </w:rPr>
              <w:t>Колонцова, д.4</w:t>
            </w:r>
          </w:p>
          <w:p w:rsidR="00406AC0" w:rsidRPr="008B7AB1" w:rsidRDefault="00406AC0" w:rsidP="00406AC0">
            <w:pPr>
              <w:pStyle w:val="ConsNonformat"/>
              <w:jc w:val="both"/>
              <w:rPr>
                <w:rFonts w:ascii="Times New Roman" w:hAnsi="Times New Roman" w:cs="Times New Roman"/>
                <w:sz w:val="24"/>
                <w:szCs w:val="24"/>
              </w:rPr>
            </w:pPr>
            <w:r w:rsidRPr="008B7AB1">
              <w:rPr>
                <w:rFonts w:ascii="Times New Roman" w:hAnsi="Times New Roman" w:cs="Times New Roman"/>
                <w:sz w:val="24"/>
                <w:szCs w:val="24"/>
              </w:rPr>
              <w:t>ИНН 5029126076</w:t>
            </w:r>
          </w:p>
          <w:p w:rsidR="00406AC0" w:rsidRPr="008B7AB1" w:rsidRDefault="00406AC0" w:rsidP="00406AC0">
            <w:pPr>
              <w:pStyle w:val="ConsNonformat"/>
              <w:jc w:val="both"/>
              <w:rPr>
                <w:rFonts w:ascii="Times New Roman" w:hAnsi="Times New Roman" w:cs="Times New Roman"/>
                <w:sz w:val="24"/>
                <w:szCs w:val="24"/>
              </w:rPr>
            </w:pPr>
            <w:r w:rsidRPr="008B7AB1">
              <w:rPr>
                <w:rFonts w:ascii="Times New Roman" w:hAnsi="Times New Roman" w:cs="Times New Roman"/>
                <w:sz w:val="24"/>
                <w:szCs w:val="24"/>
              </w:rPr>
              <w:t>КПП 502901001</w:t>
            </w:r>
          </w:p>
          <w:p w:rsidR="00406AC0" w:rsidRPr="008B7AB1" w:rsidRDefault="001F3D15" w:rsidP="00406AC0">
            <w:pPr>
              <w:pStyle w:val="ConsNonformat"/>
              <w:jc w:val="both"/>
              <w:rPr>
                <w:rFonts w:ascii="Times New Roman" w:hAnsi="Times New Roman" w:cs="Times New Roman"/>
                <w:sz w:val="24"/>
                <w:szCs w:val="24"/>
              </w:rPr>
            </w:pPr>
            <w:r w:rsidRPr="008B7AB1">
              <w:rPr>
                <w:rFonts w:ascii="Times New Roman" w:hAnsi="Times New Roman" w:cs="Times New Roman"/>
                <w:sz w:val="24"/>
                <w:szCs w:val="24"/>
              </w:rPr>
              <w:t>ОГРН 1095029003860</w:t>
            </w:r>
          </w:p>
          <w:p w:rsidR="00406AC0" w:rsidRPr="008B7AB1" w:rsidRDefault="00406AC0" w:rsidP="00406AC0">
            <w:pPr>
              <w:pStyle w:val="ConsNonformat"/>
              <w:jc w:val="both"/>
              <w:rPr>
                <w:rFonts w:ascii="Times New Roman" w:hAnsi="Times New Roman" w:cs="Times New Roman"/>
                <w:sz w:val="24"/>
                <w:szCs w:val="24"/>
              </w:rPr>
            </w:pPr>
            <w:r w:rsidRPr="008B7AB1">
              <w:rPr>
                <w:rFonts w:ascii="Times New Roman" w:hAnsi="Times New Roman" w:cs="Times New Roman"/>
                <w:sz w:val="24"/>
                <w:szCs w:val="24"/>
              </w:rPr>
              <w:t>р/</w:t>
            </w:r>
            <w:proofErr w:type="spellStart"/>
            <w:proofErr w:type="gramStart"/>
            <w:r w:rsidRPr="008B7AB1">
              <w:rPr>
                <w:rFonts w:ascii="Times New Roman" w:hAnsi="Times New Roman" w:cs="Times New Roman"/>
                <w:sz w:val="24"/>
                <w:szCs w:val="24"/>
              </w:rPr>
              <w:t>сч</w:t>
            </w:r>
            <w:proofErr w:type="spellEnd"/>
            <w:r w:rsidRPr="008B7AB1">
              <w:rPr>
                <w:rFonts w:ascii="Times New Roman" w:hAnsi="Times New Roman" w:cs="Times New Roman"/>
                <w:sz w:val="24"/>
                <w:szCs w:val="24"/>
              </w:rPr>
              <w:t xml:space="preserve">  40702810740260003418</w:t>
            </w:r>
            <w:proofErr w:type="gramEnd"/>
          </w:p>
          <w:p w:rsidR="00406AC0" w:rsidRPr="008B7AB1" w:rsidRDefault="00406AC0" w:rsidP="00406AC0">
            <w:pPr>
              <w:pStyle w:val="ConsNonformat"/>
              <w:jc w:val="both"/>
              <w:rPr>
                <w:rFonts w:ascii="Times New Roman" w:hAnsi="Times New Roman" w:cs="Times New Roman"/>
                <w:sz w:val="24"/>
                <w:szCs w:val="24"/>
              </w:rPr>
            </w:pPr>
            <w:r w:rsidRPr="008B7AB1">
              <w:rPr>
                <w:rFonts w:ascii="Times New Roman" w:hAnsi="Times New Roman" w:cs="Times New Roman"/>
                <w:sz w:val="24"/>
                <w:szCs w:val="24"/>
              </w:rPr>
              <w:t>к/</w:t>
            </w:r>
            <w:proofErr w:type="spellStart"/>
            <w:r w:rsidRPr="008B7AB1">
              <w:rPr>
                <w:rFonts w:ascii="Times New Roman" w:hAnsi="Times New Roman" w:cs="Times New Roman"/>
                <w:sz w:val="24"/>
                <w:szCs w:val="24"/>
              </w:rPr>
              <w:t>сч</w:t>
            </w:r>
            <w:proofErr w:type="spellEnd"/>
            <w:r w:rsidRPr="008B7AB1">
              <w:rPr>
                <w:rFonts w:ascii="Times New Roman" w:hAnsi="Times New Roman" w:cs="Times New Roman"/>
                <w:sz w:val="24"/>
                <w:szCs w:val="24"/>
              </w:rPr>
              <w:t>. 30101810400000000225</w:t>
            </w:r>
          </w:p>
          <w:p w:rsidR="00406AC0" w:rsidRPr="008B7AB1" w:rsidRDefault="00406AC0" w:rsidP="00406AC0">
            <w:pPr>
              <w:pStyle w:val="ConsNonformat"/>
              <w:spacing w:after="200" w:line="276" w:lineRule="auto"/>
              <w:jc w:val="both"/>
              <w:rPr>
                <w:rFonts w:ascii="Times New Roman" w:hAnsi="Times New Roman" w:cs="Times New Roman"/>
                <w:sz w:val="24"/>
                <w:szCs w:val="24"/>
              </w:rPr>
            </w:pPr>
            <w:r w:rsidRPr="008B7AB1">
              <w:rPr>
                <w:rFonts w:ascii="Times New Roman" w:hAnsi="Times New Roman" w:cs="Times New Roman"/>
                <w:sz w:val="24"/>
                <w:szCs w:val="24"/>
              </w:rPr>
              <w:t>БИК 044525225</w:t>
            </w:r>
          </w:p>
          <w:p w:rsidR="007E2F07" w:rsidRPr="008B7AB1" w:rsidRDefault="007E2F07" w:rsidP="00C95375">
            <w:pPr>
              <w:pStyle w:val="a3"/>
              <w:framePr w:hSpace="180" w:wrap="around" w:vAnchor="text" w:hAnchor="page" w:x="1298" w:y="37"/>
            </w:pPr>
            <w:r w:rsidRPr="008B7AB1">
              <w:t xml:space="preserve">  </w:t>
            </w:r>
          </w:p>
          <w:p w:rsidR="007E2F07" w:rsidRPr="008B7AB1" w:rsidRDefault="007E2F07" w:rsidP="00C95375">
            <w:pPr>
              <w:spacing w:line="240" w:lineRule="auto"/>
              <w:ind w:firstLine="0"/>
              <w:jc w:val="left"/>
              <w:rPr>
                <w:snapToGrid/>
                <w:sz w:val="24"/>
                <w:szCs w:val="24"/>
              </w:rPr>
            </w:pPr>
          </w:p>
        </w:tc>
      </w:tr>
      <w:tr w:rsidR="007E2F07" w:rsidRPr="008B7AB1" w:rsidTr="00C95375">
        <w:trPr>
          <w:trHeight w:val="63"/>
        </w:trPr>
        <w:tc>
          <w:tcPr>
            <w:tcW w:w="4644" w:type="dxa"/>
          </w:tcPr>
          <w:p w:rsidR="007E2F07" w:rsidRPr="008B7AB1" w:rsidRDefault="007E2F07" w:rsidP="00C95375">
            <w:pPr>
              <w:spacing w:line="240" w:lineRule="auto"/>
              <w:ind w:firstLine="0"/>
              <w:jc w:val="left"/>
              <w:rPr>
                <w:snapToGrid/>
                <w:sz w:val="24"/>
                <w:szCs w:val="24"/>
              </w:rPr>
            </w:pPr>
          </w:p>
          <w:p w:rsidR="007E2F07" w:rsidRPr="008B7AB1" w:rsidRDefault="007E2F07" w:rsidP="00C95375">
            <w:pPr>
              <w:spacing w:line="240" w:lineRule="auto"/>
              <w:ind w:firstLine="0"/>
              <w:jc w:val="left"/>
              <w:rPr>
                <w:snapToGrid/>
                <w:sz w:val="24"/>
                <w:szCs w:val="24"/>
              </w:rPr>
            </w:pPr>
          </w:p>
          <w:p w:rsidR="007E2F07" w:rsidRPr="008B7AB1" w:rsidRDefault="007E2F07" w:rsidP="00C95375">
            <w:pPr>
              <w:spacing w:line="240" w:lineRule="auto"/>
              <w:ind w:firstLine="0"/>
              <w:jc w:val="left"/>
              <w:rPr>
                <w:snapToGrid/>
                <w:sz w:val="24"/>
                <w:szCs w:val="24"/>
              </w:rPr>
            </w:pPr>
          </w:p>
          <w:p w:rsidR="007E2F07" w:rsidRPr="008B7AB1" w:rsidRDefault="007E2F07" w:rsidP="00C95375">
            <w:pPr>
              <w:spacing w:line="240" w:lineRule="auto"/>
              <w:ind w:firstLine="0"/>
              <w:jc w:val="left"/>
              <w:rPr>
                <w:snapToGrid/>
                <w:sz w:val="24"/>
                <w:szCs w:val="24"/>
              </w:rPr>
            </w:pPr>
          </w:p>
          <w:p w:rsidR="007E2F07" w:rsidRPr="008B7AB1" w:rsidRDefault="007E2F07" w:rsidP="00C95375">
            <w:pPr>
              <w:spacing w:line="240" w:lineRule="auto"/>
              <w:ind w:firstLine="0"/>
              <w:jc w:val="left"/>
              <w:rPr>
                <w:snapToGrid/>
                <w:sz w:val="24"/>
                <w:szCs w:val="24"/>
              </w:rPr>
            </w:pPr>
            <w:r w:rsidRPr="008B7AB1">
              <w:rPr>
                <w:snapToGrid/>
                <w:sz w:val="24"/>
                <w:szCs w:val="24"/>
              </w:rPr>
              <w:t>__________________/__________/</w:t>
            </w:r>
          </w:p>
        </w:tc>
        <w:tc>
          <w:tcPr>
            <w:tcW w:w="5670" w:type="dxa"/>
          </w:tcPr>
          <w:p w:rsidR="007E2F07" w:rsidRPr="008B7AB1" w:rsidRDefault="007E2F07" w:rsidP="00C95375">
            <w:pPr>
              <w:spacing w:line="240" w:lineRule="auto"/>
              <w:ind w:left="-108" w:firstLine="0"/>
              <w:jc w:val="left"/>
              <w:rPr>
                <w:b/>
                <w:snapToGrid/>
                <w:sz w:val="24"/>
                <w:szCs w:val="24"/>
              </w:rPr>
            </w:pPr>
            <w:r w:rsidRPr="008B7AB1">
              <w:rPr>
                <w:b/>
                <w:snapToGrid/>
                <w:sz w:val="24"/>
                <w:szCs w:val="24"/>
              </w:rPr>
              <w:t>Генеральный директор</w:t>
            </w:r>
          </w:p>
          <w:p w:rsidR="007E2F07" w:rsidRPr="008B7AB1" w:rsidRDefault="007E2F07" w:rsidP="00C95375">
            <w:pPr>
              <w:spacing w:line="240" w:lineRule="auto"/>
              <w:ind w:left="-108" w:firstLine="0"/>
              <w:jc w:val="left"/>
              <w:rPr>
                <w:b/>
                <w:snapToGrid/>
                <w:sz w:val="24"/>
                <w:szCs w:val="24"/>
              </w:rPr>
            </w:pPr>
          </w:p>
          <w:p w:rsidR="007E2F07" w:rsidRPr="008B7AB1" w:rsidRDefault="007E2F07" w:rsidP="00C95375">
            <w:pPr>
              <w:spacing w:line="240" w:lineRule="auto"/>
              <w:ind w:left="-108" w:firstLine="0"/>
              <w:jc w:val="left"/>
              <w:rPr>
                <w:b/>
                <w:snapToGrid/>
                <w:sz w:val="24"/>
                <w:szCs w:val="24"/>
              </w:rPr>
            </w:pPr>
          </w:p>
          <w:p w:rsidR="007E2F07" w:rsidRPr="008B7AB1" w:rsidRDefault="007E2F07" w:rsidP="00C95375">
            <w:pPr>
              <w:spacing w:line="240" w:lineRule="auto"/>
              <w:ind w:left="-108" w:firstLine="0"/>
              <w:jc w:val="left"/>
              <w:rPr>
                <w:b/>
                <w:snapToGrid/>
                <w:sz w:val="24"/>
                <w:szCs w:val="24"/>
              </w:rPr>
            </w:pPr>
          </w:p>
          <w:p w:rsidR="007E2F07" w:rsidRPr="008B7AB1" w:rsidRDefault="007E2F07" w:rsidP="00406AC0">
            <w:pPr>
              <w:spacing w:line="240" w:lineRule="auto"/>
              <w:ind w:left="-108" w:firstLine="0"/>
              <w:jc w:val="left"/>
              <w:rPr>
                <w:snapToGrid/>
                <w:sz w:val="24"/>
                <w:szCs w:val="24"/>
              </w:rPr>
            </w:pPr>
            <w:r w:rsidRPr="008B7AB1">
              <w:rPr>
                <w:b/>
                <w:snapToGrid/>
                <w:sz w:val="24"/>
                <w:szCs w:val="24"/>
              </w:rPr>
              <w:t>_______________________/</w:t>
            </w:r>
            <w:r w:rsidR="00406AC0" w:rsidRPr="008B7AB1">
              <w:rPr>
                <w:b/>
                <w:snapToGrid/>
                <w:sz w:val="24"/>
                <w:szCs w:val="24"/>
              </w:rPr>
              <w:t>С.Ю. Козлов</w:t>
            </w:r>
            <w:r w:rsidRPr="008B7AB1">
              <w:rPr>
                <w:b/>
                <w:snapToGrid/>
                <w:sz w:val="24"/>
                <w:szCs w:val="24"/>
              </w:rPr>
              <w:t>/</w:t>
            </w:r>
          </w:p>
        </w:tc>
      </w:tr>
    </w:tbl>
    <w:p w:rsidR="00705920" w:rsidRPr="008B7AB1" w:rsidRDefault="00705920" w:rsidP="007E2F07">
      <w:pPr>
        <w:spacing w:line="240" w:lineRule="auto"/>
        <w:ind w:left="6237" w:firstLine="0"/>
        <w:jc w:val="left"/>
        <w:rPr>
          <w:snapToGrid/>
          <w:sz w:val="24"/>
          <w:szCs w:val="24"/>
        </w:rPr>
      </w:pPr>
    </w:p>
    <w:p w:rsidR="00705920" w:rsidRPr="008B7AB1" w:rsidRDefault="00705920" w:rsidP="007E2F07">
      <w:pPr>
        <w:spacing w:line="240" w:lineRule="auto"/>
        <w:ind w:left="6237" w:firstLine="0"/>
        <w:jc w:val="left"/>
        <w:rPr>
          <w:snapToGrid/>
          <w:sz w:val="24"/>
          <w:szCs w:val="24"/>
        </w:rPr>
      </w:pPr>
    </w:p>
    <w:p w:rsidR="00705920" w:rsidRPr="008B7AB1" w:rsidRDefault="00705920" w:rsidP="007E2F07">
      <w:pPr>
        <w:spacing w:line="240" w:lineRule="auto"/>
        <w:ind w:left="6237" w:firstLine="0"/>
        <w:jc w:val="left"/>
        <w:rPr>
          <w:snapToGrid/>
          <w:sz w:val="24"/>
          <w:szCs w:val="24"/>
        </w:rPr>
      </w:pPr>
    </w:p>
    <w:p w:rsidR="00705920" w:rsidRPr="008B7AB1" w:rsidRDefault="00705920" w:rsidP="007E2F07">
      <w:pPr>
        <w:spacing w:line="240" w:lineRule="auto"/>
        <w:ind w:left="6237" w:firstLine="0"/>
        <w:jc w:val="left"/>
        <w:rPr>
          <w:snapToGrid/>
          <w:sz w:val="24"/>
          <w:szCs w:val="24"/>
        </w:rPr>
      </w:pPr>
    </w:p>
    <w:p w:rsidR="00705920" w:rsidRPr="008B7AB1" w:rsidRDefault="00705920" w:rsidP="007E2F07">
      <w:pPr>
        <w:spacing w:line="240" w:lineRule="auto"/>
        <w:ind w:left="6237" w:firstLine="0"/>
        <w:jc w:val="left"/>
        <w:rPr>
          <w:snapToGrid/>
          <w:sz w:val="24"/>
          <w:szCs w:val="24"/>
        </w:rPr>
      </w:pPr>
    </w:p>
    <w:p w:rsidR="00705920" w:rsidRDefault="00705920" w:rsidP="007E2F07">
      <w:pPr>
        <w:spacing w:line="240" w:lineRule="auto"/>
        <w:ind w:left="6237" w:firstLine="0"/>
        <w:jc w:val="left"/>
        <w:rPr>
          <w:snapToGrid/>
          <w:sz w:val="23"/>
          <w:szCs w:val="23"/>
        </w:rPr>
      </w:pPr>
    </w:p>
    <w:p w:rsidR="00705920" w:rsidRDefault="00705920" w:rsidP="007E2F07">
      <w:pPr>
        <w:spacing w:line="240" w:lineRule="auto"/>
        <w:ind w:left="6237" w:firstLine="0"/>
        <w:jc w:val="left"/>
        <w:rPr>
          <w:snapToGrid/>
          <w:sz w:val="23"/>
          <w:szCs w:val="23"/>
        </w:rPr>
      </w:pPr>
    </w:p>
    <w:p w:rsidR="00705920" w:rsidRDefault="00705920" w:rsidP="007E2F07">
      <w:pPr>
        <w:spacing w:line="240" w:lineRule="auto"/>
        <w:ind w:left="6237" w:firstLine="0"/>
        <w:jc w:val="left"/>
        <w:rPr>
          <w:snapToGrid/>
          <w:sz w:val="23"/>
          <w:szCs w:val="23"/>
        </w:rPr>
      </w:pPr>
    </w:p>
    <w:p w:rsidR="00705920" w:rsidRDefault="00705920" w:rsidP="007E2F07">
      <w:pPr>
        <w:spacing w:line="240" w:lineRule="auto"/>
        <w:ind w:left="6237" w:firstLine="0"/>
        <w:jc w:val="left"/>
        <w:rPr>
          <w:snapToGrid/>
          <w:sz w:val="23"/>
          <w:szCs w:val="23"/>
        </w:rPr>
      </w:pPr>
    </w:p>
    <w:p w:rsidR="00705920" w:rsidRDefault="00705920" w:rsidP="007E2F07">
      <w:pPr>
        <w:spacing w:line="240" w:lineRule="auto"/>
        <w:ind w:left="6237" w:firstLine="0"/>
        <w:jc w:val="left"/>
        <w:rPr>
          <w:snapToGrid/>
          <w:sz w:val="23"/>
          <w:szCs w:val="23"/>
        </w:rPr>
      </w:pPr>
    </w:p>
    <w:p w:rsidR="00705920" w:rsidRDefault="00705920" w:rsidP="007E2F07">
      <w:pPr>
        <w:spacing w:line="240" w:lineRule="auto"/>
        <w:ind w:left="6237" w:firstLine="0"/>
        <w:jc w:val="left"/>
        <w:rPr>
          <w:snapToGrid/>
          <w:sz w:val="23"/>
          <w:szCs w:val="23"/>
        </w:rPr>
      </w:pPr>
    </w:p>
    <w:p w:rsidR="00705920" w:rsidRDefault="00705920" w:rsidP="007E2F07">
      <w:pPr>
        <w:spacing w:line="240" w:lineRule="auto"/>
        <w:ind w:left="6237" w:firstLine="0"/>
        <w:jc w:val="left"/>
        <w:rPr>
          <w:snapToGrid/>
          <w:sz w:val="23"/>
          <w:szCs w:val="23"/>
        </w:rPr>
      </w:pPr>
    </w:p>
    <w:p w:rsidR="00705920" w:rsidRDefault="00705920" w:rsidP="007E2F07">
      <w:pPr>
        <w:spacing w:line="240" w:lineRule="auto"/>
        <w:ind w:left="6237" w:firstLine="0"/>
        <w:jc w:val="left"/>
        <w:rPr>
          <w:snapToGrid/>
          <w:sz w:val="23"/>
          <w:szCs w:val="23"/>
        </w:rPr>
      </w:pPr>
    </w:p>
    <w:p w:rsidR="00705920" w:rsidRDefault="00705920" w:rsidP="007E2F07">
      <w:pPr>
        <w:spacing w:line="240" w:lineRule="auto"/>
        <w:ind w:left="6237" w:firstLine="0"/>
        <w:jc w:val="left"/>
        <w:rPr>
          <w:snapToGrid/>
          <w:sz w:val="23"/>
          <w:szCs w:val="23"/>
        </w:rPr>
      </w:pPr>
    </w:p>
    <w:p w:rsidR="008B7AB1" w:rsidRDefault="008B7AB1" w:rsidP="007E2F07">
      <w:pPr>
        <w:spacing w:line="240" w:lineRule="auto"/>
        <w:ind w:left="6237" w:firstLine="0"/>
        <w:jc w:val="left"/>
        <w:rPr>
          <w:snapToGrid/>
          <w:sz w:val="23"/>
          <w:szCs w:val="23"/>
        </w:rPr>
      </w:pPr>
    </w:p>
    <w:p w:rsidR="008B7AB1" w:rsidRDefault="008B7AB1" w:rsidP="007E2F07">
      <w:pPr>
        <w:spacing w:line="240" w:lineRule="auto"/>
        <w:ind w:left="6237" w:firstLine="0"/>
        <w:jc w:val="left"/>
        <w:rPr>
          <w:snapToGrid/>
          <w:sz w:val="23"/>
          <w:szCs w:val="23"/>
        </w:rPr>
      </w:pPr>
    </w:p>
    <w:p w:rsidR="00705920" w:rsidRDefault="00705920" w:rsidP="007E2F07">
      <w:pPr>
        <w:spacing w:line="240" w:lineRule="auto"/>
        <w:ind w:left="6237" w:firstLine="0"/>
        <w:jc w:val="left"/>
        <w:rPr>
          <w:snapToGrid/>
          <w:sz w:val="23"/>
          <w:szCs w:val="23"/>
        </w:rPr>
      </w:pPr>
    </w:p>
    <w:p w:rsidR="00705920" w:rsidRDefault="00705920" w:rsidP="007E2F07">
      <w:pPr>
        <w:spacing w:line="240" w:lineRule="auto"/>
        <w:ind w:left="6237" w:firstLine="0"/>
        <w:jc w:val="left"/>
        <w:rPr>
          <w:snapToGrid/>
          <w:sz w:val="23"/>
          <w:szCs w:val="23"/>
        </w:rPr>
      </w:pPr>
    </w:p>
    <w:p w:rsidR="00705920" w:rsidRDefault="00705920" w:rsidP="007E2F07">
      <w:pPr>
        <w:spacing w:line="240" w:lineRule="auto"/>
        <w:ind w:left="6237" w:firstLine="0"/>
        <w:jc w:val="left"/>
        <w:rPr>
          <w:snapToGrid/>
          <w:sz w:val="23"/>
          <w:szCs w:val="23"/>
        </w:rPr>
      </w:pPr>
    </w:p>
    <w:p w:rsidR="007E2F07" w:rsidRPr="005E3913" w:rsidRDefault="007E2F07" w:rsidP="007E2F07">
      <w:pPr>
        <w:spacing w:line="240" w:lineRule="auto"/>
        <w:ind w:left="6237" w:firstLine="0"/>
        <w:jc w:val="left"/>
        <w:rPr>
          <w:snapToGrid/>
          <w:sz w:val="24"/>
          <w:szCs w:val="24"/>
        </w:rPr>
      </w:pPr>
      <w:r w:rsidRPr="005E3913">
        <w:rPr>
          <w:snapToGrid/>
          <w:sz w:val="24"/>
          <w:szCs w:val="24"/>
        </w:rPr>
        <w:t xml:space="preserve">Приложение №1 </w:t>
      </w:r>
    </w:p>
    <w:p w:rsidR="007E2F07" w:rsidRPr="005E3913" w:rsidRDefault="007E2F07" w:rsidP="007E2F07">
      <w:pPr>
        <w:spacing w:line="240" w:lineRule="auto"/>
        <w:ind w:left="6237" w:firstLine="0"/>
        <w:jc w:val="left"/>
        <w:rPr>
          <w:snapToGrid/>
          <w:sz w:val="24"/>
          <w:szCs w:val="24"/>
        </w:rPr>
      </w:pPr>
      <w:r w:rsidRPr="005E3913">
        <w:rPr>
          <w:snapToGrid/>
          <w:sz w:val="24"/>
          <w:szCs w:val="24"/>
        </w:rPr>
        <w:t xml:space="preserve">к договору поставки №_____________ </w:t>
      </w:r>
    </w:p>
    <w:p w:rsidR="007E2F07" w:rsidRPr="005E3913" w:rsidRDefault="00B7384C" w:rsidP="007E2F07">
      <w:pPr>
        <w:spacing w:line="240" w:lineRule="auto"/>
        <w:ind w:left="6237" w:firstLine="0"/>
        <w:jc w:val="left"/>
        <w:rPr>
          <w:b/>
          <w:snapToGrid/>
          <w:sz w:val="24"/>
          <w:szCs w:val="24"/>
        </w:rPr>
      </w:pPr>
      <w:r>
        <w:rPr>
          <w:snapToGrid/>
          <w:sz w:val="24"/>
          <w:szCs w:val="24"/>
        </w:rPr>
        <w:t>от «__</w:t>
      </w:r>
      <w:proofErr w:type="gramStart"/>
      <w:r>
        <w:rPr>
          <w:snapToGrid/>
          <w:sz w:val="24"/>
          <w:szCs w:val="24"/>
        </w:rPr>
        <w:t>_»_</w:t>
      </w:r>
      <w:proofErr w:type="gramEnd"/>
      <w:r>
        <w:rPr>
          <w:snapToGrid/>
          <w:sz w:val="24"/>
          <w:szCs w:val="24"/>
        </w:rPr>
        <w:t>___________2025</w:t>
      </w:r>
      <w:r w:rsidR="007E2F07" w:rsidRPr="005E3913">
        <w:rPr>
          <w:snapToGrid/>
          <w:sz w:val="24"/>
          <w:szCs w:val="24"/>
        </w:rPr>
        <w:t xml:space="preserve"> г.</w:t>
      </w:r>
    </w:p>
    <w:p w:rsidR="007E2F07" w:rsidRPr="005E3913" w:rsidRDefault="007E2F07" w:rsidP="007E2F07">
      <w:pPr>
        <w:jc w:val="center"/>
        <w:outlineLvl w:val="0"/>
        <w:rPr>
          <w:b/>
          <w:sz w:val="24"/>
          <w:szCs w:val="24"/>
        </w:rPr>
      </w:pPr>
    </w:p>
    <w:p w:rsidR="007E2F07" w:rsidRPr="005E3913" w:rsidRDefault="007E2F07" w:rsidP="007E2F07">
      <w:pPr>
        <w:jc w:val="center"/>
        <w:outlineLvl w:val="0"/>
        <w:rPr>
          <w:b/>
          <w:sz w:val="24"/>
          <w:szCs w:val="24"/>
        </w:rPr>
      </w:pPr>
      <w:r w:rsidRPr="005E3913">
        <w:rPr>
          <w:b/>
          <w:sz w:val="24"/>
          <w:szCs w:val="24"/>
        </w:rPr>
        <w:t xml:space="preserve">Спецификация </w:t>
      </w:r>
    </w:p>
    <w:p w:rsidR="007E2F07" w:rsidRPr="005E3913" w:rsidRDefault="007E2F07" w:rsidP="007E2F07">
      <w:pPr>
        <w:numPr>
          <w:ilvl w:val="0"/>
          <w:numId w:val="2"/>
        </w:numPr>
        <w:tabs>
          <w:tab w:val="left" w:pos="851"/>
        </w:tabs>
        <w:spacing w:line="240" w:lineRule="auto"/>
        <w:ind w:left="0" w:firstLine="567"/>
        <w:jc w:val="left"/>
        <w:rPr>
          <w:b/>
          <w:sz w:val="24"/>
          <w:szCs w:val="24"/>
        </w:rPr>
      </w:pPr>
      <w:r w:rsidRPr="005E3913">
        <w:rPr>
          <w:sz w:val="24"/>
          <w:szCs w:val="24"/>
        </w:rPr>
        <w:t xml:space="preserve"> </w:t>
      </w:r>
      <w:r w:rsidRPr="005E3913">
        <w:rPr>
          <w:b/>
          <w:sz w:val="24"/>
          <w:szCs w:val="24"/>
        </w:rPr>
        <w:t>По настоящей спецификации поставляется следующий Товар:</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63"/>
        <w:gridCol w:w="1276"/>
        <w:gridCol w:w="1134"/>
        <w:gridCol w:w="1276"/>
        <w:gridCol w:w="1701"/>
      </w:tblGrid>
      <w:tr w:rsidR="007E2F07" w:rsidRPr="005E3913" w:rsidTr="00C95375">
        <w:tc>
          <w:tcPr>
            <w:tcW w:w="648" w:type="dxa"/>
            <w:vAlign w:val="center"/>
          </w:tcPr>
          <w:p w:rsidR="007E2F07" w:rsidRPr="005E3913" w:rsidRDefault="007E2F07" w:rsidP="00C95375">
            <w:pPr>
              <w:spacing w:line="240" w:lineRule="auto"/>
              <w:ind w:firstLine="0"/>
              <w:jc w:val="center"/>
              <w:rPr>
                <w:b/>
                <w:snapToGrid/>
                <w:sz w:val="24"/>
                <w:szCs w:val="24"/>
              </w:rPr>
            </w:pPr>
            <w:r w:rsidRPr="005E3913">
              <w:rPr>
                <w:b/>
                <w:snapToGrid/>
                <w:sz w:val="24"/>
                <w:szCs w:val="24"/>
              </w:rPr>
              <w:t>№ п/п</w:t>
            </w:r>
          </w:p>
        </w:tc>
        <w:tc>
          <w:tcPr>
            <w:tcW w:w="3463" w:type="dxa"/>
            <w:vAlign w:val="center"/>
          </w:tcPr>
          <w:p w:rsidR="007E2F07" w:rsidRPr="005E3913" w:rsidRDefault="007E2F07" w:rsidP="00C95375">
            <w:pPr>
              <w:spacing w:line="240" w:lineRule="auto"/>
              <w:ind w:firstLine="0"/>
              <w:jc w:val="center"/>
              <w:rPr>
                <w:b/>
                <w:snapToGrid/>
                <w:sz w:val="24"/>
                <w:szCs w:val="24"/>
              </w:rPr>
            </w:pPr>
            <w:r w:rsidRPr="005E3913">
              <w:rPr>
                <w:b/>
                <w:snapToGrid/>
                <w:sz w:val="24"/>
                <w:szCs w:val="24"/>
              </w:rPr>
              <w:t>Наименование Товара,</w:t>
            </w:r>
          </w:p>
          <w:p w:rsidR="007E2F07" w:rsidRPr="005E3913" w:rsidRDefault="007E2F07" w:rsidP="00C95375">
            <w:pPr>
              <w:spacing w:line="240" w:lineRule="auto"/>
              <w:ind w:firstLine="0"/>
              <w:jc w:val="center"/>
              <w:rPr>
                <w:b/>
                <w:snapToGrid/>
                <w:sz w:val="24"/>
                <w:szCs w:val="24"/>
              </w:rPr>
            </w:pPr>
            <w:r w:rsidRPr="005E3913">
              <w:rPr>
                <w:b/>
                <w:snapToGrid/>
                <w:sz w:val="24"/>
                <w:szCs w:val="24"/>
              </w:rPr>
              <w:t>Ассортимент,</w:t>
            </w:r>
          </w:p>
          <w:p w:rsidR="007E2F07" w:rsidRPr="005E3913" w:rsidRDefault="007E2F07" w:rsidP="00C95375">
            <w:pPr>
              <w:spacing w:line="240" w:lineRule="auto"/>
              <w:ind w:firstLine="0"/>
              <w:jc w:val="center"/>
              <w:rPr>
                <w:b/>
                <w:snapToGrid/>
                <w:sz w:val="24"/>
                <w:szCs w:val="24"/>
              </w:rPr>
            </w:pPr>
          </w:p>
        </w:tc>
        <w:tc>
          <w:tcPr>
            <w:tcW w:w="1276" w:type="dxa"/>
            <w:vAlign w:val="center"/>
          </w:tcPr>
          <w:p w:rsidR="007E2F07" w:rsidRPr="005E3913" w:rsidRDefault="007E2F07" w:rsidP="00C95375">
            <w:pPr>
              <w:spacing w:line="240" w:lineRule="auto"/>
              <w:ind w:firstLine="0"/>
              <w:jc w:val="center"/>
              <w:rPr>
                <w:b/>
                <w:snapToGrid/>
                <w:sz w:val="24"/>
                <w:szCs w:val="24"/>
              </w:rPr>
            </w:pPr>
            <w:r w:rsidRPr="005E3913">
              <w:rPr>
                <w:b/>
                <w:snapToGrid/>
                <w:sz w:val="24"/>
                <w:szCs w:val="24"/>
              </w:rPr>
              <w:t>Ед. изм.</w:t>
            </w:r>
          </w:p>
        </w:tc>
        <w:tc>
          <w:tcPr>
            <w:tcW w:w="1134" w:type="dxa"/>
            <w:vAlign w:val="center"/>
          </w:tcPr>
          <w:p w:rsidR="007E2F07" w:rsidRPr="005E3913" w:rsidRDefault="007E2F07" w:rsidP="00C95375">
            <w:pPr>
              <w:spacing w:line="240" w:lineRule="auto"/>
              <w:ind w:firstLine="0"/>
              <w:jc w:val="center"/>
              <w:rPr>
                <w:b/>
                <w:snapToGrid/>
                <w:sz w:val="24"/>
                <w:szCs w:val="24"/>
              </w:rPr>
            </w:pPr>
            <w:r w:rsidRPr="005E3913">
              <w:rPr>
                <w:b/>
                <w:snapToGrid/>
                <w:sz w:val="24"/>
                <w:szCs w:val="24"/>
              </w:rPr>
              <w:t>Кол-во</w:t>
            </w:r>
          </w:p>
        </w:tc>
        <w:tc>
          <w:tcPr>
            <w:tcW w:w="1276" w:type="dxa"/>
            <w:vAlign w:val="center"/>
          </w:tcPr>
          <w:p w:rsidR="007E2F07" w:rsidRPr="005E3913" w:rsidRDefault="007E2F07" w:rsidP="00C95375">
            <w:pPr>
              <w:spacing w:line="240" w:lineRule="auto"/>
              <w:ind w:firstLine="0"/>
              <w:jc w:val="center"/>
              <w:rPr>
                <w:b/>
                <w:snapToGrid/>
                <w:sz w:val="24"/>
                <w:szCs w:val="24"/>
              </w:rPr>
            </w:pPr>
            <w:r w:rsidRPr="005E3913">
              <w:rPr>
                <w:b/>
                <w:snapToGrid/>
                <w:sz w:val="24"/>
                <w:szCs w:val="24"/>
              </w:rPr>
              <w:t>Цена за ед. руб. без НДС</w:t>
            </w:r>
          </w:p>
        </w:tc>
        <w:tc>
          <w:tcPr>
            <w:tcW w:w="1701" w:type="dxa"/>
            <w:vAlign w:val="center"/>
          </w:tcPr>
          <w:p w:rsidR="007E2F07" w:rsidRPr="005E3913" w:rsidRDefault="007E2F07" w:rsidP="00C95375">
            <w:pPr>
              <w:spacing w:line="240" w:lineRule="auto"/>
              <w:ind w:firstLine="0"/>
              <w:jc w:val="center"/>
              <w:rPr>
                <w:b/>
                <w:snapToGrid/>
                <w:sz w:val="24"/>
                <w:szCs w:val="24"/>
              </w:rPr>
            </w:pPr>
            <w:r w:rsidRPr="005E3913">
              <w:rPr>
                <w:b/>
                <w:snapToGrid/>
                <w:sz w:val="24"/>
                <w:szCs w:val="24"/>
              </w:rPr>
              <w:t xml:space="preserve">Стоимость руб. </w:t>
            </w:r>
          </w:p>
          <w:p w:rsidR="007E2F07" w:rsidRPr="005E3913" w:rsidRDefault="007E2F07" w:rsidP="00C95375">
            <w:pPr>
              <w:spacing w:line="240" w:lineRule="auto"/>
              <w:ind w:firstLine="0"/>
              <w:jc w:val="center"/>
              <w:rPr>
                <w:b/>
                <w:snapToGrid/>
                <w:sz w:val="24"/>
                <w:szCs w:val="24"/>
              </w:rPr>
            </w:pPr>
            <w:r w:rsidRPr="005E3913">
              <w:rPr>
                <w:b/>
                <w:snapToGrid/>
                <w:sz w:val="24"/>
                <w:szCs w:val="24"/>
              </w:rPr>
              <w:t>без НДС</w:t>
            </w:r>
          </w:p>
        </w:tc>
      </w:tr>
      <w:tr w:rsidR="007E2F07" w:rsidRPr="005E3913" w:rsidTr="00C95375">
        <w:tc>
          <w:tcPr>
            <w:tcW w:w="648" w:type="dxa"/>
          </w:tcPr>
          <w:p w:rsidR="007E2F07" w:rsidRPr="005E3913" w:rsidRDefault="007E2F07" w:rsidP="00C95375">
            <w:pPr>
              <w:spacing w:line="240" w:lineRule="auto"/>
              <w:ind w:firstLine="0"/>
              <w:jc w:val="center"/>
              <w:rPr>
                <w:b/>
                <w:snapToGrid/>
                <w:sz w:val="24"/>
                <w:szCs w:val="24"/>
              </w:rPr>
            </w:pPr>
            <w:r w:rsidRPr="005E3913">
              <w:rPr>
                <w:b/>
                <w:snapToGrid/>
                <w:sz w:val="24"/>
                <w:szCs w:val="24"/>
              </w:rPr>
              <w:t>1.</w:t>
            </w:r>
          </w:p>
        </w:tc>
        <w:tc>
          <w:tcPr>
            <w:tcW w:w="3463" w:type="dxa"/>
          </w:tcPr>
          <w:p w:rsidR="008D0338" w:rsidRPr="008D0338" w:rsidRDefault="008D0338" w:rsidP="008D0338">
            <w:pPr>
              <w:spacing w:line="240" w:lineRule="auto"/>
              <w:ind w:firstLine="0"/>
              <w:jc w:val="left"/>
              <w:rPr>
                <w:snapToGrid/>
                <w:sz w:val="24"/>
                <w:szCs w:val="24"/>
              </w:rPr>
            </w:pPr>
            <w:r w:rsidRPr="008D0338">
              <w:rPr>
                <w:snapToGrid/>
                <w:sz w:val="24"/>
                <w:szCs w:val="24"/>
              </w:rPr>
              <w:t xml:space="preserve">Набор кондитерский в мягкой упаковке </w:t>
            </w:r>
            <w:r w:rsidR="00B16B3A">
              <w:rPr>
                <w:snapToGrid/>
                <w:sz w:val="24"/>
                <w:szCs w:val="24"/>
              </w:rPr>
              <w:t>34х23</w:t>
            </w:r>
          </w:p>
          <w:p w:rsidR="007E2F07" w:rsidRPr="005E3913" w:rsidRDefault="008D0338" w:rsidP="008D0338">
            <w:pPr>
              <w:spacing w:line="240" w:lineRule="auto"/>
              <w:ind w:firstLine="0"/>
              <w:jc w:val="left"/>
              <w:rPr>
                <w:snapToGrid/>
                <w:sz w:val="24"/>
                <w:szCs w:val="24"/>
              </w:rPr>
            </w:pPr>
            <w:r w:rsidRPr="008D0338">
              <w:rPr>
                <w:snapToGrid/>
                <w:sz w:val="24"/>
                <w:szCs w:val="24"/>
              </w:rPr>
              <w:t>Шоколадка</w:t>
            </w:r>
          </w:p>
        </w:tc>
        <w:tc>
          <w:tcPr>
            <w:tcW w:w="1276" w:type="dxa"/>
          </w:tcPr>
          <w:p w:rsidR="007E2F07" w:rsidRPr="005E3913" w:rsidRDefault="007E2F07" w:rsidP="00C95375">
            <w:pPr>
              <w:spacing w:line="240" w:lineRule="auto"/>
              <w:ind w:firstLine="0"/>
              <w:jc w:val="center"/>
              <w:rPr>
                <w:snapToGrid/>
                <w:sz w:val="24"/>
                <w:szCs w:val="24"/>
              </w:rPr>
            </w:pPr>
            <w:r w:rsidRPr="005E3913">
              <w:rPr>
                <w:snapToGrid/>
                <w:sz w:val="24"/>
                <w:szCs w:val="24"/>
              </w:rPr>
              <w:t>шт.</w:t>
            </w:r>
          </w:p>
        </w:tc>
        <w:tc>
          <w:tcPr>
            <w:tcW w:w="1134" w:type="dxa"/>
          </w:tcPr>
          <w:p w:rsidR="007E2F07" w:rsidRPr="005E3913" w:rsidRDefault="00780379" w:rsidP="00C95375">
            <w:pPr>
              <w:spacing w:line="240" w:lineRule="auto"/>
              <w:ind w:firstLine="0"/>
              <w:jc w:val="center"/>
              <w:rPr>
                <w:snapToGrid/>
                <w:sz w:val="24"/>
                <w:szCs w:val="24"/>
              </w:rPr>
            </w:pPr>
            <w:r w:rsidRPr="005E3913">
              <w:rPr>
                <w:snapToGrid/>
                <w:sz w:val="24"/>
                <w:szCs w:val="24"/>
              </w:rPr>
              <w:t>900</w:t>
            </w:r>
          </w:p>
        </w:tc>
        <w:tc>
          <w:tcPr>
            <w:tcW w:w="1276" w:type="dxa"/>
          </w:tcPr>
          <w:p w:rsidR="007E2F07" w:rsidRPr="005E3913" w:rsidRDefault="007E2F07" w:rsidP="00C95375">
            <w:pPr>
              <w:spacing w:line="240" w:lineRule="auto"/>
              <w:ind w:firstLine="0"/>
              <w:jc w:val="center"/>
              <w:rPr>
                <w:b/>
                <w:snapToGrid/>
                <w:sz w:val="24"/>
                <w:szCs w:val="24"/>
              </w:rPr>
            </w:pPr>
          </w:p>
        </w:tc>
        <w:tc>
          <w:tcPr>
            <w:tcW w:w="1701" w:type="dxa"/>
          </w:tcPr>
          <w:p w:rsidR="007E2F07" w:rsidRPr="005E3913" w:rsidRDefault="007E2F07" w:rsidP="00C95375">
            <w:pPr>
              <w:spacing w:line="240" w:lineRule="auto"/>
              <w:ind w:firstLine="0"/>
              <w:jc w:val="center"/>
              <w:rPr>
                <w:b/>
                <w:snapToGrid/>
                <w:sz w:val="24"/>
                <w:szCs w:val="24"/>
              </w:rPr>
            </w:pPr>
          </w:p>
        </w:tc>
      </w:tr>
      <w:tr w:rsidR="007E2F07" w:rsidRPr="005E3913" w:rsidTr="00C95375">
        <w:tc>
          <w:tcPr>
            <w:tcW w:w="7797" w:type="dxa"/>
            <w:gridSpan w:val="5"/>
          </w:tcPr>
          <w:p w:rsidR="007E2F07" w:rsidRPr="005E3913" w:rsidRDefault="007E2F07" w:rsidP="00C95375">
            <w:pPr>
              <w:spacing w:line="240" w:lineRule="auto"/>
              <w:ind w:firstLine="0"/>
              <w:jc w:val="left"/>
              <w:rPr>
                <w:b/>
                <w:snapToGrid/>
                <w:sz w:val="24"/>
                <w:szCs w:val="24"/>
              </w:rPr>
            </w:pPr>
            <w:r w:rsidRPr="005E3913">
              <w:rPr>
                <w:b/>
                <w:snapToGrid/>
                <w:sz w:val="24"/>
                <w:szCs w:val="24"/>
              </w:rPr>
              <w:t xml:space="preserve">      ИТОГО:</w:t>
            </w:r>
          </w:p>
        </w:tc>
        <w:tc>
          <w:tcPr>
            <w:tcW w:w="1701" w:type="dxa"/>
          </w:tcPr>
          <w:p w:rsidR="007E2F07" w:rsidRPr="005E3913" w:rsidRDefault="007E2F07" w:rsidP="00C95375">
            <w:pPr>
              <w:spacing w:line="240" w:lineRule="auto"/>
              <w:ind w:firstLine="0"/>
              <w:jc w:val="center"/>
              <w:rPr>
                <w:b/>
                <w:snapToGrid/>
                <w:sz w:val="24"/>
                <w:szCs w:val="24"/>
              </w:rPr>
            </w:pPr>
          </w:p>
        </w:tc>
      </w:tr>
      <w:tr w:rsidR="007E2F07" w:rsidRPr="005E3913" w:rsidTr="00C95375">
        <w:tc>
          <w:tcPr>
            <w:tcW w:w="7797" w:type="dxa"/>
            <w:gridSpan w:val="5"/>
          </w:tcPr>
          <w:p w:rsidR="007E2F07" w:rsidRPr="005E3913" w:rsidRDefault="007E2F07" w:rsidP="00C95375">
            <w:pPr>
              <w:spacing w:line="240" w:lineRule="auto"/>
              <w:ind w:firstLine="0"/>
              <w:jc w:val="left"/>
              <w:rPr>
                <w:b/>
                <w:snapToGrid/>
                <w:sz w:val="24"/>
                <w:szCs w:val="24"/>
              </w:rPr>
            </w:pPr>
            <w:r w:rsidRPr="005E3913">
              <w:rPr>
                <w:b/>
                <w:snapToGrid/>
                <w:sz w:val="24"/>
                <w:szCs w:val="24"/>
              </w:rPr>
              <w:t xml:space="preserve">      НДС 20%:</w:t>
            </w:r>
          </w:p>
        </w:tc>
        <w:tc>
          <w:tcPr>
            <w:tcW w:w="1701" w:type="dxa"/>
          </w:tcPr>
          <w:p w:rsidR="007E2F07" w:rsidRPr="005E3913" w:rsidRDefault="007E2F07" w:rsidP="00C95375">
            <w:pPr>
              <w:spacing w:line="240" w:lineRule="auto"/>
              <w:ind w:firstLine="0"/>
              <w:jc w:val="center"/>
              <w:rPr>
                <w:b/>
                <w:snapToGrid/>
                <w:sz w:val="24"/>
                <w:szCs w:val="24"/>
              </w:rPr>
            </w:pPr>
          </w:p>
        </w:tc>
      </w:tr>
      <w:tr w:rsidR="007E2F07" w:rsidRPr="005E3913" w:rsidTr="00C95375">
        <w:tc>
          <w:tcPr>
            <w:tcW w:w="7797" w:type="dxa"/>
            <w:gridSpan w:val="5"/>
          </w:tcPr>
          <w:p w:rsidR="007E2F07" w:rsidRPr="005E3913" w:rsidRDefault="007E2F07" w:rsidP="00C95375">
            <w:pPr>
              <w:spacing w:line="240" w:lineRule="auto"/>
              <w:ind w:firstLine="0"/>
              <w:jc w:val="left"/>
              <w:rPr>
                <w:b/>
                <w:snapToGrid/>
                <w:sz w:val="24"/>
                <w:szCs w:val="24"/>
              </w:rPr>
            </w:pPr>
            <w:r w:rsidRPr="005E3913">
              <w:rPr>
                <w:b/>
                <w:snapToGrid/>
                <w:sz w:val="24"/>
                <w:szCs w:val="24"/>
              </w:rPr>
              <w:t xml:space="preserve">      ВСЕГО с учетом НДС:</w:t>
            </w:r>
          </w:p>
        </w:tc>
        <w:tc>
          <w:tcPr>
            <w:tcW w:w="1701" w:type="dxa"/>
          </w:tcPr>
          <w:p w:rsidR="007E2F07" w:rsidRPr="005E3913" w:rsidRDefault="007E2F07" w:rsidP="00C95375">
            <w:pPr>
              <w:spacing w:line="240" w:lineRule="auto"/>
              <w:ind w:firstLine="0"/>
              <w:jc w:val="center"/>
              <w:rPr>
                <w:b/>
                <w:snapToGrid/>
                <w:sz w:val="24"/>
                <w:szCs w:val="24"/>
              </w:rPr>
            </w:pPr>
          </w:p>
        </w:tc>
      </w:tr>
    </w:tbl>
    <w:p w:rsidR="007E2F07" w:rsidRPr="005E3913" w:rsidRDefault="007E2F07" w:rsidP="007E2F07">
      <w:pPr>
        <w:jc w:val="left"/>
        <w:rPr>
          <w:sz w:val="24"/>
          <w:szCs w:val="24"/>
        </w:rPr>
      </w:pPr>
      <w:r w:rsidRPr="005E3913">
        <w:rPr>
          <w:sz w:val="24"/>
          <w:szCs w:val="24"/>
        </w:rPr>
        <w:t xml:space="preserve"> Сумма спецификации: _________________________________________________________________</w:t>
      </w:r>
      <w:r w:rsidR="00894A0E">
        <w:rPr>
          <w:sz w:val="24"/>
          <w:szCs w:val="24"/>
        </w:rPr>
        <w:t>____________</w:t>
      </w:r>
    </w:p>
    <w:p w:rsidR="007E2F07" w:rsidRPr="005E3913" w:rsidRDefault="00894A0E" w:rsidP="007E2F07">
      <w:pPr>
        <w:tabs>
          <w:tab w:val="left" w:pos="4170"/>
        </w:tabs>
        <w:jc w:val="center"/>
        <w:rPr>
          <w:i/>
          <w:sz w:val="24"/>
          <w:szCs w:val="24"/>
        </w:rPr>
      </w:pPr>
      <w:r>
        <w:rPr>
          <w:i/>
          <w:sz w:val="24"/>
          <w:szCs w:val="24"/>
        </w:rPr>
        <w:t xml:space="preserve">                                                                                          </w:t>
      </w:r>
      <w:r w:rsidR="007E2F07" w:rsidRPr="005E3913">
        <w:rPr>
          <w:i/>
          <w:sz w:val="24"/>
          <w:szCs w:val="24"/>
        </w:rPr>
        <w:t>всего с учетом НДС прописью</w:t>
      </w:r>
    </w:p>
    <w:p w:rsidR="007E2F07" w:rsidRPr="005E3913" w:rsidRDefault="007E2F07" w:rsidP="007E2F07">
      <w:pPr>
        <w:rPr>
          <w:b/>
          <w:sz w:val="24"/>
          <w:szCs w:val="24"/>
        </w:rPr>
      </w:pPr>
      <w:r w:rsidRPr="005E3913">
        <w:rPr>
          <w:b/>
          <w:sz w:val="24"/>
          <w:szCs w:val="24"/>
        </w:rPr>
        <w:t>2. Дополнительные требования к Товару и условиям поставки:</w:t>
      </w:r>
    </w:p>
    <w:p w:rsidR="007E2F07" w:rsidRPr="005E3913" w:rsidRDefault="007E2F07" w:rsidP="007E2F07">
      <w:pPr>
        <w:pStyle w:val="a3"/>
        <w:ind w:firstLine="567"/>
        <w:jc w:val="both"/>
      </w:pPr>
      <w:r w:rsidRPr="005E3913">
        <w:t xml:space="preserve">- товар должен соответствовать стандартам, ГОСТам, иметь сертификаты качества (СТО 73273562-001-2019, ТР ТС 021/2011, ТР ТС 022/2011, ТР ТС 029/2012); </w:t>
      </w:r>
    </w:p>
    <w:p w:rsidR="007E2F07" w:rsidRPr="005E3913" w:rsidRDefault="007E2F07" w:rsidP="007E2F07">
      <w:pPr>
        <w:pStyle w:val="a3"/>
        <w:ind w:firstLine="567"/>
        <w:jc w:val="both"/>
        <w:rPr>
          <w:color w:val="000000"/>
        </w:rPr>
      </w:pPr>
      <w:r w:rsidRPr="005E3913">
        <w:rPr>
          <w:color w:val="000000"/>
        </w:rPr>
        <w:t>- д</w:t>
      </w:r>
      <w:r w:rsidR="0007175A">
        <w:rPr>
          <w:color w:val="000000"/>
        </w:rPr>
        <w:t>ата изготовления конфет</w:t>
      </w:r>
      <w:r w:rsidRPr="005E3913">
        <w:rPr>
          <w:color w:val="000000"/>
        </w:rPr>
        <w:t xml:space="preserve"> должна быть не ранее ноября</w:t>
      </w:r>
      <w:r w:rsidR="008D0338">
        <w:rPr>
          <w:color w:val="000000"/>
        </w:rPr>
        <w:t xml:space="preserve"> 2025</w:t>
      </w:r>
      <w:r w:rsidRPr="005E3913">
        <w:rPr>
          <w:color w:val="000000"/>
        </w:rPr>
        <w:t xml:space="preserve"> года; </w:t>
      </w:r>
    </w:p>
    <w:p w:rsidR="007E2F07" w:rsidRPr="005E3913" w:rsidRDefault="007E2F07" w:rsidP="007E2F07">
      <w:pPr>
        <w:pStyle w:val="a3"/>
        <w:ind w:firstLine="567"/>
        <w:jc w:val="both"/>
        <w:rPr>
          <w:color w:val="000000"/>
        </w:rPr>
      </w:pPr>
      <w:r w:rsidRPr="005E3913">
        <w:rPr>
          <w:color w:val="000000"/>
        </w:rPr>
        <w:t xml:space="preserve">- срок годности на поставленный сладкий набор должен составлять не менее 3-4 месяцев с даты поставки товара. </w:t>
      </w:r>
    </w:p>
    <w:p w:rsidR="007E2F07" w:rsidRPr="005E3913" w:rsidRDefault="007E2F07" w:rsidP="007E2F07">
      <w:pPr>
        <w:pStyle w:val="a3"/>
        <w:ind w:firstLine="567"/>
        <w:jc w:val="both"/>
        <w:rPr>
          <w:color w:val="000000"/>
        </w:rPr>
      </w:pPr>
      <w:r w:rsidRPr="005E3913">
        <w:rPr>
          <w:color w:val="000000"/>
        </w:rPr>
        <w:t xml:space="preserve"> - товар должен быть упакован в тару (упаковку), обеспечивающую ее сохранность при перевозке и хранении. Расходы по упаковке несет Поставщик. </w:t>
      </w:r>
    </w:p>
    <w:p w:rsidR="007E2F07" w:rsidRPr="005E3913" w:rsidRDefault="007E2F07" w:rsidP="007E2F07">
      <w:pPr>
        <w:pStyle w:val="a3"/>
        <w:ind w:firstLine="567"/>
        <w:jc w:val="both"/>
        <w:rPr>
          <w:color w:val="000000"/>
        </w:rPr>
      </w:pPr>
      <w:r w:rsidRPr="005E3913">
        <w:rPr>
          <w:color w:val="000000"/>
        </w:rPr>
        <w:t>- тара и упаковочные материалы, используемые для упаковывания подарков, должны соответствовать Единым санитарно-эпидемиологическим и гигиеническим требованиям к продукции, подлежащим санитарно-эпидемиологическому надзору (контролю), и сопровождаться документами, подтверждающими их качество и безопасность.</w:t>
      </w:r>
    </w:p>
    <w:p w:rsidR="007E2F07" w:rsidRPr="005E3913" w:rsidRDefault="007E2F07" w:rsidP="007E2F07">
      <w:pPr>
        <w:pStyle w:val="a3"/>
        <w:ind w:firstLine="567"/>
        <w:jc w:val="both"/>
      </w:pPr>
      <w:r w:rsidRPr="005E3913">
        <w:t>- все позиции товара должны быть новыми, не бывшими в употреблении. Товар не должен иметь трещин, вздутий, вмятин и других дефектов, ухудшающих их внешний вид.</w:t>
      </w:r>
    </w:p>
    <w:p w:rsidR="007E2F07" w:rsidRPr="005E3913" w:rsidRDefault="007E2F07" w:rsidP="007E2F07">
      <w:pPr>
        <w:tabs>
          <w:tab w:val="left" w:pos="993"/>
        </w:tabs>
        <w:spacing w:line="240" w:lineRule="auto"/>
        <w:ind w:firstLine="0"/>
        <w:rPr>
          <w:snapToGrid/>
          <w:sz w:val="24"/>
          <w:szCs w:val="24"/>
        </w:rPr>
      </w:pPr>
    </w:p>
    <w:p w:rsidR="007E2F07" w:rsidRPr="005E3913" w:rsidRDefault="007E2F07" w:rsidP="007E2F07">
      <w:pPr>
        <w:tabs>
          <w:tab w:val="left" w:pos="993"/>
        </w:tabs>
        <w:spacing w:line="240" w:lineRule="auto"/>
        <w:rPr>
          <w:snapToGrid/>
          <w:sz w:val="24"/>
          <w:szCs w:val="24"/>
        </w:rPr>
      </w:pPr>
      <w:r w:rsidRPr="005E3913">
        <w:rPr>
          <w:b/>
          <w:snapToGrid/>
          <w:sz w:val="24"/>
          <w:szCs w:val="24"/>
        </w:rPr>
        <w:t>Описание Товара:</w:t>
      </w:r>
      <w:r w:rsidRPr="005E3913">
        <w:rPr>
          <w:snapToGrid/>
          <w:sz w:val="24"/>
          <w:szCs w:val="24"/>
        </w:rPr>
        <w:t xml:space="preserve"> </w:t>
      </w:r>
    </w:p>
    <w:p w:rsidR="003E240D" w:rsidRPr="005E3913" w:rsidRDefault="003E240D" w:rsidP="007E2F07">
      <w:pPr>
        <w:tabs>
          <w:tab w:val="left" w:pos="993"/>
        </w:tabs>
        <w:spacing w:line="240" w:lineRule="auto"/>
        <w:rPr>
          <w:snapToGrid/>
          <w:sz w:val="24"/>
          <w:szCs w:val="24"/>
        </w:rPr>
      </w:pPr>
    </w:p>
    <w:p w:rsidR="007E2F07" w:rsidRDefault="00DA28C5" w:rsidP="007E2F07">
      <w:pPr>
        <w:pStyle w:val="a5"/>
        <w:numPr>
          <w:ilvl w:val="0"/>
          <w:numId w:val="5"/>
        </w:numPr>
        <w:tabs>
          <w:tab w:val="left" w:pos="993"/>
          <w:tab w:val="left" w:pos="1134"/>
        </w:tabs>
        <w:spacing w:line="240" w:lineRule="auto"/>
        <w:ind w:left="0" w:firstLine="567"/>
        <w:rPr>
          <w:rFonts w:eastAsia="Calibri"/>
          <w:b/>
          <w:snapToGrid/>
          <w:color w:val="000000"/>
          <w:sz w:val="24"/>
          <w:szCs w:val="24"/>
          <w:lang w:eastAsia="en-US"/>
        </w:rPr>
      </w:pPr>
      <w:r>
        <w:rPr>
          <w:rFonts w:eastAsia="Calibri"/>
          <w:b/>
          <w:snapToGrid/>
          <w:color w:val="000000"/>
          <w:sz w:val="24"/>
          <w:szCs w:val="24"/>
          <w:lang w:eastAsia="en-US"/>
        </w:rPr>
        <w:t xml:space="preserve">Упаковка </w:t>
      </w:r>
    </w:p>
    <w:p w:rsidR="00DA28C5" w:rsidRPr="00DA28C5" w:rsidRDefault="00DA28C5" w:rsidP="00DA28C5">
      <w:pPr>
        <w:suppressAutoHyphens/>
        <w:spacing w:line="256" w:lineRule="auto"/>
        <w:rPr>
          <w:sz w:val="24"/>
          <w:szCs w:val="24"/>
        </w:rPr>
      </w:pPr>
      <w:r w:rsidRPr="00DA28C5">
        <w:rPr>
          <w:color w:val="000000"/>
          <w:sz w:val="24"/>
          <w:szCs w:val="24"/>
        </w:rPr>
        <w:t>Подарочная упаковка должна быть прочной, выполнена в новогодней тематике.</w:t>
      </w:r>
      <w:r w:rsidRPr="00DA28C5">
        <w:rPr>
          <w:sz w:val="24"/>
          <w:szCs w:val="24"/>
        </w:rPr>
        <w:t xml:space="preserve"> Должна вмещать все содержимое новогоднего детского подарка (набор кондитерских изделий). Тип упаковки: текстиль.</w:t>
      </w:r>
      <w:r>
        <w:rPr>
          <w:sz w:val="24"/>
          <w:szCs w:val="24"/>
        </w:rPr>
        <w:t xml:space="preserve"> Размер упаковки: </w:t>
      </w:r>
      <w:r w:rsidRPr="00DA28C5">
        <w:rPr>
          <w:sz w:val="24"/>
          <w:szCs w:val="24"/>
        </w:rPr>
        <w:t>34х23</w:t>
      </w:r>
      <w:r>
        <w:rPr>
          <w:sz w:val="24"/>
          <w:szCs w:val="24"/>
        </w:rPr>
        <w:t xml:space="preserve"> см</w:t>
      </w:r>
      <w:r w:rsidRPr="00DA28C5">
        <w:rPr>
          <w:sz w:val="24"/>
          <w:szCs w:val="24"/>
        </w:rPr>
        <w:t>. Особенность упаковки: игрушка.</w:t>
      </w:r>
    </w:p>
    <w:p w:rsidR="007E2F07" w:rsidRPr="005E3913" w:rsidRDefault="007E2F07" w:rsidP="007E2F07">
      <w:pPr>
        <w:pStyle w:val="a5"/>
        <w:numPr>
          <w:ilvl w:val="0"/>
          <w:numId w:val="5"/>
        </w:numPr>
        <w:tabs>
          <w:tab w:val="left" w:pos="993"/>
        </w:tabs>
        <w:spacing w:line="240" w:lineRule="auto"/>
        <w:ind w:left="0" w:firstLine="567"/>
        <w:rPr>
          <w:sz w:val="24"/>
          <w:szCs w:val="24"/>
        </w:rPr>
      </w:pPr>
      <w:r w:rsidRPr="005E3913">
        <w:rPr>
          <w:b/>
          <w:sz w:val="24"/>
          <w:szCs w:val="24"/>
        </w:rPr>
        <w:t>Набор кондитерских изделий</w:t>
      </w:r>
    </w:p>
    <w:p w:rsidR="007E2F07" w:rsidRPr="005E3913" w:rsidRDefault="007E2F07" w:rsidP="007E2F07">
      <w:pPr>
        <w:pStyle w:val="a5"/>
        <w:tabs>
          <w:tab w:val="left" w:pos="993"/>
        </w:tabs>
        <w:spacing w:line="240" w:lineRule="auto"/>
        <w:ind w:left="0"/>
        <w:rPr>
          <w:sz w:val="24"/>
          <w:szCs w:val="24"/>
        </w:rPr>
      </w:pPr>
      <w:r w:rsidRPr="005E3913">
        <w:rPr>
          <w:sz w:val="24"/>
          <w:szCs w:val="24"/>
        </w:rPr>
        <w:t xml:space="preserve">Набор должен быть в пакете из полипропилена, вес набора не менее </w:t>
      </w:r>
      <w:r w:rsidR="000A1DB9" w:rsidRPr="005E3913">
        <w:rPr>
          <w:sz w:val="24"/>
          <w:szCs w:val="24"/>
        </w:rPr>
        <w:t>9</w:t>
      </w:r>
      <w:r w:rsidRPr="005E3913">
        <w:rPr>
          <w:sz w:val="24"/>
          <w:szCs w:val="24"/>
        </w:rPr>
        <w:t>00 г. В состав должны входить преимущественно шоколадные конфеты, не менее 70%. Каждое кондитерское изделие, входящее в подарок, должно находиться в индивидуальной обертке, соответствовать ГОСТ 4570-2014 «Конфеты. Общие технические условия».</w:t>
      </w:r>
    </w:p>
    <w:p w:rsidR="007E2F07" w:rsidRDefault="007E2F07" w:rsidP="007E2F07">
      <w:pPr>
        <w:tabs>
          <w:tab w:val="left" w:pos="993"/>
        </w:tabs>
        <w:suppressAutoHyphens/>
        <w:spacing w:line="240" w:lineRule="auto"/>
        <w:rPr>
          <w:snapToGrid/>
          <w:sz w:val="24"/>
          <w:szCs w:val="24"/>
          <w:shd w:val="clear" w:color="auto" w:fill="FFFF00"/>
          <w:lang w:eastAsia="zh-CN"/>
        </w:rPr>
      </w:pPr>
    </w:p>
    <w:p w:rsidR="001F3D15" w:rsidRDefault="001F3D15" w:rsidP="007E2F07">
      <w:pPr>
        <w:tabs>
          <w:tab w:val="left" w:pos="993"/>
        </w:tabs>
        <w:suppressAutoHyphens/>
        <w:spacing w:line="240" w:lineRule="auto"/>
        <w:rPr>
          <w:snapToGrid/>
          <w:sz w:val="24"/>
          <w:szCs w:val="24"/>
          <w:shd w:val="clear" w:color="auto" w:fill="FFFF00"/>
          <w:lang w:eastAsia="zh-CN"/>
        </w:rPr>
      </w:pPr>
    </w:p>
    <w:p w:rsidR="001F3D15" w:rsidRPr="005E3913" w:rsidRDefault="001F3D15" w:rsidP="007E2F07">
      <w:pPr>
        <w:tabs>
          <w:tab w:val="left" w:pos="993"/>
        </w:tabs>
        <w:suppressAutoHyphens/>
        <w:spacing w:line="240" w:lineRule="auto"/>
        <w:rPr>
          <w:snapToGrid/>
          <w:sz w:val="24"/>
          <w:szCs w:val="24"/>
          <w:shd w:val="clear" w:color="auto" w:fill="FFFF00"/>
          <w:lang w:eastAsia="zh-CN"/>
        </w:rPr>
      </w:pPr>
    </w:p>
    <w:p w:rsidR="00707C24" w:rsidRPr="005E3913" w:rsidRDefault="007E2F07" w:rsidP="00707C24">
      <w:pPr>
        <w:pStyle w:val="a3"/>
        <w:tabs>
          <w:tab w:val="left" w:pos="993"/>
        </w:tabs>
        <w:ind w:firstLine="567"/>
        <w:jc w:val="both"/>
      </w:pPr>
      <w:r w:rsidRPr="005E3913">
        <w:t>В состав набора кондитерских изделий должны входить:</w:t>
      </w:r>
    </w:p>
    <w:p w:rsidR="00707C24" w:rsidRPr="005E3913" w:rsidRDefault="00707C24" w:rsidP="00707C24">
      <w:pPr>
        <w:pStyle w:val="a3"/>
        <w:tabs>
          <w:tab w:val="left" w:pos="993"/>
        </w:tabs>
        <w:ind w:firstLine="567"/>
        <w:jc w:val="both"/>
      </w:pPr>
      <w:r w:rsidRPr="005E3913">
        <w:t xml:space="preserve">  </w:t>
      </w:r>
    </w:p>
    <w:tbl>
      <w:tblPr>
        <w:tblW w:w="9244" w:type="dxa"/>
        <w:tblInd w:w="137" w:type="dxa"/>
        <w:tblLayout w:type="fixed"/>
        <w:tblLook w:val="04A0" w:firstRow="1" w:lastRow="0" w:firstColumn="1" w:lastColumn="0" w:noHBand="0" w:noVBand="1"/>
      </w:tblPr>
      <w:tblGrid>
        <w:gridCol w:w="710"/>
        <w:gridCol w:w="5557"/>
        <w:gridCol w:w="2977"/>
      </w:tblGrid>
      <w:tr w:rsidR="00805263" w:rsidRPr="005E3913" w:rsidTr="00072D6E">
        <w:trPr>
          <w:trHeight w:val="990"/>
        </w:trPr>
        <w:tc>
          <w:tcPr>
            <w:tcW w:w="710" w:type="dxa"/>
            <w:tcBorders>
              <w:top w:val="single" w:sz="4" w:space="0" w:color="auto"/>
              <w:left w:val="single" w:sz="4" w:space="0" w:color="auto"/>
              <w:bottom w:val="single" w:sz="4" w:space="0" w:color="auto"/>
              <w:right w:val="single" w:sz="4" w:space="0" w:color="auto"/>
            </w:tcBorders>
            <w:noWrap/>
            <w:vAlign w:val="center"/>
            <w:hideMark/>
          </w:tcPr>
          <w:p w:rsidR="00805263" w:rsidRPr="005E3913" w:rsidRDefault="00805263" w:rsidP="00072D6E">
            <w:pPr>
              <w:suppressAutoHyphens/>
              <w:spacing w:line="256" w:lineRule="auto"/>
              <w:ind w:left="-708" w:firstLine="382"/>
              <w:rPr>
                <w:b/>
                <w:bCs/>
                <w:sz w:val="24"/>
                <w:szCs w:val="24"/>
                <w:lang w:eastAsia="ar-SA"/>
              </w:rPr>
            </w:pPr>
            <w:r w:rsidRPr="005E3913">
              <w:rPr>
                <w:b/>
                <w:bCs/>
                <w:sz w:val="24"/>
                <w:szCs w:val="24"/>
              </w:rPr>
              <w:t>№</w:t>
            </w:r>
            <w:r w:rsidR="00072D6E" w:rsidRPr="005E3913">
              <w:rPr>
                <w:b/>
                <w:bCs/>
                <w:sz w:val="24"/>
                <w:szCs w:val="24"/>
              </w:rPr>
              <w:t>№</w:t>
            </w:r>
            <w:proofErr w:type="spellStart"/>
            <w:r w:rsidR="00072D6E" w:rsidRPr="005E3913">
              <w:rPr>
                <w:b/>
                <w:bCs/>
                <w:sz w:val="24"/>
                <w:szCs w:val="24"/>
              </w:rPr>
              <w:t>пп</w:t>
            </w:r>
            <w:proofErr w:type="spellEnd"/>
          </w:p>
        </w:tc>
        <w:tc>
          <w:tcPr>
            <w:tcW w:w="5557" w:type="dxa"/>
            <w:tcBorders>
              <w:top w:val="single" w:sz="4" w:space="0" w:color="auto"/>
              <w:left w:val="nil"/>
              <w:bottom w:val="single" w:sz="4" w:space="0" w:color="auto"/>
              <w:right w:val="single" w:sz="4" w:space="0" w:color="auto"/>
            </w:tcBorders>
            <w:vAlign w:val="center"/>
            <w:hideMark/>
          </w:tcPr>
          <w:p w:rsidR="00805263" w:rsidRPr="005E3913" w:rsidRDefault="00805263" w:rsidP="00805263">
            <w:pPr>
              <w:suppressAutoHyphens/>
              <w:spacing w:line="256" w:lineRule="auto"/>
              <w:ind w:left="-547"/>
              <w:jc w:val="center"/>
              <w:rPr>
                <w:b/>
                <w:bCs/>
                <w:sz w:val="24"/>
                <w:szCs w:val="24"/>
                <w:lang w:eastAsia="ar-SA"/>
              </w:rPr>
            </w:pPr>
            <w:r w:rsidRPr="005E3913">
              <w:rPr>
                <w:b/>
                <w:bCs/>
                <w:sz w:val="24"/>
                <w:szCs w:val="24"/>
              </w:rPr>
              <w:t>Наименование изделия</w:t>
            </w:r>
          </w:p>
        </w:tc>
        <w:tc>
          <w:tcPr>
            <w:tcW w:w="2977" w:type="dxa"/>
            <w:tcBorders>
              <w:top w:val="single" w:sz="4" w:space="0" w:color="auto"/>
              <w:left w:val="single" w:sz="8" w:space="0" w:color="auto"/>
              <w:bottom w:val="single" w:sz="4" w:space="0" w:color="auto"/>
              <w:right w:val="single" w:sz="4" w:space="0" w:color="auto"/>
            </w:tcBorders>
            <w:vAlign w:val="center"/>
            <w:hideMark/>
          </w:tcPr>
          <w:p w:rsidR="00805263" w:rsidRPr="005E3913" w:rsidRDefault="00805263" w:rsidP="00805263">
            <w:pPr>
              <w:suppressAutoHyphens/>
              <w:spacing w:line="256" w:lineRule="auto"/>
              <w:ind w:left="-547"/>
              <w:jc w:val="center"/>
              <w:rPr>
                <w:b/>
                <w:bCs/>
                <w:sz w:val="24"/>
                <w:szCs w:val="24"/>
                <w:lang w:eastAsia="ar-SA"/>
              </w:rPr>
            </w:pPr>
            <w:r w:rsidRPr="005E3913">
              <w:rPr>
                <w:b/>
                <w:bCs/>
                <w:sz w:val="24"/>
                <w:szCs w:val="24"/>
              </w:rPr>
              <w:t>Количество изделий, шт.</w:t>
            </w:r>
          </w:p>
        </w:tc>
      </w:tr>
      <w:tr w:rsidR="00BD575B" w:rsidRPr="005E3913" w:rsidTr="00DA28C5">
        <w:trPr>
          <w:trHeight w:val="300"/>
        </w:trPr>
        <w:tc>
          <w:tcPr>
            <w:tcW w:w="710" w:type="dxa"/>
            <w:tcBorders>
              <w:top w:val="single" w:sz="4" w:space="0" w:color="auto"/>
              <w:left w:val="single" w:sz="4" w:space="0" w:color="auto"/>
              <w:bottom w:val="single" w:sz="4" w:space="0" w:color="auto"/>
              <w:right w:val="single" w:sz="6"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1</w:t>
            </w:r>
          </w:p>
        </w:tc>
        <w:tc>
          <w:tcPr>
            <w:tcW w:w="5557" w:type="dxa"/>
            <w:tcBorders>
              <w:top w:val="single" w:sz="4" w:space="0" w:color="auto"/>
              <w:left w:val="single" w:sz="6" w:space="0" w:color="auto"/>
              <w:bottom w:val="single" w:sz="4" w:space="0" w:color="auto"/>
              <w:right w:val="single" w:sz="6" w:space="0" w:color="auto"/>
            </w:tcBorders>
            <w:noWrap/>
            <w:vAlign w:val="center"/>
          </w:tcPr>
          <w:p w:rsidR="00BD575B" w:rsidRPr="00BD575B" w:rsidRDefault="00BD575B" w:rsidP="00BD575B">
            <w:pPr>
              <w:suppressAutoHyphens/>
              <w:spacing w:line="256" w:lineRule="auto"/>
              <w:ind w:firstLine="33"/>
              <w:jc w:val="left"/>
              <w:rPr>
                <w:color w:val="000000" w:themeColor="text1"/>
                <w:sz w:val="24"/>
                <w:szCs w:val="24"/>
                <w:lang w:eastAsia="ar-SA"/>
              </w:rPr>
            </w:pPr>
            <w:r w:rsidRPr="00BD575B">
              <w:rPr>
                <w:sz w:val="24"/>
                <w:lang w:val="en-US"/>
              </w:rPr>
              <w:t>Snickers mini 15.5</w:t>
            </w:r>
            <w:r w:rsidRPr="00BD575B">
              <w:rPr>
                <w:sz w:val="24"/>
              </w:rPr>
              <w:t xml:space="preserve"> грамм конфета</w:t>
            </w:r>
          </w:p>
        </w:tc>
        <w:tc>
          <w:tcPr>
            <w:tcW w:w="2977" w:type="dxa"/>
            <w:tcBorders>
              <w:top w:val="single" w:sz="4" w:space="0" w:color="auto"/>
              <w:left w:val="single" w:sz="6" w:space="0" w:color="auto"/>
              <w:bottom w:val="single" w:sz="4" w:space="0" w:color="auto"/>
              <w:right w:val="single" w:sz="4" w:space="0" w:color="auto"/>
            </w:tcBorders>
            <w:noWrap/>
            <w:vAlign w:val="center"/>
            <w:hideMark/>
          </w:tcPr>
          <w:p w:rsidR="00BD575B" w:rsidRPr="00894A0E" w:rsidRDefault="00BD575B" w:rsidP="00BD575B">
            <w:pPr>
              <w:suppressAutoHyphens/>
              <w:spacing w:line="256" w:lineRule="auto"/>
              <w:jc w:val="center"/>
              <w:rPr>
                <w:color w:val="000000" w:themeColor="text1"/>
                <w:sz w:val="24"/>
                <w:szCs w:val="24"/>
                <w:lang w:eastAsia="ar-SA"/>
              </w:rPr>
            </w:pPr>
            <w:r w:rsidRPr="00894A0E">
              <w:rPr>
                <w:color w:val="000000" w:themeColor="text1"/>
                <w:sz w:val="24"/>
                <w:szCs w:val="24"/>
                <w:lang w:eastAsia="ar-SA"/>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2</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suppressAutoHyphens/>
              <w:spacing w:line="256" w:lineRule="auto"/>
              <w:ind w:firstLine="33"/>
              <w:jc w:val="left"/>
              <w:rPr>
                <w:color w:val="000000" w:themeColor="text1"/>
                <w:sz w:val="24"/>
                <w:szCs w:val="24"/>
                <w:lang w:eastAsia="ar-SA"/>
              </w:rPr>
            </w:pPr>
            <w:r w:rsidRPr="00BD575B">
              <w:rPr>
                <w:sz w:val="24"/>
                <w:lang w:val="en-US"/>
              </w:rPr>
              <w:t>Mars mini</w:t>
            </w:r>
            <w:r w:rsidRPr="00BD575B">
              <w:rPr>
                <w:sz w:val="24"/>
              </w:rPr>
              <w:t xml:space="preserve"> </w:t>
            </w:r>
            <w:r w:rsidRPr="00BD575B">
              <w:rPr>
                <w:sz w:val="24"/>
                <w:lang w:val="en-US"/>
              </w:rPr>
              <w:t>13.5</w:t>
            </w:r>
            <w:r w:rsidRPr="00BD575B">
              <w:rPr>
                <w:sz w:val="24"/>
              </w:rPr>
              <w:t xml:space="preserve"> грамм </w:t>
            </w:r>
            <w:r w:rsidRPr="00BD575B">
              <w:rPr>
                <w:sz w:val="24"/>
              </w:rPr>
              <w:t>конфета</w:t>
            </w:r>
          </w:p>
        </w:tc>
        <w:tc>
          <w:tcPr>
            <w:tcW w:w="2977" w:type="dxa"/>
            <w:tcBorders>
              <w:top w:val="nil"/>
              <w:left w:val="single" w:sz="8" w:space="0" w:color="auto"/>
              <w:bottom w:val="single" w:sz="4" w:space="0" w:color="auto"/>
              <w:right w:val="single" w:sz="4" w:space="0" w:color="auto"/>
            </w:tcBorders>
            <w:noWrap/>
            <w:hideMark/>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3</w:t>
            </w:r>
          </w:p>
        </w:tc>
        <w:tc>
          <w:tcPr>
            <w:tcW w:w="5557" w:type="dxa"/>
            <w:tcBorders>
              <w:top w:val="nil"/>
              <w:left w:val="nil"/>
              <w:bottom w:val="single" w:sz="4" w:space="0" w:color="auto"/>
              <w:right w:val="single" w:sz="4" w:space="0" w:color="auto"/>
            </w:tcBorders>
            <w:vAlign w:val="center"/>
          </w:tcPr>
          <w:p w:rsidR="00BD575B" w:rsidRPr="00BD575B" w:rsidRDefault="00BD575B" w:rsidP="00BD575B">
            <w:pPr>
              <w:suppressAutoHyphens/>
              <w:spacing w:line="256" w:lineRule="auto"/>
              <w:ind w:firstLine="33"/>
              <w:jc w:val="left"/>
              <w:rPr>
                <w:color w:val="000000" w:themeColor="text1"/>
                <w:sz w:val="24"/>
                <w:szCs w:val="24"/>
                <w:lang w:val="en-US" w:eastAsia="ar-SA"/>
              </w:rPr>
            </w:pPr>
            <w:r w:rsidRPr="00BD575B">
              <w:rPr>
                <w:sz w:val="24"/>
                <w:lang w:val="en-US"/>
              </w:rPr>
              <w:t xml:space="preserve">Milky Way mini 11.5 </w:t>
            </w:r>
            <w:r w:rsidRPr="00BD575B">
              <w:rPr>
                <w:sz w:val="24"/>
              </w:rPr>
              <w:t>грамм</w:t>
            </w:r>
            <w:r w:rsidRPr="00BD575B">
              <w:rPr>
                <w:sz w:val="24"/>
                <w:lang w:val="en-US"/>
              </w:rPr>
              <w:t xml:space="preserve"> </w:t>
            </w:r>
            <w:r w:rsidRPr="00BD575B">
              <w:rPr>
                <w:sz w:val="24"/>
              </w:rPr>
              <w:t>конфета</w:t>
            </w:r>
          </w:p>
        </w:tc>
        <w:tc>
          <w:tcPr>
            <w:tcW w:w="2977" w:type="dxa"/>
            <w:tcBorders>
              <w:top w:val="nil"/>
              <w:left w:val="single" w:sz="8" w:space="0" w:color="auto"/>
              <w:bottom w:val="single" w:sz="4" w:space="0" w:color="auto"/>
              <w:right w:val="single" w:sz="4" w:space="0" w:color="auto"/>
            </w:tcBorders>
            <w:noWrap/>
            <w:hideMark/>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4</w:t>
            </w:r>
          </w:p>
        </w:tc>
        <w:tc>
          <w:tcPr>
            <w:tcW w:w="5557" w:type="dxa"/>
            <w:tcBorders>
              <w:top w:val="nil"/>
              <w:left w:val="nil"/>
              <w:bottom w:val="single" w:sz="4" w:space="0" w:color="auto"/>
              <w:right w:val="single" w:sz="4" w:space="0" w:color="auto"/>
            </w:tcBorders>
            <w:vAlign w:val="center"/>
          </w:tcPr>
          <w:p w:rsidR="00BD575B" w:rsidRPr="00BD575B" w:rsidRDefault="00BD575B" w:rsidP="00BD575B">
            <w:pPr>
              <w:suppressAutoHyphens/>
              <w:spacing w:line="256" w:lineRule="auto"/>
              <w:ind w:firstLine="33"/>
              <w:jc w:val="left"/>
              <w:rPr>
                <w:color w:val="000000" w:themeColor="text1"/>
                <w:sz w:val="24"/>
                <w:szCs w:val="24"/>
                <w:lang w:eastAsia="ar-SA"/>
              </w:rPr>
            </w:pPr>
            <w:proofErr w:type="spellStart"/>
            <w:r w:rsidRPr="00BD575B">
              <w:rPr>
                <w:color w:val="000000" w:themeColor="text1"/>
                <w:sz w:val="24"/>
                <w:szCs w:val="24"/>
                <w:lang w:val="en-US" w:eastAsia="ar-SA"/>
              </w:rPr>
              <w:t>Tvix</w:t>
            </w:r>
            <w:proofErr w:type="spellEnd"/>
            <w:r w:rsidRPr="00BD575B">
              <w:rPr>
                <w:color w:val="000000" w:themeColor="text1"/>
                <w:sz w:val="24"/>
                <w:szCs w:val="24"/>
                <w:lang w:val="en-US" w:eastAsia="ar-SA"/>
              </w:rPr>
              <w:t xml:space="preserve"> mini</w:t>
            </w:r>
            <w:r w:rsidRPr="00BD575B">
              <w:rPr>
                <w:color w:val="000000" w:themeColor="text1"/>
                <w:sz w:val="24"/>
                <w:szCs w:val="24"/>
                <w:lang w:eastAsia="ar-SA"/>
              </w:rPr>
              <w:t xml:space="preserve"> 10 грамм</w:t>
            </w:r>
            <w:r w:rsidRPr="00BD575B">
              <w:rPr>
                <w:sz w:val="24"/>
              </w:rPr>
              <w:t xml:space="preserve"> </w:t>
            </w:r>
            <w:r w:rsidRPr="00BD575B">
              <w:rPr>
                <w:sz w:val="24"/>
              </w:rPr>
              <w:t>конфета</w:t>
            </w:r>
          </w:p>
        </w:tc>
        <w:tc>
          <w:tcPr>
            <w:tcW w:w="2977" w:type="dxa"/>
            <w:tcBorders>
              <w:top w:val="nil"/>
              <w:left w:val="single" w:sz="8" w:space="0" w:color="auto"/>
              <w:bottom w:val="single" w:sz="4" w:space="0" w:color="auto"/>
              <w:right w:val="single" w:sz="4" w:space="0" w:color="auto"/>
            </w:tcBorders>
            <w:noWrap/>
            <w:hideMark/>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5</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suppressAutoHyphens/>
              <w:spacing w:line="256" w:lineRule="auto"/>
              <w:ind w:firstLine="33"/>
              <w:jc w:val="left"/>
              <w:rPr>
                <w:color w:val="000000" w:themeColor="text1"/>
                <w:sz w:val="24"/>
                <w:szCs w:val="24"/>
                <w:lang w:eastAsia="ar-SA"/>
              </w:rPr>
            </w:pPr>
            <w:r w:rsidRPr="00BD575B">
              <w:rPr>
                <w:color w:val="000000" w:themeColor="text1"/>
                <w:sz w:val="24"/>
                <w:szCs w:val="24"/>
                <w:lang w:eastAsia="ar-SA"/>
              </w:rPr>
              <w:t xml:space="preserve">Жевательный мармелад с начинкой </w:t>
            </w:r>
            <w:proofErr w:type="spellStart"/>
            <w:r w:rsidRPr="00BD575B">
              <w:rPr>
                <w:color w:val="000000" w:themeColor="text1"/>
                <w:sz w:val="24"/>
                <w:szCs w:val="24"/>
                <w:lang w:eastAsia="ar-SA"/>
              </w:rPr>
              <w:t>Маяма</w:t>
            </w:r>
            <w:proofErr w:type="spellEnd"/>
            <w:r w:rsidRPr="00BD575B">
              <w:rPr>
                <w:color w:val="000000" w:themeColor="text1"/>
                <w:sz w:val="24"/>
                <w:szCs w:val="24"/>
                <w:lang w:eastAsia="ar-SA"/>
              </w:rPr>
              <w:t xml:space="preserve"> 70 грамм</w:t>
            </w:r>
          </w:p>
        </w:tc>
        <w:tc>
          <w:tcPr>
            <w:tcW w:w="2977" w:type="dxa"/>
            <w:tcBorders>
              <w:top w:val="nil"/>
              <w:left w:val="single" w:sz="8" w:space="0" w:color="auto"/>
              <w:bottom w:val="single" w:sz="4" w:space="0" w:color="auto"/>
              <w:right w:val="single" w:sz="4" w:space="0" w:color="auto"/>
            </w:tcBorders>
            <w:noWrap/>
            <w:hideMark/>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6</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suppressAutoHyphens/>
              <w:spacing w:line="256" w:lineRule="auto"/>
              <w:ind w:firstLine="33"/>
              <w:jc w:val="left"/>
              <w:rPr>
                <w:color w:val="000000" w:themeColor="text1"/>
                <w:sz w:val="24"/>
                <w:szCs w:val="24"/>
                <w:lang w:eastAsia="ar-SA"/>
              </w:rPr>
            </w:pPr>
            <w:r w:rsidRPr="00BD575B">
              <w:rPr>
                <w:color w:val="000000" w:themeColor="text1"/>
                <w:sz w:val="24"/>
                <w:szCs w:val="24"/>
                <w:lang w:eastAsia="ar-SA"/>
              </w:rPr>
              <w:t>Марсианка 10 грамм</w:t>
            </w:r>
            <w:r w:rsidRPr="00BD575B">
              <w:rPr>
                <w:sz w:val="24"/>
              </w:rPr>
              <w:t xml:space="preserve"> </w:t>
            </w:r>
            <w:r w:rsidRPr="00BD575B">
              <w:rPr>
                <w:sz w:val="24"/>
              </w:rPr>
              <w:t>конфета</w:t>
            </w:r>
          </w:p>
        </w:tc>
        <w:tc>
          <w:tcPr>
            <w:tcW w:w="2977" w:type="dxa"/>
            <w:tcBorders>
              <w:top w:val="nil"/>
              <w:left w:val="single" w:sz="8" w:space="0" w:color="auto"/>
              <w:bottom w:val="single" w:sz="4" w:space="0" w:color="auto"/>
              <w:right w:val="single" w:sz="4" w:space="0" w:color="auto"/>
            </w:tcBorders>
            <w:noWrap/>
            <w:hideMark/>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7</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suppressAutoHyphens/>
              <w:spacing w:line="256" w:lineRule="auto"/>
              <w:ind w:firstLine="33"/>
              <w:jc w:val="left"/>
              <w:rPr>
                <w:color w:val="000000" w:themeColor="text1"/>
                <w:sz w:val="24"/>
                <w:szCs w:val="24"/>
                <w:lang w:eastAsia="ar-SA"/>
              </w:rPr>
            </w:pPr>
            <w:r w:rsidRPr="00BD575B">
              <w:rPr>
                <w:color w:val="000000" w:themeColor="text1"/>
                <w:sz w:val="24"/>
                <w:szCs w:val="24"/>
                <w:lang w:eastAsia="ar-SA"/>
              </w:rPr>
              <w:t>Отломи 36.5 грамм</w:t>
            </w:r>
            <w:r w:rsidRPr="00BD575B">
              <w:rPr>
                <w:sz w:val="24"/>
              </w:rPr>
              <w:t xml:space="preserve"> </w:t>
            </w:r>
            <w:r w:rsidRPr="00BD575B">
              <w:rPr>
                <w:sz w:val="24"/>
              </w:rPr>
              <w:t>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8</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suppressAutoHyphens/>
              <w:spacing w:line="256" w:lineRule="auto"/>
              <w:ind w:firstLine="33"/>
              <w:jc w:val="left"/>
              <w:rPr>
                <w:color w:val="000000" w:themeColor="text1"/>
                <w:sz w:val="24"/>
                <w:szCs w:val="24"/>
                <w:lang w:eastAsia="ar-SA"/>
              </w:rPr>
            </w:pPr>
            <w:r w:rsidRPr="00BD575B">
              <w:rPr>
                <w:color w:val="000000" w:themeColor="text1"/>
                <w:sz w:val="24"/>
                <w:szCs w:val="24"/>
                <w:lang w:val="en-US" w:eastAsia="ar-SA"/>
              </w:rPr>
              <w:t xml:space="preserve">Choco-Pie </w:t>
            </w:r>
            <w:r w:rsidRPr="00BD575B">
              <w:rPr>
                <w:color w:val="000000" w:themeColor="text1"/>
                <w:sz w:val="24"/>
                <w:szCs w:val="24"/>
                <w:lang w:eastAsia="ar-SA"/>
              </w:rPr>
              <w:t>29 грамм</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9</w:t>
            </w:r>
          </w:p>
        </w:tc>
        <w:tc>
          <w:tcPr>
            <w:tcW w:w="5557" w:type="dxa"/>
            <w:tcBorders>
              <w:top w:val="nil"/>
              <w:left w:val="nil"/>
              <w:bottom w:val="single" w:sz="4" w:space="0" w:color="auto"/>
              <w:right w:val="single" w:sz="4" w:space="0" w:color="auto"/>
            </w:tcBorders>
            <w:vAlign w:val="center"/>
          </w:tcPr>
          <w:p w:rsidR="00BD575B" w:rsidRPr="00BD575B" w:rsidRDefault="00BD575B" w:rsidP="00BD575B">
            <w:pPr>
              <w:suppressAutoHyphens/>
              <w:spacing w:line="256" w:lineRule="auto"/>
              <w:ind w:firstLine="33"/>
              <w:jc w:val="left"/>
              <w:rPr>
                <w:color w:val="000000" w:themeColor="text1"/>
                <w:sz w:val="24"/>
                <w:szCs w:val="24"/>
                <w:lang w:eastAsia="ar-SA"/>
              </w:rPr>
            </w:pPr>
            <w:r w:rsidRPr="00BD575B">
              <w:rPr>
                <w:color w:val="000000" w:themeColor="text1"/>
                <w:sz w:val="24"/>
                <w:szCs w:val="24"/>
                <w:lang w:eastAsia="ar-SA"/>
              </w:rPr>
              <w:t>Конфеты «Трио» 33.2 грамма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10</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suppressAutoHyphens/>
              <w:spacing w:line="256" w:lineRule="auto"/>
              <w:ind w:firstLine="33"/>
              <w:jc w:val="left"/>
              <w:rPr>
                <w:color w:val="000000" w:themeColor="text1"/>
                <w:sz w:val="24"/>
                <w:szCs w:val="24"/>
                <w:lang w:eastAsia="ar-SA"/>
              </w:rPr>
            </w:pPr>
            <w:r w:rsidRPr="00BD575B">
              <w:rPr>
                <w:color w:val="000000" w:themeColor="text1"/>
                <w:sz w:val="24"/>
                <w:szCs w:val="24"/>
                <w:lang w:eastAsia="ar-SA"/>
              </w:rPr>
              <w:t>Тортик «</w:t>
            </w:r>
            <w:proofErr w:type="spellStart"/>
            <w:r w:rsidRPr="00BD575B">
              <w:rPr>
                <w:color w:val="000000" w:themeColor="text1"/>
                <w:sz w:val="24"/>
                <w:szCs w:val="24"/>
                <w:lang w:eastAsia="ar-SA"/>
              </w:rPr>
              <w:t>Боярушка</w:t>
            </w:r>
            <w:proofErr w:type="spellEnd"/>
            <w:r w:rsidRPr="00BD575B">
              <w:rPr>
                <w:color w:val="000000" w:themeColor="text1"/>
                <w:sz w:val="24"/>
                <w:szCs w:val="24"/>
                <w:lang w:eastAsia="ar-SA"/>
              </w:rPr>
              <w:t>» 38 грамм</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11</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suppressAutoHyphens/>
              <w:spacing w:line="256" w:lineRule="auto"/>
              <w:ind w:firstLine="33"/>
              <w:jc w:val="left"/>
              <w:rPr>
                <w:color w:val="000000" w:themeColor="text1"/>
                <w:sz w:val="24"/>
                <w:szCs w:val="24"/>
                <w:lang w:eastAsia="ar-SA"/>
              </w:rPr>
            </w:pPr>
            <w:proofErr w:type="spellStart"/>
            <w:r w:rsidRPr="00BD575B">
              <w:rPr>
                <w:color w:val="000000" w:themeColor="text1"/>
                <w:sz w:val="24"/>
                <w:szCs w:val="24"/>
                <w:lang w:eastAsia="ar-SA"/>
              </w:rPr>
              <w:t>Фараделла</w:t>
            </w:r>
            <w:proofErr w:type="spellEnd"/>
            <w:r w:rsidRPr="00BD575B">
              <w:rPr>
                <w:color w:val="000000" w:themeColor="text1"/>
                <w:sz w:val="24"/>
                <w:szCs w:val="24"/>
                <w:lang w:eastAsia="ar-SA"/>
              </w:rPr>
              <w:t xml:space="preserve"> 50 грамм</w:t>
            </w:r>
            <w:r w:rsidRPr="00BD575B">
              <w:rPr>
                <w:sz w:val="24"/>
              </w:rPr>
              <w:t xml:space="preserve"> </w:t>
            </w:r>
            <w:r w:rsidRPr="00BD575B">
              <w:rPr>
                <w:sz w:val="24"/>
              </w:rPr>
              <w:t>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12</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suppressAutoHyphens/>
              <w:spacing w:line="256" w:lineRule="auto"/>
              <w:ind w:firstLine="33"/>
              <w:jc w:val="left"/>
              <w:rPr>
                <w:color w:val="000000" w:themeColor="text1"/>
                <w:sz w:val="24"/>
                <w:szCs w:val="24"/>
                <w:lang w:eastAsia="ar-SA"/>
              </w:rPr>
            </w:pPr>
            <w:proofErr w:type="spellStart"/>
            <w:r w:rsidRPr="00BD575B">
              <w:rPr>
                <w:color w:val="000000" w:themeColor="text1"/>
                <w:sz w:val="24"/>
                <w:szCs w:val="24"/>
                <w:lang w:eastAsia="ar-SA"/>
              </w:rPr>
              <w:t>Чио</w:t>
            </w:r>
            <w:proofErr w:type="spellEnd"/>
            <w:r w:rsidRPr="00BD575B">
              <w:rPr>
                <w:color w:val="000000" w:themeColor="text1"/>
                <w:sz w:val="24"/>
                <w:szCs w:val="24"/>
                <w:lang w:eastAsia="ar-SA"/>
              </w:rPr>
              <w:t xml:space="preserve"> Рио 15.5 грамм</w:t>
            </w:r>
            <w:r w:rsidRPr="00BD575B">
              <w:rPr>
                <w:sz w:val="24"/>
              </w:rPr>
              <w:t xml:space="preserve"> </w:t>
            </w:r>
            <w:r w:rsidRPr="00BD575B">
              <w:rPr>
                <w:sz w:val="24"/>
              </w:rPr>
              <w:t>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13</w:t>
            </w:r>
          </w:p>
        </w:tc>
        <w:tc>
          <w:tcPr>
            <w:tcW w:w="5557" w:type="dxa"/>
            <w:tcBorders>
              <w:top w:val="nil"/>
              <w:left w:val="nil"/>
              <w:bottom w:val="single" w:sz="4" w:space="0" w:color="auto"/>
              <w:right w:val="single" w:sz="4" w:space="0" w:color="auto"/>
            </w:tcBorders>
            <w:noWrap/>
          </w:tcPr>
          <w:p w:rsidR="00BD575B" w:rsidRPr="00BD575B" w:rsidRDefault="00BD575B" w:rsidP="00BD575B">
            <w:pPr>
              <w:suppressAutoHyphens/>
              <w:spacing w:line="256" w:lineRule="auto"/>
              <w:ind w:firstLine="33"/>
              <w:jc w:val="left"/>
              <w:outlineLvl w:val="1"/>
              <w:rPr>
                <w:color w:val="000000"/>
                <w:sz w:val="24"/>
                <w:szCs w:val="24"/>
                <w:lang w:eastAsia="ar-SA"/>
              </w:rPr>
            </w:pPr>
            <w:proofErr w:type="spellStart"/>
            <w:r w:rsidRPr="00BD575B">
              <w:rPr>
                <w:color w:val="000000"/>
                <w:sz w:val="24"/>
                <w:szCs w:val="24"/>
                <w:lang w:eastAsia="ar-SA"/>
              </w:rPr>
              <w:t>Мексикана</w:t>
            </w:r>
            <w:proofErr w:type="spellEnd"/>
            <w:r w:rsidRPr="00BD575B">
              <w:rPr>
                <w:color w:val="000000"/>
                <w:sz w:val="24"/>
                <w:szCs w:val="24"/>
                <w:lang w:eastAsia="ar-SA"/>
              </w:rPr>
              <w:t xml:space="preserve"> 14 грамм</w:t>
            </w:r>
            <w:r w:rsidRPr="00BD575B">
              <w:rPr>
                <w:sz w:val="24"/>
              </w:rPr>
              <w:t xml:space="preserve"> </w:t>
            </w:r>
            <w:r w:rsidRPr="00BD575B">
              <w:rPr>
                <w:sz w:val="24"/>
              </w:rPr>
              <w:t>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14</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suppressAutoHyphens/>
              <w:spacing w:line="256" w:lineRule="auto"/>
              <w:ind w:firstLine="33"/>
              <w:jc w:val="left"/>
              <w:rPr>
                <w:color w:val="000000" w:themeColor="text1"/>
                <w:sz w:val="24"/>
                <w:szCs w:val="24"/>
                <w:lang w:eastAsia="ar-SA"/>
              </w:rPr>
            </w:pPr>
            <w:r w:rsidRPr="00BD575B">
              <w:rPr>
                <w:color w:val="000000" w:themeColor="text1"/>
                <w:sz w:val="24"/>
                <w:szCs w:val="24"/>
                <w:lang w:eastAsia="ar-SA"/>
              </w:rPr>
              <w:t>Золотая лилия 10 грамм</w:t>
            </w:r>
            <w:r w:rsidRPr="00BD575B">
              <w:rPr>
                <w:color w:val="000000"/>
                <w:sz w:val="24"/>
                <w:szCs w:val="24"/>
                <w:lang w:eastAsia="ar-SA"/>
              </w:rPr>
              <w:t xml:space="preserve"> </w:t>
            </w:r>
            <w:r w:rsidRPr="00BD575B">
              <w:rPr>
                <w:sz w:val="24"/>
              </w:rPr>
              <w:t>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15</w:t>
            </w:r>
          </w:p>
        </w:tc>
        <w:tc>
          <w:tcPr>
            <w:tcW w:w="5557" w:type="dxa"/>
            <w:tcBorders>
              <w:top w:val="nil"/>
              <w:left w:val="nil"/>
              <w:bottom w:val="single" w:sz="4" w:space="0" w:color="auto"/>
              <w:right w:val="single" w:sz="4" w:space="0" w:color="auto"/>
            </w:tcBorders>
            <w:noWrap/>
          </w:tcPr>
          <w:p w:rsidR="00BD575B" w:rsidRPr="00BD575B" w:rsidRDefault="00BD575B" w:rsidP="00BD575B">
            <w:pPr>
              <w:suppressAutoHyphens/>
              <w:spacing w:line="256" w:lineRule="auto"/>
              <w:ind w:firstLine="33"/>
              <w:jc w:val="left"/>
              <w:outlineLvl w:val="1"/>
              <w:rPr>
                <w:color w:val="000000"/>
                <w:sz w:val="24"/>
                <w:szCs w:val="24"/>
                <w:lang w:eastAsia="ar-SA"/>
              </w:rPr>
            </w:pPr>
            <w:proofErr w:type="spellStart"/>
            <w:r w:rsidRPr="00BD575B">
              <w:rPr>
                <w:color w:val="000000"/>
                <w:sz w:val="24"/>
                <w:szCs w:val="24"/>
                <w:lang w:eastAsia="ar-SA"/>
              </w:rPr>
              <w:t>Крокант</w:t>
            </w:r>
            <w:proofErr w:type="spellEnd"/>
            <w:r w:rsidRPr="00BD575B">
              <w:rPr>
                <w:color w:val="000000"/>
                <w:sz w:val="24"/>
                <w:szCs w:val="24"/>
                <w:lang w:eastAsia="ar-SA"/>
              </w:rPr>
              <w:t xml:space="preserve"> 7.3 грамма</w:t>
            </w:r>
            <w:r w:rsidRPr="00BD575B">
              <w:rPr>
                <w:sz w:val="24"/>
              </w:rPr>
              <w:t xml:space="preserve"> 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16</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suppressAutoHyphens/>
              <w:spacing w:line="256" w:lineRule="auto"/>
              <w:ind w:firstLine="33"/>
              <w:jc w:val="left"/>
              <w:rPr>
                <w:color w:val="000000" w:themeColor="text1"/>
                <w:sz w:val="24"/>
                <w:szCs w:val="24"/>
                <w:lang w:eastAsia="ar-SA"/>
              </w:rPr>
            </w:pPr>
            <w:r w:rsidRPr="00BD575B">
              <w:rPr>
                <w:color w:val="000000" w:themeColor="text1"/>
                <w:sz w:val="24"/>
                <w:szCs w:val="24"/>
                <w:lang w:eastAsia="ar-SA"/>
              </w:rPr>
              <w:t>Цветень 16 грамм</w:t>
            </w:r>
            <w:r w:rsidRPr="00BD575B">
              <w:rPr>
                <w:sz w:val="24"/>
              </w:rPr>
              <w:t xml:space="preserve"> 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17</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suppressAutoHyphens/>
              <w:spacing w:line="256" w:lineRule="auto"/>
              <w:ind w:firstLine="33"/>
              <w:jc w:val="left"/>
              <w:rPr>
                <w:color w:val="000000" w:themeColor="text1"/>
                <w:sz w:val="24"/>
                <w:szCs w:val="24"/>
                <w:lang w:eastAsia="ar-SA"/>
              </w:rPr>
            </w:pPr>
            <w:proofErr w:type="spellStart"/>
            <w:r w:rsidRPr="00BD575B">
              <w:rPr>
                <w:color w:val="000000" w:themeColor="text1"/>
                <w:sz w:val="24"/>
                <w:szCs w:val="24"/>
                <w:lang w:eastAsia="ar-SA"/>
              </w:rPr>
              <w:t>Нямик</w:t>
            </w:r>
            <w:proofErr w:type="spellEnd"/>
            <w:r w:rsidRPr="00BD575B">
              <w:rPr>
                <w:color w:val="000000" w:themeColor="text1"/>
                <w:sz w:val="24"/>
                <w:szCs w:val="24"/>
                <w:lang w:eastAsia="ar-SA"/>
              </w:rPr>
              <w:t xml:space="preserve"> 13 грамм</w:t>
            </w:r>
            <w:r w:rsidRPr="00BD575B">
              <w:rPr>
                <w:sz w:val="24"/>
              </w:rPr>
              <w:t xml:space="preserve"> 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18</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suppressAutoHyphens/>
              <w:spacing w:line="256" w:lineRule="auto"/>
              <w:ind w:firstLine="33"/>
              <w:jc w:val="left"/>
              <w:rPr>
                <w:color w:val="000000" w:themeColor="text1"/>
                <w:sz w:val="24"/>
                <w:szCs w:val="24"/>
                <w:lang w:eastAsia="ar-SA"/>
              </w:rPr>
            </w:pPr>
            <w:r w:rsidRPr="00BD575B">
              <w:rPr>
                <w:color w:val="000000" w:themeColor="text1"/>
                <w:sz w:val="24"/>
                <w:szCs w:val="24"/>
                <w:lang w:eastAsia="ar-SA"/>
              </w:rPr>
              <w:t>Хрустальное озеро 18.5 грамм 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19</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suppressAutoHyphens/>
              <w:spacing w:line="256" w:lineRule="auto"/>
              <w:ind w:firstLine="33"/>
              <w:jc w:val="left"/>
              <w:rPr>
                <w:color w:val="000000" w:themeColor="text1"/>
                <w:sz w:val="24"/>
                <w:szCs w:val="24"/>
                <w:lang w:eastAsia="ar-SA"/>
              </w:rPr>
            </w:pPr>
            <w:r w:rsidRPr="00BD575B">
              <w:rPr>
                <w:color w:val="000000" w:themeColor="text1"/>
                <w:sz w:val="24"/>
                <w:szCs w:val="24"/>
                <w:lang w:eastAsia="ar-SA"/>
              </w:rPr>
              <w:t>Лапки-царапки 16.5 грамм</w:t>
            </w:r>
            <w:r w:rsidRPr="00BD575B">
              <w:rPr>
                <w:color w:val="000000" w:themeColor="text1"/>
                <w:sz w:val="24"/>
                <w:szCs w:val="24"/>
                <w:lang w:eastAsia="ar-SA"/>
              </w:rPr>
              <w:t xml:space="preserve"> 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20</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suppressAutoHyphens/>
              <w:spacing w:line="256" w:lineRule="auto"/>
              <w:ind w:firstLine="33"/>
              <w:jc w:val="left"/>
              <w:rPr>
                <w:color w:val="000000" w:themeColor="text1"/>
                <w:sz w:val="24"/>
                <w:szCs w:val="24"/>
                <w:lang w:eastAsia="ar-SA"/>
              </w:rPr>
            </w:pPr>
            <w:r w:rsidRPr="00BD575B">
              <w:rPr>
                <w:color w:val="000000" w:themeColor="text1"/>
                <w:sz w:val="24"/>
                <w:szCs w:val="24"/>
                <w:lang w:eastAsia="ar-SA"/>
              </w:rPr>
              <w:t>Десерт «Степ» 22 грамма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21</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suppressAutoHyphens/>
              <w:spacing w:line="256" w:lineRule="auto"/>
              <w:ind w:firstLine="33"/>
              <w:rPr>
                <w:color w:val="000000" w:themeColor="text1"/>
                <w:sz w:val="24"/>
                <w:szCs w:val="24"/>
                <w:lang w:eastAsia="ar-SA"/>
              </w:rPr>
            </w:pPr>
            <w:proofErr w:type="spellStart"/>
            <w:r w:rsidRPr="00BD575B">
              <w:rPr>
                <w:color w:val="000000" w:themeColor="text1"/>
                <w:sz w:val="24"/>
                <w:szCs w:val="24"/>
                <w:lang w:eastAsia="ar-SA"/>
              </w:rPr>
              <w:t>Фрутландия</w:t>
            </w:r>
            <w:proofErr w:type="spellEnd"/>
            <w:r w:rsidRPr="00BD575B">
              <w:rPr>
                <w:color w:val="000000" w:themeColor="text1"/>
                <w:sz w:val="24"/>
                <w:szCs w:val="24"/>
                <w:lang w:eastAsia="ar-SA"/>
              </w:rPr>
              <w:t xml:space="preserve"> 17.5 грамм 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22</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suppressAutoHyphens/>
              <w:spacing w:line="256" w:lineRule="auto"/>
              <w:ind w:firstLine="33"/>
              <w:rPr>
                <w:color w:val="000000" w:themeColor="text1"/>
                <w:sz w:val="24"/>
                <w:szCs w:val="24"/>
                <w:lang w:eastAsia="ar-SA"/>
              </w:rPr>
            </w:pPr>
            <w:proofErr w:type="spellStart"/>
            <w:r w:rsidRPr="00BD575B">
              <w:rPr>
                <w:color w:val="000000" w:themeColor="text1"/>
                <w:sz w:val="24"/>
                <w:szCs w:val="24"/>
                <w:lang w:eastAsia="ar-SA"/>
              </w:rPr>
              <w:t>Паркур</w:t>
            </w:r>
            <w:proofErr w:type="spellEnd"/>
            <w:r w:rsidRPr="00BD575B">
              <w:rPr>
                <w:color w:val="000000" w:themeColor="text1"/>
                <w:sz w:val="24"/>
                <w:szCs w:val="24"/>
                <w:lang w:eastAsia="ar-SA"/>
              </w:rPr>
              <w:t xml:space="preserve"> 33 грамма 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23</w:t>
            </w:r>
          </w:p>
        </w:tc>
        <w:tc>
          <w:tcPr>
            <w:tcW w:w="5557" w:type="dxa"/>
            <w:tcBorders>
              <w:top w:val="nil"/>
              <w:left w:val="nil"/>
              <w:bottom w:val="single" w:sz="4" w:space="0" w:color="auto"/>
              <w:right w:val="single" w:sz="4" w:space="0" w:color="auto"/>
            </w:tcBorders>
            <w:vAlign w:val="center"/>
          </w:tcPr>
          <w:p w:rsidR="00BD575B" w:rsidRPr="00BD575B" w:rsidRDefault="00BD575B" w:rsidP="00BD575B">
            <w:pPr>
              <w:ind w:firstLine="33"/>
              <w:rPr>
                <w:sz w:val="24"/>
              </w:rPr>
            </w:pPr>
            <w:r w:rsidRPr="00BD575B">
              <w:rPr>
                <w:sz w:val="24"/>
              </w:rPr>
              <w:t>Атташе 38.5 грамм 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24</w:t>
            </w:r>
          </w:p>
        </w:tc>
        <w:tc>
          <w:tcPr>
            <w:tcW w:w="5557" w:type="dxa"/>
            <w:tcBorders>
              <w:top w:val="nil"/>
              <w:left w:val="nil"/>
              <w:bottom w:val="single" w:sz="4" w:space="0" w:color="auto"/>
              <w:right w:val="single" w:sz="4" w:space="0" w:color="auto"/>
            </w:tcBorders>
            <w:vAlign w:val="center"/>
          </w:tcPr>
          <w:p w:rsidR="00BD575B" w:rsidRPr="00BD575B" w:rsidRDefault="00BD575B" w:rsidP="00BD575B">
            <w:pPr>
              <w:ind w:firstLine="33"/>
              <w:rPr>
                <w:color w:val="000000" w:themeColor="text1"/>
                <w:sz w:val="24"/>
                <w:lang w:eastAsia="ar-SA"/>
              </w:rPr>
            </w:pPr>
            <w:r w:rsidRPr="00BD575B">
              <w:rPr>
                <w:color w:val="000000" w:themeColor="text1"/>
                <w:sz w:val="24"/>
                <w:lang w:eastAsia="ar-SA"/>
              </w:rPr>
              <w:t>Пирожное Картошка 18.2 грамма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25</w:t>
            </w:r>
          </w:p>
        </w:tc>
        <w:tc>
          <w:tcPr>
            <w:tcW w:w="5557" w:type="dxa"/>
            <w:tcBorders>
              <w:top w:val="nil"/>
              <w:left w:val="nil"/>
              <w:bottom w:val="single" w:sz="4" w:space="0" w:color="auto"/>
              <w:right w:val="single" w:sz="4" w:space="0" w:color="auto"/>
            </w:tcBorders>
            <w:vAlign w:val="center"/>
          </w:tcPr>
          <w:p w:rsidR="00BD575B" w:rsidRPr="00BD575B" w:rsidRDefault="00BD575B" w:rsidP="00BD575B">
            <w:pPr>
              <w:ind w:firstLine="33"/>
              <w:rPr>
                <w:color w:val="000000" w:themeColor="text1"/>
                <w:sz w:val="24"/>
                <w:lang w:eastAsia="ar-SA"/>
              </w:rPr>
            </w:pPr>
            <w:r w:rsidRPr="00BD575B">
              <w:rPr>
                <w:color w:val="000000" w:themeColor="text1"/>
                <w:sz w:val="24"/>
                <w:lang w:eastAsia="ar-SA"/>
              </w:rPr>
              <w:t>Ореховое царство 15.5 грамм 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26</w:t>
            </w:r>
          </w:p>
        </w:tc>
        <w:tc>
          <w:tcPr>
            <w:tcW w:w="5557" w:type="dxa"/>
            <w:tcBorders>
              <w:top w:val="nil"/>
              <w:left w:val="nil"/>
              <w:bottom w:val="single" w:sz="4" w:space="0" w:color="auto"/>
              <w:right w:val="single" w:sz="4" w:space="0" w:color="auto"/>
            </w:tcBorders>
            <w:vAlign w:val="center"/>
          </w:tcPr>
          <w:p w:rsidR="00BD575B" w:rsidRPr="00BD575B" w:rsidRDefault="00BD575B" w:rsidP="00BD575B">
            <w:pPr>
              <w:ind w:firstLine="33"/>
              <w:rPr>
                <w:color w:val="000000" w:themeColor="text1"/>
                <w:sz w:val="24"/>
                <w:lang w:eastAsia="ar-SA"/>
              </w:rPr>
            </w:pPr>
            <w:r w:rsidRPr="00BD575B">
              <w:rPr>
                <w:color w:val="000000" w:themeColor="text1"/>
                <w:sz w:val="24"/>
                <w:lang w:eastAsia="ar-SA"/>
              </w:rPr>
              <w:t xml:space="preserve"> Волшебная лампа 15.5 грамм 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27</w:t>
            </w:r>
          </w:p>
        </w:tc>
        <w:tc>
          <w:tcPr>
            <w:tcW w:w="5557" w:type="dxa"/>
            <w:tcBorders>
              <w:top w:val="nil"/>
              <w:left w:val="nil"/>
              <w:bottom w:val="single" w:sz="4" w:space="0" w:color="auto"/>
              <w:right w:val="single" w:sz="4" w:space="0" w:color="auto"/>
            </w:tcBorders>
            <w:vAlign w:val="center"/>
          </w:tcPr>
          <w:p w:rsidR="00BD575B" w:rsidRPr="00BD575B" w:rsidRDefault="00BD575B" w:rsidP="00BD575B">
            <w:pPr>
              <w:ind w:firstLine="33"/>
              <w:rPr>
                <w:color w:val="000000" w:themeColor="text1"/>
                <w:sz w:val="24"/>
                <w:lang w:eastAsia="ar-SA"/>
              </w:rPr>
            </w:pPr>
            <w:proofErr w:type="spellStart"/>
            <w:r w:rsidRPr="00BD575B">
              <w:rPr>
                <w:color w:val="000000" w:themeColor="text1"/>
                <w:sz w:val="24"/>
                <w:lang w:eastAsia="ar-SA"/>
              </w:rPr>
              <w:t>Халветта</w:t>
            </w:r>
            <w:proofErr w:type="spellEnd"/>
            <w:r w:rsidRPr="00BD575B">
              <w:rPr>
                <w:color w:val="000000" w:themeColor="text1"/>
                <w:sz w:val="24"/>
                <w:lang w:eastAsia="ar-SA"/>
              </w:rPr>
              <w:t xml:space="preserve"> 16.5 грамм 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28</w:t>
            </w:r>
          </w:p>
        </w:tc>
        <w:tc>
          <w:tcPr>
            <w:tcW w:w="5557" w:type="dxa"/>
            <w:tcBorders>
              <w:top w:val="nil"/>
              <w:left w:val="nil"/>
              <w:bottom w:val="single" w:sz="4" w:space="0" w:color="auto"/>
              <w:right w:val="single" w:sz="4" w:space="0" w:color="auto"/>
            </w:tcBorders>
            <w:vAlign w:val="center"/>
          </w:tcPr>
          <w:p w:rsidR="00BD575B" w:rsidRPr="00BD575B" w:rsidRDefault="00BD575B" w:rsidP="00BD575B">
            <w:pPr>
              <w:ind w:firstLine="33"/>
              <w:rPr>
                <w:color w:val="000000" w:themeColor="text1"/>
                <w:sz w:val="24"/>
                <w:lang w:eastAsia="ar-SA"/>
              </w:rPr>
            </w:pPr>
            <w:proofErr w:type="spellStart"/>
            <w:r w:rsidRPr="00BD575B">
              <w:rPr>
                <w:color w:val="000000" w:themeColor="text1"/>
                <w:sz w:val="24"/>
                <w:lang w:eastAsia="ar-SA"/>
              </w:rPr>
              <w:t>Зернушка</w:t>
            </w:r>
            <w:proofErr w:type="spellEnd"/>
            <w:r w:rsidRPr="00BD575B">
              <w:rPr>
                <w:color w:val="000000" w:themeColor="text1"/>
                <w:sz w:val="24"/>
                <w:lang w:eastAsia="ar-SA"/>
              </w:rPr>
              <w:t xml:space="preserve"> 16 грамм 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29</w:t>
            </w:r>
          </w:p>
        </w:tc>
        <w:tc>
          <w:tcPr>
            <w:tcW w:w="5557" w:type="dxa"/>
            <w:tcBorders>
              <w:top w:val="nil"/>
              <w:left w:val="nil"/>
              <w:bottom w:val="single" w:sz="4" w:space="0" w:color="auto"/>
              <w:right w:val="single" w:sz="4" w:space="0" w:color="auto"/>
            </w:tcBorders>
            <w:vAlign w:val="center"/>
          </w:tcPr>
          <w:p w:rsidR="00BD575B" w:rsidRPr="00BD575B" w:rsidRDefault="00BD575B" w:rsidP="00BD575B">
            <w:pPr>
              <w:ind w:firstLine="33"/>
              <w:rPr>
                <w:color w:val="000000" w:themeColor="text1"/>
                <w:sz w:val="24"/>
                <w:lang w:eastAsia="ar-SA"/>
              </w:rPr>
            </w:pPr>
            <w:r w:rsidRPr="00BD575B">
              <w:rPr>
                <w:color w:val="000000" w:themeColor="text1"/>
                <w:sz w:val="24"/>
                <w:lang w:eastAsia="ar-SA"/>
              </w:rPr>
              <w:t>Жаклин 33 грамм 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lastRenderedPageBreak/>
              <w:t>30</w:t>
            </w:r>
          </w:p>
        </w:tc>
        <w:tc>
          <w:tcPr>
            <w:tcW w:w="5557" w:type="dxa"/>
            <w:tcBorders>
              <w:top w:val="nil"/>
              <w:left w:val="nil"/>
              <w:bottom w:val="single" w:sz="4" w:space="0" w:color="auto"/>
              <w:right w:val="single" w:sz="4" w:space="0" w:color="auto"/>
            </w:tcBorders>
            <w:vAlign w:val="center"/>
          </w:tcPr>
          <w:p w:rsidR="00BD575B" w:rsidRPr="00BD575B" w:rsidRDefault="00BD575B" w:rsidP="00BD575B">
            <w:pPr>
              <w:ind w:firstLine="33"/>
              <w:rPr>
                <w:color w:val="000000" w:themeColor="text1"/>
                <w:sz w:val="24"/>
                <w:lang w:eastAsia="ar-SA"/>
              </w:rPr>
            </w:pPr>
            <w:r w:rsidRPr="00BD575B">
              <w:rPr>
                <w:color w:val="000000" w:themeColor="text1"/>
                <w:sz w:val="24"/>
                <w:lang w:eastAsia="ar-SA"/>
              </w:rPr>
              <w:t>Трио 46 грамм 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31</w:t>
            </w:r>
          </w:p>
        </w:tc>
        <w:tc>
          <w:tcPr>
            <w:tcW w:w="5557" w:type="dxa"/>
            <w:tcBorders>
              <w:top w:val="nil"/>
              <w:left w:val="nil"/>
              <w:bottom w:val="single" w:sz="4" w:space="0" w:color="auto"/>
              <w:right w:val="single" w:sz="4" w:space="0" w:color="auto"/>
            </w:tcBorders>
            <w:vAlign w:val="center"/>
          </w:tcPr>
          <w:p w:rsidR="00BD575B" w:rsidRPr="00BD575B" w:rsidRDefault="00BD575B" w:rsidP="00BD575B">
            <w:pPr>
              <w:ind w:firstLine="33"/>
              <w:rPr>
                <w:color w:val="000000" w:themeColor="text1"/>
                <w:sz w:val="24"/>
                <w:lang w:eastAsia="ar-SA"/>
              </w:rPr>
            </w:pPr>
            <w:r w:rsidRPr="00BD575B">
              <w:rPr>
                <w:color w:val="000000" w:themeColor="text1"/>
                <w:sz w:val="24"/>
                <w:lang w:eastAsia="ar-SA"/>
              </w:rPr>
              <w:t>Вафельный батончик «35» 23.5 грамма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32</w:t>
            </w:r>
          </w:p>
        </w:tc>
        <w:tc>
          <w:tcPr>
            <w:tcW w:w="5557" w:type="dxa"/>
            <w:tcBorders>
              <w:top w:val="nil"/>
              <w:left w:val="nil"/>
              <w:bottom w:val="single" w:sz="4" w:space="0" w:color="auto"/>
              <w:right w:val="single" w:sz="4" w:space="0" w:color="auto"/>
            </w:tcBorders>
            <w:vAlign w:val="center"/>
          </w:tcPr>
          <w:p w:rsidR="00BD575B" w:rsidRPr="00BD575B" w:rsidRDefault="00BD575B" w:rsidP="00BD575B">
            <w:pPr>
              <w:ind w:firstLine="33"/>
              <w:rPr>
                <w:color w:val="000000" w:themeColor="text1"/>
                <w:sz w:val="24"/>
                <w:lang w:eastAsia="ar-SA"/>
              </w:rPr>
            </w:pPr>
            <w:r w:rsidRPr="00BD575B">
              <w:rPr>
                <w:color w:val="000000" w:themeColor="text1"/>
                <w:sz w:val="24"/>
                <w:lang w:eastAsia="ar-SA"/>
              </w:rPr>
              <w:t>Халва подсолнечная 30 грамм</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33</w:t>
            </w:r>
          </w:p>
        </w:tc>
        <w:tc>
          <w:tcPr>
            <w:tcW w:w="5557" w:type="dxa"/>
            <w:tcBorders>
              <w:top w:val="nil"/>
              <w:left w:val="nil"/>
              <w:bottom w:val="single" w:sz="4" w:space="0" w:color="auto"/>
              <w:right w:val="single" w:sz="4" w:space="0" w:color="auto"/>
            </w:tcBorders>
            <w:vAlign w:val="center"/>
          </w:tcPr>
          <w:p w:rsidR="00BD575B" w:rsidRPr="00BD575B" w:rsidRDefault="00BD575B" w:rsidP="00BD575B">
            <w:pPr>
              <w:ind w:firstLine="33"/>
              <w:rPr>
                <w:color w:val="000000" w:themeColor="text1"/>
                <w:sz w:val="24"/>
                <w:lang w:eastAsia="ar-SA"/>
              </w:rPr>
            </w:pPr>
            <w:r w:rsidRPr="00BD575B">
              <w:rPr>
                <w:color w:val="000000" w:themeColor="text1"/>
                <w:sz w:val="24"/>
                <w:lang w:val="en-US" w:eastAsia="ar-SA"/>
              </w:rPr>
              <w:t xml:space="preserve">Toffee </w:t>
            </w:r>
            <w:proofErr w:type="spellStart"/>
            <w:r w:rsidRPr="00BD575B">
              <w:rPr>
                <w:color w:val="000000" w:themeColor="text1"/>
                <w:sz w:val="24"/>
                <w:lang w:val="en-US" w:eastAsia="ar-SA"/>
              </w:rPr>
              <w:t>Premio</w:t>
            </w:r>
            <w:proofErr w:type="spellEnd"/>
            <w:r w:rsidRPr="00BD575B">
              <w:rPr>
                <w:color w:val="000000" w:themeColor="text1"/>
                <w:sz w:val="24"/>
                <w:lang w:val="en-US" w:eastAsia="ar-SA"/>
              </w:rPr>
              <w:t xml:space="preserve"> </w:t>
            </w:r>
            <w:r w:rsidRPr="00BD575B">
              <w:rPr>
                <w:color w:val="000000" w:themeColor="text1"/>
                <w:sz w:val="24"/>
                <w:lang w:eastAsia="ar-SA"/>
              </w:rPr>
              <w:t>17 грамм 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34</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ind w:firstLine="33"/>
              <w:rPr>
                <w:color w:val="000000" w:themeColor="text1"/>
                <w:sz w:val="24"/>
                <w:lang w:eastAsia="ar-SA"/>
              </w:rPr>
            </w:pPr>
            <w:r w:rsidRPr="00BD575B">
              <w:rPr>
                <w:color w:val="000000" w:themeColor="text1"/>
                <w:sz w:val="24"/>
                <w:lang w:eastAsia="ar-SA"/>
              </w:rPr>
              <w:t>Звонкое лето 18.5 грамм конфета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bookmarkStart w:id="0" w:name="_GoBack"/>
            <w:bookmarkEnd w:id="0"/>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35</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ind w:firstLine="33"/>
              <w:rPr>
                <w:color w:val="000000" w:themeColor="text1"/>
                <w:sz w:val="24"/>
                <w:lang w:eastAsia="ar-SA"/>
              </w:rPr>
            </w:pPr>
            <w:r w:rsidRPr="00BD575B">
              <w:rPr>
                <w:color w:val="000000" w:themeColor="text1"/>
                <w:sz w:val="24"/>
                <w:lang w:eastAsia="ar-SA"/>
              </w:rPr>
              <w:t>Леденец на палочке «Страйк» 11.5 грамм</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36</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ind w:firstLine="33"/>
              <w:rPr>
                <w:color w:val="000000" w:themeColor="text1"/>
                <w:sz w:val="24"/>
                <w:lang w:eastAsia="ar-SA"/>
              </w:rPr>
            </w:pPr>
            <w:r w:rsidRPr="00BD575B">
              <w:rPr>
                <w:color w:val="000000" w:themeColor="text1"/>
                <w:sz w:val="24"/>
                <w:lang w:eastAsia="ar-SA"/>
              </w:rPr>
              <w:t>Вкладыш с описанием (информация БЖУ, сроки годности и состав подарка)</w:t>
            </w:r>
          </w:p>
        </w:tc>
        <w:tc>
          <w:tcPr>
            <w:tcW w:w="2977" w:type="dxa"/>
            <w:tcBorders>
              <w:top w:val="nil"/>
              <w:left w:val="single" w:sz="8" w:space="0" w:color="auto"/>
              <w:bottom w:val="single" w:sz="4" w:space="0" w:color="auto"/>
              <w:right w:val="single" w:sz="4" w:space="0" w:color="auto"/>
            </w:tcBorders>
            <w:noWrap/>
          </w:tcPr>
          <w:p w:rsidR="00BD575B" w:rsidRPr="00894A0E" w:rsidRDefault="00BD575B" w:rsidP="00BD575B">
            <w:pPr>
              <w:jc w:val="center"/>
              <w:rPr>
                <w:sz w:val="24"/>
                <w:szCs w:val="24"/>
              </w:rPr>
            </w:pPr>
            <w:r w:rsidRPr="00894A0E">
              <w:rPr>
                <w:sz w:val="24"/>
                <w:szCs w:val="24"/>
              </w:rPr>
              <w:t>1</w:t>
            </w:r>
          </w:p>
        </w:tc>
      </w:tr>
      <w:tr w:rsidR="00BD575B" w:rsidRPr="005E3913" w:rsidTr="00386BBE">
        <w:trPr>
          <w:trHeight w:val="300"/>
        </w:trPr>
        <w:tc>
          <w:tcPr>
            <w:tcW w:w="710" w:type="dxa"/>
            <w:tcBorders>
              <w:top w:val="nil"/>
              <w:left w:val="single" w:sz="4" w:space="0" w:color="auto"/>
              <w:bottom w:val="single" w:sz="4" w:space="0" w:color="auto"/>
              <w:right w:val="single" w:sz="4" w:space="0" w:color="auto"/>
            </w:tcBorders>
            <w:shd w:val="clear" w:color="auto" w:fill="FFFFFF"/>
            <w:noWrap/>
            <w:vAlign w:val="center"/>
            <w:hideMark/>
          </w:tcPr>
          <w:p w:rsidR="00BD575B" w:rsidRPr="005E3913" w:rsidRDefault="00BD575B" w:rsidP="00BD575B">
            <w:pPr>
              <w:suppressAutoHyphens/>
              <w:spacing w:line="256" w:lineRule="auto"/>
              <w:ind w:left="-547"/>
              <w:jc w:val="center"/>
              <w:rPr>
                <w:b/>
                <w:bCs/>
                <w:sz w:val="24"/>
                <w:szCs w:val="24"/>
                <w:lang w:eastAsia="ar-SA"/>
              </w:rPr>
            </w:pPr>
            <w:r w:rsidRPr="005E3913">
              <w:rPr>
                <w:b/>
                <w:bCs/>
                <w:sz w:val="24"/>
                <w:szCs w:val="24"/>
              </w:rPr>
              <w:t>37</w:t>
            </w:r>
          </w:p>
        </w:tc>
        <w:tc>
          <w:tcPr>
            <w:tcW w:w="5557" w:type="dxa"/>
            <w:tcBorders>
              <w:top w:val="nil"/>
              <w:left w:val="nil"/>
              <w:bottom w:val="single" w:sz="4" w:space="0" w:color="auto"/>
              <w:right w:val="single" w:sz="4" w:space="0" w:color="auto"/>
            </w:tcBorders>
            <w:noWrap/>
            <w:vAlign w:val="center"/>
          </w:tcPr>
          <w:p w:rsidR="00BD575B" w:rsidRPr="00BD575B" w:rsidRDefault="00BD575B" w:rsidP="00BD575B">
            <w:pPr>
              <w:suppressAutoHyphens/>
              <w:spacing w:line="256" w:lineRule="auto"/>
              <w:ind w:firstLine="33"/>
              <w:rPr>
                <w:color w:val="000000" w:themeColor="text1"/>
                <w:sz w:val="24"/>
                <w:szCs w:val="24"/>
                <w:lang w:eastAsia="ar-SA"/>
              </w:rPr>
            </w:pPr>
            <w:r w:rsidRPr="00BD575B">
              <w:rPr>
                <w:color w:val="000000" w:themeColor="text1"/>
                <w:sz w:val="24"/>
                <w:szCs w:val="24"/>
                <w:lang w:eastAsia="ar-SA"/>
              </w:rPr>
              <w:t>Виниловый магнит (новогодняя тематика)</w:t>
            </w:r>
          </w:p>
        </w:tc>
        <w:tc>
          <w:tcPr>
            <w:tcW w:w="2977" w:type="dxa"/>
            <w:tcBorders>
              <w:top w:val="nil"/>
              <w:left w:val="single" w:sz="8" w:space="0" w:color="auto"/>
              <w:bottom w:val="single" w:sz="4" w:space="0" w:color="auto"/>
              <w:right w:val="single" w:sz="4" w:space="0" w:color="auto"/>
            </w:tcBorders>
            <w:noWrap/>
            <w:hideMark/>
          </w:tcPr>
          <w:p w:rsidR="00BD575B" w:rsidRPr="00894A0E" w:rsidRDefault="00BD575B" w:rsidP="00BD575B">
            <w:pPr>
              <w:jc w:val="center"/>
              <w:rPr>
                <w:sz w:val="24"/>
                <w:szCs w:val="24"/>
              </w:rPr>
            </w:pPr>
            <w:r w:rsidRPr="00894A0E">
              <w:rPr>
                <w:sz w:val="24"/>
                <w:szCs w:val="24"/>
              </w:rPr>
              <w:t>1</w:t>
            </w:r>
          </w:p>
        </w:tc>
      </w:tr>
    </w:tbl>
    <w:p w:rsidR="007E2F07" w:rsidRPr="005E3913" w:rsidRDefault="007E2F07" w:rsidP="00894A0E">
      <w:pPr>
        <w:tabs>
          <w:tab w:val="left" w:pos="993"/>
        </w:tabs>
        <w:snapToGrid w:val="0"/>
        <w:spacing w:line="240" w:lineRule="auto"/>
        <w:ind w:firstLine="0"/>
        <w:rPr>
          <w:snapToGrid/>
          <w:sz w:val="24"/>
          <w:szCs w:val="24"/>
        </w:rPr>
      </w:pPr>
    </w:p>
    <w:p w:rsidR="007E2F07" w:rsidRPr="005E3913" w:rsidRDefault="007E2F07" w:rsidP="007E2F07">
      <w:pPr>
        <w:snapToGrid w:val="0"/>
        <w:spacing w:line="240" w:lineRule="auto"/>
        <w:rPr>
          <w:sz w:val="24"/>
          <w:szCs w:val="24"/>
        </w:rPr>
      </w:pPr>
      <w:r w:rsidRPr="005E3913">
        <w:rPr>
          <w:b/>
          <w:sz w:val="24"/>
          <w:szCs w:val="24"/>
        </w:rPr>
        <w:t>3.</w:t>
      </w:r>
      <w:r w:rsidRPr="005E3913">
        <w:rPr>
          <w:sz w:val="24"/>
          <w:szCs w:val="24"/>
        </w:rPr>
        <w:t xml:space="preserve">  </w:t>
      </w:r>
      <w:r w:rsidRPr="005E3913">
        <w:rPr>
          <w:b/>
          <w:sz w:val="24"/>
          <w:szCs w:val="24"/>
        </w:rPr>
        <w:t>Срок поставки:</w:t>
      </w:r>
      <w:r w:rsidR="001F3D15">
        <w:rPr>
          <w:sz w:val="24"/>
          <w:szCs w:val="24"/>
        </w:rPr>
        <w:t xml:space="preserve"> с 01</w:t>
      </w:r>
      <w:r w:rsidR="00DA28C5">
        <w:rPr>
          <w:sz w:val="24"/>
          <w:szCs w:val="24"/>
        </w:rPr>
        <w:t xml:space="preserve"> по 19</w:t>
      </w:r>
      <w:r w:rsidRPr="005E3913">
        <w:rPr>
          <w:sz w:val="24"/>
          <w:szCs w:val="24"/>
        </w:rPr>
        <w:t xml:space="preserve"> декабря</w:t>
      </w:r>
      <w:r w:rsidR="00DA28C5">
        <w:rPr>
          <w:rFonts w:eastAsia="Calibri"/>
          <w:snapToGrid/>
          <w:sz w:val="24"/>
          <w:szCs w:val="24"/>
          <w:lang w:eastAsia="en-US"/>
        </w:rPr>
        <w:t xml:space="preserve"> 2025</w:t>
      </w:r>
      <w:r w:rsidRPr="005E3913">
        <w:rPr>
          <w:rFonts w:eastAsia="Calibri"/>
          <w:snapToGrid/>
          <w:sz w:val="24"/>
          <w:szCs w:val="24"/>
          <w:lang w:eastAsia="en-US"/>
        </w:rPr>
        <w:t xml:space="preserve"> года</w:t>
      </w:r>
      <w:r w:rsidRPr="005E3913">
        <w:rPr>
          <w:sz w:val="24"/>
          <w:szCs w:val="24"/>
        </w:rPr>
        <w:t>.</w:t>
      </w:r>
    </w:p>
    <w:p w:rsidR="007E2F07" w:rsidRPr="005E3913" w:rsidRDefault="007E2F07" w:rsidP="007E2F07">
      <w:pPr>
        <w:snapToGrid w:val="0"/>
        <w:spacing w:line="240" w:lineRule="auto"/>
        <w:rPr>
          <w:sz w:val="24"/>
          <w:szCs w:val="24"/>
        </w:rPr>
      </w:pPr>
    </w:p>
    <w:p w:rsidR="00064F49" w:rsidRPr="005E3913" w:rsidRDefault="007E2F07" w:rsidP="001F3D15">
      <w:pPr>
        <w:tabs>
          <w:tab w:val="left" w:pos="709"/>
        </w:tabs>
        <w:snapToGrid w:val="0"/>
        <w:spacing w:before="120" w:line="240" w:lineRule="auto"/>
        <w:ind w:right="178"/>
        <w:rPr>
          <w:rFonts w:eastAsia="Calibri"/>
          <w:sz w:val="24"/>
          <w:szCs w:val="24"/>
        </w:rPr>
      </w:pPr>
      <w:r w:rsidRPr="005E3913">
        <w:rPr>
          <w:b/>
          <w:snapToGrid/>
          <w:sz w:val="24"/>
          <w:szCs w:val="24"/>
        </w:rPr>
        <w:t xml:space="preserve">4. Способ поставки: </w:t>
      </w:r>
      <w:r w:rsidR="00064F49" w:rsidRPr="005E3913">
        <w:rPr>
          <w:rFonts w:eastAsia="Calibri"/>
          <w:bCs/>
          <w:sz w:val="24"/>
          <w:szCs w:val="24"/>
        </w:rPr>
        <w:t>товар поставляется единовременно по заявке Заказчика, направляемой</w:t>
      </w:r>
      <w:r w:rsidR="001F3D15">
        <w:rPr>
          <w:rFonts w:eastAsia="Calibri"/>
          <w:bCs/>
          <w:sz w:val="24"/>
          <w:szCs w:val="24"/>
        </w:rPr>
        <w:t xml:space="preserve"> в</w:t>
      </w:r>
      <w:r w:rsidR="00064F49" w:rsidRPr="005E3913">
        <w:rPr>
          <w:rFonts w:eastAsia="Calibri"/>
          <w:bCs/>
          <w:sz w:val="24"/>
          <w:szCs w:val="24"/>
        </w:rPr>
        <w:t xml:space="preserve"> адрес электронной почты, по факсу или телефону Поставщика в течение 10 (десяти) рабочих дней с даты подачи за</w:t>
      </w:r>
      <w:r w:rsidR="00DA28C5">
        <w:rPr>
          <w:rFonts w:eastAsia="Calibri"/>
          <w:bCs/>
          <w:sz w:val="24"/>
          <w:szCs w:val="24"/>
        </w:rPr>
        <w:t>явки Заказчика, но не позднее 19.12.2025г</w:t>
      </w:r>
      <w:r w:rsidR="00064F49" w:rsidRPr="005E3913">
        <w:rPr>
          <w:rFonts w:eastAsia="Calibri"/>
          <w:bCs/>
          <w:sz w:val="24"/>
          <w:szCs w:val="24"/>
        </w:rPr>
        <w:t>.</w:t>
      </w:r>
      <w:r w:rsidR="00064F49" w:rsidRPr="005E3913">
        <w:rPr>
          <w:rFonts w:eastAsia="Calibri"/>
          <w:sz w:val="24"/>
          <w:szCs w:val="24"/>
        </w:rPr>
        <w:t xml:space="preserve"> </w:t>
      </w:r>
    </w:p>
    <w:p w:rsidR="00064F49" w:rsidRPr="005E3913" w:rsidRDefault="00064F49" w:rsidP="001F3D15">
      <w:pPr>
        <w:tabs>
          <w:tab w:val="left" w:pos="709"/>
        </w:tabs>
        <w:snapToGrid w:val="0"/>
        <w:spacing w:before="120" w:line="240" w:lineRule="auto"/>
        <w:ind w:right="178" w:firstLine="709"/>
        <w:rPr>
          <w:rFonts w:eastAsia="Calibri"/>
          <w:bCs/>
          <w:sz w:val="24"/>
          <w:szCs w:val="24"/>
        </w:rPr>
      </w:pPr>
      <w:r w:rsidRPr="005E3913">
        <w:rPr>
          <w:rFonts w:eastAsia="Calibri"/>
          <w:bCs/>
          <w:sz w:val="24"/>
          <w:szCs w:val="24"/>
        </w:rPr>
        <w:t>Поставка на склад Заказчика осуществляются силами и средствами Поставщика по рабочим дням:</w:t>
      </w:r>
    </w:p>
    <w:p w:rsidR="00064F49" w:rsidRPr="005E3913" w:rsidRDefault="00064F49" w:rsidP="001F3D15">
      <w:pPr>
        <w:tabs>
          <w:tab w:val="left" w:pos="709"/>
        </w:tabs>
        <w:snapToGrid w:val="0"/>
        <w:spacing w:before="120" w:line="240" w:lineRule="auto"/>
        <w:ind w:right="178" w:firstLine="709"/>
        <w:rPr>
          <w:rFonts w:eastAsia="Calibri"/>
          <w:bCs/>
          <w:sz w:val="24"/>
          <w:szCs w:val="24"/>
        </w:rPr>
      </w:pPr>
      <w:r w:rsidRPr="005E3913">
        <w:rPr>
          <w:rFonts w:eastAsia="Calibri"/>
          <w:bCs/>
          <w:sz w:val="24"/>
          <w:szCs w:val="24"/>
        </w:rPr>
        <w:t>- с понедельника по четверг: с 08.00 до 12.00 и с 13.00 до 16.00;</w:t>
      </w:r>
    </w:p>
    <w:p w:rsidR="00064F49" w:rsidRPr="005E3913" w:rsidRDefault="00064F49" w:rsidP="001F3D15">
      <w:pPr>
        <w:tabs>
          <w:tab w:val="left" w:pos="709"/>
        </w:tabs>
        <w:snapToGrid w:val="0"/>
        <w:spacing w:before="120" w:line="240" w:lineRule="auto"/>
        <w:ind w:right="178" w:firstLine="709"/>
        <w:rPr>
          <w:rFonts w:eastAsia="Calibri"/>
          <w:bCs/>
          <w:sz w:val="24"/>
          <w:szCs w:val="24"/>
        </w:rPr>
      </w:pPr>
      <w:r w:rsidRPr="005E3913">
        <w:rPr>
          <w:rFonts w:eastAsia="Calibri"/>
          <w:bCs/>
          <w:sz w:val="24"/>
          <w:szCs w:val="24"/>
        </w:rPr>
        <w:t>- по пятницам: с 08.00 до 12.00 и с 13.00 до 14.00.</w:t>
      </w:r>
    </w:p>
    <w:p w:rsidR="007E2F07" w:rsidRPr="005E3913" w:rsidRDefault="007E2F07" w:rsidP="007E2F07">
      <w:pPr>
        <w:spacing w:line="240" w:lineRule="auto"/>
        <w:rPr>
          <w:snapToGrid/>
          <w:sz w:val="24"/>
          <w:szCs w:val="24"/>
        </w:rPr>
      </w:pPr>
    </w:p>
    <w:p w:rsidR="007E2F07" w:rsidRPr="005E3913" w:rsidRDefault="007E2F07" w:rsidP="007E2F07">
      <w:pPr>
        <w:rPr>
          <w:b/>
          <w:sz w:val="24"/>
          <w:szCs w:val="24"/>
        </w:rPr>
      </w:pPr>
      <w:r w:rsidRPr="005E3913">
        <w:rPr>
          <w:b/>
          <w:sz w:val="24"/>
          <w:szCs w:val="24"/>
        </w:rPr>
        <w:t>5. Перечень товаросопроводительной документации</w:t>
      </w:r>
    </w:p>
    <w:p w:rsidR="007E2F07" w:rsidRPr="005E3913" w:rsidRDefault="007E2F07" w:rsidP="007E2F07">
      <w:pPr>
        <w:spacing w:line="240" w:lineRule="auto"/>
        <w:jc w:val="left"/>
        <w:rPr>
          <w:snapToGrid/>
          <w:sz w:val="24"/>
          <w:szCs w:val="24"/>
        </w:rPr>
      </w:pPr>
      <w:r w:rsidRPr="005E3913">
        <w:rPr>
          <w:snapToGrid/>
          <w:sz w:val="24"/>
          <w:szCs w:val="24"/>
        </w:rPr>
        <w:t>Вместе с Товаром Поставщик передает Покупателю:</w:t>
      </w:r>
    </w:p>
    <w:p w:rsidR="007E2F07" w:rsidRPr="005E3913" w:rsidRDefault="007E2F07" w:rsidP="007E2F07">
      <w:pPr>
        <w:spacing w:line="240" w:lineRule="auto"/>
        <w:jc w:val="left"/>
        <w:rPr>
          <w:snapToGrid/>
          <w:sz w:val="24"/>
          <w:szCs w:val="24"/>
        </w:rPr>
      </w:pPr>
      <w:r w:rsidRPr="005E3913">
        <w:rPr>
          <w:snapToGrid/>
          <w:sz w:val="24"/>
          <w:szCs w:val="24"/>
        </w:rPr>
        <w:t>- товарную накладную (форма ТОРГ-12);</w:t>
      </w:r>
    </w:p>
    <w:p w:rsidR="007E2F07" w:rsidRPr="005E3913" w:rsidRDefault="007E2F07" w:rsidP="007E2F07">
      <w:pPr>
        <w:spacing w:line="240" w:lineRule="auto"/>
        <w:jc w:val="left"/>
        <w:rPr>
          <w:snapToGrid/>
          <w:sz w:val="24"/>
          <w:szCs w:val="24"/>
        </w:rPr>
      </w:pPr>
      <w:r w:rsidRPr="005E3913">
        <w:rPr>
          <w:snapToGrid/>
          <w:sz w:val="24"/>
          <w:szCs w:val="24"/>
        </w:rPr>
        <w:t>- счет-фактуру;</w:t>
      </w:r>
    </w:p>
    <w:p w:rsidR="007E2F07" w:rsidRPr="005E3913" w:rsidRDefault="007E2F07" w:rsidP="007E2F07">
      <w:pPr>
        <w:spacing w:line="240" w:lineRule="auto"/>
        <w:jc w:val="left"/>
        <w:rPr>
          <w:snapToGrid/>
          <w:sz w:val="24"/>
          <w:szCs w:val="24"/>
        </w:rPr>
      </w:pPr>
      <w:r w:rsidRPr="005E3913">
        <w:rPr>
          <w:snapToGrid/>
          <w:sz w:val="24"/>
          <w:szCs w:val="24"/>
        </w:rPr>
        <w:t>- счет;</w:t>
      </w:r>
    </w:p>
    <w:p w:rsidR="007E2F07" w:rsidRPr="005E3913" w:rsidRDefault="007E2F07" w:rsidP="007E2F07">
      <w:pPr>
        <w:spacing w:line="240" w:lineRule="auto"/>
        <w:jc w:val="left"/>
        <w:rPr>
          <w:snapToGrid/>
          <w:sz w:val="24"/>
          <w:szCs w:val="24"/>
        </w:rPr>
      </w:pPr>
      <w:r w:rsidRPr="005E3913">
        <w:rPr>
          <w:snapToGrid/>
          <w:sz w:val="24"/>
          <w:szCs w:val="24"/>
        </w:rPr>
        <w:t>- сертификат качества;</w:t>
      </w:r>
    </w:p>
    <w:p w:rsidR="007E2F07" w:rsidRPr="005E3913" w:rsidRDefault="007E2F07" w:rsidP="007E2F07">
      <w:pPr>
        <w:spacing w:line="240" w:lineRule="auto"/>
        <w:jc w:val="left"/>
        <w:rPr>
          <w:snapToGrid/>
          <w:sz w:val="24"/>
          <w:szCs w:val="24"/>
        </w:rPr>
      </w:pPr>
      <w:r w:rsidRPr="005E3913">
        <w:rPr>
          <w:snapToGrid/>
          <w:sz w:val="24"/>
          <w:szCs w:val="24"/>
        </w:rPr>
        <w:t>- товарно-транспортная накладная.</w:t>
      </w:r>
    </w:p>
    <w:p w:rsidR="007E2F07" w:rsidRPr="005E3913" w:rsidRDefault="007E2F07" w:rsidP="007E2F07">
      <w:pPr>
        <w:spacing w:line="240" w:lineRule="auto"/>
        <w:jc w:val="left"/>
        <w:rPr>
          <w:snapToGrid/>
          <w:sz w:val="24"/>
          <w:szCs w:val="24"/>
        </w:rPr>
      </w:pPr>
    </w:p>
    <w:p w:rsidR="007E2F07" w:rsidRPr="005E3913" w:rsidRDefault="007E2F07" w:rsidP="007E2F07">
      <w:pPr>
        <w:tabs>
          <w:tab w:val="left" w:pos="4608"/>
        </w:tabs>
        <w:rPr>
          <w:b/>
          <w:sz w:val="24"/>
          <w:szCs w:val="24"/>
        </w:rPr>
      </w:pPr>
      <w:r w:rsidRPr="005E3913">
        <w:rPr>
          <w:b/>
          <w:sz w:val="24"/>
          <w:szCs w:val="24"/>
        </w:rPr>
        <w:t>От Поставщика:</w:t>
      </w:r>
      <w:r w:rsidRPr="005E3913">
        <w:rPr>
          <w:b/>
          <w:sz w:val="24"/>
          <w:szCs w:val="24"/>
        </w:rPr>
        <w:tab/>
      </w:r>
      <w:r w:rsidRPr="005E3913">
        <w:rPr>
          <w:b/>
          <w:sz w:val="24"/>
          <w:szCs w:val="24"/>
        </w:rPr>
        <w:tab/>
        <w:t xml:space="preserve">         От Покупателя:</w:t>
      </w:r>
      <w:r w:rsidRPr="005E3913">
        <w:rPr>
          <w:b/>
          <w:sz w:val="24"/>
          <w:szCs w:val="24"/>
        </w:rPr>
        <w:tab/>
      </w:r>
    </w:p>
    <w:p w:rsidR="007E2F07" w:rsidRPr="005E3913" w:rsidRDefault="007E2F07" w:rsidP="007E2F07">
      <w:pPr>
        <w:tabs>
          <w:tab w:val="left" w:pos="4608"/>
        </w:tabs>
        <w:rPr>
          <w:sz w:val="24"/>
          <w:szCs w:val="24"/>
        </w:rPr>
      </w:pPr>
    </w:p>
    <w:p w:rsidR="007E2F07" w:rsidRPr="005E3913" w:rsidRDefault="007E2F07" w:rsidP="007E2F07">
      <w:pPr>
        <w:spacing w:before="60"/>
        <w:ind w:right="23"/>
        <w:rPr>
          <w:sz w:val="24"/>
          <w:szCs w:val="24"/>
        </w:rPr>
      </w:pPr>
      <w:r w:rsidRPr="005E3913">
        <w:rPr>
          <w:sz w:val="24"/>
          <w:szCs w:val="24"/>
        </w:rPr>
        <w:t xml:space="preserve"> </w:t>
      </w:r>
      <w:r w:rsidR="001F3D15">
        <w:rPr>
          <w:sz w:val="24"/>
          <w:szCs w:val="24"/>
        </w:rPr>
        <w:t>____________/________________</w:t>
      </w:r>
      <w:r w:rsidRPr="005E3913">
        <w:rPr>
          <w:sz w:val="24"/>
          <w:szCs w:val="24"/>
        </w:rPr>
        <w:t xml:space="preserve">        </w:t>
      </w:r>
      <w:r w:rsidR="001F3D15">
        <w:rPr>
          <w:sz w:val="24"/>
          <w:szCs w:val="24"/>
        </w:rPr>
        <w:t xml:space="preserve">              </w:t>
      </w:r>
      <w:r w:rsidRPr="005E3913">
        <w:rPr>
          <w:sz w:val="24"/>
          <w:szCs w:val="24"/>
        </w:rPr>
        <w:t>_____________</w:t>
      </w:r>
      <w:r w:rsidR="001F3D15">
        <w:rPr>
          <w:sz w:val="24"/>
          <w:szCs w:val="24"/>
        </w:rPr>
        <w:t>___/С.Ю. Козлов</w:t>
      </w:r>
    </w:p>
    <w:p w:rsidR="007E2F07" w:rsidRPr="005E3913" w:rsidRDefault="007E2F07" w:rsidP="007E2F07">
      <w:pPr>
        <w:spacing w:before="60"/>
        <w:ind w:right="23" w:firstLine="0"/>
        <w:rPr>
          <w:sz w:val="24"/>
          <w:szCs w:val="24"/>
        </w:rPr>
      </w:pPr>
    </w:p>
    <w:p w:rsidR="00C06135" w:rsidRPr="005E3913" w:rsidRDefault="00C06135">
      <w:pPr>
        <w:rPr>
          <w:sz w:val="24"/>
          <w:szCs w:val="24"/>
        </w:rPr>
      </w:pPr>
    </w:p>
    <w:sectPr w:rsidR="00C06135" w:rsidRPr="005E39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01qyr">
    <w:altName w:val="MS Mincho"/>
    <w:panose1 w:val="00000000000000000000"/>
    <w:charset w:val="80"/>
    <w:family w:val="auto"/>
    <w:notTrueType/>
    <w:pitch w:val="default"/>
    <w:sig w:usb0="00000000"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867CC"/>
    <w:multiLevelType w:val="hybridMultilevel"/>
    <w:tmpl w:val="B9EC2560"/>
    <w:lvl w:ilvl="0" w:tplc="40FA49D4">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14629A"/>
    <w:multiLevelType w:val="hybridMultilevel"/>
    <w:tmpl w:val="864A2D22"/>
    <w:lvl w:ilvl="0" w:tplc="EB780718">
      <w:start w:val="1"/>
      <w:numFmt w:val="decimal"/>
      <w:lvlText w:val="%1."/>
      <w:lvlJc w:val="left"/>
      <w:pPr>
        <w:ind w:left="3981" w:hanging="360"/>
      </w:pPr>
      <w:rPr>
        <w:rFonts w:hint="default"/>
      </w:rPr>
    </w:lvl>
    <w:lvl w:ilvl="1" w:tplc="04190019" w:tentative="1">
      <w:start w:val="1"/>
      <w:numFmt w:val="lowerLetter"/>
      <w:lvlText w:val="%2."/>
      <w:lvlJc w:val="left"/>
      <w:pPr>
        <w:ind w:left="4701" w:hanging="360"/>
      </w:pPr>
    </w:lvl>
    <w:lvl w:ilvl="2" w:tplc="0419001B" w:tentative="1">
      <w:start w:val="1"/>
      <w:numFmt w:val="lowerRoman"/>
      <w:lvlText w:val="%3."/>
      <w:lvlJc w:val="right"/>
      <w:pPr>
        <w:ind w:left="5421" w:hanging="180"/>
      </w:pPr>
    </w:lvl>
    <w:lvl w:ilvl="3" w:tplc="0419000F" w:tentative="1">
      <w:start w:val="1"/>
      <w:numFmt w:val="decimal"/>
      <w:lvlText w:val="%4."/>
      <w:lvlJc w:val="left"/>
      <w:pPr>
        <w:ind w:left="6141" w:hanging="360"/>
      </w:pPr>
    </w:lvl>
    <w:lvl w:ilvl="4" w:tplc="04190019" w:tentative="1">
      <w:start w:val="1"/>
      <w:numFmt w:val="lowerLetter"/>
      <w:lvlText w:val="%5."/>
      <w:lvlJc w:val="left"/>
      <w:pPr>
        <w:ind w:left="6861" w:hanging="360"/>
      </w:pPr>
    </w:lvl>
    <w:lvl w:ilvl="5" w:tplc="0419001B" w:tentative="1">
      <w:start w:val="1"/>
      <w:numFmt w:val="lowerRoman"/>
      <w:lvlText w:val="%6."/>
      <w:lvlJc w:val="right"/>
      <w:pPr>
        <w:ind w:left="7581" w:hanging="180"/>
      </w:pPr>
    </w:lvl>
    <w:lvl w:ilvl="6" w:tplc="0419000F" w:tentative="1">
      <w:start w:val="1"/>
      <w:numFmt w:val="decimal"/>
      <w:lvlText w:val="%7."/>
      <w:lvlJc w:val="left"/>
      <w:pPr>
        <w:ind w:left="8301" w:hanging="360"/>
      </w:pPr>
    </w:lvl>
    <w:lvl w:ilvl="7" w:tplc="04190019" w:tentative="1">
      <w:start w:val="1"/>
      <w:numFmt w:val="lowerLetter"/>
      <w:lvlText w:val="%8."/>
      <w:lvlJc w:val="left"/>
      <w:pPr>
        <w:ind w:left="9021" w:hanging="360"/>
      </w:pPr>
    </w:lvl>
    <w:lvl w:ilvl="8" w:tplc="0419001B" w:tentative="1">
      <w:start w:val="1"/>
      <w:numFmt w:val="lowerRoman"/>
      <w:lvlText w:val="%9."/>
      <w:lvlJc w:val="right"/>
      <w:pPr>
        <w:ind w:left="9741" w:hanging="180"/>
      </w:pPr>
    </w:lvl>
  </w:abstractNum>
  <w:abstractNum w:abstractNumId="2">
    <w:nsid w:val="417E4627"/>
    <w:multiLevelType w:val="multilevel"/>
    <w:tmpl w:val="1EDE6F3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4E747CB3"/>
    <w:multiLevelType w:val="multilevel"/>
    <w:tmpl w:val="26B699EA"/>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583941DF"/>
    <w:multiLevelType w:val="hybridMultilevel"/>
    <w:tmpl w:val="171C092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5CA561D8"/>
    <w:multiLevelType w:val="multilevel"/>
    <w:tmpl w:val="CB483A90"/>
    <w:lvl w:ilvl="0">
      <w:start w:val="1"/>
      <w:numFmt w:val="decimal"/>
      <w:lvlText w:val="%1."/>
      <w:lvlJc w:val="left"/>
      <w:pPr>
        <w:ind w:left="3621" w:hanging="360"/>
      </w:pPr>
      <w:rPr>
        <w:rFonts w:hint="default"/>
      </w:rPr>
    </w:lvl>
    <w:lvl w:ilvl="1">
      <w:start w:val="2"/>
      <w:numFmt w:val="decimal"/>
      <w:isLgl/>
      <w:lvlText w:val="%1.%2."/>
      <w:lvlJc w:val="left"/>
      <w:pPr>
        <w:ind w:left="1632" w:hanging="1065"/>
      </w:pPr>
      <w:rPr>
        <w:rFonts w:hint="default"/>
      </w:rPr>
    </w:lvl>
    <w:lvl w:ilvl="2">
      <w:start w:val="1"/>
      <w:numFmt w:val="decimal"/>
      <w:isLgl/>
      <w:lvlText w:val="%1.%2.%3."/>
      <w:lvlJc w:val="left"/>
      <w:pPr>
        <w:ind w:left="1632" w:hanging="106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5E3C5B29"/>
    <w:multiLevelType w:val="multilevel"/>
    <w:tmpl w:val="01AC74C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5F5A4735"/>
    <w:multiLevelType w:val="multilevel"/>
    <w:tmpl w:val="EECA78EA"/>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71C853A5"/>
    <w:multiLevelType w:val="multilevel"/>
    <w:tmpl w:val="81D66F02"/>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8"/>
  </w:num>
  <w:num w:numId="2">
    <w:abstractNumId w:val="4"/>
  </w:num>
  <w:num w:numId="3">
    <w:abstractNumId w:val="5"/>
  </w:num>
  <w:num w:numId="4">
    <w:abstractNumId w:val="3"/>
  </w:num>
  <w:num w:numId="5">
    <w:abstractNumId w:val="0"/>
  </w:num>
  <w:num w:numId="6">
    <w:abstractNumId w:val="6"/>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71B"/>
    <w:rsid w:val="00064F49"/>
    <w:rsid w:val="0007175A"/>
    <w:rsid w:val="00072D6E"/>
    <w:rsid w:val="000A1DB9"/>
    <w:rsid w:val="000C01E1"/>
    <w:rsid w:val="000C3795"/>
    <w:rsid w:val="001F3D15"/>
    <w:rsid w:val="00337C48"/>
    <w:rsid w:val="00396939"/>
    <w:rsid w:val="003E240D"/>
    <w:rsid w:val="003E4366"/>
    <w:rsid w:val="00406AC0"/>
    <w:rsid w:val="005E3913"/>
    <w:rsid w:val="006C12EC"/>
    <w:rsid w:val="00705920"/>
    <w:rsid w:val="00707C24"/>
    <w:rsid w:val="00780379"/>
    <w:rsid w:val="007A1FF3"/>
    <w:rsid w:val="007E2F07"/>
    <w:rsid w:val="007F3C68"/>
    <w:rsid w:val="00805263"/>
    <w:rsid w:val="008556E8"/>
    <w:rsid w:val="00894A0E"/>
    <w:rsid w:val="008B7AB1"/>
    <w:rsid w:val="008D0338"/>
    <w:rsid w:val="00915ABF"/>
    <w:rsid w:val="00956C38"/>
    <w:rsid w:val="00956F22"/>
    <w:rsid w:val="00963A5A"/>
    <w:rsid w:val="00AF6D1E"/>
    <w:rsid w:val="00B16B3A"/>
    <w:rsid w:val="00B7384C"/>
    <w:rsid w:val="00BD575B"/>
    <w:rsid w:val="00C06135"/>
    <w:rsid w:val="00D054EA"/>
    <w:rsid w:val="00DA28C5"/>
    <w:rsid w:val="00DD1E6D"/>
    <w:rsid w:val="00E876E8"/>
    <w:rsid w:val="00EB426E"/>
    <w:rsid w:val="00EC4A35"/>
    <w:rsid w:val="00F17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B0A68-8974-4F31-857C-B94953FB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F07"/>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2">
    <w:name w:val="heading 2"/>
    <w:basedOn w:val="a"/>
    <w:next w:val="a"/>
    <w:link w:val="20"/>
    <w:uiPriority w:val="9"/>
    <w:semiHidden/>
    <w:unhideWhenUsed/>
    <w:qFormat/>
    <w:rsid w:val="00805263"/>
    <w:pPr>
      <w:keepNext/>
      <w:keepLines/>
      <w:spacing w:before="40" w:line="240" w:lineRule="auto"/>
      <w:ind w:firstLine="0"/>
      <w:jc w:val="left"/>
      <w:outlineLvl w:val="1"/>
    </w:pPr>
    <w:rPr>
      <w:rFonts w:asciiTheme="majorHAnsi" w:eastAsiaTheme="majorEastAsia" w:hAnsiTheme="majorHAnsi" w:cstheme="majorBidi"/>
      <w:snapToGrid/>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7E2F07"/>
    <w:pPr>
      <w:spacing w:after="0" w:line="240" w:lineRule="auto"/>
    </w:pPr>
    <w:rPr>
      <w:rFonts w:ascii="Times New Roman" w:eastAsia="Times New Roman" w:hAnsi="Times New Roman" w:cs="Times New Roman"/>
      <w:sz w:val="24"/>
      <w:szCs w:val="24"/>
      <w:lang w:eastAsia="ru-RU"/>
    </w:rPr>
  </w:style>
  <w:style w:type="paragraph" w:styleId="a5">
    <w:name w:val="List Paragraph"/>
    <w:aliases w:val="Bullet 1,Use Case List Paragraph,Алроса_маркер (Уровень 4),Маркер,ПАРАГРАФ,Нумерованый список,List Paragraph1,Нумерованный спиков,Название таблицы,List Paragraph,Списки,Булит первого уровня,Table-Normal,RSHB_Table-Normal,Bullet List"/>
    <w:basedOn w:val="a"/>
    <w:link w:val="a6"/>
    <w:uiPriority w:val="34"/>
    <w:qFormat/>
    <w:rsid w:val="007E2F07"/>
    <w:pPr>
      <w:ind w:left="720"/>
      <w:contextualSpacing/>
    </w:pPr>
  </w:style>
  <w:style w:type="character" w:customStyle="1" w:styleId="a4">
    <w:name w:val="Без интервала Знак"/>
    <w:link w:val="a3"/>
    <w:locked/>
    <w:rsid w:val="007E2F07"/>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7E2F07"/>
    <w:pPr>
      <w:widowControl w:val="0"/>
      <w:autoSpaceDE w:val="0"/>
      <w:autoSpaceDN w:val="0"/>
      <w:spacing w:before="22" w:line="240" w:lineRule="auto"/>
      <w:ind w:left="42" w:firstLine="0"/>
      <w:jc w:val="left"/>
    </w:pPr>
    <w:rPr>
      <w:snapToGrid/>
      <w:sz w:val="22"/>
      <w:szCs w:val="22"/>
      <w:lang w:eastAsia="en-US"/>
    </w:rPr>
  </w:style>
  <w:style w:type="character" w:customStyle="1" w:styleId="a6">
    <w:name w:val="Абзац списка Знак"/>
    <w:aliases w:val="Bullet 1 Знак,Use Case List Paragraph Знак,Алроса_маркер (Уровень 4) Знак,Маркер Знак,ПАРАГРАФ Знак,Нумерованый список Знак,List Paragraph1 Знак,Нумерованный спиков Знак,Название таблицы Знак,List Paragraph Знак,Списки Знак"/>
    <w:basedOn w:val="a0"/>
    <w:link w:val="a5"/>
    <w:uiPriority w:val="34"/>
    <w:qFormat/>
    <w:locked/>
    <w:rsid w:val="00915ABF"/>
    <w:rPr>
      <w:rFonts w:ascii="Times New Roman" w:eastAsia="Times New Roman" w:hAnsi="Times New Roman" w:cs="Times New Roman"/>
      <w:snapToGrid w:val="0"/>
      <w:sz w:val="28"/>
      <w:szCs w:val="20"/>
      <w:lang w:eastAsia="ru-RU"/>
    </w:rPr>
  </w:style>
  <w:style w:type="paragraph" w:styleId="a7">
    <w:name w:val="endnote text"/>
    <w:basedOn w:val="a"/>
    <w:link w:val="a8"/>
    <w:rsid w:val="007A1FF3"/>
    <w:pPr>
      <w:tabs>
        <w:tab w:val="left" w:pos="567"/>
      </w:tabs>
      <w:spacing w:line="240" w:lineRule="auto"/>
      <w:ind w:firstLine="0"/>
      <w:jc w:val="left"/>
    </w:pPr>
    <w:rPr>
      <w:rFonts w:ascii="HelvDL" w:hAnsi="HelvDL"/>
      <w:snapToGrid/>
      <w:sz w:val="20"/>
    </w:rPr>
  </w:style>
  <w:style w:type="character" w:customStyle="1" w:styleId="a8">
    <w:name w:val="Текст концевой сноски Знак"/>
    <w:basedOn w:val="a0"/>
    <w:link w:val="a7"/>
    <w:rsid w:val="007A1FF3"/>
    <w:rPr>
      <w:rFonts w:ascii="HelvDL" w:eastAsia="Times New Roman" w:hAnsi="HelvDL" w:cs="Times New Roman"/>
      <w:sz w:val="20"/>
      <w:szCs w:val="20"/>
      <w:lang w:eastAsia="ru-RU"/>
    </w:rPr>
  </w:style>
  <w:style w:type="paragraph" w:customStyle="1" w:styleId="ConsNonformat">
    <w:name w:val="ConsNonformat"/>
    <w:uiPriority w:val="99"/>
    <w:rsid w:val="00406AC0"/>
    <w:pPr>
      <w:widowControl w:val="0"/>
      <w:autoSpaceDE w:val="0"/>
      <w:autoSpaceDN w:val="0"/>
      <w:adjustRightInd w:val="0"/>
      <w:spacing w:after="0" w:line="240" w:lineRule="auto"/>
    </w:pPr>
    <w:rPr>
      <w:rFonts w:ascii="Courier New" w:eastAsia="Arial Unicode MS" w:hAnsi="Courier New" w:cs="Courier New"/>
      <w:sz w:val="20"/>
      <w:szCs w:val="20"/>
      <w:lang w:eastAsia="ru-RU"/>
    </w:rPr>
  </w:style>
  <w:style w:type="character" w:customStyle="1" w:styleId="20">
    <w:name w:val="Заголовок 2 Знак"/>
    <w:basedOn w:val="a0"/>
    <w:link w:val="2"/>
    <w:uiPriority w:val="9"/>
    <w:semiHidden/>
    <w:rsid w:val="00805263"/>
    <w:rPr>
      <w:rFonts w:asciiTheme="majorHAnsi" w:eastAsiaTheme="majorEastAsia" w:hAnsiTheme="majorHAnsi" w:cstheme="majorBidi"/>
      <w:color w:val="2E74B5" w:themeColor="accent1" w:themeShade="BF"/>
      <w:sz w:val="26"/>
      <w:szCs w:val="26"/>
    </w:rPr>
  </w:style>
  <w:style w:type="character" w:styleId="a9">
    <w:name w:val="Hyperlink"/>
    <w:basedOn w:val="a0"/>
    <w:uiPriority w:val="99"/>
    <w:unhideWhenUsed/>
    <w:rsid w:val="00894A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andronovich@mmzavo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2246</Words>
  <Characters>12807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Мялина Диана Васильевна</dc:creator>
  <cp:keywords/>
  <dc:description/>
  <cp:lastModifiedBy>Андронович Марина Александровна</cp:lastModifiedBy>
  <cp:revision>35</cp:revision>
  <dcterms:created xsi:type="dcterms:W3CDTF">2024-09-24T09:25:00Z</dcterms:created>
  <dcterms:modified xsi:type="dcterms:W3CDTF">2025-09-23T14:56:00Z</dcterms:modified>
</cp:coreProperties>
</file>