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B2E" w:rsidRPr="005D585C" w:rsidRDefault="00D84B2E" w:rsidP="00F737E7">
      <w:pPr>
        <w:pStyle w:val="3"/>
        <w:spacing w:line="240" w:lineRule="auto"/>
        <w:ind w:right="-6" w:firstLine="0"/>
        <w:jc w:val="center"/>
        <w:rPr>
          <w:rFonts w:ascii="Times New Roman" w:hAnsi="Times New Roman" w:cs="Times New Roman"/>
          <w:b w:val="0"/>
          <w:sz w:val="26"/>
          <w:szCs w:val="26"/>
        </w:rPr>
      </w:pPr>
      <w:bookmarkStart w:id="0" w:name="_GoBack"/>
      <w:bookmarkEnd w:id="0"/>
      <w:r w:rsidRPr="005D585C">
        <w:rPr>
          <w:rFonts w:ascii="Times New Roman" w:hAnsi="Times New Roman" w:cs="Times New Roman"/>
          <w:b w:val="0"/>
          <w:sz w:val="26"/>
          <w:szCs w:val="26"/>
        </w:rPr>
        <w:t xml:space="preserve">ДОГОВОР </w:t>
      </w:r>
      <w:r w:rsidRPr="005D585C">
        <w:rPr>
          <w:rFonts w:ascii="Times New Roman" w:hAnsi="Times New Roman" w:cs="Times New Roman"/>
          <w:b w:val="0"/>
          <w:sz w:val="26"/>
          <w:szCs w:val="26"/>
          <w:lang w:eastAsia="ar-SA"/>
        </w:rPr>
        <w:t>№_________</w:t>
      </w:r>
    </w:p>
    <w:p w:rsidR="00D84B2E" w:rsidRPr="005D585C" w:rsidRDefault="00D84B2E" w:rsidP="00F737E7">
      <w:pPr>
        <w:tabs>
          <w:tab w:val="left" w:pos="4620"/>
        </w:tabs>
        <w:jc w:val="center"/>
      </w:pPr>
    </w:p>
    <w:p w:rsidR="00D84B2E" w:rsidRDefault="00D84B2E" w:rsidP="00F737E7">
      <w:pPr>
        <w:tabs>
          <w:tab w:val="left" w:pos="4620"/>
        </w:tabs>
        <w:jc w:val="center"/>
        <w:rPr>
          <w:sz w:val="24"/>
          <w:szCs w:val="24"/>
        </w:rPr>
      </w:pPr>
      <w:r w:rsidRPr="00B43F73">
        <w:rPr>
          <w:sz w:val="24"/>
          <w:szCs w:val="24"/>
        </w:rPr>
        <w:t>г. Москва</w:t>
      </w:r>
      <w:r w:rsidRPr="00B43F73">
        <w:rPr>
          <w:noProof/>
          <w:sz w:val="24"/>
          <w:szCs w:val="24"/>
        </w:rPr>
        <w:tab/>
      </w:r>
      <w:r w:rsidRPr="00B43F73">
        <w:rPr>
          <w:noProof/>
          <w:sz w:val="24"/>
          <w:szCs w:val="24"/>
        </w:rPr>
        <w:tab/>
      </w:r>
      <w:r w:rsidRPr="00B43F73">
        <w:rPr>
          <w:noProof/>
          <w:sz w:val="24"/>
          <w:szCs w:val="24"/>
        </w:rPr>
        <w:tab/>
      </w:r>
      <w:r w:rsidRPr="00B43F73">
        <w:rPr>
          <w:noProof/>
          <w:sz w:val="24"/>
          <w:szCs w:val="24"/>
        </w:rPr>
        <w:tab/>
      </w:r>
      <w:r>
        <w:rPr>
          <w:noProof/>
          <w:sz w:val="24"/>
          <w:szCs w:val="24"/>
        </w:rPr>
        <w:t>«</w:t>
      </w:r>
      <w:r>
        <w:rPr>
          <w:noProof/>
          <w:sz w:val="24"/>
          <w:szCs w:val="24"/>
          <w:u w:val="single"/>
        </w:rPr>
        <w:tab/>
      </w:r>
      <w:r>
        <w:rPr>
          <w:noProof/>
          <w:sz w:val="24"/>
          <w:szCs w:val="24"/>
        </w:rPr>
        <w:t>» __________ 20</w:t>
      </w:r>
      <w:r w:rsidR="00690633">
        <w:rPr>
          <w:noProof/>
          <w:sz w:val="24"/>
          <w:szCs w:val="24"/>
        </w:rPr>
        <w:t>2</w:t>
      </w:r>
      <w:r w:rsidR="001118B0">
        <w:rPr>
          <w:noProof/>
          <w:sz w:val="24"/>
          <w:szCs w:val="24"/>
        </w:rPr>
        <w:t>5</w:t>
      </w:r>
      <w:r w:rsidRPr="00B43F73">
        <w:rPr>
          <w:sz w:val="24"/>
          <w:szCs w:val="24"/>
        </w:rPr>
        <w:t xml:space="preserve"> г.</w:t>
      </w:r>
    </w:p>
    <w:p w:rsidR="00313F34" w:rsidRPr="00B43F73" w:rsidRDefault="00313F34" w:rsidP="00F737E7">
      <w:pPr>
        <w:tabs>
          <w:tab w:val="left" w:pos="4620"/>
        </w:tabs>
        <w:jc w:val="center"/>
        <w:rPr>
          <w:sz w:val="24"/>
          <w:szCs w:val="24"/>
        </w:rPr>
      </w:pPr>
    </w:p>
    <w:p w:rsidR="00D84B2E" w:rsidRPr="00B43F73" w:rsidRDefault="00D84B2E" w:rsidP="00F737E7">
      <w:pPr>
        <w:tabs>
          <w:tab w:val="left" w:pos="142"/>
          <w:tab w:val="left" w:pos="851"/>
          <w:tab w:val="left" w:pos="1134"/>
        </w:tabs>
        <w:ind w:firstLine="851"/>
        <w:jc w:val="both"/>
        <w:rPr>
          <w:color w:val="000000"/>
          <w:sz w:val="24"/>
          <w:szCs w:val="24"/>
        </w:rPr>
      </w:pPr>
      <w:r w:rsidRPr="00B43F73">
        <w:rPr>
          <w:w w:val="102"/>
          <w:sz w:val="24"/>
          <w:szCs w:val="24"/>
        </w:rPr>
        <w:t>АО</w:t>
      </w:r>
      <w:r w:rsidRPr="00B43F73">
        <w:rPr>
          <w:sz w:val="24"/>
          <w:szCs w:val="24"/>
        </w:rPr>
        <w:t xml:space="preserve"> </w:t>
      </w:r>
      <w:r w:rsidRPr="00B43F73">
        <w:rPr>
          <w:w w:val="102"/>
          <w:sz w:val="24"/>
          <w:szCs w:val="24"/>
        </w:rPr>
        <w:t>«МПО</w:t>
      </w:r>
      <w:r w:rsidRPr="00B43F73">
        <w:rPr>
          <w:sz w:val="24"/>
          <w:szCs w:val="24"/>
        </w:rPr>
        <w:t xml:space="preserve"> </w:t>
      </w:r>
      <w:r w:rsidRPr="00B43F73">
        <w:rPr>
          <w:w w:val="102"/>
          <w:sz w:val="24"/>
          <w:szCs w:val="24"/>
        </w:rPr>
        <w:t>им.</w:t>
      </w:r>
      <w:r w:rsidRPr="00B43F73">
        <w:rPr>
          <w:sz w:val="24"/>
          <w:szCs w:val="24"/>
        </w:rPr>
        <w:t xml:space="preserve"> </w:t>
      </w:r>
      <w:r w:rsidRPr="00B43F73">
        <w:rPr>
          <w:w w:val="102"/>
          <w:sz w:val="24"/>
          <w:szCs w:val="24"/>
        </w:rPr>
        <w:t>И. Румянцева»,</w:t>
      </w:r>
      <w:r w:rsidRPr="00B43F73">
        <w:rPr>
          <w:sz w:val="24"/>
          <w:szCs w:val="24"/>
        </w:rPr>
        <w:t xml:space="preserve"> </w:t>
      </w:r>
      <w:r w:rsidRPr="00B43F73">
        <w:rPr>
          <w:w w:val="102"/>
          <w:sz w:val="24"/>
          <w:szCs w:val="24"/>
        </w:rPr>
        <w:t>именуемое</w:t>
      </w:r>
      <w:r w:rsidRPr="00B43F73">
        <w:rPr>
          <w:sz w:val="24"/>
          <w:szCs w:val="24"/>
        </w:rPr>
        <w:t xml:space="preserve"> </w:t>
      </w:r>
      <w:r w:rsidRPr="00B43F73">
        <w:rPr>
          <w:w w:val="102"/>
          <w:sz w:val="24"/>
          <w:szCs w:val="24"/>
        </w:rPr>
        <w:t>в дальнейшем</w:t>
      </w:r>
      <w:r w:rsidRPr="00B43F73">
        <w:rPr>
          <w:sz w:val="24"/>
          <w:szCs w:val="24"/>
        </w:rPr>
        <w:t xml:space="preserve"> </w:t>
      </w:r>
      <w:r w:rsidRPr="00B43F73">
        <w:rPr>
          <w:w w:val="102"/>
          <w:sz w:val="24"/>
          <w:szCs w:val="24"/>
        </w:rPr>
        <w:t>«Покупатель»,</w:t>
      </w:r>
      <w:r w:rsidRPr="00B43F73">
        <w:rPr>
          <w:sz w:val="24"/>
          <w:szCs w:val="24"/>
        </w:rPr>
        <w:t xml:space="preserve"> </w:t>
      </w:r>
      <w:r w:rsidRPr="00B43F73">
        <w:rPr>
          <w:w w:val="102"/>
          <w:sz w:val="24"/>
          <w:szCs w:val="24"/>
        </w:rPr>
        <w:t>в</w:t>
      </w:r>
      <w:r w:rsidRPr="00B43F73">
        <w:rPr>
          <w:sz w:val="24"/>
          <w:szCs w:val="24"/>
        </w:rPr>
        <w:t xml:space="preserve"> </w:t>
      </w:r>
      <w:r w:rsidRPr="00B43F73">
        <w:rPr>
          <w:w w:val="102"/>
          <w:sz w:val="24"/>
          <w:szCs w:val="24"/>
        </w:rPr>
        <w:t>лице</w:t>
      </w:r>
      <w:r w:rsidRPr="00B43F73">
        <w:rPr>
          <w:spacing w:val="-14"/>
          <w:sz w:val="24"/>
          <w:szCs w:val="24"/>
        </w:rPr>
        <w:t xml:space="preserve"> Г</w:t>
      </w:r>
      <w:r w:rsidRPr="00B43F73">
        <w:rPr>
          <w:w w:val="102"/>
          <w:sz w:val="24"/>
          <w:szCs w:val="24"/>
        </w:rPr>
        <w:t>енерального</w:t>
      </w:r>
      <w:r w:rsidRPr="00B43F73">
        <w:rPr>
          <w:sz w:val="24"/>
          <w:szCs w:val="24"/>
        </w:rPr>
        <w:t xml:space="preserve"> </w:t>
      </w:r>
      <w:r w:rsidRPr="00B43F73">
        <w:rPr>
          <w:w w:val="102"/>
          <w:sz w:val="24"/>
          <w:szCs w:val="24"/>
        </w:rPr>
        <w:t xml:space="preserve">директора </w:t>
      </w:r>
      <w:r w:rsidR="00B971CB">
        <w:rPr>
          <w:w w:val="102"/>
          <w:sz w:val="24"/>
          <w:szCs w:val="24"/>
        </w:rPr>
        <w:t>Д</w:t>
      </w:r>
      <w:r w:rsidRPr="00B43F73">
        <w:rPr>
          <w:w w:val="102"/>
          <w:sz w:val="24"/>
          <w:szCs w:val="24"/>
        </w:rPr>
        <w:t>.</w:t>
      </w:r>
      <w:r w:rsidR="00B971CB">
        <w:rPr>
          <w:w w:val="102"/>
          <w:sz w:val="24"/>
          <w:szCs w:val="24"/>
        </w:rPr>
        <w:t>В</w:t>
      </w:r>
      <w:r w:rsidRPr="00B43F73">
        <w:rPr>
          <w:w w:val="102"/>
          <w:sz w:val="24"/>
          <w:szCs w:val="24"/>
        </w:rPr>
        <w:t xml:space="preserve">. </w:t>
      </w:r>
      <w:r w:rsidR="003A1C99">
        <w:rPr>
          <w:w w:val="102"/>
          <w:sz w:val="24"/>
          <w:szCs w:val="24"/>
        </w:rPr>
        <w:t>Конышева</w:t>
      </w:r>
      <w:r w:rsidRPr="00B43F73">
        <w:rPr>
          <w:w w:val="102"/>
          <w:sz w:val="24"/>
          <w:szCs w:val="24"/>
        </w:rPr>
        <w:t>,</w:t>
      </w:r>
      <w:r w:rsidRPr="00B43F73">
        <w:rPr>
          <w:sz w:val="24"/>
          <w:szCs w:val="24"/>
        </w:rPr>
        <w:t xml:space="preserve"> </w:t>
      </w:r>
      <w:r w:rsidRPr="00B43F73">
        <w:rPr>
          <w:w w:val="102"/>
          <w:sz w:val="24"/>
          <w:szCs w:val="24"/>
        </w:rPr>
        <w:t>действующего</w:t>
      </w:r>
      <w:r w:rsidRPr="00B43F73">
        <w:rPr>
          <w:sz w:val="24"/>
          <w:szCs w:val="24"/>
        </w:rPr>
        <w:t xml:space="preserve"> </w:t>
      </w:r>
      <w:r w:rsidRPr="00B43F73">
        <w:rPr>
          <w:w w:val="102"/>
          <w:sz w:val="24"/>
          <w:szCs w:val="24"/>
        </w:rPr>
        <w:t>на</w:t>
      </w:r>
      <w:r w:rsidRPr="00B43F73">
        <w:rPr>
          <w:sz w:val="24"/>
          <w:szCs w:val="24"/>
        </w:rPr>
        <w:t xml:space="preserve"> </w:t>
      </w:r>
      <w:r w:rsidRPr="00B43F73">
        <w:rPr>
          <w:w w:val="102"/>
          <w:sz w:val="24"/>
          <w:szCs w:val="24"/>
        </w:rPr>
        <w:t>основании</w:t>
      </w:r>
      <w:r w:rsidRPr="00B43F73">
        <w:rPr>
          <w:sz w:val="24"/>
          <w:szCs w:val="24"/>
        </w:rPr>
        <w:t xml:space="preserve"> </w:t>
      </w:r>
      <w:r w:rsidRPr="00B43F73">
        <w:rPr>
          <w:w w:val="102"/>
          <w:sz w:val="24"/>
          <w:szCs w:val="24"/>
        </w:rPr>
        <w:t>Устава,</w:t>
      </w:r>
      <w:r w:rsidRPr="00B43F73">
        <w:rPr>
          <w:sz w:val="24"/>
          <w:szCs w:val="24"/>
        </w:rPr>
        <w:t xml:space="preserve"> </w:t>
      </w:r>
      <w:r w:rsidRPr="00B43F73">
        <w:rPr>
          <w:w w:val="102"/>
          <w:sz w:val="24"/>
          <w:szCs w:val="24"/>
        </w:rPr>
        <w:t>с</w:t>
      </w:r>
      <w:r w:rsidRPr="00B43F73">
        <w:rPr>
          <w:sz w:val="24"/>
          <w:szCs w:val="24"/>
        </w:rPr>
        <w:t xml:space="preserve"> </w:t>
      </w:r>
      <w:r w:rsidRPr="00B43F73">
        <w:rPr>
          <w:w w:val="102"/>
          <w:sz w:val="24"/>
          <w:szCs w:val="24"/>
        </w:rPr>
        <w:t>одной</w:t>
      </w:r>
      <w:r w:rsidRPr="00B43F73">
        <w:rPr>
          <w:sz w:val="24"/>
          <w:szCs w:val="24"/>
        </w:rPr>
        <w:t xml:space="preserve"> </w:t>
      </w:r>
      <w:r w:rsidRPr="00B43F73">
        <w:rPr>
          <w:w w:val="102"/>
          <w:sz w:val="24"/>
          <w:szCs w:val="24"/>
        </w:rPr>
        <w:t>стороны,</w:t>
      </w:r>
      <w:r w:rsidRPr="00B43F73">
        <w:rPr>
          <w:sz w:val="24"/>
          <w:szCs w:val="24"/>
        </w:rPr>
        <w:t xml:space="preserve"> </w:t>
      </w:r>
      <w:r w:rsidRPr="00B43F73">
        <w:rPr>
          <w:w w:val="102"/>
          <w:sz w:val="24"/>
          <w:szCs w:val="24"/>
        </w:rPr>
        <w:t>и</w:t>
      </w:r>
      <w:r w:rsidRPr="00B43F73">
        <w:rPr>
          <w:sz w:val="24"/>
          <w:szCs w:val="24"/>
        </w:rPr>
        <w:t xml:space="preserve"> </w:t>
      </w:r>
      <w:r w:rsidRPr="00B43F73">
        <w:rPr>
          <w:w w:val="102"/>
          <w:sz w:val="24"/>
          <w:szCs w:val="24"/>
        </w:rPr>
        <w:t>________________________________________________________________,</w:t>
      </w:r>
      <w:r w:rsidRPr="00B43F73">
        <w:rPr>
          <w:sz w:val="24"/>
          <w:szCs w:val="24"/>
        </w:rPr>
        <w:t xml:space="preserve"> </w:t>
      </w:r>
      <w:r w:rsidRPr="00B43F73">
        <w:rPr>
          <w:w w:val="102"/>
          <w:sz w:val="24"/>
          <w:szCs w:val="24"/>
        </w:rPr>
        <w:t>именуемое</w:t>
      </w:r>
      <w:r w:rsidRPr="00B43F73">
        <w:rPr>
          <w:sz w:val="24"/>
          <w:szCs w:val="24"/>
        </w:rPr>
        <w:t xml:space="preserve"> </w:t>
      </w:r>
      <w:r w:rsidRPr="00B43F73">
        <w:rPr>
          <w:w w:val="102"/>
          <w:sz w:val="24"/>
          <w:szCs w:val="24"/>
        </w:rPr>
        <w:t>в</w:t>
      </w:r>
      <w:r w:rsidRPr="00B43F73">
        <w:rPr>
          <w:sz w:val="24"/>
          <w:szCs w:val="24"/>
        </w:rPr>
        <w:t xml:space="preserve"> </w:t>
      </w:r>
      <w:r w:rsidRPr="00B43F73">
        <w:rPr>
          <w:w w:val="102"/>
          <w:sz w:val="24"/>
          <w:szCs w:val="24"/>
        </w:rPr>
        <w:t>дальнейшем</w:t>
      </w:r>
      <w:r w:rsidRPr="00B43F73">
        <w:rPr>
          <w:sz w:val="24"/>
          <w:szCs w:val="24"/>
        </w:rPr>
        <w:t xml:space="preserve"> </w:t>
      </w:r>
      <w:r w:rsidRPr="00B43F73">
        <w:rPr>
          <w:w w:val="102"/>
          <w:sz w:val="24"/>
          <w:szCs w:val="24"/>
        </w:rPr>
        <w:t>«Поставщик»,</w:t>
      </w:r>
      <w:r w:rsidRPr="00B43F73">
        <w:rPr>
          <w:sz w:val="24"/>
          <w:szCs w:val="24"/>
        </w:rPr>
        <w:t xml:space="preserve"> </w:t>
      </w:r>
      <w:r w:rsidRPr="00B43F73">
        <w:rPr>
          <w:w w:val="102"/>
          <w:sz w:val="24"/>
          <w:szCs w:val="24"/>
        </w:rPr>
        <w:t>в</w:t>
      </w:r>
      <w:r w:rsidRPr="00B43F73">
        <w:rPr>
          <w:sz w:val="24"/>
          <w:szCs w:val="24"/>
        </w:rPr>
        <w:t xml:space="preserve"> </w:t>
      </w:r>
      <w:r w:rsidRPr="00B43F73">
        <w:rPr>
          <w:w w:val="102"/>
          <w:sz w:val="24"/>
          <w:szCs w:val="24"/>
        </w:rPr>
        <w:t>лице</w:t>
      </w:r>
      <w:r w:rsidRPr="00B43F73">
        <w:rPr>
          <w:sz w:val="24"/>
          <w:szCs w:val="24"/>
        </w:rPr>
        <w:t xml:space="preserve"> </w:t>
      </w:r>
      <w:r w:rsidRPr="00B43F73">
        <w:rPr>
          <w:w w:val="102"/>
          <w:sz w:val="24"/>
          <w:szCs w:val="24"/>
        </w:rPr>
        <w:t>_________________________________________</w:t>
      </w:r>
      <w:r w:rsidR="00A12C47">
        <w:rPr>
          <w:w w:val="102"/>
          <w:sz w:val="24"/>
          <w:szCs w:val="24"/>
        </w:rPr>
        <w:t>_</w:t>
      </w:r>
      <w:r w:rsidR="005F566E">
        <w:rPr>
          <w:w w:val="102"/>
          <w:sz w:val="24"/>
          <w:szCs w:val="24"/>
        </w:rPr>
        <w:t>__________________, действую</w:t>
      </w:r>
      <w:r w:rsidR="004C2DDD">
        <w:rPr>
          <w:w w:val="102"/>
          <w:sz w:val="24"/>
          <w:szCs w:val="24"/>
        </w:rPr>
        <w:t>щ</w:t>
      </w:r>
      <w:r w:rsidR="005F566E">
        <w:rPr>
          <w:w w:val="102"/>
          <w:sz w:val="24"/>
          <w:szCs w:val="24"/>
        </w:rPr>
        <w:t>е</w:t>
      </w:r>
      <w:r w:rsidR="00E95DD7">
        <w:rPr>
          <w:w w:val="102"/>
          <w:sz w:val="24"/>
          <w:szCs w:val="24"/>
        </w:rPr>
        <w:t>го</w:t>
      </w:r>
      <w:r w:rsidR="004C2DDD">
        <w:rPr>
          <w:w w:val="102"/>
          <w:sz w:val="24"/>
          <w:szCs w:val="24"/>
          <w:u w:val="single"/>
        </w:rPr>
        <w:t xml:space="preserve">   </w:t>
      </w:r>
      <w:r w:rsidRPr="00B43F73">
        <w:rPr>
          <w:sz w:val="24"/>
          <w:szCs w:val="24"/>
        </w:rPr>
        <w:t xml:space="preserve"> </w:t>
      </w:r>
      <w:r w:rsidRPr="00B43F73">
        <w:rPr>
          <w:w w:val="102"/>
          <w:sz w:val="24"/>
          <w:szCs w:val="24"/>
        </w:rPr>
        <w:t>на</w:t>
      </w:r>
      <w:r w:rsidRPr="00B43F73">
        <w:rPr>
          <w:sz w:val="24"/>
          <w:szCs w:val="24"/>
        </w:rPr>
        <w:t xml:space="preserve"> </w:t>
      </w:r>
      <w:r w:rsidRPr="00B43F73">
        <w:rPr>
          <w:w w:val="102"/>
          <w:sz w:val="24"/>
          <w:szCs w:val="24"/>
        </w:rPr>
        <w:t>основании</w:t>
      </w:r>
      <w:r w:rsidRPr="00B43F73">
        <w:rPr>
          <w:sz w:val="24"/>
          <w:szCs w:val="24"/>
        </w:rPr>
        <w:t xml:space="preserve"> </w:t>
      </w:r>
      <w:r w:rsidRPr="00B43F73">
        <w:rPr>
          <w:w w:val="102"/>
          <w:sz w:val="24"/>
          <w:szCs w:val="24"/>
        </w:rPr>
        <w:t>_______________________________________,</w:t>
      </w:r>
      <w:r w:rsidRPr="00B43F73">
        <w:rPr>
          <w:spacing w:val="-14"/>
          <w:sz w:val="24"/>
          <w:szCs w:val="24"/>
        </w:rPr>
        <w:t xml:space="preserve"> </w:t>
      </w:r>
      <w:r w:rsidRPr="00B43F73">
        <w:rPr>
          <w:w w:val="102"/>
          <w:sz w:val="24"/>
          <w:szCs w:val="24"/>
        </w:rPr>
        <w:t>с</w:t>
      </w:r>
      <w:r w:rsidRPr="00B43F73">
        <w:rPr>
          <w:sz w:val="24"/>
          <w:szCs w:val="24"/>
        </w:rPr>
        <w:t xml:space="preserve"> </w:t>
      </w:r>
      <w:r w:rsidRPr="00B43F73">
        <w:rPr>
          <w:w w:val="102"/>
          <w:sz w:val="24"/>
          <w:szCs w:val="24"/>
        </w:rPr>
        <w:t>другой стороны,</w:t>
      </w:r>
      <w:r w:rsidRPr="00B43F73">
        <w:rPr>
          <w:sz w:val="24"/>
          <w:szCs w:val="24"/>
        </w:rPr>
        <w:t xml:space="preserve"> вместе равно именуемые </w:t>
      </w:r>
      <w:r w:rsidR="000579DB">
        <w:rPr>
          <w:w w:val="102"/>
          <w:sz w:val="24"/>
          <w:szCs w:val="24"/>
        </w:rPr>
        <w:t xml:space="preserve">«Стороны», </w:t>
      </w:r>
      <w:r w:rsidRPr="00B43F73">
        <w:rPr>
          <w:w w:val="102"/>
          <w:sz w:val="24"/>
          <w:szCs w:val="24"/>
        </w:rPr>
        <w:t>заключили</w:t>
      </w:r>
      <w:r w:rsidRPr="00B43F73">
        <w:rPr>
          <w:sz w:val="24"/>
          <w:szCs w:val="24"/>
        </w:rPr>
        <w:t xml:space="preserve"> </w:t>
      </w:r>
      <w:r w:rsidRPr="00B43F73">
        <w:rPr>
          <w:w w:val="102"/>
          <w:sz w:val="24"/>
          <w:szCs w:val="24"/>
        </w:rPr>
        <w:t>настоящий</w:t>
      </w:r>
      <w:r w:rsidRPr="00B43F73">
        <w:rPr>
          <w:sz w:val="24"/>
          <w:szCs w:val="24"/>
        </w:rPr>
        <w:t xml:space="preserve"> </w:t>
      </w:r>
      <w:r w:rsidR="00EE7F30">
        <w:rPr>
          <w:w w:val="102"/>
          <w:sz w:val="24"/>
          <w:szCs w:val="24"/>
        </w:rPr>
        <w:t>Договор</w:t>
      </w:r>
      <w:r w:rsidRPr="00B43F73">
        <w:rPr>
          <w:sz w:val="24"/>
          <w:szCs w:val="24"/>
        </w:rPr>
        <w:t xml:space="preserve"> </w:t>
      </w:r>
      <w:r w:rsidRPr="00B43F73">
        <w:rPr>
          <w:w w:val="102"/>
          <w:sz w:val="24"/>
          <w:szCs w:val="24"/>
        </w:rPr>
        <w:t>о нижеследующем:</w:t>
      </w:r>
    </w:p>
    <w:p w:rsidR="00D84B2E" w:rsidRPr="003116AB" w:rsidRDefault="00D84B2E" w:rsidP="00F737E7">
      <w:pPr>
        <w:numPr>
          <w:ilvl w:val="0"/>
          <w:numId w:val="1"/>
        </w:numPr>
        <w:tabs>
          <w:tab w:val="left" w:pos="426"/>
        </w:tabs>
        <w:spacing w:before="120" w:after="120"/>
        <w:ind w:left="0" w:firstLine="0"/>
        <w:jc w:val="center"/>
        <w:rPr>
          <w:b/>
          <w:color w:val="000000"/>
          <w:sz w:val="24"/>
          <w:szCs w:val="24"/>
        </w:rPr>
      </w:pPr>
      <w:r w:rsidRPr="003116AB">
        <w:rPr>
          <w:b/>
          <w:color w:val="000000"/>
          <w:sz w:val="24"/>
          <w:szCs w:val="24"/>
        </w:rPr>
        <w:t>ПРЕДМЕТ ДОГОВОРА</w:t>
      </w:r>
    </w:p>
    <w:p w:rsidR="00D32FAB" w:rsidRPr="003116AB" w:rsidRDefault="008044FA" w:rsidP="00D32FAB">
      <w:pPr>
        <w:ind w:firstLine="851"/>
        <w:jc w:val="both"/>
        <w:outlineLvl w:val="0"/>
        <w:rPr>
          <w:color w:val="000000"/>
          <w:sz w:val="24"/>
          <w:szCs w:val="24"/>
        </w:rPr>
      </w:pPr>
      <w:r>
        <w:rPr>
          <w:color w:val="000000"/>
          <w:sz w:val="24"/>
          <w:szCs w:val="24"/>
        </w:rPr>
        <w:t>1.1 Поставщик обязуется</w:t>
      </w:r>
      <w:r w:rsidR="00D84B2E" w:rsidRPr="003116AB">
        <w:rPr>
          <w:color w:val="000000"/>
          <w:sz w:val="24"/>
          <w:szCs w:val="24"/>
        </w:rPr>
        <w:t xml:space="preserve"> поставить (передать в собственность) </w:t>
      </w:r>
      <w:r w:rsidR="00E95DD7">
        <w:rPr>
          <w:sz w:val="24"/>
          <w:szCs w:val="24"/>
        </w:rPr>
        <w:t>электроды</w:t>
      </w:r>
      <w:r w:rsidR="00B31071" w:rsidRPr="00B31071">
        <w:rPr>
          <w:sz w:val="24"/>
          <w:szCs w:val="24"/>
        </w:rPr>
        <w:t xml:space="preserve"> </w:t>
      </w:r>
      <w:r w:rsidR="00391EB2" w:rsidRPr="003116AB">
        <w:rPr>
          <w:iCs/>
          <w:color w:val="000000"/>
          <w:sz w:val="24"/>
          <w:szCs w:val="24"/>
        </w:rPr>
        <w:t>(</w:t>
      </w:r>
      <w:r w:rsidR="00D84B2E" w:rsidRPr="003116AB">
        <w:rPr>
          <w:color w:val="000000"/>
          <w:sz w:val="24"/>
          <w:szCs w:val="24"/>
        </w:rPr>
        <w:t xml:space="preserve">далее по тексту – </w:t>
      </w:r>
      <w:r w:rsidR="00C307CE">
        <w:rPr>
          <w:color w:val="000000"/>
          <w:sz w:val="24"/>
          <w:szCs w:val="24"/>
        </w:rPr>
        <w:t>«</w:t>
      </w:r>
      <w:r w:rsidR="00D84B2E" w:rsidRPr="003116AB">
        <w:rPr>
          <w:color w:val="000000"/>
          <w:sz w:val="24"/>
          <w:szCs w:val="24"/>
        </w:rPr>
        <w:t>Товар</w:t>
      </w:r>
      <w:r w:rsidR="00C307CE">
        <w:rPr>
          <w:color w:val="000000"/>
          <w:sz w:val="24"/>
          <w:szCs w:val="24"/>
        </w:rPr>
        <w:t>»</w:t>
      </w:r>
      <w:r w:rsidR="00D84B2E" w:rsidRPr="003116AB">
        <w:rPr>
          <w:b/>
          <w:color w:val="000000"/>
          <w:sz w:val="24"/>
          <w:szCs w:val="24"/>
        </w:rPr>
        <w:t>),</w:t>
      </w:r>
      <w:r w:rsidR="00D84B2E" w:rsidRPr="003116AB">
        <w:rPr>
          <w:color w:val="000000"/>
          <w:sz w:val="24"/>
          <w:szCs w:val="24"/>
        </w:rPr>
        <w:t xml:space="preserve"> </w:t>
      </w:r>
      <w:r w:rsidR="00316463" w:rsidRPr="003116AB">
        <w:rPr>
          <w:color w:val="000000"/>
          <w:sz w:val="24"/>
          <w:szCs w:val="24"/>
        </w:rPr>
        <w:t xml:space="preserve">а Покупатель обязуется принять и оплатить поставляемый </w:t>
      </w:r>
      <w:r w:rsidR="00316463">
        <w:rPr>
          <w:color w:val="000000"/>
          <w:sz w:val="24"/>
          <w:szCs w:val="24"/>
        </w:rPr>
        <w:t>Т</w:t>
      </w:r>
      <w:r w:rsidR="00316463" w:rsidRPr="003116AB">
        <w:rPr>
          <w:color w:val="000000"/>
          <w:sz w:val="24"/>
          <w:szCs w:val="24"/>
        </w:rPr>
        <w:t>овар. Номенклатура (ассортимент), комплектность, количество</w:t>
      </w:r>
      <w:r w:rsidR="00872A9B">
        <w:rPr>
          <w:color w:val="000000"/>
          <w:sz w:val="24"/>
          <w:szCs w:val="24"/>
        </w:rPr>
        <w:t xml:space="preserve"> </w:t>
      </w:r>
      <w:r w:rsidR="00316463">
        <w:rPr>
          <w:color w:val="000000"/>
          <w:sz w:val="24"/>
          <w:szCs w:val="24"/>
        </w:rPr>
        <w:t>Т</w:t>
      </w:r>
      <w:r w:rsidR="00316463" w:rsidRPr="003116AB">
        <w:rPr>
          <w:color w:val="000000"/>
          <w:sz w:val="24"/>
          <w:szCs w:val="24"/>
        </w:rPr>
        <w:t xml:space="preserve">овара согласуются Сторонами в </w:t>
      </w:r>
      <w:r w:rsidR="00316463">
        <w:rPr>
          <w:color w:val="000000"/>
          <w:sz w:val="24"/>
          <w:szCs w:val="24"/>
        </w:rPr>
        <w:t>Спецификации (Приложение №1)</w:t>
      </w:r>
      <w:r w:rsidR="00316463" w:rsidRPr="003116AB">
        <w:rPr>
          <w:color w:val="000000"/>
          <w:sz w:val="24"/>
          <w:szCs w:val="24"/>
        </w:rPr>
        <w:t>, являющ</w:t>
      </w:r>
      <w:r w:rsidR="00316463">
        <w:rPr>
          <w:color w:val="000000"/>
          <w:sz w:val="24"/>
          <w:szCs w:val="24"/>
        </w:rPr>
        <w:t>ейся</w:t>
      </w:r>
      <w:r w:rsidR="00316463" w:rsidRPr="003116AB">
        <w:rPr>
          <w:color w:val="000000"/>
          <w:sz w:val="24"/>
          <w:szCs w:val="24"/>
        </w:rPr>
        <w:t xml:space="preserve"> неотъемлем</w:t>
      </w:r>
      <w:r w:rsidR="00316463">
        <w:rPr>
          <w:color w:val="000000"/>
          <w:sz w:val="24"/>
          <w:szCs w:val="24"/>
        </w:rPr>
        <w:t>ой</w:t>
      </w:r>
      <w:r w:rsidR="00316463" w:rsidRPr="003116AB">
        <w:rPr>
          <w:color w:val="000000"/>
          <w:sz w:val="24"/>
          <w:szCs w:val="24"/>
        </w:rPr>
        <w:t xml:space="preserve"> част</w:t>
      </w:r>
      <w:r w:rsidR="00316463">
        <w:rPr>
          <w:color w:val="000000"/>
          <w:sz w:val="24"/>
          <w:szCs w:val="24"/>
        </w:rPr>
        <w:t>ью</w:t>
      </w:r>
      <w:r w:rsidR="00316463" w:rsidRPr="003116AB">
        <w:rPr>
          <w:color w:val="000000"/>
          <w:sz w:val="24"/>
          <w:szCs w:val="24"/>
        </w:rPr>
        <w:t xml:space="preserve"> настоящего Договора</w:t>
      </w:r>
      <w:r w:rsidR="00D32FAB">
        <w:rPr>
          <w:color w:val="000000"/>
          <w:sz w:val="24"/>
          <w:szCs w:val="24"/>
        </w:rPr>
        <w:t>,</w:t>
      </w:r>
      <w:r w:rsidR="00D32FAB" w:rsidRPr="00D32FAB">
        <w:rPr>
          <w:color w:val="000000"/>
          <w:sz w:val="24"/>
          <w:szCs w:val="24"/>
        </w:rPr>
        <w:t xml:space="preserve"> </w:t>
      </w:r>
      <w:r w:rsidR="00D32FAB">
        <w:rPr>
          <w:color w:val="000000"/>
          <w:sz w:val="24"/>
          <w:szCs w:val="24"/>
        </w:rPr>
        <w:t>на основании заявок Покупателя</w:t>
      </w:r>
      <w:r w:rsidR="00316463" w:rsidRPr="003116AB">
        <w:rPr>
          <w:color w:val="000000"/>
          <w:sz w:val="24"/>
          <w:szCs w:val="24"/>
        </w:rPr>
        <w:t>.</w:t>
      </w:r>
      <w:r w:rsidR="00D86412">
        <w:rPr>
          <w:color w:val="000000"/>
          <w:sz w:val="24"/>
          <w:szCs w:val="24"/>
        </w:rPr>
        <w:t xml:space="preserve"> Товар по Спецификаци</w:t>
      </w:r>
      <w:r w:rsidR="00E95DD7">
        <w:rPr>
          <w:color w:val="000000"/>
          <w:sz w:val="24"/>
          <w:szCs w:val="24"/>
        </w:rPr>
        <w:t>и</w:t>
      </w:r>
      <w:r w:rsidR="00D86412">
        <w:rPr>
          <w:color w:val="000000"/>
          <w:sz w:val="24"/>
          <w:szCs w:val="24"/>
        </w:rPr>
        <w:t xml:space="preserve"> должен соответствовать каталожной продукции, соответствующей стандартам </w:t>
      </w:r>
      <w:r w:rsidR="00D86412">
        <w:rPr>
          <w:color w:val="000000"/>
          <w:sz w:val="24"/>
          <w:szCs w:val="24"/>
          <w:lang w:val="en-US"/>
        </w:rPr>
        <w:t>DIN</w:t>
      </w:r>
      <w:r w:rsidR="00D32FAB">
        <w:rPr>
          <w:color w:val="000000"/>
          <w:sz w:val="24"/>
          <w:szCs w:val="24"/>
        </w:rPr>
        <w:t xml:space="preserve"> и должен соответствовать прилагаемым чертежам (Приложение №2).</w:t>
      </w:r>
    </w:p>
    <w:p w:rsidR="00316463" w:rsidRPr="00D86412" w:rsidRDefault="00316463" w:rsidP="00316463">
      <w:pPr>
        <w:ind w:firstLine="851"/>
        <w:jc w:val="both"/>
        <w:outlineLvl w:val="0"/>
        <w:rPr>
          <w:color w:val="000000"/>
          <w:sz w:val="24"/>
          <w:szCs w:val="24"/>
        </w:rPr>
      </w:pPr>
    </w:p>
    <w:p w:rsidR="00D84B2E" w:rsidRPr="00316463" w:rsidRDefault="00316463" w:rsidP="00316463">
      <w:pPr>
        <w:pStyle w:val="a3"/>
        <w:numPr>
          <w:ilvl w:val="1"/>
          <w:numId w:val="3"/>
        </w:numPr>
        <w:tabs>
          <w:tab w:val="left" w:pos="142"/>
          <w:tab w:val="left" w:pos="851"/>
        </w:tabs>
        <w:ind w:left="0" w:firstLine="851"/>
        <w:rPr>
          <w:rFonts w:ascii="Times New Roman" w:hAnsi="Times New Roman"/>
          <w:color w:val="000000"/>
          <w:sz w:val="24"/>
          <w:szCs w:val="24"/>
        </w:rPr>
      </w:pPr>
      <w:r w:rsidRPr="003116AB">
        <w:rPr>
          <w:rFonts w:ascii="Times New Roman" w:hAnsi="Times New Roman"/>
          <w:color w:val="000000"/>
          <w:sz w:val="24"/>
          <w:szCs w:val="24"/>
        </w:rPr>
        <w:t xml:space="preserve">Поставщик гарантирует, что поставляемый </w:t>
      </w:r>
      <w:r>
        <w:rPr>
          <w:rFonts w:ascii="Times New Roman" w:hAnsi="Times New Roman"/>
          <w:color w:val="000000"/>
          <w:sz w:val="24"/>
          <w:szCs w:val="24"/>
        </w:rPr>
        <w:t>Товар</w:t>
      </w:r>
      <w:r w:rsidRPr="003116AB">
        <w:rPr>
          <w:rFonts w:ascii="Times New Roman" w:hAnsi="Times New Roman"/>
          <w:color w:val="000000"/>
          <w:sz w:val="24"/>
          <w:szCs w:val="24"/>
        </w:rPr>
        <w:t xml:space="preserve"> является его собственностью, не заложен, не находится под арестом, не является предметом иска третьих лиц.</w:t>
      </w:r>
    </w:p>
    <w:p w:rsidR="00D84B2E" w:rsidRPr="003116AB" w:rsidRDefault="00D84B2E" w:rsidP="00F737E7">
      <w:pPr>
        <w:numPr>
          <w:ilvl w:val="0"/>
          <w:numId w:val="1"/>
        </w:numPr>
        <w:tabs>
          <w:tab w:val="left" w:pos="426"/>
        </w:tabs>
        <w:spacing w:before="120" w:after="120"/>
        <w:ind w:left="0" w:firstLine="0"/>
        <w:jc w:val="center"/>
        <w:rPr>
          <w:b/>
          <w:color w:val="000000"/>
          <w:sz w:val="24"/>
          <w:szCs w:val="24"/>
        </w:rPr>
      </w:pPr>
      <w:r w:rsidRPr="003116AB">
        <w:rPr>
          <w:b/>
          <w:color w:val="000000"/>
          <w:sz w:val="24"/>
          <w:szCs w:val="24"/>
        </w:rPr>
        <w:t>ЦЕНА И ПОРЯДОК РАСЧЁТОВ</w:t>
      </w:r>
    </w:p>
    <w:p w:rsidR="0014669C" w:rsidRPr="008A4CF0" w:rsidRDefault="0014669C" w:rsidP="0014669C">
      <w:pPr>
        <w:numPr>
          <w:ilvl w:val="1"/>
          <w:numId w:val="1"/>
        </w:numPr>
        <w:tabs>
          <w:tab w:val="left" w:pos="142"/>
          <w:tab w:val="left" w:pos="851"/>
          <w:tab w:val="left" w:pos="1134"/>
        </w:tabs>
        <w:ind w:left="0" w:firstLine="851"/>
        <w:jc w:val="both"/>
        <w:rPr>
          <w:color w:val="000000"/>
          <w:sz w:val="24"/>
          <w:szCs w:val="24"/>
        </w:rPr>
      </w:pPr>
      <w:r>
        <w:rPr>
          <w:color w:val="000000"/>
          <w:sz w:val="24"/>
          <w:szCs w:val="24"/>
        </w:rPr>
        <w:t>Ц</w:t>
      </w:r>
      <w:r w:rsidRPr="008A4CF0">
        <w:rPr>
          <w:color w:val="000000"/>
          <w:sz w:val="24"/>
          <w:szCs w:val="24"/>
        </w:rPr>
        <w:t>ена Договора</w:t>
      </w:r>
      <w:r>
        <w:rPr>
          <w:color w:val="000000"/>
          <w:sz w:val="24"/>
          <w:szCs w:val="24"/>
        </w:rPr>
        <w:t xml:space="preserve"> составляет _____________ (_________)</w:t>
      </w:r>
      <w:r w:rsidR="003A1C99">
        <w:rPr>
          <w:color w:val="000000"/>
          <w:sz w:val="24"/>
          <w:szCs w:val="24"/>
        </w:rPr>
        <w:t xml:space="preserve"> </w:t>
      </w:r>
      <w:r w:rsidR="00D1726D">
        <w:rPr>
          <w:color w:val="000000"/>
          <w:sz w:val="24"/>
          <w:szCs w:val="24"/>
        </w:rPr>
        <w:t>руб</w:t>
      </w:r>
      <w:r>
        <w:rPr>
          <w:color w:val="000000"/>
          <w:sz w:val="24"/>
          <w:szCs w:val="24"/>
        </w:rPr>
        <w:t xml:space="preserve">.___ </w:t>
      </w:r>
      <w:r w:rsidR="00D1726D">
        <w:rPr>
          <w:color w:val="000000"/>
          <w:sz w:val="24"/>
          <w:szCs w:val="24"/>
        </w:rPr>
        <w:t>коп.</w:t>
      </w:r>
      <w:r>
        <w:rPr>
          <w:color w:val="000000"/>
          <w:sz w:val="24"/>
          <w:szCs w:val="24"/>
        </w:rPr>
        <w:t xml:space="preserve">, в том числе НДС 20% - _______________(___________) </w:t>
      </w:r>
      <w:r w:rsidR="00D1726D">
        <w:rPr>
          <w:color w:val="000000"/>
          <w:sz w:val="24"/>
          <w:szCs w:val="24"/>
        </w:rPr>
        <w:t>руб</w:t>
      </w:r>
      <w:r>
        <w:rPr>
          <w:color w:val="000000"/>
          <w:sz w:val="24"/>
          <w:szCs w:val="24"/>
        </w:rPr>
        <w:t xml:space="preserve">. _____ </w:t>
      </w:r>
      <w:r w:rsidR="00D1726D">
        <w:rPr>
          <w:color w:val="000000"/>
          <w:sz w:val="24"/>
          <w:szCs w:val="24"/>
        </w:rPr>
        <w:t>коп</w:t>
      </w:r>
      <w:r w:rsidRPr="008A4CF0">
        <w:rPr>
          <w:color w:val="000000"/>
          <w:sz w:val="24"/>
          <w:szCs w:val="24"/>
        </w:rPr>
        <w:t>.</w:t>
      </w:r>
    </w:p>
    <w:p w:rsidR="00B57DFC" w:rsidRPr="00832BC9" w:rsidRDefault="00B57DFC" w:rsidP="00B57DFC">
      <w:pPr>
        <w:numPr>
          <w:ilvl w:val="1"/>
          <w:numId w:val="1"/>
        </w:numPr>
        <w:tabs>
          <w:tab w:val="left" w:pos="142"/>
          <w:tab w:val="left" w:pos="1134"/>
        </w:tabs>
        <w:ind w:left="1418" w:hanging="567"/>
        <w:jc w:val="both"/>
        <w:rPr>
          <w:color w:val="000000"/>
          <w:sz w:val="24"/>
          <w:szCs w:val="24"/>
        </w:rPr>
      </w:pPr>
      <w:r>
        <w:rPr>
          <w:color w:val="000000"/>
          <w:sz w:val="24"/>
          <w:szCs w:val="24"/>
        </w:rPr>
        <w:t>Ц</w:t>
      </w:r>
      <w:r w:rsidRPr="00832BC9">
        <w:rPr>
          <w:color w:val="000000"/>
          <w:sz w:val="24"/>
          <w:szCs w:val="24"/>
        </w:rPr>
        <w:t>ен</w:t>
      </w:r>
      <w:r>
        <w:rPr>
          <w:color w:val="000000"/>
          <w:sz w:val="24"/>
          <w:szCs w:val="24"/>
        </w:rPr>
        <w:t>а</w:t>
      </w:r>
      <w:r w:rsidRPr="00832BC9">
        <w:rPr>
          <w:color w:val="000000"/>
          <w:sz w:val="24"/>
          <w:szCs w:val="24"/>
        </w:rPr>
        <w:t xml:space="preserve"> </w:t>
      </w:r>
      <w:r>
        <w:rPr>
          <w:color w:val="000000"/>
          <w:sz w:val="24"/>
          <w:szCs w:val="24"/>
        </w:rPr>
        <w:t>Товар</w:t>
      </w:r>
      <w:r w:rsidRPr="00832BC9">
        <w:rPr>
          <w:color w:val="000000"/>
          <w:sz w:val="24"/>
          <w:szCs w:val="24"/>
        </w:rPr>
        <w:t>а</w:t>
      </w:r>
      <w:r>
        <w:rPr>
          <w:color w:val="000000"/>
          <w:sz w:val="24"/>
          <w:szCs w:val="24"/>
        </w:rPr>
        <w:t xml:space="preserve"> включает в себя</w:t>
      </w:r>
      <w:r w:rsidRPr="00832BC9">
        <w:rPr>
          <w:color w:val="000000"/>
          <w:sz w:val="24"/>
          <w:szCs w:val="24"/>
        </w:rPr>
        <w:t>:</w:t>
      </w:r>
    </w:p>
    <w:p w:rsidR="00B57DFC" w:rsidRPr="00832BC9" w:rsidRDefault="00B57DFC" w:rsidP="00B57DFC">
      <w:pPr>
        <w:tabs>
          <w:tab w:val="left" w:pos="142"/>
          <w:tab w:val="left" w:pos="1134"/>
        </w:tabs>
        <w:jc w:val="both"/>
        <w:rPr>
          <w:color w:val="000000"/>
          <w:sz w:val="24"/>
          <w:szCs w:val="24"/>
          <w:u w:val="single"/>
        </w:rPr>
      </w:pPr>
      <w:r w:rsidRPr="00832BC9">
        <w:rPr>
          <w:color w:val="000000"/>
          <w:sz w:val="24"/>
          <w:szCs w:val="24"/>
        </w:rPr>
        <w:t xml:space="preserve">- </w:t>
      </w:r>
      <w:r>
        <w:rPr>
          <w:color w:val="000000"/>
          <w:sz w:val="24"/>
          <w:szCs w:val="24"/>
        </w:rPr>
        <w:t>все налоги, сборы, таможенные и иные обязательные платежи, которые должны быть уплачены в соответствии с законодательством РФ;</w:t>
      </w:r>
    </w:p>
    <w:p w:rsidR="00B57DFC" w:rsidRPr="00832BC9" w:rsidRDefault="00B57DFC" w:rsidP="00B57DFC">
      <w:pPr>
        <w:tabs>
          <w:tab w:val="left" w:pos="142"/>
          <w:tab w:val="left" w:pos="851"/>
          <w:tab w:val="left" w:pos="1134"/>
        </w:tabs>
        <w:jc w:val="both"/>
        <w:rPr>
          <w:color w:val="000000"/>
          <w:sz w:val="24"/>
          <w:szCs w:val="24"/>
        </w:rPr>
      </w:pPr>
      <w:r w:rsidRPr="00832BC9">
        <w:rPr>
          <w:color w:val="000000"/>
          <w:sz w:val="24"/>
          <w:szCs w:val="24"/>
        </w:rPr>
        <w:t xml:space="preserve">- стоимость доставки </w:t>
      </w:r>
      <w:r w:rsidR="005F19A0">
        <w:rPr>
          <w:color w:val="000000"/>
          <w:sz w:val="24"/>
          <w:szCs w:val="24"/>
        </w:rPr>
        <w:t>до</w:t>
      </w:r>
      <w:r w:rsidRPr="00832BC9">
        <w:rPr>
          <w:color w:val="000000"/>
          <w:sz w:val="24"/>
          <w:szCs w:val="24"/>
        </w:rPr>
        <w:t xml:space="preserve"> склад</w:t>
      </w:r>
      <w:r w:rsidR="005F19A0">
        <w:rPr>
          <w:color w:val="000000"/>
          <w:sz w:val="24"/>
          <w:szCs w:val="24"/>
        </w:rPr>
        <w:t>а</w:t>
      </w:r>
      <w:r w:rsidRPr="00832BC9">
        <w:rPr>
          <w:color w:val="000000"/>
          <w:sz w:val="24"/>
          <w:szCs w:val="24"/>
        </w:rPr>
        <w:t xml:space="preserve"> Покупателя;</w:t>
      </w:r>
    </w:p>
    <w:p w:rsidR="00B57DFC" w:rsidRDefault="00B57DFC" w:rsidP="001C51C5">
      <w:pPr>
        <w:tabs>
          <w:tab w:val="left" w:pos="142"/>
          <w:tab w:val="left" w:pos="851"/>
          <w:tab w:val="left" w:pos="1134"/>
        </w:tabs>
        <w:jc w:val="both"/>
        <w:rPr>
          <w:color w:val="000000"/>
          <w:sz w:val="24"/>
          <w:szCs w:val="24"/>
        </w:rPr>
      </w:pPr>
      <w:r w:rsidRPr="00832BC9">
        <w:rPr>
          <w:color w:val="000000"/>
          <w:sz w:val="24"/>
          <w:szCs w:val="24"/>
        </w:rPr>
        <w:t>- стоимость тары/упаковки.</w:t>
      </w:r>
    </w:p>
    <w:p w:rsidR="00ED6244" w:rsidRPr="00656D9A" w:rsidRDefault="002C1B75" w:rsidP="00ED6244">
      <w:pPr>
        <w:ind w:firstLine="851"/>
        <w:jc w:val="both"/>
        <w:rPr>
          <w:color w:val="000000"/>
          <w:sz w:val="24"/>
          <w:szCs w:val="24"/>
        </w:rPr>
      </w:pPr>
      <w:r>
        <w:rPr>
          <w:color w:val="000000"/>
          <w:sz w:val="24"/>
          <w:szCs w:val="24"/>
        </w:rPr>
        <w:t xml:space="preserve">2.3. </w:t>
      </w:r>
      <w:r w:rsidR="00ED6244" w:rsidRPr="00656D9A">
        <w:rPr>
          <w:color w:val="000000"/>
          <w:sz w:val="24"/>
          <w:szCs w:val="24"/>
        </w:rPr>
        <w:t>Оплата Товара производится Покупателем на основании оригинала</w:t>
      </w:r>
      <w:r w:rsidR="00ED6244">
        <w:rPr>
          <w:color w:val="000000"/>
          <w:sz w:val="24"/>
          <w:szCs w:val="24"/>
        </w:rPr>
        <w:t xml:space="preserve"> счета</w:t>
      </w:r>
      <w:r w:rsidR="00ED6244" w:rsidRPr="00656D9A">
        <w:rPr>
          <w:color w:val="000000"/>
          <w:sz w:val="24"/>
          <w:szCs w:val="24"/>
        </w:rPr>
        <w:t xml:space="preserve">, выставленного Поставщиком </w:t>
      </w:r>
      <w:r w:rsidR="00ED6244">
        <w:rPr>
          <w:color w:val="000000"/>
          <w:sz w:val="24"/>
          <w:szCs w:val="24"/>
        </w:rPr>
        <w:t>в течении двух дней после подписания Договора,</w:t>
      </w:r>
      <w:r w:rsidR="00ED6244" w:rsidRPr="00656D9A">
        <w:rPr>
          <w:color w:val="000000"/>
          <w:sz w:val="24"/>
          <w:szCs w:val="24"/>
        </w:rPr>
        <w:t xml:space="preserve"> в безналичной форме на расчётный счёт Поставщика в следующем порядке:</w:t>
      </w:r>
    </w:p>
    <w:p w:rsidR="00757632" w:rsidRDefault="00757632" w:rsidP="00ED6244">
      <w:pPr>
        <w:ind w:firstLine="708"/>
        <w:jc w:val="both"/>
        <w:rPr>
          <w:color w:val="000000"/>
          <w:sz w:val="24"/>
          <w:szCs w:val="24"/>
        </w:rPr>
      </w:pPr>
      <w:r w:rsidRPr="00757632">
        <w:rPr>
          <w:color w:val="000000"/>
          <w:sz w:val="24"/>
          <w:szCs w:val="24"/>
        </w:rPr>
        <w:t>- 100% стоимости Товара в течение 10 (Десяти) календарных дней с момента подписания Сторонами настоящего Договора.</w:t>
      </w:r>
    </w:p>
    <w:p w:rsidR="00ED6244" w:rsidRPr="00C84409" w:rsidRDefault="00ED6244" w:rsidP="00ED6244">
      <w:pPr>
        <w:ind w:firstLine="708"/>
        <w:jc w:val="both"/>
        <w:rPr>
          <w:color w:val="000000"/>
          <w:sz w:val="24"/>
          <w:szCs w:val="24"/>
        </w:rPr>
      </w:pPr>
      <w:r w:rsidRPr="00C84409">
        <w:rPr>
          <w:color w:val="000000"/>
          <w:sz w:val="24"/>
          <w:szCs w:val="24"/>
        </w:rPr>
        <w:t>Датой оплаты считается дата списания денежных средств с расчётного счёта Покупателя.</w:t>
      </w:r>
    </w:p>
    <w:p w:rsidR="00ED6244" w:rsidRPr="00C84409" w:rsidRDefault="00ED6244" w:rsidP="00ED6244">
      <w:pPr>
        <w:ind w:firstLine="708"/>
        <w:jc w:val="both"/>
        <w:rPr>
          <w:color w:val="000000"/>
          <w:sz w:val="24"/>
          <w:szCs w:val="24"/>
        </w:rPr>
      </w:pPr>
      <w:r w:rsidRPr="00C84409">
        <w:rPr>
          <w:color w:val="000000"/>
          <w:sz w:val="24"/>
          <w:szCs w:val="24"/>
        </w:rPr>
        <w:lastRenderedPageBreak/>
        <w:t>Счет должен содержать наименование, банковские реквизиты, адрес Поставщика, наименование, банковские реквизиты Покупателя в строгом соответствии с разделом 14 настоящего Договора. В обосновании счета дается ссылка на настоящий Договор с указанием номера и даты.</w:t>
      </w:r>
    </w:p>
    <w:p w:rsidR="00C84409" w:rsidRPr="00C84409" w:rsidRDefault="00ED6244" w:rsidP="00ED6244">
      <w:pPr>
        <w:ind w:firstLine="851"/>
        <w:jc w:val="both"/>
        <w:rPr>
          <w:color w:val="000000"/>
          <w:sz w:val="24"/>
          <w:szCs w:val="24"/>
        </w:rPr>
      </w:pPr>
      <w:r w:rsidRPr="00C84409">
        <w:rPr>
          <w:color w:val="000000"/>
          <w:sz w:val="24"/>
          <w:szCs w:val="24"/>
        </w:rPr>
        <w:t>Предмет, цена (стоимость) поставляемого Товара, указанные в счете, должны указываться согласно Спецификации</w:t>
      </w:r>
      <w:r w:rsidR="00C84409" w:rsidRPr="00C84409">
        <w:rPr>
          <w:color w:val="000000"/>
          <w:sz w:val="24"/>
          <w:szCs w:val="24"/>
        </w:rPr>
        <w:t>.</w:t>
      </w:r>
    </w:p>
    <w:p w:rsidR="008035A3" w:rsidRDefault="008035A3" w:rsidP="00C84409">
      <w:pPr>
        <w:ind w:firstLine="851"/>
        <w:jc w:val="both"/>
        <w:rPr>
          <w:color w:val="000000"/>
          <w:sz w:val="24"/>
          <w:szCs w:val="24"/>
        </w:rPr>
      </w:pPr>
    </w:p>
    <w:p w:rsidR="00D84B2E" w:rsidRDefault="00D84B2E" w:rsidP="00F737E7">
      <w:pPr>
        <w:numPr>
          <w:ilvl w:val="0"/>
          <w:numId w:val="1"/>
        </w:numPr>
        <w:tabs>
          <w:tab w:val="left" w:pos="426"/>
        </w:tabs>
        <w:spacing w:before="120" w:after="120"/>
        <w:ind w:left="0" w:firstLine="0"/>
        <w:jc w:val="center"/>
        <w:rPr>
          <w:b/>
          <w:color w:val="000000"/>
          <w:sz w:val="24"/>
          <w:szCs w:val="24"/>
        </w:rPr>
      </w:pPr>
      <w:r w:rsidRPr="003116AB">
        <w:rPr>
          <w:b/>
          <w:color w:val="000000"/>
          <w:sz w:val="24"/>
          <w:szCs w:val="24"/>
        </w:rPr>
        <w:t>СРОКИ И ПОРЯДОК ПОСТАВКИ ТОВАРА</w:t>
      </w:r>
    </w:p>
    <w:p w:rsidR="00D84B2E" w:rsidRPr="003116AB" w:rsidRDefault="002A1CA1" w:rsidP="00F737E7">
      <w:pPr>
        <w:numPr>
          <w:ilvl w:val="1"/>
          <w:numId w:val="1"/>
        </w:numPr>
        <w:tabs>
          <w:tab w:val="left" w:pos="142"/>
          <w:tab w:val="left" w:pos="851"/>
          <w:tab w:val="left" w:pos="1134"/>
        </w:tabs>
        <w:ind w:left="44" w:firstLine="807"/>
        <w:jc w:val="both"/>
        <w:rPr>
          <w:color w:val="000000"/>
          <w:sz w:val="24"/>
          <w:szCs w:val="24"/>
        </w:rPr>
      </w:pPr>
      <w:r>
        <w:rPr>
          <w:color w:val="000000"/>
          <w:sz w:val="24"/>
          <w:szCs w:val="24"/>
        </w:rPr>
        <w:t>Доставка Товара производится за счет и силами Поставщика на склад Покупателя по адресу: г. Москва, ул. Расковой, д. 34</w:t>
      </w:r>
      <w:r w:rsidR="00D84B2E" w:rsidRPr="0017267C">
        <w:rPr>
          <w:color w:val="000000"/>
          <w:sz w:val="24"/>
          <w:szCs w:val="24"/>
        </w:rPr>
        <w:t>.</w:t>
      </w:r>
    </w:p>
    <w:p w:rsidR="00D84B2E" w:rsidRPr="005D68D3" w:rsidRDefault="00763BE5" w:rsidP="00F737E7">
      <w:pPr>
        <w:pStyle w:val="1"/>
        <w:numPr>
          <w:ilvl w:val="1"/>
          <w:numId w:val="1"/>
        </w:numPr>
        <w:tabs>
          <w:tab w:val="left" w:pos="142"/>
          <w:tab w:val="left" w:pos="851"/>
          <w:tab w:val="left" w:pos="1134"/>
        </w:tabs>
        <w:spacing w:line="240" w:lineRule="auto"/>
        <w:ind w:left="0" w:firstLine="851"/>
        <w:jc w:val="both"/>
        <w:rPr>
          <w:color w:val="000000"/>
          <w:sz w:val="24"/>
          <w:szCs w:val="24"/>
        </w:rPr>
      </w:pPr>
      <w:r>
        <w:rPr>
          <w:color w:val="000000"/>
          <w:sz w:val="24"/>
          <w:szCs w:val="24"/>
        </w:rPr>
        <w:t>Срок поставки Товара</w:t>
      </w:r>
      <w:r w:rsidR="002C1B75">
        <w:rPr>
          <w:color w:val="000000"/>
          <w:sz w:val="24"/>
          <w:szCs w:val="24"/>
        </w:rPr>
        <w:t xml:space="preserve"> </w:t>
      </w:r>
      <w:r w:rsidR="00E95DD7">
        <w:rPr>
          <w:color w:val="000000"/>
          <w:sz w:val="24"/>
          <w:szCs w:val="24"/>
        </w:rPr>
        <w:t>1</w:t>
      </w:r>
      <w:r w:rsidR="0055764B">
        <w:rPr>
          <w:color w:val="000000"/>
          <w:sz w:val="24"/>
          <w:szCs w:val="24"/>
        </w:rPr>
        <w:t>4</w:t>
      </w:r>
      <w:r w:rsidR="00E95DD7">
        <w:rPr>
          <w:color w:val="000000"/>
          <w:sz w:val="24"/>
          <w:szCs w:val="24"/>
        </w:rPr>
        <w:t>0</w:t>
      </w:r>
      <w:r>
        <w:rPr>
          <w:color w:val="000000"/>
          <w:sz w:val="24"/>
          <w:szCs w:val="24"/>
        </w:rPr>
        <w:t xml:space="preserve"> (</w:t>
      </w:r>
      <w:r w:rsidR="00E95DD7">
        <w:rPr>
          <w:color w:val="000000"/>
          <w:sz w:val="24"/>
          <w:szCs w:val="24"/>
        </w:rPr>
        <w:t xml:space="preserve">сто </w:t>
      </w:r>
      <w:r w:rsidR="0055764B">
        <w:rPr>
          <w:color w:val="000000"/>
          <w:sz w:val="24"/>
          <w:szCs w:val="24"/>
        </w:rPr>
        <w:t>сорок</w:t>
      </w:r>
      <w:r>
        <w:rPr>
          <w:color w:val="000000"/>
          <w:sz w:val="24"/>
          <w:szCs w:val="24"/>
        </w:rPr>
        <w:t xml:space="preserve">) календарных дней </w:t>
      </w:r>
      <w:r w:rsidR="002C1B75">
        <w:rPr>
          <w:color w:val="000000"/>
          <w:sz w:val="24"/>
          <w:szCs w:val="24"/>
        </w:rPr>
        <w:t xml:space="preserve">с </w:t>
      </w:r>
      <w:r w:rsidR="002C1B75" w:rsidRPr="005D68D3">
        <w:rPr>
          <w:color w:val="000000"/>
          <w:sz w:val="24"/>
          <w:szCs w:val="24"/>
        </w:rPr>
        <w:t xml:space="preserve">даты </w:t>
      </w:r>
      <w:r w:rsidR="005D68D3" w:rsidRPr="005D68D3">
        <w:rPr>
          <w:color w:val="000000"/>
          <w:sz w:val="24"/>
          <w:szCs w:val="24"/>
        </w:rPr>
        <w:t>списания авансового платежа со счета Покупателя</w:t>
      </w:r>
      <w:r w:rsidR="00FC074C" w:rsidRPr="005D68D3">
        <w:rPr>
          <w:color w:val="000000"/>
          <w:sz w:val="24"/>
          <w:szCs w:val="24"/>
        </w:rPr>
        <w:t>.</w:t>
      </w:r>
    </w:p>
    <w:p w:rsidR="00C817F8" w:rsidRPr="003116AB" w:rsidRDefault="00C817F8" w:rsidP="00C817F8">
      <w:pPr>
        <w:pStyle w:val="1"/>
        <w:numPr>
          <w:ilvl w:val="1"/>
          <w:numId w:val="1"/>
        </w:numPr>
        <w:tabs>
          <w:tab w:val="left" w:pos="142"/>
          <w:tab w:val="left" w:pos="851"/>
          <w:tab w:val="left" w:pos="1134"/>
        </w:tabs>
        <w:spacing w:line="240" w:lineRule="auto"/>
        <w:ind w:left="0" w:firstLine="851"/>
        <w:jc w:val="both"/>
        <w:rPr>
          <w:color w:val="000000"/>
          <w:sz w:val="24"/>
          <w:szCs w:val="24"/>
        </w:rPr>
      </w:pPr>
      <w:r w:rsidRPr="003116AB">
        <w:rPr>
          <w:color w:val="000000"/>
          <w:sz w:val="24"/>
          <w:szCs w:val="24"/>
        </w:rPr>
        <w:t xml:space="preserve">Одновременно с передачей </w:t>
      </w:r>
      <w:r>
        <w:rPr>
          <w:color w:val="000000"/>
          <w:sz w:val="24"/>
          <w:szCs w:val="24"/>
        </w:rPr>
        <w:t>Товар</w:t>
      </w:r>
      <w:r w:rsidRPr="003116AB">
        <w:rPr>
          <w:color w:val="000000"/>
          <w:sz w:val="24"/>
          <w:szCs w:val="24"/>
        </w:rPr>
        <w:t xml:space="preserve">а Поставщик передаёт Покупателю документы, необходимые для правильного учёта приобретаемого </w:t>
      </w:r>
      <w:r>
        <w:rPr>
          <w:color w:val="000000"/>
          <w:sz w:val="24"/>
          <w:szCs w:val="24"/>
        </w:rPr>
        <w:t>Товар</w:t>
      </w:r>
      <w:r w:rsidRPr="003116AB">
        <w:rPr>
          <w:color w:val="000000"/>
          <w:sz w:val="24"/>
          <w:szCs w:val="24"/>
        </w:rPr>
        <w:t>а и совершения операций с ним (счёт,</w:t>
      </w:r>
      <w:r>
        <w:rPr>
          <w:color w:val="000000"/>
          <w:sz w:val="24"/>
          <w:szCs w:val="24"/>
        </w:rPr>
        <w:t xml:space="preserve"> ТТН, товарн</w:t>
      </w:r>
      <w:r w:rsidR="00815339">
        <w:rPr>
          <w:color w:val="000000"/>
          <w:sz w:val="24"/>
          <w:szCs w:val="24"/>
        </w:rPr>
        <w:t>ую</w:t>
      </w:r>
      <w:r>
        <w:rPr>
          <w:color w:val="000000"/>
          <w:sz w:val="24"/>
          <w:szCs w:val="24"/>
        </w:rPr>
        <w:t xml:space="preserve"> накладн</w:t>
      </w:r>
      <w:r w:rsidR="00815339">
        <w:rPr>
          <w:color w:val="000000"/>
          <w:sz w:val="24"/>
          <w:szCs w:val="24"/>
        </w:rPr>
        <w:t>ую по форме ТОРГ-12</w:t>
      </w:r>
      <w:r>
        <w:rPr>
          <w:color w:val="000000"/>
          <w:sz w:val="24"/>
          <w:szCs w:val="24"/>
        </w:rPr>
        <w:t>/УПД,</w:t>
      </w:r>
      <w:r w:rsidRPr="003116AB">
        <w:rPr>
          <w:color w:val="000000"/>
          <w:sz w:val="24"/>
          <w:szCs w:val="24"/>
        </w:rPr>
        <w:t xml:space="preserve"> счёт-фактуру</w:t>
      </w:r>
      <w:r w:rsidR="00815339">
        <w:rPr>
          <w:color w:val="000000"/>
          <w:sz w:val="24"/>
          <w:szCs w:val="24"/>
        </w:rPr>
        <w:t>,</w:t>
      </w:r>
      <w:r w:rsidRPr="003116AB">
        <w:rPr>
          <w:color w:val="000000"/>
          <w:sz w:val="24"/>
          <w:szCs w:val="24"/>
        </w:rPr>
        <w:t xml:space="preserve"> заверенную копию</w:t>
      </w:r>
      <w:r>
        <w:rPr>
          <w:color w:val="000000"/>
          <w:sz w:val="24"/>
          <w:szCs w:val="24"/>
        </w:rPr>
        <w:t xml:space="preserve"> </w:t>
      </w:r>
      <w:r w:rsidRPr="003116AB">
        <w:rPr>
          <w:color w:val="000000"/>
          <w:sz w:val="24"/>
          <w:szCs w:val="24"/>
        </w:rPr>
        <w:t xml:space="preserve">сертификата происхождения </w:t>
      </w:r>
      <w:r>
        <w:rPr>
          <w:color w:val="000000"/>
          <w:sz w:val="24"/>
          <w:szCs w:val="24"/>
        </w:rPr>
        <w:t>Товар</w:t>
      </w:r>
      <w:r w:rsidRPr="003116AB">
        <w:rPr>
          <w:color w:val="000000"/>
          <w:sz w:val="24"/>
          <w:szCs w:val="24"/>
        </w:rPr>
        <w:t xml:space="preserve">а (СТ-1), копию декларации на </w:t>
      </w:r>
      <w:r>
        <w:rPr>
          <w:color w:val="000000"/>
          <w:sz w:val="24"/>
          <w:szCs w:val="24"/>
        </w:rPr>
        <w:t>Т</w:t>
      </w:r>
      <w:r w:rsidRPr="003116AB">
        <w:rPr>
          <w:color w:val="000000"/>
          <w:sz w:val="24"/>
          <w:szCs w:val="24"/>
        </w:rPr>
        <w:t>овар</w:t>
      </w:r>
      <w:r>
        <w:rPr>
          <w:color w:val="000000"/>
          <w:sz w:val="24"/>
          <w:szCs w:val="24"/>
        </w:rPr>
        <w:t xml:space="preserve"> </w:t>
      </w:r>
      <w:r w:rsidR="00987A86">
        <w:rPr>
          <w:color w:val="000000"/>
          <w:sz w:val="24"/>
          <w:szCs w:val="24"/>
        </w:rPr>
        <w:t>(</w:t>
      </w:r>
      <w:r w:rsidRPr="003116AB">
        <w:rPr>
          <w:color w:val="000000"/>
          <w:sz w:val="24"/>
          <w:szCs w:val="24"/>
        </w:rPr>
        <w:t>при наличии)</w:t>
      </w:r>
      <w:r>
        <w:rPr>
          <w:color w:val="000000"/>
          <w:sz w:val="24"/>
          <w:szCs w:val="24"/>
        </w:rPr>
        <w:t xml:space="preserve">, а также </w:t>
      </w:r>
      <w:r w:rsidRPr="00832BC9">
        <w:rPr>
          <w:color w:val="000000"/>
          <w:sz w:val="24"/>
          <w:szCs w:val="24"/>
        </w:rPr>
        <w:t>документ</w:t>
      </w:r>
      <w:r>
        <w:rPr>
          <w:color w:val="000000"/>
          <w:sz w:val="24"/>
          <w:szCs w:val="24"/>
        </w:rPr>
        <w:t>ы, подтверждающие</w:t>
      </w:r>
      <w:r w:rsidRPr="00832BC9">
        <w:rPr>
          <w:color w:val="000000"/>
          <w:sz w:val="24"/>
          <w:szCs w:val="24"/>
        </w:rPr>
        <w:t xml:space="preserve"> качество Товара</w:t>
      </w:r>
      <w:r w:rsidR="00815339">
        <w:rPr>
          <w:color w:val="000000"/>
          <w:sz w:val="24"/>
          <w:szCs w:val="24"/>
        </w:rPr>
        <w:t xml:space="preserve"> (технический паспорт).</w:t>
      </w:r>
    </w:p>
    <w:p w:rsidR="00D84B2E" w:rsidRDefault="00D84B2E" w:rsidP="00F737E7">
      <w:pPr>
        <w:numPr>
          <w:ilvl w:val="1"/>
          <w:numId w:val="1"/>
        </w:numPr>
        <w:tabs>
          <w:tab w:val="left" w:pos="142"/>
          <w:tab w:val="left" w:pos="851"/>
          <w:tab w:val="left" w:pos="1134"/>
        </w:tabs>
        <w:ind w:left="0" w:firstLine="851"/>
        <w:jc w:val="both"/>
        <w:rPr>
          <w:color w:val="000000"/>
          <w:sz w:val="24"/>
          <w:szCs w:val="24"/>
        </w:rPr>
      </w:pPr>
      <w:r w:rsidRPr="00506B70">
        <w:rPr>
          <w:sz w:val="24"/>
          <w:szCs w:val="24"/>
        </w:rPr>
        <w:t>Обязанность Поставщика по поставке Товара в случае поставки Товара через транспортную компанию считается выполненной с момента фактической передачи Товара Покупателю</w:t>
      </w:r>
      <w:r w:rsidR="00AE1403">
        <w:rPr>
          <w:sz w:val="24"/>
          <w:szCs w:val="24"/>
        </w:rPr>
        <w:t xml:space="preserve"> и подписания товаротранспортной накладной</w:t>
      </w:r>
      <w:r w:rsidRPr="00506B70">
        <w:rPr>
          <w:sz w:val="24"/>
          <w:szCs w:val="24"/>
        </w:rPr>
        <w:t xml:space="preserve">. Датой поставки считается дата </w:t>
      </w:r>
      <w:r w:rsidRPr="0063229A">
        <w:rPr>
          <w:sz w:val="24"/>
          <w:szCs w:val="24"/>
        </w:rPr>
        <w:t xml:space="preserve">отметки представителя Покупателя на транспортном документе </w:t>
      </w:r>
      <w:r w:rsidR="00AE1403">
        <w:rPr>
          <w:sz w:val="24"/>
          <w:szCs w:val="24"/>
        </w:rPr>
        <w:t>курьерской службы, доставляющей товар покупателю или представителем</w:t>
      </w:r>
      <w:r w:rsidR="008749BA">
        <w:rPr>
          <w:sz w:val="24"/>
          <w:szCs w:val="24"/>
        </w:rPr>
        <w:t>.</w:t>
      </w:r>
      <w:r w:rsidR="00AE1403">
        <w:rPr>
          <w:sz w:val="24"/>
          <w:szCs w:val="24"/>
        </w:rPr>
        <w:t xml:space="preserve"> </w:t>
      </w:r>
      <w:r w:rsidR="00010718">
        <w:rPr>
          <w:sz w:val="24"/>
          <w:szCs w:val="24"/>
        </w:rPr>
        <w:t>Одновременно с Товаром Поставщик передает через транспортную компанию документы, указанные в п.3.3.</w:t>
      </w:r>
    </w:p>
    <w:p w:rsidR="00D84B2E" w:rsidRPr="00866F9D" w:rsidRDefault="00D84B2E" w:rsidP="00F737E7">
      <w:pPr>
        <w:numPr>
          <w:ilvl w:val="1"/>
          <w:numId w:val="1"/>
        </w:numPr>
        <w:tabs>
          <w:tab w:val="left" w:pos="142"/>
          <w:tab w:val="left" w:pos="851"/>
          <w:tab w:val="left" w:pos="1134"/>
        </w:tabs>
        <w:ind w:left="0" w:firstLine="851"/>
        <w:jc w:val="both"/>
        <w:rPr>
          <w:color w:val="000000"/>
          <w:sz w:val="24"/>
          <w:szCs w:val="24"/>
        </w:rPr>
      </w:pPr>
      <w:r w:rsidRPr="00506B70">
        <w:rPr>
          <w:sz w:val="24"/>
          <w:szCs w:val="24"/>
        </w:rPr>
        <w:t xml:space="preserve">Переход права собственности на Товар и любых рисков происходит с момента, когда обязанность </w:t>
      </w:r>
      <w:r>
        <w:rPr>
          <w:sz w:val="24"/>
          <w:szCs w:val="24"/>
        </w:rPr>
        <w:t>Поставщика</w:t>
      </w:r>
      <w:r w:rsidRPr="00506B70">
        <w:rPr>
          <w:sz w:val="24"/>
          <w:szCs w:val="24"/>
        </w:rPr>
        <w:t xml:space="preserve"> по поставке Товара считается выполненной</w:t>
      </w:r>
      <w:r>
        <w:rPr>
          <w:sz w:val="24"/>
          <w:szCs w:val="24"/>
        </w:rPr>
        <w:t>.</w:t>
      </w:r>
    </w:p>
    <w:p w:rsidR="00866F9D" w:rsidRPr="003116AB" w:rsidRDefault="00866F9D" w:rsidP="00866F9D">
      <w:pPr>
        <w:tabs>
          <w:tab w:val="left" w:pos="142"/>
          <w:tab w:val="left" w:pos="851"/>
          <w:tab w:val="left" w:pos="1134"/>
        </w:tabs>
        <w:ind w:left="851"/>
        <w:jc w:val="both"/>
        <w:rPr>
          <w:color w:val="000000"/>
          <w:sz w:val="24"/>
          <w:szCs w:val="24"/>
        </w:rPr>
      </w:pPr>
    </w:p>
    <w:p w:rsidR="00D84B2E" w:rsidRPr="003116AB" w:rsidRDefault="00D84B2E" w:rsidP="00F737E7">
      <w:pPr>
        <w:numPr>
          <w:ilvl w:val="0"/>
          <w:numId w:val="1"/>
        </w:numPr>
        <w:tabs>
          <w:tab w:val="left" w:pos="426"/>
        </w:tabs>
        <w:spacing w:before="120" w:after="120"/>
        <w:ind w:left="0" w:firstLine="0"/>
        <w:jc w:val="center"/>
        <w:rPr>
          <w:b/>
          <w:color w:val="000000"/>
          <w:sz w:val="24"/>
          <w:szCs w:val="24"/>
        </w:rPr>
      </w:pPr>
      <w:r w:rsidRPr="003116AB">
        <w:rPr>
          <w:b/>
          <w:color w:val="000000"/>
          <w:sz w:val="24"/>
          <w:szCs w:val="24"/>
        </w:rPr>
        <w:t>ТАРА И УПАКОВКА</w:t>
      </w:r>
    </w:p>
    <w:p w:rsidR="00D84B2E" w:rsidRPr="003116AB" w:rsidRDefault="00790D66"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 xml:space="preserve">Тара (упаковка), в которой отгружается </w:t>
      </w:r>
      <w:r>
        <w:rPr>
          <w:color w:val="000000"/>
          <w:sz w:val="24"/>
          <w:szCs w:val="24"/>
        </w:rPr>
        <w:t>Товар</w:t>
      </w:r>
      <w:r w:rsidRPr="003116AB">
        <w:rPr>
          <w:color w:val="000000"/>
          <w:sz w:val="24"/>
          <w:szCs w:val="24"/>
        </w:rPr>
        <w:t xml:space="preserve">, должна обеспечивать, при условии надлежащего обращения с грузом, сохранность </w:t>
      </w:r>
      <w:r>
        <w:rPr>
          <w:color w:val="000000"/>
          <w:sz w:val="24"/>
          <w:szCs w:val="24"/>
        </w:rPr>
        <w:t>Товар</w:t>
      </w:r>
      <w:r w:rsidRPr="003116AB">
        <w:rPr>
          <w:color w:val="000000"/>
          <w:sz w:val="24"/>
          <w:szCs w:val="24"/>
        </w:rPr>
        <w:t>а во время транспортировки</w:t>
      </w:r>
      <w:r>
        <w:rPr>
          <w:color w:val="000000"/>
          <w:sz w:val="24"/>
          <w:szCs w:val="24"/>
        </w:rPr>
        <w:t xml:space="preserve"> и хранении</w:t>
      </w:r>
      <w:r w:rsidRPr="003116AB">
        <w:rPr>
          <w:color w:val="000000"/>
          <w:sz w:val="24"/>
          <w:szCs w:val="24"/>
        </w:rPr>
        <w:t>.</w:t>
      </w:r>
    </w:p>
    <w:p w:rsidR="00D84B2E" w:rsidRPr="003116AB" w:rsidRDefault="00D84B2E"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Вид тары: - пластиковая коробка</w:t>
      </w:r>
      <w:r>
        <w:rPr>
          <w:color w:val="000000"/>
          <w:sz w:val="24"/>
          <w:szCs w:val="24"/>
        </w:rPr>
        <w:t xml:space="preserve"> и/или картонная </w:t>
      </w:r>
      <w:r w:rsidR="004754D9">
        <w:rPr>
          <w:color w:val="000000"/>
          <w:sz w:val="24"/>
          <w:szCs w:val="24"/>
        </w:rPr>
        <w:t>упаковка</w:t>
      </w:r>
      <w:r w:rsidR="00D86412">
        <w:rPr>
          <w:color w:val="000000"/>
          <w:sz w:val="24"/>
          <w:szCs w:val="24"/>
        </w:rPr>
        <w:t xml:space="preserve">, соответствующая каталожной продукции по стандартам </w:t>
      </w:r>
      <w:r w:rsidR="00D86412">
        <w:rPr>
          <w:color w:val="000000"/>
          <w:sz w:val="24"/>
          <w:szCs w:val="24"/>
          <w:lang w:val="en-US"/>
        </w:rPr>
        <w:t>DIN</w:t>
      </w:r>
      <w:r>
        <w:rPr>
          <w:color w:val="000000"/>
          <w:sz w:val="24"/>
          <w:szCs w:val="24"/>
        </w:rPr>
        <w:t>.</w:t>
      </w:r>
    </w:p>
    <w:p w:rsidR="00D84B2E" w:rsidRDefault="00D84B2E"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 xml:space="preserve">В случае, когда </w:t>
      </w:r>
      <w:r w:rsidR="0052253D">
        <w:rPr>
          <w:color w:val="000000"/>
          <w:sz w:val="24"/>
          <w:szCs w:val="24"/>
        </w:rPr>
        <w:t>Товар</w:t>
      </w:r>
      <w:r w:rsidRPr="003116AB">
        <w:rPr>
          <w:color w:val="000000"/>
          <w:sz w:val="24"/>
          <w:szCs w:val="24"/>
        </w:rPr>
        <w:t xml:space="preserve"> передаётся без тары и (или) упаковки либо в ненадлежащей таре и (или) упаковке, Покупатель вправе потребовать от Поставщика затарить и (или) упаковать </w:t>
      </w:r>
      <w:r w:rsidR="0052253D">
        <w:rPr>
          <w:color w:val="000000"/>
          <w:sz w:val="24"/>
          <w:szCs w:val="24"/>
        </w:rPr>
        <w:t>Товар</w:t>
      </w:r>
      <w:r w:rsidRPr="003116AB">
        <w:rPr>
          <w:color w:val="000000"/>
          <w:sz w:val="24"/>
          <w:szCs w:val="24"/>
        </w:rPr>
        <w:t xml:space="preserve"> либо заменить ненадлежащую тару и (или) упаковку, либо возвратить Товар, переданный без тары и (или) упаковки или в ненадлежащей таре и (или) упаковке.</w:t>
      </w:r>
    </w:p>
    <w:p w:rsidR="00D84B2E" w:rsidRDefault="00D84B2E" w:rsidP="00F737E7">
      <w:pPr>
        <w:numPr>
          <w:ilvl w:val="0"/>
          <w:numId w:val="1"/>
        </w:numPr>
        <w:tabs>
          <w:tab w:val="left" w:pos="426"/>
        </w:tabs>
        <w:spacing w:before="120" w:after="120"/>
        <w:ind w:left="0" w:firstLine="0"/>
        <w:jc w:val="center"/>
        <w:rPr>
          <w:b/>
          <w:color w:val="000000"/>
          <w:sz w:val="24"/>
          <w:szCs w:val="24"/>
        </w:rPr>
      </w:pPr>
      <w:r w:rsidRPr="003116AB">
        <w:rPr>
          <w:b/>
          <w:color w:val="000000"/>
          <w:sz w:val="24"/>
          <w:szCs w:val="24"/>
        </w:rPr>
        <w:t>КАЧЕСТВО ТОВАРА</w:t>
      </w:r>
    </w:p>
    <w:p w:rsidR="00C5082D" w:rsidRPr="003116AB" w:rsidRDefault="00C5082D" w:rsidP="00C5082D">
      <w:pPr>
        <w:tabs>
          <w:tab w:val="left" w:pos="426"/>
        </w:tabs>
        <w:spacing w:before="120" w:after="120"/>
        <w:rPr>
          <w:b/>
          <w:color w:val="000000"/>
          <w:sz w:val="24"/>
          <w:szCs w:val="24"/>
        </w:rPr>
      </w:pPr>
    </w:p>
    <w:p w:rsidR="00D84B2E" w:rsidRPr="003116AB" w:rsidRDefault="00D84B2E"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 xml:space="preserve">Поставщик гарантирует, что поставляемый </w:t>
      </w:r>
      <w:r w:rsidR="0052253D">
        <w:rPr>
          <w:color w:val="000000"/>
          <w:sz w:val="24"/>
          <w:szCs w:val="24"/>
        </w:rPr>
        <w:t>Товар</w:t>
      </w:r>
      <w:r w:rsidRPr="003116AB">
        <w:rPr>
          <w:color w:val="000000"/>
          <w:sz w:val="24"/>
          <w:szCs w:val="24"/>
        </w:rPr>
        <w:t xml:space="preserve"> является новым, не был в употреблении и недостатков не имеет.</w:t>
      </w:r>
    </w:p>
    <w:p w:rsidR="00D84B2E" w:rsidRPr="00243D29" w:rsidRDefault="00D84B2E" w:rsidP="00F737E7">
      <w:pPr>
        <w:numPr>
          <w:ilvl w:val="1"/>
          <w:numId w:val="1"/>
        </w:numPr>
        <w:ind w:left="44" w:firstLine="807"/>
        <w:jc w:val="both"/>
        <w:rPr>
          <w:iCs/>
          <w:color w:val="000000"/>
          <w:sz w:val="24"/>
          <w:szCs w:val="24"/>
        </w:rPr>
      </w:pPr>
      <w:r>
        <w:rPr>
          <w:color w:val="000000"/>
          <w:sz w:val="24"/>
          <w:szCs w:val="24"/>
        </w:rPr>
        <w:lastRenderedPageBreak/>
        <w:t xml:space="preserve"> </w:t>
      </w:r>
      <w:r>
        <w:rPr>
          <w:iCs/>
          <w:color w:val="000000"/>
          <w:sz w:val="24"/>
          <w:szCs w:val="24"/>
        </w:rPr>
        <w:t>Ка</w:t>
      </w:r>
      <w:r w:rsidRPr="00243D29">
        <w:rPr>
          <w:iCs/>
          <w:color w:val="000000"/>
          <w:sz w:val="24"/>
          <w:szCs w:val="24"/>
        </w:rPr>
        <w:t>чество Товара, передаваем</w:t>
      </w:r>
      <w:r>
        <w:rPr>
          <w:iCs/>
          <w:color w:val="000000"/>
          <w:sz w:val="24"/>
          <w:szCs w:val="24"/>
        </w:rPr>
        <w:t>ого</w:t>
      </w:r>
      <w:r w:rsidRPr="00243D29">
        <w:rPr>
          <w:iCs/>
          <w:color w:val="000000"/>
          <w:sz w:val="24"/>
          <w:szCs w:val="24"/>
        </w:rPr>
        <w:t xml:space="preserve"> по настоящему Договору, соответствует стандартам качества Поставщика и аффилированных с ним фирм-производителей, а также стандартам, принятым в Российской Федерации, что подтверждается декларациями соответствия Поставщика либо сертификатами соответствия, выданными уполномоченными органами РФ.</w:t>
      </w:r>
    </w:p>
    <w:p w:rsidR="00D84B2E" w:rsidRDefault="00D84B2E"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 xml:space="preserve">Качество и комплектность поставляемого </w:t>
      </w:r>
      <w:r w:rsidR="0052253D">
        <w:rPr>
          <w:color w:val="000000"/>
          <w:sz w:val="24"/>
          <w:szCs w:val="24"/>
        </w:rPr>
        <w:t>Товар</w:t>
      </w:r>
      <w:r w:rsidRPr="003116AB">
        <w:rPr>
          <w:color w:val="000000"/>
          <w:sz w:val="24"/>
          <w:szCs w:val="24"/>
        </w:rPr>
        <w:t xml:space="preserve">а должно соответствовать </w:t>
      </w:r>
      <w:bookmarkStart w:id="1" w:name="ТекстовоеПоле11"/>
      <w:r w:rsidRPr="003116AB">
        <w:rPr>
          <w:color w:val="000000"/>
          <w:sz w:val="24"/>
          <w:szCs w:val="24"/>
        </w:rPr>
        <w:t>требованиям, указанным в техническом задании.</w:t>
      </w:r>
      <w:bookmarkEnd w:id="1"/>
    </w:p>
    <w:p w:rsidR="00527044" w:rsidRDefault="00527044" w:rsidP="00527044">
      <w:pPr>
        <w:numPr>
          <w:ilvl w:val="1"/>
          <w:numId w:val="1"/>
        </w:numPr>
        <w:tabs>
          <w:tab w:val="left" w:pos="142"/>
          <w:tab w:val="left" w:pos="851"/>
          <w:tab w:val="left" w:pos="1134"/>
        </w:tabs>
        <w:ind w:left="0" w:firstLine="851"/>
        <w:jc w:val="both"/>
        <w:rPr>
          <w:color w:val="000000"/>
          <w:sz w:val="24"/>
          <w:szCs w:val="24"/>
        </w:rPr>
      </w:pPr>
      <w:r>
        <w:rPr>
          <w:color w:val="000000"/>
          <w:sz w:val="24"/>
          <w:szCs w:val="24"/>
        </w:rPr>
        <w:t>Товар не имеет гарантийного срока, поскольку относится к категории быстроизнашивающихся частей и является расходным материалом.</w:t>
      </w:r>
    </w:p>
    <w:p w:rsidR="00527044" w:rsidRDefault="00527044" w:rsidP="00527044">
      <w:pPr>
        <w:tabs>
          <w:tab w:val="left" w:pos="142"/>
          <w:tab w:val="left" w:pos="851"/>
          <w:tab w:val="left" w:pos="1134"/>
        </w:tabs>
        <w:ind w:left="851"/>
        <w:jc w:val="both"/>
        <w:rPr>
          <w:color w:val="000000"/>
          <w:sz w:val="24"/>
          <w:szCs w:val="24"/>
        </w:rPr>
      </w:pPr>
    </w:p>
    <w:p w:rsidR="00866F9D" w:rsidRPr="003116AB" w:rsidRDefault="00866F9D" w:rsidP="00866F9D">
      <w:pPr>
        <w:tabs>
          <w:tab w:val="left" w:pos="142"/>
          <w:tab w:val="left" w:pos="851"/>
          <w:tab w:val="left" w:pos="1134"/>
        </w:tabs>
        <w:ind w:left="851"/>
        <w:jc w:val="both"/>
        <w:rPr>
          <w:color w:val="000000"/>
          <w:sz w:val="24"/>
          <w:szCs w:val="24"/>
        </w:rPr>
      </w:pPr>
    </w:p>
    <w:p w:rsidR="00D84B2E" w:rsidRDefault="00D84B2E" w:rsidP="00F737E7">
      <w:pPr>
        <w:numPr>
          <w:ilvl w:val="0"/>
          <w:numId w:val="1"/>
        </w:numPr>
        <w:tabs>
          <w:tab w:val="left" w:pos="426"/>
        </w:tabs>
        <w:spacing w:before="120" w:after="120"/>
        <w:ind w:left="0" w:firstLine="0"/>
        <w:jc w:val="center"/>
        <w:rPr>
          <w:b/>
          <w:color w:val="000000"/>
          <w:sz w:val="24"/>
          <w:szCs w:val="24"/>
        </w:rPr>
      </w:pPr>
      <w:r w:rsidRPr="003116AB">
        <w:rPr>
          <w:b/>
          <w:color w:val="000000"/>
          <w:sz w:val="24"/>
          <w:szCs w:val="24"/>
        </w:rPr>
        <w:t>ПОРЯДОК ПРИЁМКИ ТОВАРА</w:t>
      </w:r>
    </w:p>
    <w:p w:rsidR="00893B81" w:rsidRPr="003116AB" w:rsidRDefault="00893B81" w:rsidP="00893B81">
      <w:pPr>
        <w:tabs>
          <w:tab w:val="left" w:pos="426"/>
        </w:tabs>
        <w:spacing w:before="120" w:after="120"/>
        <w:rPr>
          <w:b/>
          <w:color w:val="000000"/>
          <w:sz w:val="24"/>
          <w:szCs w:val="24"/>
        </w:rPr>
      </w:pPr>
    </w:p>
    <w:p w:rsidR="00D84B2E" w:rsidRDefault="00D84B2E" w:rsidP="00F737E7">
      <w:pPr>
        <w:pStyle w:val="ad"/>
        <w:numPr>
          <w:ilvl w:val="1"/>
          <w:numId w:val="1"/>
        </w:numPr>
        <w:ind w:left="0" w:firstLine="851"/>
        <w:rPr>
          <w:rFonts w:ascii="Times New Roman" w:hAnsi="Times New Roman" w:cs="Times New Roman"/>
          <w:sz w:val="24"/>
          <w:szCs w:val="24"/>
        </w:rPr>
      </w:pPr>
      <w:r w:rsidRPr="00DB5C3D">
        <w:rPr>
          <w:rFonts w:ascii="Times New Roman" w:hAnsi="Times New Roman" w:cs="Times New Roman"/>
          <w:sz w:val="24"/>
          <w:szCs w:val="24"/>
        </w:rPr>
        <w:t>Покупатель обязуется принять Товар и проверить его на соот</w:t>
      </w:r>
      <w:r>
        <w:rPr>
          <w:rFonts w:ascii="Times New Roman" w:hAnsi="Times New Roman" w:cs="Times New Roman"/>
          <w:sz w:val="24"/>
          <w:szCs w:val="24"/>
        </w:rPr>
        <w:t>ветствие условиям настоящего Д</w:t>
      </w:r>
      <w:r w:rsidRPr="00DB5C3D">
        <w:rPr>
          <w:rFonts w:ascii="Times New Roman" w:hAnsi="Times New Roman" w:cs="Times New Roman"/>
          <w:sz w:val="24"/>
          <w:szCs w:val="24"/>
        </w:rPr>
        <w:t xml:space="preserve">оговора в течение </w:t>
      </w:r>
      <w:r w:rsidR="005903B0">
        <w:rPr>
          <w:rFonts w:ascii="Times New Roman" w:hAnsi="Times New Roman" w:cs="Times New Roman"/>
          <w:sz w:val="24"/>
          <w:szCs w:val="24"/>
        </w:rPr>
        <w:t>5</w:t>
      </w:r>
      <w:r w:rsidR="004C071E">
        <w:rPr>
          <w:rFonts w:ascii="Times New Roman" w:hAnsi="Times New Roman" w:cs="Times New Roman"/>
          <w:sz w:val="24"/>
          <w:szCs w:val="24"/>
        </w:rPr>
        <w:t xml:space="preserve"> (</w:t>
      </w:r>
      <w:r w:rsidR="005903B0">
        <w:rPr>
          <w:rFonts w:ascii="Times New Roman" w:hAnsi="Times New Roman" w:cs="Times New Roman"/>
          <w:sz w:val="24"/>
          <w:szCs w:val="24"/>
        </w:rPr>
        <w:t>Пяти</w:t>
      </w:r>
      <w:r w:rsidR="004C071E">
        <w:rPr>
          <w:rFonts w:ascii="Times New Roman" w:hAnsi="Times New Roman" w:cs="Times New Roman"/>
          <w:sz w:val="24"/>
          <w:szCs w:val="24"/>
        </w:rPr>
        <w:t>)</w:t>
      </w:r>
      <w:r w:rsidRPr="00DB5C3D">
        <w:rPr>
          <w:rFonts w:ascii="Times New Roman" w:hAnsi="Times New Roman" w:cs="Times New Roman"/>
          <w:sz w:val="24"/>
          <w:szCs w:val="24"/>
        </w:rPr>
        <w:t xml:space="preserve"> рабоч</w:t>
      </w:r>
      <w:r w:rsidR="00BE5A04">
        <w:rPr>
          <w:rFonts w:ascii="Times New Roman" w:hAnsi="Times New Roman" w:cs="Times New Roman"/>
          <w:sz w:val="24"/>
          <w:szCs w:val="24"/>
        </w:rPr>
        <w:t>их</w:t>
      </w:r>
      <w:r w:rsidRPr="00DB5C3D">
        <w:rPr>
          <w:rFonts w:ascii="Times New Roman" w:hAnsi="Times New Roman" w:cs="Times New Roman"/>
          <w:sz w:val="24"/>
          <w:szCs w:val="24"/>
        </w:rPr>
        <w:t xml:space="preserve"> дн</w:t>
      </w:r>
      <w:r w:rsidR="00BE5A04">
        <w:rPr>
          <w:rFonts w:ascii="Times New Roman" w:hAnsi="Times New Roman" w:cs="Times New Roman"/>
          <w:sz w:val="24"/>
          <w:szCs w:val="24"/>
        </w:rPr>
        <w:t>ей</w:t>
      </w:r>
      <w:r w:rsidRPr="00DB5C3D">
        <w:rPr>
          <w:rFonts w:ascii="Times New Roman" w:hAnsi="Times New Roman" w:cs="Times New Roman"/>
          <w:sz w:val="24"/>
          <w:szCs w:val="24"/>
        </w:rPr>
        <w:t xml:space="preserve"> с момента получения Товара. По истечении данного срока, Товар считается поставленным в соответствии с условиями настоящего</w:t>
      </w:r>
      <w:r>
        <w:rPr>
          <w:rFonts w:ascii="Times New Roman" w:hAnsi="Times New Roman" w:cs="Times New Roman"/>
          <w:sz w:val="24"/>
          <w:szCs w:val="24"/>
        </w:rPr>
        <w:t xml:space="preserve"> Д</w:t>
      </w:r>
      <w:r w:rsidRPr="00DB5C3D">
        <w:rPr>
          <w:rFonts w:ascii="Times New Roman" w:hAnsi="Times New Roman" w:cs="Times New Roman"/>
          <w:sz w:val="24"/>
          <w:szCs w:val="24"/>
        </w:rPr>
        <w:t xml:space="preserve">оговора. </w:t>
      </w:r>
    </w:p>
    <w:p w:rsidR="00D84B2E" w:rsidRDefault="00D84B2E" w:rsidP="00F737E7">
      <w:pPr>
        <w:pStyle w:val="ad"/>
        <w:numPr>
          <w:ilvl w:val="1"/>
          <w:numId w:val="1"/>
        </w:numPr>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Pr="00DB5C3D">
        <w:rPr>
          <w:rFonts w:ascii="Times New Roman" w:hAnsi="Times New Roman" w:cs="Times New Roman"/>
          <w:sz w:val="24"/>
          <w:szCs w:val="24"/>
        </w:rPr>
        <w:t>Приемка Товара по качеству и количеству осуществляется в соответствии с Инструкцией П-6 «О порядке приемки продукции ПТН и ТНП по количеству», утвержденной постановлением Госарбитража СССР от 15.06.65 с изменениями и дополнениями, и Инструкцией №П-7 «О порядке приемки продукции ПТН и ТНП по качеству», утвержденной постановлением Госарбитража СССР от 25.04.66 с изменениями и дополнениями</w:t>
      </w:r>
      <w:r w:rsidR="005D67AF">
        <w:rPr>
          <w:rFonts w:ascii="Times New Roman" w:hAnsi="Times New Roman" w:cs="Times New Roman"/>
          <w:sz w:val="24"/>
          <w:szCs w:val="24"/>
        </w:rPr>
        <w:t xml:space="preserve"> в части не противоречащей ГКА РФ</w:t>
      </w:r>
      <w:r w:rsidRPr="00DB5C3D">
        <w:rPr>
          <w:rFonts w:ascii="Times New Roman" w:hAnsi="Times New Roman" w:cs="Times New Roman"/>
          <w:sz w:val="24"/>
          <w:szCs w:val="24"/>
        </w:rPr>
        <w:t>.</w:t>
      </w:r>
      <w:r>
        <w:rPr>
          <w:rFonts w:ascii="Times New Roman" w:hAnsi="Times New Roman" w:cs="Times New Roman"/>
          <w:sz w:val="24"/>
          <w:szCs w:val="24"/>
        </w:rPr>
        <w:t xml:space="preserve"> </w:t>
      </w:r>
    </w:p>
    <w:p w:rsidR="00D84B2E" w:rsidRPr="003116AB" w:rsidRDefault="00BB658F" w:rsidP="00F737E7">
      <w:pPr>
        <w:numPr>
          <w:ilvl w:val="1"/>
          <w:numId w:val="1"/>
        </w:numPr>
        <w:tabs>
          <w:tab w:val="left" w:pos="142"/>
          <w:tab w:val="left" w:pos="851"/>
          <w:tab w:val="left" w:pos="1134"/>
        </w:tabs>
        <w:ind w:left="44" w:firstLine="807"/>
        <w:jc w:val="both"/>
        <w:rPr>
          <w:color w:val="000000"/>
          <w:sz w:val="24"/>
          <w:szCs w:val="24"/>
        </w:rPr>
      </w:pPr>
      <w:r>
        <w:rPr>
          <w:color w:val="000000"/>
          <w:sz w:val="24"/>
          <w:szCs w:val="24"/>
        </w:rPr>
        <w:t>Рекламации</w:t>
      </w:r>
      <w:r w:rsidR="00D84B2E" w:rsidRPr="003116AB">
        <w:rPr>
          <w:color w:val="000000"/>
          <w:sz w:val="24"/>
          <w:szCs w:val="24"/>
        </w:rPr>
        <w:t xml:space="preserve"> по качеству </w:t>
      </w:r>
      <w:r w:rsidR="0052253D">
        <w:rPr>
          <w:color w:val="000000"/>
          <w:sz w:val="24"/>
          <w:szCs w:val="24"/>
        </w:rPr>
        <w:t>Товар</w:t>
      </w:r>
      <w:r w:rsidR="00D84B2E" w:rsidRPr="003116AB">
        <w:rPr>
          <w:color w:val="000000"/>
          <w:sz w:val="24"/>
          <w:szCs w:val="24"/>
        </w:rPr>
        <w:t>а могут быть заявлены Покупателем – после входного контроля и выявления скрытых дефектов в производстве в течение 45 (</w:t>
      </w:r>
      <w:r w:rsidR="00434C65">
        <w:rPr>
          <w:color w:val="000000"/>
          <w:sz w:val="24"/>
          <w:szCs w:val="24"/>
        </w:rPr>
        <w:t>С</w:t>
      </w:r>
      <w:r w:rsidR="00434C65" w:rsidRPr="003116AB">
        <w:rPr>
          <w:color w:val="000000"/>
          <w:sz w:val="24"/>
          <w:szCs w:val="24"/>
        </w:rPr>
        <w:t xml:space="preserve">орока </w:t>
      </w:r>
      <w:r w:rsidR="00D84B2E" w:rsidRPr="003116AB">
        <w:rPr>
          <w:color w:val="000000"/>
          <w:sz w:val="24"/>
          <w:szCs w:val="24"/>
        </w:rPr>
        <w:t xml:space="preserve">пяти) календарных дней с момента приёмки </w:t>
      </w:r>
      <w:r w:rsidR="0052253D">
        <w:rPr>
          <w:color w:val="000000"/>
          <w:sz w:val="24"/>
          <w:szCs w:val="24"/>
        </w:rPr>
        <w:t>Товар</w:t>
      </w:r>
      <w:r w:rsidR="00D84B2E" w:rsidRPr="003116AB">
        <w:rPr>
          <w:color w:val="000000"/>
          <w:sz w:val="24"/>
          <w:szCs w:val="24"/>
        </w:rPr>
        <w:t>а.</w:t>
      </w:r>
      <w:r w:rsidR="00D84B2E">
        <w:rPr>
          <w:color w:val="000000"/>
          <w:sz w:val="24"/>
          <w:szCs w:val="24"/>
        </w:rPr>
        <w:t xml:space="preserve"> </w:t>
      </w:r>
      <w:r w:rsidR="00D84B2E" w:rsidRPr="00FA5BB9">
        <w:rPr>
          <w:sz w:val="24"/>
          <w:szCs w:val="24"/>
        </w:rPr>
        <w:t xml:space="preserve">Поставщик обязуется рассмотреть </w:t>
      </w:r>
      <w:r>
        <w:rPr>
          <w:sz w:val="24"/>
          <w:szCs w:val="24"/>
        </w:rPr>
        <w:t>рекламацию</w:t>
      </w:r>
      <w:r w:rsidR="00D84B2E" w:rsidRPr="00FA5BB9">
        <w:rPr>
          <w:sz w:val="24"/>
          <w:szCs w:val="24"/>
        </w:rPr>
        <w:t xml:space="preserve"> Пок</w:t>
      </w:r>
      <w:r w:rsidR="00D84B2E">
        <w:rPr>
          <w:sz w:val="24"/>
          <w:szCs w:val="24"/>
        </w:rPr>
        <w:t xml:space="preserve">упателя в течение </w:t>
      </w:r>
      <w:r w:rsidR="004C071E">
        <w:rPr>
          <w:sz w:val="24"/>
          <w:szCs w:val="24"/>
        </w:rPr>
        <w:t>10</w:t>
      </w:r>
      <w:r w:rsidR="00D84B2E">
        <w:rPr>
          <w:sz w:val="24"/>
          <w:szCs w:val="24"/>
        </w:rPr>
        <w:t xml:space="preserve"> (</w:t>
      </w:r>
      <w:r w:rsidR="004C071E">
        <w:rPr>
          <w:sz w:val="24"/>
          <w:szCs w:val="24"/>
        </w:rPr>
        <w:t>Десяти</w:t>
      </w:r>
      <w:r w:rsidR="00D84B2E">
        <w:rPr>
          <w:sz w:val="24"/>
          <w:szCs w:val="24"/>
        </w:rPr>
        <w:t>)</w:t>
      </w:r>
      <w:r w:rsidR="00D84B2E" w:rsidRPr="00FA5BB9">
        <w:rPr>
          <w:sz w:val="24"/>
          <w:szCs w:val="24"/>
        </w:rPr>
        <w:t xml:space="preserve"> календарных дней с момента ее получения и письменно известить его о принятом решении.</w:t>
      </w:r>
      <w:r w:rsidR="00D84B2E">
        <w:rPr>
          <w:sz w:val="24"/>
          <w:szCs w:val="24"/>
        </w:rPr>
        <w:t xml:space="preserve"> </w:t>
      </w:r>
      <w:r w:rsidR="00D84B2E" w:rsidRPr="001C4CD2">
        <w:rPr>
          <w:sz w:val="24"/>
          <w:szCs w:val="24"/>
        </w:rPr>
        <w:t xml:space="preserve">В случае подтверждения обоснованности </w:t>
      </w:r>
      <w:r>
        <w:rPr>
          <w:sz w:val="24"/>
          <w:szCs w:val="24"/>
        </w:rPr>
        <w:t>рекламации</w:t>
      </w:r>
      <w:r w:rsidR="00D84B2E" w:rsidRPr="001C4CD2">
        <w:rPr>
          <w:sz w:val="24"/>
          <w:szCs w:val="24"/>
        </w:rPr>
        <w:t xml:space="preserve"> Покуп</w:t>
      </w:r>
      <w:r w:rsidR="00D84B2E">
        <w:rPr>
          <w:sz w:val="24"/>
          <w:szCs w:val="24"/>
        </w:rPr>
        <w:t>ателя Поставщик возмещает недостачу или заменяет дефектный Товар</w:t>
      </w:r>
      <w:r w:rsidR="00D84B2E" w:rsidRPr="001C4CD2">
        <w:rPr>
          <w:sz w:val="24"/>
          <w:szCs w:val="24"/>
        </w:rPr>
        <w:t xml:space="preserve"> за свой счет в течение</w:t>
      </w:r>
      <w:r w:rsidR="00D84B2E">
        <w:rPr>
          <w:sz w:val="24"/>
          <w:szCs w:val="24"/>
        </w:rPr>
        <w:t xml:space="preserve"> 15 (</w:t>
      </w:r>
      <w:r w:rsidR="00434C65">
        <w:rPr>
          <w:sz w:val="24"/>
          <w:szCs w:val="24"/>
        </w:rPr>
        <w:t>Пятнадцати</w:t>
      </w:r>
      <w:r w:rsidR="00D84B2E">
        <w:rPr>
          <w:sz w:val="24"/>
          <w:szCs w:val="24"/>
        </w:rPr>
        <w:t>)</w:t>
      </w:r>
      <w:r w:rsidR="00D84B2E" w:rsidRPr="00450E2B">
        <w:rPr>
          <w:color w:val="FF0000"/>
          <w:sz w:val="24"/>
          <w:szCs w:val="24"/>
        </w:rPr>
        <w:t xml:space="preserve"> </w:t>
      </w:r>
      <w:r w:rsidR="00D84B2E">
        <w:rPr>
          <w:sz w:val="24"/>
          <w:szCs w:val="24"/>
        </w:rPr>
        <w:t>календарных</w:t>
      </w:r>
      <w:r w:rsidR="00D84B2E" w:rsidRPr="001C4CD2">
        <w:rPr>
          <w:sz w:val="24"/>
          <w:szCs w:val="24"/>
        </w:rPr>
        <w:t xml:space="preserve"> дней с момента </w:t>
      </w:r>
      <w:r w:rsidR="00D84B2E">
        <w:rPr>
          <w:sz w:val="24"/>
          <w:szCs w:val="24"/>
        </w:rPr>
        <w:t xml:space="preserve">принятия решения по </w:t>
      </w:r>
      <w:r w:rsidR="00A246E1">
        <w:rPr>
          <w:sz w:val="24"/>
          <w:szCs w:val="24"/>
        </w:rPr>
        <w:t>рекламации</w:t>
      </w:r>
      <w:r w:rsidR="00D84B2E" w:rsidRPr="001C4CD2">
        <w:rPr>
          <w:sz w:val="24"/>
          <w:szCs w:val="24"/>
        </w:rPr>
        <w:t xml:space="preserve"> от Покупателя</w:t>
      </w:r>
      <w:r w:rsidR="00D84B2E">
        <w:rPr>
          <w:sz w:val="24"/>
          <w:szCs w:val="24"/>
        </w:rPr>
        <w:t xml:space="preserve">, при условии наличия Товара на складе Поставщика, </w:t>
      </w:r>
      <w:r w:rsidR="00D84B2E" w:rsidRPr="00785FC5">
        <w:rPr>
          <w:sz w:val="24"/>
          <w:szCs w:val="24"/>
        </w:rPr>
        <w:t>или в иной, согласованный Сторонами срок.</w:t>
      </w:r>
    </w:p>
    <w:p w:rsidR="00D84B2E" w:rsidRPr="003116AB" w:rsidRDefault="0044265E"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 xml:space="preserve">Если Поставщик передал в нарушение условий настоящего Договора Покупателю меньшее количество </w:t>
      </w:r>
      <w:r>
        <w:rPr>
          <w:color w:val="000000"/>
          <w:sz w:val="24"/>
          <w:szCs w:val="24"/>
        </w:rPr>
        <w:t>Товар</w:t>
      </w:r>
      <w:r w:rsidRPr="003116AB">
        <w:rPr>
          <w:color w:val="000000"/>
          <w:sz w:val="24"/>
          <w:szCs w:val="24"/>
        </w:rPr>
        <w:t xml:space="preserve">а, чем определено </w:t>
      </w:r>
      <w:r>
        <w:rPr>
          <w:color w:val="000000"/>
          <w:sz w:val="24"/>
          <w:szCs w:val="24"/>
        </w:rPr>
        <w:t>спецификацией</w:t>
      </w:r>
      <w:r w:rsidRPr="003116AB">
        <w:rPr>
          <w:color w:val="000000"/>
          <w:sz w:val="24"/>
          <w:szCs w:val="24"/>
        </w:rPr>
        <w:t xml:space="preserve">, Покупатель вправе либо потребовать передать недостающее количество </w:t>
      </w:r>
      <w:r>
        <w:rPr>
          <w:color w:val="000000"/>
          <w:sz w:val="24"/>
          <w:szCs w:val="24"/>
        </w:rPr>
        <w:t>Товар</w:t>
      </w:r>
      <w:r w:rsidRPr="003116AB">
        <w:rPr>
          <w:color w:val="000000"/>
          <w:sz w:val="24"/>
          <w:szCs w:val="24"/>
        </w:rPr>
        <w:t xml:space="preserve">а, либо отказаться от переданного </w:t>
      </w:r>
      <w:r>
        <w:rPr>
          <w:color w:val="000000"/>
          <w:sz w:val="24"/>
          <w:szCs w:val="24"/>
        </w:rPr>
        <w:t>Товар</w:t>
      </w:r>
      <w:r w:rsidRPr="003116AB">
        <w:rPr>
          <w:color w:val="000000"/>
          <w:sz w:val="24"/>
          <w:szCs w:val="24"/>
        </w:rPr>
        <w:t>а и от его оплаты</w:t>
      </w:r>
      <w:r w:rsidR="00D84B2E" w:rsidRPr="003116AB">
        <w:rPr>
          <w:color w:val="000000"/>
          <w:sz w:val="24"/>
          <w:szCs w:val="24"/>
        </w:rPr>
        <w:t>.</w:t>
      </w:r>
    </w:p>
    <w:p w:rsidR="00D84B2E" w:rsidRPr="003116AB" w:rsidRDefault="0044265E"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 xml:space="preserve">Если Поставщик передал Покупателю наряду с </w:t>
      </w:r>
      <w:r>
        <w:rPr>
          <w:color w:val="000000"/>
          <w:sz w:val="24"/>
          <w:szCs w:val="24"/>
        </w:rPr>
        <w:t>Товар</w:t>
      </w:r>
      <w:r w:rsidRPr="003116AB">
        <w:rPr>
          <w:color w:val="000000"/>
          <w:sz w:val="24"/>
          <w:szCs w:val="24"/>
        </w:rPr>
        <w:t xml:space="preserve">ом, ассортимент которого соответствует </w:t>
      </w:r>
      <w:r>
        <w:rPr>
          <w:color w:val="000000"/>
          <w:sz w:val="24"/>
          <w:szCs w:val="24"/>
        </w:rPr>
        <w:t>спецификации</w:t>
      </w:r>
      <w:r w:rsidRPr="003116AB">
        <w:rPr>
          <w:color w:val="000000"/>
          <w:sz w:val="24"/>
          <w:szCs w:val="24"/>
        </w:rPr>
        <w:t xml:space="preserve">, </w:t>
      </w:r>
      <w:r>
        <w:rPr>
          <w:color w:val="000000"/>
          <w:sz w:val="24"/>
          <w:szCs w:val="24"/>
        </w:rPr>
        <w:t>Товар</w:t>
      </w:r>
      <w:r w:rsidRPr="003116AB">
        <w:rPr>
          <w:color w:val="000000"/>
          <w:sz w:val="24"/>
          <w:szCs w:val="24"/>
        </w:rPr>
        <w:t xml:space="preserve"> с нарушением условия об ассортименте, Покупатель вправе по своему выбору</w:t>
      </w:r>
      <w:r w:rsidR="00D84B2E" w:rsidRPr="003116AB">
        <w:rPr>
          <w:color w:val="000000"/>
          <w:sz w:val="24"/>
          <w:szCs w:val="24"/>
        </w:rPr>
        <w:t>:</w:t>
      </w:r>
    </w:p>
    <w:p w:rsidR="00D84B2E" w:rsidRPr="003116AB" w:rsidRDefault="00D84B2E" w:rsidP="00F737E7">
      <w:pPr>
        <w:numPr>
          <w:ilvl w:val="1"/>
          <w:numId w:val="2"/>
        </w:numPr>
        <w:tabs>
          <w:tab w:val="left" w:pos="1418"/>
        </w:tabs>
        <w:autoSpaceDE w:val="0"/>
        <w:autoSpaceDN w:val="0"/>
        <w:adjustRightInd w:val="0"/>
        <w:ind w:left="0" w:firstLine="851"/>
        <w:jc w:val="both"/>
        <w:rPr>
          <w:color w:val="000000"/>
          <w:sz w:val="24"/>
          <w:szCs w:val="24"/>
        </w:rPr>
      </w:pPr>
      <w:r w:rsidRPr="003116AB">
        <w:rPr>
          <w:color w:val="000000"/>
          <w:sz w:val="24"/>
          <w:szCs w:val="24"/>
        </w:rPr>
        <w:t xml:space="preserve">принять </w:t>
      </w:r>
      <w:r w:rsidR="0052253D">
        <w:rPr>
          <w:color w:val="000000"/>
          <w:sz w:val="24"/>
          <w:szCs w:val="24"/>
        </w:rPr>
        <w:t>Товар</w:t>
      </w:r>
      <w:r w:rsidRPr="003116AB">
        <w:rPr>
          <w:color w:val="000000"/>
          <w:sz w:val="24"/>
          <w:szCs w:val="24"/>
        </w:rPr>
        <w:t xml:space="preserve">, соответствующий условию об ассортименте, и отказаться от остального </w:t>
      </w:r>
      <w:r w:rsidR="0052253D">
        <w:rPr>
          <w:color w:val="000000"/>
          <w:sz w:val="24"/>
          <w:szCs w:val="24"/>
        </w:rPr>
        <w:t>Товар</w:t>
      </w:r>
      <w:r w:rsidRPr="003116AB">
        <w:rPr>
          <w:color w:val="000000"/>
          <w:sz w:val="24"/>
          <w:szCs w:val="24"/>
        </w:rPr>
        <w:t>а;</w:t>
      </w:r>
    </w:p>
    <w:p w:rsidR="00D84B2E" w:rsidRPr="003116AB" w:rsidRDefault="00D84B2E" w:rsidP="00F737E7">
      <w:pPr>
        <w:numPr>
          <w:ilvl w:val="1"/>
          <w:numId w:val="2"/>
        </w:numPr>
        <w:tabs>
          <w:tab w:val="left" w:pos="1418"/>
        </w:tabs>
        <w:autoSpaceDE w:val="0"/>
        <w:autoSpaceDN w:val="0"/>
        <w:adjustRightInd w:val="0"/>
        <w:ind w:left="0" w:firstLine="851"/>
        <w:jc w:val="both"/>
        <w:rPr>
          <w:color w:val="000000"/>
          <w:sz w:val="24"/>
          <w:szCs w:val="24"/>
        </w:rPr>
      </w:pPr>
      <w:r w:rsidRPr="003116AB">
        <w:rPr>
          <w:color w:val="000000"/>
          <w:sz w:val="24"/>
          <w:szCs w:val="24"/>
        </w:rPr>
        <w:t xml:space="preserve">отказаться от всего переданного </w:t>
      </w:r>
      <w:r w:rsidR="0052253D">
        <w:rPr>
          <w:color w:val="000000"/>
          <w:sz w:val="24"/>
          <w:szCs w:val="24"/>
        </w:rPr>
        <w:t>Товар</w:t>
      </w:r>
      <w:r w:rsidRPr="003116AB">
        <w:rPr>
          <w:color w:val="000000"/>
          <w:sz w:val="24"/>
          <w:szCs w:val="24"/>
        </w:rPr>
        <w:t>а;</w:t>
      </w:r>
    </w:p>
    <w:p w:rsidR="00D84B2E" w:rsidRPr="003116AB" w:rsidRDefault="00D84B2E" w:rsidP="00F737E7">
      <w:pPr>
        <w:numPr>
          <w:ilvl w:val="1"/>
          <w:numId w:val="2"/>
        </w:numPr>
        <w:tabs>
          <w:tab w:val="left" w:pos="1418"/>
        </w:tabs>
        <w:autoSpaceDE w:val="0"/>
        <w:autoSpaceDN w:val="0"/>
        <w:adjustRightInd w:val="0"/>
        <w:ind w:left="0" w:firstLine="851"/>
        <w:jc w:val="both"/>
        <w:rPr>
          <w:color w:val="000000"/>
          <w:sz w:val="24"/>
          <w:szCs w:val="24"/>
        </w:rPr>
      </w:pPr>
      <w:r w:rsidRPr="003116AB">
        <w:rPr>
          <w:color w:val="000000"/>
          <w:sz w:val="24"/>
          <w:szCs w:val="24"/>
        </w:rPr>
        <w:lastRenderedPageBreak/>
        <w:t xml:space="preserve">потребовать заменить </w:t>
      </w:r>
      <w:r w:rsidR="0052253D">
        <w:rPr>
          <w:color w:val="000000"/>
          <w:sz w:val="24"/>
          <w:szCs w:val="24"/>
        </w:rPr>
        <w:t>Товар</w:t>
      </w:r>
      <w:r w:rsidRPr="003116AB">
        <w:rPr>
          <w:color w:val="000000"/>
          <w:sz w:val="24"/>
          <w:szCs w:val="24"/>
        </w:rPr>
        <w:t xml:space="preserve">, не соответствующий условию об ассортименте, </w:t>
      </w:r>
      <w:r w:rsidR="0052253D">
        <w:rPr>
          <w:color w:val="000000"/>
          <w:sz w:val="24"/>
          <w:szCs w:val="24"/>
        </w:rPr>
        <w:t>Товар</w:t>
      </w:r>
      <w:r w:rsidRPr="003116AB">
        <w:rPr>
          <w:color w:val="000000"/>
          <w:sz w:val="24"/>
          <w:szCs w:val="24"/>
        </w:rPr>
        <w:t xml:space="preserve">ом в ассортименте, предусмотренном </w:t>
      </w:r>
      <w:r>
        <w:rPr>
          <w:color w:val="000000"/>
          <w:sz w:val="24"/>
          <w:szCs w:val="24"/>
        </w:rPr>
        <w:t>счетом</w:t>
      </w:r>
      <w:r w:rsidRPr="003116AB">
        <w:rPr>
          <w:color w:val="000000"/>
          <w:sz w:val="24"/>
          <w:szCs w:val="24"/>
        </w:rPr>
        <w:t>;</w:t>
      </w:r>
    </w:p>
    <w:p w:rsidR="00D84B2E" w:rsidRPr="003116AB" w:rsidRDefault="00D84B2E" w:rsidP="00F737E7">
      <w:pPr>
        <w:numPr>
          <w:ilvl w:val="1"/>
          <w:numId w:val="2"/>
        </w:numPr>
        <w:tabs>
          <w:tab w:val="left" w:pos="1418"/>
        </w:tabs>
        <w:autoSpaceDE w:val="0"/>
        <w:autoSpaceDN w:val="0"/>
        <w:adjustRightInd w:val="0"/>
        <w:ind w:left="0" w:firstLine="851"/>
        <w:jc w:val="both"/>
        <w:rPr>
          <w:color w:val="000000"/>
          <w:sz w:val="24"/>
          <w:szCs w:val="24"/>
        </w:rPr>
      </w:pPr>
      <w:r w:rsidRPr="003116AB">
        <w:rPr>
          <w:color w:val="000000"/>
          <w:sz w:val="24"/>
          <w:szCs w:val="24"/>
        </w:rPr>
        <w:t xml:space="preserve">принять весь переданный </w:t>
      </w:r>
      <w:r w:rsidR="0052253D">
        <w:rPr>
          <w:color w:val="000000"/>
          <w:sz w:val="24"/>
          <w:szCs w:val="24"/>
        </w:rPr>
        <w:t>Товар</w:t>
      </w:r>
      <w:r w:rsidRPr="003116AB">
        <w:rPr>
          <w:color w:val="000000"/>
          <w:sz w:val="24"/>
          <w:szCs w:val="24"/>
        </w:rPr>
        <w:t>.</w:t>
      </w:r>
    </w:p>
    <w:p w:rsidR="00D84B2E" w:rsidRPr="003116AB" w:rsidRDefault="00D84B2E"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 xml:space="preserve">В случае обнаружения Покупателем недостатков </w:t>
      </w:r>
      <w:r w:rsidR="0052253D">
        <w:rPr>
          <w:color w:val="000000"/>
          <w:sz w:val="24"/>
          <w:szCs w:val="24"/>
        </w:rPr>
        <w:t>Товар</w:t>
      </w:r>
      <w:r w:rsidRPr="003116AB">
        <w:rPr>
          <w:color w:val="000000"/>
          <w:sz w:val="24"/>
          <w:szCs w:val="24"/>
        </w:rPr>
        <w:t>а, вызов представителя Поставщика обязателен. В случае неявки представителя Поставщика в течение двух рабочих дней с момента извещения, Покупатель составляет акт по форме ТОРГ-2 (ТОРГ-3), который является обязательным для Поставщика.</w:t>
      </w:r>
    </w:p>
    <w:p w:rsidR="00D84B2E" w:rsidRPr="003116AB" w:rsidRDefault="00D84B2E"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О выявленных в процессе приёмки несоответствиях Товара условиям настоящего Договора о комплектности Покупатель обязан немедленно письменно уведомить Поставщика, также вправе по своему усмотрению предъявить любое из требований, предусмотренных статьями 475 ГК РФ, а Поставщик обязан такое требование исполнить в срок, указанный Покупателем.</w:t>
      </w:r>
    </w:p>
    <w:p w:rsidR="00D84B2E" w:rsidRPr="003116AB" w:rsidRDefault="00D84B2E"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 xml:space="preserve">В случае разногласий Сторон по вопросам количества и качества, </w:t>
      </w:r>
      <w:r w:rsidR="007F4027">
        <w:rPr>
          <w:color w:val="000000"/>
          <w:sz w:val="24"/>
          <w:szCs w:val="24"/>
        </w:rPr>
        <w:t>экспертиза</w:t>
      </w:r>
      <w:r w:rsidRPr="003116AB">
        <w:rPr>
          <w:color w:val="000000"/>
          <w:sz w:val="24"/>
          <w:szCs w:val="24"/>
        </w:rPr>
        <w:t xml:space="preserve"> </w:t>
      </w:r>
      <w:r w:rsidR="0052253D">
        <w:rPr>
          <w:color w:val="000000"/>
          <w:sz w:val="24"/>
          <w:szCs w:val="24"/>
        </w:rPr>
        <w:t>Товар</w:t>
      </w:r>
      <w:r w:rsidRPr="003116AB">
        <w:rPr>
          <w:color w:val="000000"/>
          <w:sz w:val="24"/>
          <w:szCs w:val="24"/>
        </w:rPr>
        <w:t xml:space="preserve">а производится Торгово-промышленной палатой или другой независимой экспертной организацией. Результаты </w:t>
      </w:r>
      <w:r w:rsidR="007F4027">
        <w:rPr>
          <w:color w:val="000000"/>
          <w:sz w:val="24"/>
          <w:szCs w:val="24"/>
        </w:rPr>
        <w:t>экспертизы</w:t>
      </w:r>
      <w:r w:rsidRPr="003116AB">
        <w:rPr>
          <w:color w:val="000000"/>
          <w:sz w:val="24"/>
          <w:szCs w:val="24"/>
        </w:rPr>
        <w:t xml:space="preserve"> такой организацией являются окончательными для каждой из Сторон.</w:t>
      </w:r>
    </w:p>
    <w:p w:rsidR="00D84B2E" w:rsidRDefault="003D682C"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 xml:space="preserve">В случае нарушения Поставщиком условий о комплектности, ассортименте, количестве, Поставщик обязан за свой счёт устранить выявленные недостатки. Срок устранения недостатков Товара – 10 </w:t>
      </w:r>
      <w:r>
        <w:rPr>
          <w:color w:val="000000"/>
          <w:sz w:val="24"/>
          <w:szCs w:val="24"/>
        </w:rPr>
        <w:t xml:space="preserve">(Десять) </w:t>
      </w:r>
      <w:r w:rsidRPr="003116AB">
        <w:rPr>
          <w:color w:val="000000"/>
          <w:sz w:val="24"/>
          <w:szCs w:val="24"/>
        </w:rPr>
        <w:t>календарных дней,</w:t>
      </w:r>
      <w:r>
        <w:rPr>
          <w:color w:val="000000"/>
          <w:sz w:val="24"/>
          <w:szCs w:val="24"/>
        </w:rPr>
        <w:t xml:space="preserve"> со дня получения акта о несоответствии Товара по форме ТОРГ-2 (ТОРГ-3),</w:t>
      </w:r>
      <w:r w:rsidRPr="003116AB">
        <w:rPr>
          <w:color w:val="000000"/>
          <w:sz w:val="24"/>
          <w:szCs w:val="24"/>
        </w:rPr>
        <w:t xml:space="preserve"> если иной срок не согласован Сторонами</w:t>
      </w:r>
      <w:r w:rsidR="00D84B2E" w:rsidRPr="003116AB">
        <w:rPr>
          <w:color w:val="000000"/>
          <w:sz w:val="24"/>
          <w:szCs w:val="24"/>
        </w:rPr>
        <w:t>.</w:t>
      </w:r>
    </w:p>
    <w:p w:rsidR="00D84B2E" w:rsidRDefault="00D84B2E" w:rsidP="00F737E7">
      <w:pPr>
        <w:numPr>
          <w:ilvl w:val="0"/>
          <w:numId w:val="1"/>
        </w:numPr>
        <w:tabs>
          <w:tab w:val="left" w:pos="426"/>
        </w:tabs>
        <w:spacing w:before="120" w:after="120"/>
        <w:ind w:left="0" w:firstLine="0"/>
        <w:jc w:val="center"/>
        <w:rPr>
          <w:b/>
          <w:color w:val="000000"/>
          <w:sz w:val="24"/>
          <w:szCs w:val="24"/>
        </w:rPr>
      </w:pPr>
      <w:r w:rsidRPr="003116AB">
        <w:rPr>
          <w:b/>
          <w:color w:val="000000"/>
          <w:sz w:val="24"/>
          <w:szCs w:val="24"/>
        </w:rPr>
        <w:t>ОТВЕТСТВЕННОСТЬ СТОРОН</w:t>
      </w:r>
    </w:p>
    <w:p w:rsidR="008035A3" w:rsidRDefault="008035A3" w:rsidP="008035A3">
      <w:pPr>
        <w:tabs>
          <w:tab w:val="left" w:pos="426"/>
        </w:tabs>
        <w:spacing w:before="120" w:after="120"/>
        <w:rPr>
          <w:b/>
          <w:color w:val="000000"/>
          <w:sz w:val="24"/>
          <w:szCs w:val="24"/>
        </w:rPr>
      </w:pPr>
    </w:p>
    <w:p w:rsidR="00D84B2E" w:rsidRDefault="00D84B2E"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 xml:space="preserve">Расходы, связанные с </w:t>
      </w:r>
      <w:r w:rsidR="00B45529">
        <w:rPr>
          <w:color w:val="000000"/>
          <w:sz w:val="24"/>
          <w:szCs w:val="24"/>
        </w:rPr>
        <w:t>устранением выявленного недостатка Товара</w:t>
      </w:r>
      <w:r w:rsidRPr="003116AB">
        <w:rPr>
          <w:color w:val="000000"/>
          <w:sz w:val="24"/>
          <w:szCs w:val="24"/>
        </w:rPr>
        <w:t>, возлагаются на Поставщика.</w:t>
      </w:r>
    </w:p>
    <w:p w:rsidR="004C071E" w:rsidRPr="003116AB" w:rsidRDefault="00527044" w:rsidP="00F737E7">
      <w:pPr>
        <w:numPr>
          <w:ilvl w:val="1"/>
          <w:numId w:val="1"/>
        </w:numPr>
        <w:tabs>
          <w:tab w:val="left" w:pos="142"/>
          <w:tab w:val="left" w:pos="851"/>
          <w:tab w:val="left" w:pos="1134"/>
        </w:tabs>
        <w:ind w:left="0" w:firstLine="851"/>
        <w:jc w:val="both"/>
        <w:rPr>
          <w:color w:val="000000"/>
          <w:sz w:val="24"/>
          <w:szCs w:val="24"/>
        </w:rPr>
      </w:pPr>
      <w:r w:rsidRPr="0016047D">
        <w:rPr>
          <w:sz w:val="24"/>
          <w:szCs w:val="24"/>
        </w:rPr>
        <w:t>За нарушение сроков</w:t>
      </w:r>
      <w:r>
        <w:rPr>
          <w:sz w:val="24"/>
          <w:szCs w:val="24"/>
        </w:rPr>
        <w:t xml:space="preserve"> поставки Товара</w:t>
      </w:r>
      <w:r w:rsidRPr="0016047D">
        <w:rPr>
          <w:sz w:val="24"/>
          <w:szCs w:val="24"/>
        </w:rPr>
        <w:t xml:space="preserve"> </w:t>
      </w:r>
      <w:r>
        <w:rPr>
          <w:sz w:val="24"/>
          <w:szCs w:val="24"/>
        </w:rPr>
        <w:t>Покупатель</w:t>
      </w:r>
      <w:r w:rsidRPr="0016047D">
        <w:rPr>
          <w:sz w:val="24"/>
          <w:szCs w:val="24"/>
        </w:rPr>
        <w:t xml:space="preserve"> вправе требовать с </w:t>
      </w:r>
      <w:r>
        <w:rPr>
          <w:sz w:val="24"/>
          <w:szCs w:val="24"/>
        </w:rPr>
        <w:t>Поставщика</w:t>
      </w:r>
      <w:r w:rsidRPr="0016047D">
        <w:rPr>
          <w:sz w:val="24"/>
          <w:szCs w:val="24"/>
        </w:rPr>
        <w:t xml:space="preserve"> уплаты неустойки (пени) в размере 0,</w:t>
      </w:r>
      <w:r>
        <w:rPr>
          <w:sz w:val="24"/>
          <w:szCs w:val="24"/>
        </w:rPr>
        <w:t>1</w:t>
      </w:r>
      <w:r w:rsidRPr="0016047D">
        <w:rPr>
          <w:sz w:val="24"/>
          <w:szCs w:val="24"/>
        </w:rPr>
        <w:t xml:space="preserve"> % от </w:t>
      </w:r>
      <w:r>
        <w:rPr>
          <w:sz w:val="24"/>
          <w:szCs w:val="24"/>
        </w:rPr>
        <w:t xml:space="preserve">стоимости не поставленного (недопоставленного) в срок Товара </w:t>
      </w:r>
      <w:r w:rsidRPr="0016047D">
        <w:rPr>
          <w:sz w:val="24"/>
          <w:szCs w:val="24"/>
        </w:rPr>
        <w:t>за каждый день просрочки</w:t>
      </w:r>
      <w:r>
        <w:rPr>
          <w:sz w:val="24"/>
          <w:szCs w:val="24"/>
        </w:rPr>
        <w:t>, но не более 10% от суммы не поставленного (недопоставленного) Товара</w:t>
      </w:r>
      <w:r w:rsidR="004C071E" w:rsidRPr="0016047D">
        <w:rPr>
          <w:sz w:val="24"/>
          <w:szCs w:val="24"/>
        </w:rPr>
        <w:t>.</w:t>
      </w:r>
    </w:p>
    <w:p w:rsidR="00D84B2E" w:rsidRPr="005903B0" w:rsidRDefault="00D84B2E" w:rsidP="005903B0">
      <w:pPr>
        <w:pStyle w:val="af1"/>
        <w:numPr>
          <w:ilvl w:val="1"/>
          <w:numId w:val="1"/>
        </w:numPr>
        <w:tabs>
          <w:tab w:val="left" w:pos="142"/>
          <w:tab w:val="left" w:pos="851"/>
          <w:tab w:val="left" w:pos="1134"/>
        </w:tabs>
        <w:ind w:left="0" w:firstLine="851"/>
        <w:jc w:val="both"/>
        <w:rPr>
          <w:color w:val="000000"/>
          <w:sz w:val="24"/>
          <w:szCs w:val="24"/>
        </w:rPr>
      </w:pPr>
      <w:r w:rsidRPr="005903B0">
        <w:rPr>
          <w:color w:val="000000"/>
          <w:sz w:val="24"/>
          <w:szCs w:val="24"/>
        </w:rPr>
        <w:t>Обязательство по уплате неустойки возникает с момента признания виновной Стороной обоснованности претензии либо с момента вступления решения суда в законную силу.</w:t>
      </w:r>
    </w:p>
    <w:p w:rsidR="00D01B94" w:rsidRPr="005A6BC2" w:rsidRDefault="003C752B" w:rsidP="00D01B94">
      <w:pPr>
        <w:pStyle w:val="af1"/>
        <w:numPr>
          <w:ilvl w:val="1"/>
          <w:numId w:val="1"/>
        </w:numPr>
        <w:tabs>
          <w:tab w:val="left" w:pos="142"/>
          <w:tab w:val="left" w:pos="851"/>
          <w:tab w:val="left" w:pos="1134"/>
        </w:tabs>
        <w:ind w:left="0" w:firstLine="851"/>
        <w:jc w:val="both"/>
        <w:rPr>
          <w:color w:val="000000"/>
          <w:sz w:val="24"/>
          <w:szCs w:val="24"/>
        </w:rPr>
      </w:pPr>
      <w:r w:rsidRPr="005A6BC2">
        <w:rPr>
          <w:color w:val="000000"/>
          <w:sz w:val="24"/>
          <w:szCs w:val="24"/>
        </w:rPr>
        <w:t xml:space="preserve">Поставщик несет полную ответственность и обязан обеспечивать в ходе </w:t>
      </w:r>
      <w:r>
        <w:rPr>
          <w:color w:val="000000"/>
          <w:sz w:val="24"/>
          <w:szCs w:val="24"/>
        </w:rPr>
        <w:t>нахождения на территории Покупателя</w:t>
      </w:r>
      <w:r w:rsidRPr="005A6BC2">
        <w:rPr>
          <w:color w:val="000000"/>
          <w:sz w:val="24"/>
          <w:szCs w:val="24"/>
        </w:rPr>
        <w:t xml:space="preserve"> соблюдение своими работниками  и работниками привлеченных им третьих лиц  внутреннего режима на объектах Покупателя, требований противопожарной безопасности, промышленной безопасности, охраны труда, требований нормативно-правовых актов действующих в области охраны окружающей среды и природопользования, в том числе требований Правил холодного водоснабжения и водоотведения, утвержденных постановлением Правительства РФ от 29.07.2013 № 644, общего правопорядка и требований гражданского законодательства и иных нормативно-правовых актов РФ</w:t>
      </w:r>
      <w:r w:rsidR="00D01B94" w:rsidRPr="005A6BC2">
        <w:rPr>
          <w:color w:val="000000"/>
          <w:sz w:val="24"/>
          <w:szCs w:val="24"/>
        </w:rPr>
        <w:t>.</w:t>
      </w:r>
    </w:p>
    <w:p w:rsidR="00D01B94" w:rsidRPr="005A6BC2" w:rsidRDefault="00D01B94" w:rsidP="00D01B94">
      <w:pPr>
        <w:pStyle w:val="af1"/>
        <w:numPr>
          <w:ilvl w:val="1"/>
          <w:numId w:val="1"/>
        </w:numPr>
        <w:tabs>
          <w:tab w:val="left" w:pos="142"/>
          <w:tab w:val="left" w:pos="851"/>
          <w:tab w:val="left" w:pos="1134"/>
        </w:tabs>
        <w:ind w:left="0" w:firstLine="851"/>
        <w:jc w:val="both"/>
        <w:rPr>
          <w:color w:val="000000"/>
          <w:sz w:val="24"/>
          <w:szCs w:val="24"/>
        </w:rPr>
      </w:pPr>
      <w:r>
        <w:rPr>
          <w:color w:val="000000"/>
          <w:sz w:val="24"/>
          <w:szCs w:val="24"/>
        </w:rPr>
        <w:lastRenderedPageBreak/>
        <w:t>В случае вынесения</w:t>
      </w:r>
      <w:r w:rsidRPr="005A6BC2">
        <w:rPr>
          <w:color w:val="000000"/>
          <w:sz w:val="24"/>
          <w:szCs w:val="24"/>
        </w:rPr>
        <w:t xml:space="preserve"> административных наказаний в виде штрафа контрольно-надзорными органами в отношении Покупателя, по причине неисполнения или ненадлежащего исполнения Поставщиком обязательств, предусмотренных действующим законодательством и настоящим Договором, Поставщик обязуется компенсировать Покупателю понесенные убытки в размере штрафных санкций в течение 10 календарных дней с момента получения письменного уведомления от Покупателя.</w:t>
      </w:r>
    </w:p>
    <w:p w:rsidR="00D01B94" w:rsidRPr="00D01B94" w:rsidRDefault="00D01B94" w:rsidP="00D01B94">
      <w:pPr>
        <w:pStyle w:val="af1"/>
        <w:tabs>
          <w:tab w:val="left" w:pos="142"/>
          <w:tab w:val="left" w:pos="851"/>
          <w:tab w:val="left" w:pos="1134"/>
        </w:tabs>
        <w:ind w:left="710"/>
        <w:jc w:val="both"/>
        <w:rPr>
          <w:color w:val="000000"/>
          <w:sz w:val="24"/>
          <w:szCs w:val="24"/>
        </w:rPr>
      </w:pPr>
    </w:p>
    <w:p w:rsidR="00D84B2E" w:rsidRDefault="00D84B2E" w:rsidP="00F737E7">
      <w:pPr>
        <w:numPr>
          <w:ilvl w:val="0"/>
          <w:numId w:val="1"/>
        </w:numPr>
        <w:tabs>
          <w:tab w:val="left" w:pos="426"/>
        </w:tabs>
        <w:spacing w:before="120" w:after="120"/>
        <w:ind w:left="0" w:firstLine="0"/>
        <w:jc w:val="center"/>
        <w:rPr>
          <w:b/>
          <w:color w:val="000000"/>
          <w:sz w:val="24"/>
          <w:szCs w:val="24"/>
        </w:rPr>
      </w:pPr>
      <w:r w:rsidRPr="003116AB">
        <w:rPr>
          <w:b/>
          <w:color w:val="000000"/>
          <w:sz w:val="24"/>
          <w:szCs w:val="24"/>
        </w:rPr>
        <w:t>ФОРС-МАЖОРНЫЕ ОБСТОЯТЕЛЬСТВА</w:t>
      </w:r>
    </w:p>
    <w:p w:rsidR="004B3893" w:rsidRPr="003116AB" w:rsidRDefault="004B3893" w:rsidP="004B3893">
      <w:pPr>
        <w:tabs>
          <w:tab w:val="left" w:pos="426"/>
        </w:tabs>
        <w:spacing w:before="120" w:after="120"/>
        <w:rPr>
          <w:b/>
          <w:color w:val="000000"/>
          <w:sz w:val="24"/>
          <w:szCs w:val="24"/>
        </w:rPr>
      </w:pPr>
    </w:p>
    <w:p w:rsidR="00D84B2E" w:rsidRPr="009E6B11" w:rsidRDefault="00D84B2E" w:rsidP="00F737E7">
      <w:pPr>
        <w:numPr>
          <w:ilvl w:val="1"/>
          <w:numId w:val="1"/>
        </w:numPr>
        <w:tabs>
          <w:tab w:val="left" w:pos="142"/>
          <w:tab w:val="left" w:pos="851"/>
          <w:tab w:val="left" w:pos="1134"/>
        </w:tabs>
        <w:ind w:left="0" w:firstLine="851"/>
        <w:jc w:val="both"/>
        <w:rPr>
          <w:color w:val="000000"/>
          <w:sz w:val="24"/>
          <w:szCs w:val="24"/>
        </w:rPr>
      </w:pPr>
      <w:r w:rsidRPr="009E6B11">
        <w:rPr>
          <w:sz w:val="24"/>
          <w:szCs w:val="24"/>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военных действий, эпидемии, пожара, наводнения, землетрясения и иных явлений природы, а также забастовок, принятия решений органами государственной власти, изменения действующего таможенного законодательства и т.д. если эти обстоятельства непосредственно повлияли на исполнение настоящего Договора. При этом срок исполнения обязательств по Договору отодвигается соразмерно времени, в течение которого действовали такие обстоятельства.</w:t>
      </w:r>
    </w:p>
    <w:p w:rsidR="00D84B2E" w:rsidRPr="009E6B11" w:rsidRDefault="00D84B2E" w:rsidP="00F737E7">
      <w:pPr>
        <w:numPr>
          <w:ilvl w:val="1"/>
          <w:numId w:val="1"/>
        </w:numPr>
        <w:tabs>
          <w:tab w:val="left" w:pos="142"/>
          <w:tab w:val="left" w:pos="851"/>
          <w:tab w:val="left" w:pos="1134"/>
        </w:tabs>
        <w:ind w:left="0" w:firstLine="851"/>
        <w:jc w:val="both"/>
        <w:rPr>
          <w:color w:val="000000"/>
          <w:sz w:val="24"/>
          <w:szCs w:val="24"/>
        </w:rPr>
      </w:pPr>
      <w:r w:rsidRPr="009E6B11">
        <w:rPr>
          <w:sz w:val="24"/>
          <w:szCs w:val="24"/>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(Десяти) дней с момента их наступления, в письменной форме известить другую сторону. Несвоевременное, сверх</w:t>
      </w:r>
      <w:r w:rsidRPr="009E6B11">
        <w:rPr>
          <w:noProof/>
          <w:sz w:val="24"/>
          <w:szCs w:val="24"/>
        </w:rPr>
        <w:t xml:space="preserve"> 15 (Пятнадцати)</w:t>
      </w:r>
      <w:r w:rsidRPr="009E6B11">
        <w:rPr>
          <w:sz w:val="24"/>
          <w:szCs w:val="24"/>
        </w:rPr>
        <w:t xml:space="preserve"> дней извещение об обстоятельствах непреодолимой силы лишает соответствующую сторону права ссылаться на них в будущем.</w:t>
      </w:r>
    </w:p>
    <w:p w:rsidR="00D84B2E" w:rsidRPr="00866F9D" w:rsidRDefault="00D84B2E" w:rsidP="00F737E7">
      <w:pPr>
        <w:numPr>
          <w:ilvl w:val="1"/>
          <w:numId w:val="1"/>
        </w:numPr>
        <w:tabs>
          <w:tab w:val="left" w:pos="142"/>
          <w:tab w:val="left" w:pos="851"/>
          <w:tab w:val="left" w:pos="1134"/>
        </w:tabs>
        <w:ind w:left="0" w:firstLine="851"/>
        <w:jc w:val="both"/>
        <w:rPr>
          <w:color w:val="000000"/>
          <w:sz w:val="24"/>
          <w:szCs w:val="24"/>
        </w:rPr>
      </w:pPr>
      <w:r w:rsidRPr="009E6B11">
        <w:rPr>
          <w:sz w:val="24"/>
          <w:szCs w:val="24"/>
        </w:rPr>
        <w:t>Надлежащим доказательством наличия указанных выше обстоятельств и их продолжительности будут служить свидетельства соответствующих Торгово-промышленной палаты г. Москвы, либо иных Торгово-промышленных палат.</w:t>
      </w:r>
    </w:p>
    <w:p w:rsidR="00866F9D" w:rsidRPr="009E6B11" w:rsidRDefault="00866F9D" w:rsidP="00866F9D">
      <w:pPr>
        <w:tabs>
          <w:tab w:val="left" w:pos="142"/>
          <w:tab w:val="left" w:pos="851"/>
          <w:tab w:val="left" w:pos="1134"/>
        </w:tabs>
        <w:ind w:left="851"/>
        <w:jc w:val="both"/>
        <w:rPr>
          <w:color w:val="000000"/>
          <w:sz w:val="24"/>
          <w:szCs w:val="24"/>
        </w:rPr>
      </w:pPr>
    </w:p>
    <w:p w:rsidR="00D84B2E" w:rsidRDefault="00D84B2E" w:rsidP="00F737E7">
      <w:pPr>
        <w:numPr>
          <w:ilvl w:val="0"/>
          <w:numId w:val="1"/>
        </w:numPr>
        <w:tabs>
          <w:tab w:val="left" w:pos="426"/>
        </w:tabs>
        <w:spacing w:before="120" w:after="120"/>
        <w:ind w:left="0" w:firstLine="0"/>
        <w:jc w:val="center"/>
        <w:rPr>
          <w:b/>
          <w:color w:val="000000"/>
          <w:sz w:val="24"/>
          <w:szCs w:val="24"/>
        </w:rPr>
      </w:pPr>
      <w:r w:rsidRPr="003116AB">
        <w:rPr>
          <w:b/>
          <w:color w:val="000000"/>
          <w:sz w:val="24"/>
          <w:szCs w:val="24"/>
        </w:rPr>
        <w:t>ПОРЯДОК РАЗРЕШЕНИЯ СПОРОВ</w:t>
      </w:r>
    </w:p>
    <w:p w:rsidR="004B3893" w:rsidRPr="003116AB" w:rsidRDefault="004B3893" w:rsidP="004B3893">
      <w:pPr>
        <w:tabs>
          <w:tab w:val="left" w:pos="426"/>
        </w:tabs>
        <w:spacing w:before="120" w:after="120"/>
        <w:rPr>
          <w:b/>
          <w:color w:val="000000"/>
          <w:sz w:val="24"/>
          <w:szCs w:val="24"/>
        </w:rPr>
      </w:pPr>
    </w:p>
    <w:p w:rsidR="00D84B2E" w:rsidRPr="003116AB" w:rsidRDefault="00D84B2E"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Все споры и разногласия, которые могут возникнуть в ходе исполнения настоящего Договора разрешаются Сторонами путём переговоров. Досудебный претензионный порядок разрешения споров обязателен.</w:t>
      </w:r>
    </w:p>
    <w:p w:rsidR="00D84B2E" w:rsidRPr="003116AB" w:rsidRDefault="00D84B2E"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 xml:space="preserve">Срок рассмотрения претензии – </w:t>
      </w:r>
      <w:r w:rsidR="00434C65">
        <w:rPr>
          <w:color w:val="000000"/>
          <w:sz w:val="24"/>
          <w:szCs w:val="24"/>
        </w:rPr>
        <w:t>15</w:t>
      </w:r>
      <w:r w:rsidR="00434C65" w:rsidRPr="003116AB">
        <w:rPr>
          <w:color w:val="000000"/>
          <w:sz w:val="24"/>
          <w:szCs w:val="24"/>
        </w:rPr>
        <w:t xml:space="preserve"> </w:t>
      </w:r>
      <w:r w:rsidR="00434C65">
        <w:rPr>
          <w:color w:val="000000"/>
          <w:sz w:val="24"/>
          <w:szCs w:val="24"/>
        </w:rPr>
        <w:t xml:space="preserve">(Пятнадцать) </w:t>
      </w:r>
      <w:r w:rsidRPr="003116AB">
        <w:rPr>
          <w:color w:val="000000"/>
          <w:sz w:val="24"/>
          <w:szCs w:val="24"/>
        </w:rPr>
        <w:t>рабочих дней.</w:t>
      </w:r>
    </w:p>
    <w:p w:rsidR="00D84B2E" w:rsidRDefault="00D84B2E"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 xml:space="preserve">При невозможности урегулирования в процессе переговоров споры, возникающие между сторонами при изменении, расторжении, неисполнении или ненадлежащем исполнении данного Договора, а также по поводу его недействительности разрешаются в </w:t>
      </w:r>
      <w:bookmarkStart w:id="2" w:name="ТекстовоеПоле93"/>
      <w:r w:rsidRPr="003116AB">
        <w:rPr>
          <w:color w:val="000000"/>
          <w:sz w:val="24"/>
          <w:szCs w:val="24"/>
        </w:rPr>
        <w:t>Арбитражном суде по месту нахождения ответчика.</w:t>
      </w:r>
      <w:bookmarkEnd w:id="2"/>
    </w:p>
    <w:p w:rsidR="001F5067" w:rsidRDefault="001F5067" w:rsidP="001F5067">
      <w:pPr>
        <w:tabs>
          <w:tab w:val="left" w:pos="142"/>
          <w:tab w:val="left" w:pos="851"/>
          <w:tab w:val="left" w:pos="1134"/>
        </w:tabs>
        <w:ind w:left="851"/>
        <w:jc w:val="both"/>
        <w:rPr>
          <w:color w:val="000000"/>
          <w:sz w:val="24"/>
          <w:szCs w:val="24"/>
        </w:rPr>
      </w:pPr>
    </w:p>
    <w:p w:rsidR="00D84B2E" w:rsidRDefault="00D84B2E" w:rsidP="00F737E7">
      <w:pPr>
        <w:numPr>
          <w:ilvl w:val="0"/>
          <w:numId w:val="1"/>
        </w:numPr>
        <w:tabs>
          <w:tab w:val="left" w:pos="426"/>
        </w:tabs>
        <w:spacing w:before="120" w:after="120"/>
        <w:ind w:left="0" w:firstLine="0"/>
        <w:jc w:val="center"/>
        <w:rPr>
          <w:b/>
          <w:color w:val="000000"/>
          <w:sz w:val="24"/>
          <w:szCs w:val="24"/>
        </w:rPr>
      </w:pPr>
      <w:r w:rsidRPr="003116AB">
        <w:rPr>
          <w:b/>
          <w:color w:val="000000"/>
          <w:sz w:val="24"/>
          <w:szCs w:val="24"/>
        </w:rPr>
        <w:t>СРОК ДЕЙСТВИЯ ДОГОВОРА И ПОРЯДОК ЕГО РАСТОРЖЕНИЯ</w:t>
      </w:r>
    </w:p>
    <w:p w:rsidR="004B3893" w:rsidRPr="003116AB" w:rsidRDefault="004B3893" w:rsidP="004B3893">
      <w:pPr>
        <w:tabs>
          <w:tab w:val="left" w:pos="426"/>
        </w:tabs>
        <w:spacing w:before="120" w:after="120"/>
        <w:rPr>
          <w:b/>
          <w:color w:val="000000"/>
          <w:sz w:val="24"/>
          <w:szCs w:val="24"/>
        </w:rPr>
      </w:pPr>
    </w:p>
    <w:p w:rsidR="00D84B2E" w:rsidRPr="003116AB" w:rsidRDefault="00A57DE7"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 xml:space="preserve">Договор </w:t>
      </w:r>
      <w:r w:rsidRPr="001F43D5">
        <w:rPr>
          <w:sz w:val="24"/>
          <w:szCs w:val="24"/>
        </w:rPr>
        <w:t>вступает в силу с момента его подписания Сторонами и действует до полного исполнения сторонами обязательств по настоящему Договору</w:t>
      </w:r>
      <w:r w:rsidRPr="003116AB">
        <w:rPr>
          <w:color w:val="000000"/>
          <w:sz w:val="24"/>
          <w:szCs w:val="24"/>
        </w:rPr>
        <w:t>.</w:t>
      </w:r>
    </w:p>
    <w:p w:rsidR="00D84B2E" w:rsidRDefault="00D84B2E"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Обязательства Сторон, возникшие до прекращения действия Договора, подлежат полному исполнению.</w:t>
      </w:r>
    </w:p>
    <w:p w:rsidR="00D84B2E" w:rsidRPr="003116AB" w:rsidRDefault="00D84B2E"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Досрочное расторжение Договора возможно по соглашению Сторон.</w:t>
      </w:r>
    </w:p>
    <w:p w:rsidR="00D84B2E" w:rsidRPr="003116AB" w:rsidRDefault="00D84B2E"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Договор может быть расторгнут в одностороннем порядке по требованию одной из Сторон в случае существенного нарушения его условий другой Стороной.</w:t>
      </w:r>
    </w:p>
    <w:p w:rsidR="00D84B2E" w:rsidRPr="003116AB" w:rsidRDefault="00D84B2E"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Сторона, решившая расторгнуть настоящий Договор, должна направить письменную претензию с основаниями для расторжения настоящего Договора другой Стороне. В случае если в течение 20 (</w:t>
      </w:r>
      <w:r w:rsidR="00434C65">
        <w:rPr>
          <w:color w:val="000000"/>
          <w:sz w:val="24"/>
          <w:szCs w:val="24"/>
        </w:rPr>
        <w:t>Д</w:t>
      </w:r>
      <w:r w:rsidR="00434C65" w:rsidRPr="003116AB">
        <w:rPr>
          <w:color w:val="000000"/>
          <w:sz w:val="24"/>
          <w:szCs w:val="24"/>
        </w:rPr>
        <w:t>вадцати</w:t>
      </w:r>
      <w:r w:rsidRPr="003116AB">
        <w:rPr>
          <w:color w:val="000000"/>
          <w:sz w:val="24"/>
          <w:szCs w:val="24"/>
        </w:rPr>
        <w:t>) рабочих дней в адрес Стороны, инициирующей расторжение Договора, не поступят возражения по условиям и срокам расторжения Договора, Договор расторгается на условиях, указанных в претензии. При наличии возражений Договор расторгается в порядке разрешения споров (п. 9 настоящего Договора).</w:t>
      </w:r>
    </w:p>
    <w:p w:rsidR="00D84B2E" w:rsidRDefault="00D84B2E"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Непременным условием расторжения Договора является завершение взаиморасчётов Сторон по всем совершенным сделкам.</w:t>
      </w:r>
    </w:p>
    <w:p w:rsidR="00ED188D" w:rsidRPr="003116AB" w:rsidRDefault="00ED188D" w:rsidP="00ED188D">
      <w:pPr>
        <w:tabs>
          <w:tab w:val="left" w:pos="142"/>
          <w:tab w:val="left" w:pos="851"/>
          <w:tab w:val="left" w:pos="1134"/>
        </w:tabs>
        <w:ind w:left="851"/>
        <w:jc w:val="both"/>
        <w:rPr>
          <w:color w:val="000000"/>
          <w:sz w:val="24"/>
          <w:szCs w:val="24"/>
        </w:rPr>
      </w:pPr>
    </w:p>
    <w:p w:rsidR="00D84B2E" w:rsidRPr="003116AB" w:rsidRDefault="00D84B2E" w:rsidP="00F737E7">
      <w:pPr>
        <w:numPr>
          <w:ilvl w:val="0"/>
          <w:numId w:val="1"/>
        </w:numPr>
        <w:tabs>
          <w:tab w:val="left" w:pos="426"/>
        </w:tabs>
        <w:spacing w:before="120" w:after="120"/>
        <w:ind w:left="0" w:firstLine="0"/>
        <w:jc w:val="center"/>
        <w:rPr>
          <w:b/>
          <w:color w:val="000000"/>
          <w:sz w:val="24"/>
          <w:szCs w:val="24"/>
        </w:rPr>
      </w:pPr>
      <w:r w:rsidRPr="003116AB">
        <w:rPr>
          <w:b/>
          <w:color w:val="000000"/>
          <w:sz w:val="24"/>
          <w:szCs w:val="24"/>
        </w:rPr>
        <w:t>АНТИКОРРУПЦИОННАЯ ОГОВОРКА</w:t>
      </w:r>
    </w:p>
    <w:p w:rsidR="00D84B2E" w:rsidRPr="003116AB" w:rsidRDefault="00D84B2E"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D84B2E" w:rsidRPr="003116AB" w:rsidRDefault="00D84B2E"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 xml:space="preserve">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w:t>
      </w:r>
      <w:r w:rsidRPr="003116AB">
        <w:rPr>
          <w:color w:val="000000"/>
          <w:sz w:val="24"/>
          <w:szCs w:val="24"/>
        </w:rPr>
        <w:lastRenderedPageBreak/>
        <w:t>доходов, полученных преступным путём.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произойдёт. Это подтверждение должно быть направлено в течение десяти рабочих дней с даты направления письменного уведомления.</w:t>
      </w:r>
    </w:p>
    <w:p w:rsidR="00D84B2E" w:rsidRDefault="00D84B2E" w:rsidP="00F737E7">
      <w:pPr>
        <w:numPr>
          <w:ilvl w:val="1"/>
          <w:numId w:val="1"/>
        </w:numPr>
        <w:tabs>
          <w:tab w:val="left" w:pos="142"/>
          <w:tab w:val="left" w:pos="851"/>
          <w:tab w:val="left" w:pos="1134"/>
        </w:tabs>
        <w:ind w:left="0" w:firstLine="851"/>
        <w:jc w:val="both"/>
        <w:rPr>
          <w:color w:val="000000"/>
          <w:sz w:val="24"/>
          <w:szCs w:val="24"/>
        </w:rPr>
      </w:pPr>
      <w:r w:rsidRPr="003116AB">
        <w:rPr>
          <w:color w:val="000000"/>
          <w:sz w:val="24"/>
          <w:szCs w:val="24"/>
        </w:rPr>
        <w:t>В случае нарушения одной Стороной обязательств воздерживаться от запрещённых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произойдёт,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075196" w:rsidRPr="00F737E7" w:rsidRDefault="00075196" w:rsidP="00F737E7">
      <w:pPr>
        <w:tabs>
          <w:tab w:val="left" w:pos="142"/>
          <w:tab w:val="left" w:pos="851"/>
          <w:tab w:val="left" w:pos="1134"/>
        </w:tabs>
        <w:jc w:val="both"/>
        <w:rPr>
          <w:color w:val="000000"/>
          <w:sz w:val="24"/>
          <w:szCs w:val="24"/>
        </w:rPr>
      </w:pPr>
    </w:p>
    <w:p w:rsidR="00D84B2E" w:rsidRPr="000236A2" w:rsidRDefault="00D84B2E" w:rsidP="000236A2">
      <w:pPr>
        <w:pStyle w:val="af1"/>
        <w:numPr>
          <w:ilvl w:val="0"/>
          <w:numId w:val="1"/>
        </w:numPr>
        <w:tabs>
          <w:tab w:val="left" w:pos="4620"/>
        </w:tabs>
        <w:jc w:val="center"/>
        <w:rPr>
          <w:b/>
          <w:bCs/>
          <w:sz w:val="24"/>
          <w:szCs w:val="24"/>
        </w:rPr>
      </w:pPr>
      <w:r w:rsidRPr="000236A2">
        <w:rPr>
          <w:b/>
          <w:bCs/>
          <w:sz w:val="24"/>
          <w:szCs w:val="24"/>
        </w:rPr>
        <w:t>ПРОЧИЕ УСЛОВИЯ</w:t>
      </w:r>
    </w:p>
    <w:p w:rsidR="00D84B2E" w:rsidRPr="009E6B11" w:rsidRDefault="00D84B2E" w:rsidP="00F737E7">
      <w:pPr>
        <w:tabs>
          <w:tab w:val="left" w:pos="4620"/>
        </w:tabs>
        <w:jc w:val="center"/>
        <w:rPr>
          <w:bCs/>
          <w:sz w:val="24"/>
          <w:szCs w:val="24"/>
        </w:rPr>
      </w:pPr>
    </w:p>
    <w:p w:rsidR="00D84B2E" w:rsidRPr="000236A2" w:rsidRDefault="00D84B2E" w:rsidP="000236A2">
      <w:pPr>
        <w:numPr>
          <w:ilvl w:val="1"/>
          <w:numId w:val="1"/>
        </w:numPr>
        <w:tabs>
          <w:tab w:val="left" w:pos="142"/>
          <w:tab w:val="left" w:pos="851"/>
          <w:tab w:val="left" w:pos="1134"/>
        </w:tabs>
        <w:ind w:left="0" w:firstLine="851"/>
        <w:jc w:val="both"/>
        <w:rPr>
          <w:color w:val="000000"/>
          <w:sz w:val="24"/>
          <w:szCs w:val="24"/>
        </w:rPr>
      </w:pPr>
      <w:r w:rsidRPr="000236A2">
        <w:rPr>
          <w:color w:val="000000"/>
          <w:sz w:val="24"/>
          <w:szCs w:val="24"/>
        </w:rPr>
        <w:t>Настоящий Договор подписан в 2-х экземплярах, по одному для каждой стороны,</w:t>
      </w:r>
      <w:r w:rsidR="000236A2" w:rsidRPr="000236A2">
        <w:rPr>
          <w:color w:val="000000"/>
          <w:sz w:val="24"/>
          <w:szCs w:val="24"/>
        </w:rPr>
        <w:t xml:space="preserve"> имеющих одинаковую юридическую </w:t>
      </w:r>
      <w:r w:rsidRPr="000236A2">
        <w:rPr>
          <w:color w:val="000000"/>
          <w:sz w:val="24"/>
          <w:szCs w:val="24"/>
        </w:rPr>
        <w:t>силу.</w:t>
      </w:r>
    </w:p>
    <w:p w:rsidR="00D84B2E" w:rsidRPr="000236A2" w:rsidRDefault="00D84B2E" w:rsidP="000236A2">
      <w:pPr>
        <w:numPr>
          <w:ilvl w:val="1"/>
          <w:numId w:val="1"/>
        </w:numPr>
        <w:tabs>
          <w:tab w:val="left" w:pos="142"/>
          <w:tab w:val="left" w:pos="851"/>
          <w:tab w:val="left" w:pos="1134"/>
        </w:tabs>
        <w:ind w:left="0" w:firstLine="851"/>
        <w:jc w:val="both"/>
        <w:rPr>
          <w:color w:val="000000"/>
          <w:sz w:val="24"/>
          <w:szCs w:val="24"/>
        </w:rPr>
      </w:pPr>
      <w:r w:rsidRPr="000236A2">
        <w:rPr>
          <w:color w:val="000000"/>
          <w:sz w:val="24"/>
          <w:szCs w:val="24"/>
        </w:rPr>
        <w:t>Все изменения и дополнения к настоящему Договору будут действительны только в том случае, если они оформлены в письменной форме и надлежащим образом подписаны обеими сторонами.</w:t>
      </w:r>
    </w:p>
    <w:p w:rsidR="00D84B2E" w:rsidRPr="000236A2" w:rsidRDefault="00D84B2E" w:rsidP="000236A2">
      <w:pPr>
        <w:numPr>
          <w:ilvl w:val="1"/>
          <w:numId w:val="1"/>
        </w:numPr>
        <w:tabs>
          <w:tab w:val="left" w:pos="142"/>
          <w:tab w:val="left" w:pos="851"/>
          <w:tab w:val="left" w:pos="1134"/>
        </w:tabs>
        <w:ind w:left="0" w:firstLine="851"/>
        <w:jc w:val="both"/>
        <w:rPr>
          <w:color w:val="000000"/>
          <w:sz w:val="24"/>
          <w:szCs w:val="24"/>
        </w:rPr>
      </w:pPr>
      <w:r w:rsidRPr="000236A2">
        <w:rPr>
          <w:color w:val="000000"/>
          <w:sz w:val="24"/>
          <w:szCs w:val="24"/>
        </w:rPr>
        <w:t>Все приложения к настоящему Договору, оформленные и подписанные должным образом, являются его неотъемлемой частью и имеют такую же юридическую силу, как и сам Договор.</w:t>
      </w:r>
    </w:p>
    <w:p w:rsidR="00D84B2E" w:rsidRPr="009E6B11" w:rsidRDefault="00D84B2E" w:rsidP="000236A2">
      <w:pPr>
        <w:numPr>
          <w:ilvl w:val="1"/>
          <w:numId w:val="1"/>
        </w:numPr>
        <w:tabs>
          <w:tab w:val="left" w:pos="142"/>
          <w:tab w:val="left" w:pos="851"/>
          <w:tab w:val="left" w:pos="1134"/>
        </w:tabs>
        <w:ind w:left="0" w:firstLine="851"/>
        <w:jc w:val="both"/>
        <w:rPr>
          <w:sz w:val="24"/>
          <w:szCs w:val="24"/>
        </w:rPr>
      </w:pPr>
      <w:r w:rsidRPr="000236A2">
        <w:rPr>
          <w:color w:val="000000"/>
          <w:sz w:val="24"/>
          <w:szCs w:val="24"/>
        </w:rPr>
        <w:t>Ни одна из сторон не имеет права отказаться от взятых на себя обязательств по настоящему Договору в одностороннем порядке, если только такой отказ не явился</w:t>
      </w:r>
      <w:r w:rsidRPr="009E6B11">
        <w:rPr>
          <w:sz w:val="24"/>
          <w:szCs w:val="24"/>
        </w:rPr>
        <w:t xml:space="preserve"> следствием обстоятельств непреодолимой силы, указанных разделе 6. настоящего Договора.</w:t>
      </w:r>
    </w:p>
    <w:p w:rsidR="00D84B2E" w:rsidRPr="00890D85" w:rsidRDefault="00D84B2E" w:rsidP="00890D85">
      <w:pPr>
        <w:numPr>
          <w:ilvl w:val="1"/>
          <w:numId w:val="1"/>
        </w:numPr>
        <w:tabs>
          <w:tab w:val="left" w:pos="142"/>
          <w:tab w:val="left" w:pos="851"/>
          <w:tab w:val="left" w:pos="1134"/>
        </w:tabs>
        <w:ind w:left="0" w:firstLine="851"/>
        <w:jc w:val="both"/>
        <w:rPr>
          <w:color w:val="000000"/>
          <w:sz w:val="24"/>
          <w:szCs w:val="24"/>
        </w:rPr>
      </w:pPr>
      <w:r w:rsidRPr="00890D85">
        <w:rPr>
          <w:color w:val="000000"/>
          <w:sz w:val="24"/>
          <w:szCs w:val="24"/>
        </w:rPr>
        <w:t>Ни одна из сторон не имеет право передавать информацию об условиях данного Договора, а также свои обязательства и права по настоящему Договору не указанным в настоящем Договоре лицам без взаимного согласия и письменного подтверждения сторон, за исключением случаев раскрытия конфиденциальной информации по мотивированным запросам Органов власти в случаях, предусмотренных законодательством Российской Федерации. В случаях предъявления требований о ее раскрытии к Поставщику последний обязан уведомить Покупателя об объеме и характере предоставленной информации, порядке ее раскрытия, а также обеспечить Покупателю возможность участия в оспаривании требования Органа власти в случае его необоснованности, кроме случаев, когда такое информирование не будет представляться возможным по требованию Органов власти (тайна следствия, обязательство о неразглашении и т.п.).</w:t>
      </w:r>
    </w:p>
    <w:p w:rsidR="00D84B2E" w:rsidRPr="00890D85" w:rsidRDefault="00D84B2E" w:rsidP="00890D85">
      <w:pPr>
        <w:numPr>
          <w:ilvl w:val="1"/>
          <w:numId w:val="1"/>
        </w:numPr>
        <w:tabs>
          <w:tab w:val="left" w:pos="142"/>
          <w:tab w:val="left" w:pos="851"/>
          <w:tab w:val="left" w:pos="1134"/>
        </w:tabs>
        <w:ind w:left="0" w:firstLine="851"/>
        <w:jc w:val="both"/>
        <w:rPr>
          <w:color w:val="000000"/>
          <w:sz w:val="24"/>
          <w:szCs w:val="24"/>
        </w:rPr>
      </w:pPr>
      <w:r w:rsidRPr="00890D85">
        <w:rPr>
          <w:color w:val="000000"/>
          <w:sz w:val="24"/>
          <w:szCs w:val="24"/>
        </w:rPr>
        <w:t>Стороны договорились, что в отношении сумм платежей по настоящему Договору, проценты на сумму долга по статье 317.1 Гражданского кодекса РФ не начисляются.</w:t>
      </w:r>
    </w:p>
    <w:p w:rsidR="00511004" w:rsidRDefault="00511004" w:rsidP="00890D85">
      <w:pPr>
        <w:numPr>
          <w:ilvl w:val="1"/>
          <w:numId w:val="1"/>
        </w:numPr>
        <w:tabs>
          <w:tab w:val="left" w:pos="142"/>
          <w:tab w:val="left" w:pos="851"/>
          <w:tab w:val="left" w:pos="1134"/>
        </w:tabs>
        <w:ind w:left="0" w:firstLine="851"/>
        <w:jc w:val="both"/>
        <w:rPr>
          <w:color w:val="000000"/>
          <w:sz w:val="24"/>
          <w:szCs w:val="24"/>
        </w:rPr>
      </w:pPr>
      <w:r w:rsidRPr="00890D85">
        <w:rPr>
          <w:color w:val="000000"/>
          <w:sz w:val="24"/>
          <w:szCs w:val="24"/>
        </w:rPr>
        <w:t>Вместе с подписанным Договором Исполнитель обязуется предоставить Заказчику копии следующих документов, заверенные печатью и подписью руководителя Исполнителя:</w:t>
      </w:r>
    </w:p>
    <w:p w:rsidR="00805CCB" w:rsidRPr="009E6B11" w:rsidRDefault="00805CCB" w:rsidP="00805CCB">
      <w:pPr>
        <w:ind w:firstLine="547"/>
        <w:jc w:val="both"/>
        <w:rPr>
          <w:color w:val="000000"/>
          <w:sz w:val="24"/>
          <w:szCs w:val="24"/>
        </w:rPr>
      </w:pPr>
      <w:r w:rsidRPr="009E6B11">
        <w:rPr>
          <w:color w:val="000000"/>
          <w:sz w:val="24"/>
          <w:szCs w:val="24"/>
        </w:rPr>
        <w:lastRenderedPageBreak/>
        <w:t>12.7.1. Копию Устава Поставщика;</w:t>
      </w:r>
    </w:p>
    <w:p w:rsidR="00805CCB" w:rsidRPr="009E6B11" w:rsidRDefault="00805CCB" w:rsidP="00805CCB">
      <w:pPr>
        <w:ind w:firstLine="547"/>
        <w:jc w:val="both"/>
        <w:rPr>
          <w:color w:val="000000"/>
          <w:sz w:val="24"/>
          <w:szCs w:val="24"/>
        </w:rPr>
      </w:pPr>
      <w:r w:rsidRPr="009E6B11">
        <w:rPr>
          <w:color w:val="000000"/>
          <w:sz w:val="24"/>
          <w:szCs w:val="24"/>
        </w:rPr>
        <w:t xml:space="preserve">12.7.2. </w:t>
      </w:r>
      <w:r w:rsidRPr="00AD5E82">
        <w:rPr>
          <w:sz w:val="24"/>
          <w:szCs w:val="24"/>
        </w:rPr>
        <w:t>Копию Свидетельства о постановке на учет в налоговом органе юридического лица</w:t>
      </w:r>
      <w:r w:rsidRPr="009E6B11">
        <w:rPr>
          <w:color w:val="000000"/>
          <w:sz w:val="24"/>
          <w:szCs w:val="24"/>
        </w:rPr>
        <w:t>;</w:t>
      </w:r>
    </w:p>
    <w:p w:rsidR="00805CCB" w:rsidRPr="009E6B11" w:rsidRDefault="00805CCB" w:rsidP="00805CCB">
      <w:pPr>
        <w:ind w:firstLine="547"/>
        <w:jc w:val="both"/>
        <w:rPr>
          <w:color w:val="000000"/>
          <w:sz w:val="24"/>
          <w:szCs w:val="24"/>
        </w:rPr>
      </w:pPr>
      <w:r w:rsidRPr="009E6B11">
        <w:rPr>
          <w:color w:val="000000"/>
          <w:sz w:val="24"/>
          <w:szCs w:val="24"/>
        </w:rPr>
        <w:t xml:space="preserve">12.7.3. </w:t>
      </w:r>
      <w:r w:rsidR="00DB0FAA" w:rsidRPr="00AD5E82">
        <w:rPr>
          <w:sz w:val="24"/>
          <w:szCs w:val="24"/>
        </w:rPr>
        <w:t>Копию Свидетельства о государственной регистрации юридического лица</w:t>
      </w:r>
      <w:r w:rsidRPr="009E6B11">
        <w:rPr>
          <w:color w:val="000000"/>
          <w:sz w:val="24"/>
          <w:szCs w:val="24"/>
        </w:rPr>
        <w:t>;</w:t>
      </w:r>
    </w:p>
    <w:p w:rsidR="00805CCB" w:rsidRPr="009E6B11" w:rsidRDefault="00805CCB" w:rsidP="00805CCB">
      <w:pPr>
        <w:ind w:firstLine="547"/>
        <w:jc w:val="both"/>
        <w:rPr>
          <w:color w:val="000000"/>
          <w:sz w:val="24"/>
          <w:szCs w:val="24"/>
        </w:rPr>
      </w:pPr>
      <w:r w:rsidRPr="009E6B11">
        <w:rPr>
          <w:color w:val="000000"/>
          <w:sz w:val="24"/>
          <w:szCs w:val="24"/>
        </w:rPr>
        <w:t xml:space="preserve">12.7.4. </w:t>
      </w:r>
      <w:r w:rsidR="00DB0FAA" w:rsidRPr="00AD5E82">
        <w:rPr>
          <w:sz w:val="24"/>
          <w:szCs w:val="24"/>
        </w:rPr>
        <w:t>Копию протокола и/или решения об избрании единоличного исполнительного органа Исполнителя</w:t>
      </w:r>
      <w:r w:rsidRPr="009E6B11">
        <w:rPr>
          <w:color w:val="000000"/>
          <w:sz w:val="24"/>
          <w:szCs w:val="24"/>
        </w:rPr>
        <w:t>;</w:t>
      </w:r>
    </w:p>
    <w:p w:rsidR="00805CCB" w:rsidRPr="009E6B11" w:rsidRDefault="00805CCB" w:rsidP="00805CCB">
      <w:pPr>
        <w:ind w:firstLine="547"/>
        <w:jc w:val="both"/>
        <w:rPr>
          <w:color w:val="000000"/>
          <w:sz w:val="24"/>
          <w:szCs w:val="24"/>
        </w:rPr>
      </w:pPr>
      <w:r w:rsidRPr="009E6B11">
        <w:rPr>
          <w:color w:val="000000"/>
          <w:sz w:val="24"/>
          <w:szCs w:val="24"/>
        </w:rPr>
        <w:t xml:space="preserve">12.7.5. </w:t>
      </w:r>
      <w:r w:rsidR="00DB0FAA" w:rsidRPr="00AD5E82">
        <w:rPr>
          <w:sz w:val="24"/>
          <w:szCs w:val="24"/>
        </w:rPr>
        <w:t>Копию бухгалтерской отчётности за прошедший завершенный налоговый период (бухгалтерский баланс и отчет о финансовых результатах) с отметками налогового органа об их принятии или без такой отметки с приложением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r w:rsidRPr="009E6B11">
        <w:rPr>
          <w:color w:val="000000"/>
          <w:sz w:val="24"/>
          <w:szCs w:val="24"/>
        </w:rPr>
        <w:t>;</w:t>
      </w:r>
    </w:p>
    <w:p w:rsidR="00805CCB" w:rsidRPr="006C2EF8" w:rsidRDefault="00805CCB" w:rsidP="00805CCB">
      <w:pPr>
        <w:ind w:firstLine="547"/>
        <w:jc w:val="both"/>
        <w:rPr>
          <w:color w:val="000000"/>
          <w:sz w:val="24"/>
          <w:szCs w:val="24"/>
        </w:rPr>
      </w:pPr>
      <w:r>
        <w:rPr>
          <w:color w:val="000000"/>
          <w:sz w:val="24"/>
          <w:szCs w:val="24"/>
        </w:rPr>
        <w:t xml:space="preserve">12.7.6. </w:t>
      </w:r>
      <w:r w:rsidR="00E506A2" w:rsidRPr="00E506A2">
        <w:rPr>
          <w:color w:val="000000"/>
          <w:sz w:val="24"/>
          <w:szCs w:val="24"/>
        </w:rPr>
        <w:t>Копию налоговой декларации по налогу на добавленную стоимость: раздел, где отражено начисление к оплате или возмещению сумм налога за последний завершенный отчетный период с подтверждения отправки на бумажных носителях (при передаче в электронном виде)</w:t>
      </w:r>
      <w:r w:rsidRPr="00B722F2">
        <w:rPr>
          <w:color w:val="000000"/>
          <w:sz w:val="24"/>
          <w:szCs w:val="24"/>
        </w:rPr>
        <w:t>;</w:t>
      </w:r>
    </w:p>
    <w:p w:rsidR="00805CCB" w:rsidRPr="009E6B11" w:rsidRDefault="00805CCB" w:rsidP="00805CCB">
      <w:pPr>
        <w:ind w:firstLine="547"/>
        <w:jc w:val="both"/>
        <w:rPr>
          <w:color w:val="000000"/>
          <w:sz w:val="24"/>
          <w:szCs w:val="24"/>
        </w:rPr>
      </w:pPr>
      <w:r w:rsidRPr="009E6B11">
        <w:rPr>
          <w:color w:val="000000"/>
          <w:sz w:val="24"/>
          <w:szCs w:val="24"/>
        </w:rPr>
        <w:t xml:space="preserve">12.7.7. </w:t>
      </w:r>
      <w:r w:rsidR="00E506A2" w:rsidRPr="00E506A2">
        <w:rPr>
          <w:color w:val="000000"/>
          <w:sz w:val="24"/>
          <w:szCs w:val="24"/>
        </w:rPr>
        <w:t>Копии Лицензий (разрешений), выданных Исполнителю в установленном законодательством РФ порядке на право осуществления деятельности, подлежащей лицензированию (при наличии)</w:t>
      </w:r>
      <w:r w:rsidRPr="009E6B11">
        <w:rPr>
          <w:color w:val="000000"/>
          <w:sz w:val="24"/>
          <w:szCs w:val="24"/>
        </w:rPr>
        <w:t>;</w:t>
      </w:r>
    </w:p>
    <w:p w:rsidR="00805CCB" w:rsidRPr="009E6B11" w:rsidRDefault="00805CCB" w:rsidP="00805CCB">
      <w:pPr>
        <w:ind w:firstLine="547"/>
        <w:jc w:val="both"/>
        <w:rPr>
          <w:color w:val="000000"/>
          <w:sz w:val="24"/>
          <w:szCs w:val="24"/>
        </w:rPr>
      </w:pPr>
      <w:r w:rsidRPr="009E6B11">
        <w:rPr>
          <w:color w:val="000000"/>
          <w:sz w:val="24"/>
          <w:szCs w:val="24"/>
        </w:rPr>
        <w:t xml:space="preserve">12.7.8. </w:t>
      </w:r>
      <w:r w:rsidR="00E506A2" w:rsidRPr="00E506A2">
        <w:rPr>
          <w:color w:val="000000"/>
          <w:sz w:val="24"/>
          <w:szCs w:val="24"/>
        </w:rPr>
        <w:t>Письменное подтверждение Исполнителя о том, что его постоянно действующий орган управления, иной орган или лицо, имеющее право действовать от имени юридического лица без доверенности, фактически располагаются по адресу места нахождения юридического лица, а именно: копия свидетельства о регистрации права собственности на помещение по заявленному адресу и/или Договор аренды, субаренды с приложением актов приема-передачи помещения или иные документы, подтверждающие присутствие Исполнителя по адресу своего места нахождения</w:t>
      </w:r>
      <w:r w:rsidRPr="009E6B11">
        <w:rPr>
          <w:color w:val="000000"/>
          <w:sz w:val="24"/>
          <w:szCs w:val="24"/>
        </w:rPr>
        <w:t>;</w:t>
      </w:r>
    </w:p>
    <w:p w:rsidR="00805CCB" w:rsidRPr="00B722F2" w:rsidRDefault="00805CCB" w:rsidP="00805CCB">
      <w:pPr>
        <w:ind w:firstLine="547"/>
        <w:jc w:val="both"/>
        <w:rPr>
          <w:color w:val="000000"/>
          <w:sz w:val="24"/>
          <w:szCs w:val="24"/>
        </w:rPr>
      </w:pPr>
      <w:r w:rsidRPr="009E6B11">
        <w:rPr>
          <w:color w:val="000000"/>
          <w:sz w:val="24"/>
          <w:szCs w:val="24"/>
        </w:rPr>
        <w:t>12.7.</w:t>
      </w:r>
      <w:r>
        <w:rPr>
          <w:color w:val="000000"/>
          <w:sz w:val="24"/>
          <w:szCs w:val="24"/>
        </w:rPr>
        <w:t>9</w:t>
      </w:r>
      <w:r w:rsidRPr="009E6B11">
        <w:rPr>
          <w:color w:val="000000"/>
          <w:sz w:val="24"/>
          <w:szCs w:val="24"/>
        </w:rPr>
        <w:t xml:space="preserve">. </w:t>
      </w:r>
      <w:r w:rsidR="00E506A2" w:rsidRPr="00E506A2">
        <w:rPr>
          <w:color w:val="000000"/>
          <w:sz w:val="24"/>
          <w:szCs w:val="24"/>
        </w:rPr>
        <w:t>Письменное подтверждение Исполнителя о наличии у него складских и/или производственных помещений, а именно: копия свидетельства о регистрации права собственности на помещение по заявленному адресу и/или Договор аренды, субаренды с приложением актов приема-передачи помещения или иные документы</w:t>
      </w:r>
      <w:r w:rsidR="00C378D2">
        <w:rPr>
          <w:color w:val="000000"/>
          <w:sz w:val="24"/>
          <w:szCs w:val="24"/>
        </w:rPr>
        <w:t>,</w:t>
      </w:r>
      <w:r w:rsidR="00E506A2" w:rsidRPr="00E506A2">
        <w:rPr>
          <w:color w:val="000000"/>
          <w:sz w:val="24"/>
          <w:szCs w:val="24"/>
        </w:rPr>
        <w:t xml:space="preserve"> подтверждающие наличие у Исполнителя складских и/или производственных помещений для осуществления предпринимательской деятельности, заверенные печатью и подписью руководителя</w:t>
      </w:r>
      <w:r w:rsidRPr="009E6B11">
        <w:rPr>
          <w:color w:val="000000"/>
          <w:sz w:val="24"/>
          <w:szCs w:val="24"/>
        </w:rPr>
        <w:t>;</w:t>
      </w:r>
    </w:p>
    <w:p w:rsidR="00805CCB" w:rsidRDefault="00805CCB" w:rsidP="00805CCB">
      <w:pPr>
        <w:ind w:firstLine="547"/>
        <w:jc w:val="both"/>
        <w:rPr>
          <w:color w:val="000000"/>
          <w:sz w:val="24"/>
          <w:szCs w:val="24"/>
        </w:rPr>
      </w:pPr>
      <w:r w:rsidRPr="00B722F2">
        <w:rPr>
          <w:color w:val="000000"/>
          <w:sz w:val="24"/>
          <w:szCs w:val="24"/>
        </w:rPr>
        <w:t>12.7</w:t>
      </w:r>
      <w:r>
        <w:rPr>
          <w:color w:val="000000"/>
          <w:sz w:val="24"/>
          <w:szCs w:val="24"/>
        </w:rPr>
        <w:t xml:space="preserve">.10. </w:t>
      </w:r>
      <w:r w:rsidR="00E506A2" w:rsidRPr="00E506A2">
        <w:rPr>
          <w:color w:val="000000"/>
          <w:sz w:val="24"/>
          <w:szCs w:val="24"/>
        </w:rPr>
        <w:t>Доверенность на представителя организации, в случае если со стороны Исполнителя выступает лицо, не имеющие права действовать от имени юридического лица без доверенности</w:t>
      </w:r>
      <w:r w:rsidRPr="00B722F2">
        <w:rPr>
          <w:color w:val="000000"/>
          <w:sz w:val="24"/>
          <w:szCs w:val="24"/>
        </w:rPr>
        <w:t>;</w:t>
      </w:r>
    </w:p>
    <w:p w:rsidR="00805CCB" w:rsidRDefault="00805CCB" w:rsidP="00805CCB">
      <w:pPr>
        <w:ind w:firstLine="547"/>
        <w:jc w:val="both"/>
        <w:rPr>
          <w:color w:val="000000"/>
          <w:sz w:val="24"/>
          <w:szCs w:val="24"/>
        </w:rPr>
      </w:pPr>
      <w:r>
        <w:rPr>
          <w:color w:val="000000"/>
          <w:sz w:val="24"/>
          <w:szCs w:val="24"/>
        </w:rPr>
        <w:t xml:space="preserve">12.7.11. </w:t>
      </w:r>
      <w:r w:rsidR="00E506A2" w:rsidRPr="00E506A2">
        <w:rPr>
          <w:color w:val="000000"/>
          <w:sz w:val="24"/>
          <w:szCs w:val="24"/>
        </w:rPr>
        <w:t xml:space="preserve"> Копию налоговой декларации по форме 6-НДФЛ за последний завершенный отчетный период с отметками налогового органа об их принятии или без такой отметки с приложением копии квитанции об отправке заказного письма с описью вложения (при направлении по почте), либо копии подтверждения отправки при передаче в электронном виде</w:t>
      </w:r>
      <w:r w:rsidRPr="00B722F2">
        <w:rPr>
          <w:color w:val="000000"/>
          <w:sz w:val="24"/>
          <w:szCs w:val="24"/>
        </w:rPr>
        <w:t>;</w:t>
      </w:r>
    </w:p>
    <w:p w:rsidR="00E506A2" w:rsidRDefault="00E506A2" w:rsidP="00E506A2">
      <w:pPr>
        <w:ind w:firstLine="547"/>
        <w:jc w:val="both"/>
        <w:rPr>
          <w:color w:val="000000"/>
          <w:sz w:val="24"/>
          <w:szCs w:val="24"/>
        </w:rPr>
      </w:pPr>
      <w:r>
        <w:rPr>
          <w:color w:val="000000"/>
          <w:sz w:val="24"/>
          <w:szCs w:val="24"/>
        </w:rPr>
        <w:t xml:space="preserve">12.7.12. </w:t>
      </w:r>
      <w:r w:rsidRPr="00E506A2">
        <w:rPr>
          <w:color w:val="000000"/>
          <w:sz w:val="24"/>
          <w:szCs w:val="24"/>
        </w:rPr>
        <w:t xml:space="preserve">Копию налоговой декларации по форме ЕФС-1 за последний завершенный отчетный период с отметками налогового органа об их принятии или без такой отметки с приложением копии квитанции об отправке заказного </w:t>
      </w:r>
      <w:r w:rsidRPr="00E506A2">
        <w:rPr>
          <w:color w:val="000000"/>
          <w:sz w:val="24"/>
          <w:szCs w:val="24"/>
        </w:rPr>
        <w:lastRenderedPageBreak/>
        <w:t>письма с описью вложения (при направлении по почте), либо копии подтверждения отправки при передаче в электронном виде.</w:t>
      </w:r>
    </w:p>
    <w:p w:rsidR="00805CCB" w:rsidRPr="009E6B11" w:rsidRDefault="00805CCB" w:rsidP="00805CCB">
      <w:pPr>
        <w:ind w:firstLine="547"/>
        <w:jc w:val="both"/>
        <w:rPr>
          <w:color w:val="000000"/>
          <w:sz w:val="24"/>
          <w:szCs w:val="24"/>
        </w:rPr>
      </w:pPr>
      <w:r w:rsidRPr="009E6B11">
        <w:rPr>
          <w:color w:val="000000"/>
          <w:sz w:val="24"/>
          <w:szCs w:val="24"/>
        </w:rPr>
        <w:t>Данные документы запрашиваются для прикрепления к делу Договора с целью проявления Покупателем должной осмотрительности и осторожности при выборе контрагента и исключения факта получения необоснованной налоговой выгоды.</w:t>
      </w:r>
    </w:p>
    <w:p w:rsidR="005A1F26" w:rsidRDefault="005A1F26" w:rsidP="004F6C8F">
      <w:pPr>
        <w:jc w:val="both"/>
        <w:rPr>
          <w:sz w:val="24"/>
          <w:szCs w:val="24"/>
        </w:rPr>
      </w:pPr>
      <w:r>
        <w:rPr>
          <w:sz w:val="24"/>
          <w:szCs w:val="24"/>
        </w:rPr>
        <w:tab/>
        <w:t>12</w:t>
      </w:r>
      <w:r w:rsidR="00511004" w:rsidRPr="00511004">
        <w:rPr>
          <w:sz w:val="24"/>
          <w:szCs w:val="24"/>
        </w:rPr>
        <w:t>.</w:t>
      </w:r>
      <w:r>
        <w:rPr>
          <w:sz w:val="24"/>
          <w:szCs w:val="24"/>
        </w:rPr>
        <w:t>8</w:t>
      </w:r>
      <w:r w:rsidR="00511004" w:rsidRPr="00511004">
        <w:rPr>
          <w:sz w:val="24"/>
          <w:szCs w:val="24"/>
        </w:rPr>
        <w:t xml:space="preserve">. В случае невыполнения Исполнителем пункта </w:t>
      </w:r>
      <w:r w:rsidR="00D23263">
        <w:rPr>
          <w:sz w:val="24"/>
          <w:szCs w:val="24"/>
        </w:rPr>
        <w:t>12</w:t>
      </w:r>
      <w:r w:rsidR="00511004" w:rsidRPr="00511004">
        <w:rPr>
          <w:sz w:val="24"/>
          <w:szCs w:val="24"/>
        </w:rPr>
        <w:t>.</w:t>
      </w:r>
      <w:r w:rsidR="00D23263">
        <w:rPr>
          <w:sz w:val="24"/>
          <w:szCs w:val="24"/>
        </w:rPr>
        <w:t>7</w:t>
      </w:r>
      <w:r w:rsidR="00511004" w:rsidRPr="00511004">
        <w:rPr>
          <w:sz w:val="24"/>
          <w:szCs w:val="24"/>
        </w:rPr>
        <w:t>. Договор не считается заключенным.</w:t>
      </w:r>
    </w:p>
    <w:p w:rsidR="00D84B2E" w:rsidRDefault="00511004" w:rsidP="00A511EC">
      <w:pPr>
        <w:jc w:val="center"/>
        <w:rPr>
          <w:b/>
          <w:color w:val="000000"/>
          <w:sz w:val="24"/>
          <w:szCs w:val="24"/>
        </w:rPr>
      </w:pPr>
      <w:r w:rsidRPr="00511004">
        <w:rPr>
          <w:sz w:val="24"/>
          <w:szCs w:val="24"/>
        </w:rPr>
        <w:br/>
      </w:r>
      <w:r w:rsidR="000A73B6">
        <w:rPr>
          <w:b/>
          <w:color w:val="000000"/>
          <w:sz w:val="24"/>
          <w:szCs w:val="24"/>
        </w:rPr>
        <w:t xml:space="preserve">13. </w:t>
      </w:r>
      <w:r w:rsidR="00D84B2E">
        <w:rPr>
          <w:b/>
          <w:color w:val="000000"/>
          <w:sz w:val="24"/>
          <w:szCs w:val="24"/>
        </w:rPr>
        <w:t>З</w:t>
      </w:r>
      <w:r w:rsidR="00D84B2E" w:rsidRPr="003116AB">
        <w:rPr>
          <w:b/>
          <w:color w:val="000000"/>
          <w:sz w:val="24"/>
          <w:szCs w:val="24"/>
        </w:rPr>
        <w:t>АКЛЮЧИТЕЛЬНЫЕ ПОЛОЖЕНИЯ</w:t>
      </w:r>
    </w:p>
    <w:p w:rsidR="00A511EC" w:rsidRPr="00871089" w:rsidRDefault="00A511EC" w:rsidP="00A511EC">
      <w:pPr>
        <w:jc w:val="center"/>
        <w:rPr>
          <w:color w:val="000000"/>
          <w:sz w:val="24"/>
          <w:szCs w:val="24"/>
        </w:rPr>
      </w:pPr>
    </w:p>
    <w:p w:rsidR="005B53C5" w:rsidRDefault="005B53C5" w:rsidP="00BB1B0C">
      <w:pPr>
        <w:pStyle w:val="ListParagraph1"/>
        <w:numPr>
          <w:ilvl w:val="1"/>
          <w:numId w:val="5"/>
        </w:numPr>
        <w:tabs>
          <w:tab w:val="left" w:pos="142"/>
          <w:tab w:val="left" w:pos="851"/>
          <w:tab w:val="left" w:pos="1134"/>
        </w:tabs>
        <w:ind w:left="0" w:firstLine="851"/>
        <w:jc w:val="both"/>
        <w:rPr>
          <w:color w:val="000000"/>
          <w:sz w:val="24"/>
          <w:szCs w:val="24"/>
        </w:rPr>
      </w:pPr>
      <w:r w:rsidRPr="005B53C5">
        <w:rPr>
          <w:color w:val="000000"/>
          <w:sz w:val="24"/>
          <w:szCs w:val="24"/>
        </w:rPr>
        <w:t xml:space="preserve">Все изменения и дополнения к настоящему Договору действительны при условии, что они оформлены в виде единого документа, заключённого в письменной форме и подписанного обеими Сторонами. Изменения и дополнения к настоящему Договору могут быть внесены следующими документами: дополнительные соглашения, спецификации, протоколы </w:t>
      </w:r>
      <w:r w:rsidRPr="003116AB">
        <w:rPr>
          <w:color w:val="000000"/>
          <w:sz w:val="24"/>
          <w:szCs w:val="24"/>
        </w:rPr>
        <w:t>согласования цены, протоколы согласования разногласий</w:t>
      </w:r>
      <w:r>
        <w:rPr>
          <w:color w:val="000000"/>
          <w:sz w:val="24"/>
          <w:szCs w:val="24"/>
        </w:rPr>
        <w:t>.</w:t>
      </w:r>
    </w:p>
    <w:p w:rsidR="005B53C5" w:rsidRPr="005B53C5" w:rsidRDefault="005B53C5" w:rsidP="00BB1B0C">
      <w:pPr>
        <w:pStyle w:val="ListParagraph1"/>
        <w:numPr>
          <w:ilvl w:val="1"/>
          <w:numId w:val="5"/>
        </w:numPr>
        <w:tabs>
          <w:tab w:val="left" w:pos="142"/>
          <w:tab w:val="left" w:pos="851"/>
          <w:tab w:val="left" w:pos="1134"/>
        </w:tabs>
        <w:ind w:left="0" w:firstLine="851"/>
        <w:jc w:val="both"/>
        <w:rPr>
          <w:color w:val="000000"/>
          <w:sz w:val="24"/>
          <w:szCs w:val="24"/>
        </w:rPr>
      </w:pPr>
      <w:r w:rsidRPr="005B53C5">
        <w:rPr>
          <w:color w:val="000000"/>
          <w:sz w:val="24"/>
          <w:szCs w:val="24"/>
        </w:rPr>
        <w:t>Документы и подписи с использованием факсимильного воспроизведения текста с помощью средств механического или иного копирования, а также направленные посредством факсимильной, телефонной (телеграфной, телетайпной), электронной или иной связью, позволяющей достоверно установить, что документ исходит от Стороны по Договору, имеют юридическую силу до получения оригиналов.</w:t>
      </w:r>
    </w:p>
    <w:p w:rsidR="005B53C5" w:rsidRPr="003116AB" w:rsidRDefault="005B53C5" w:rsidP="005B53C5">
      <w:pPr>
        <w:numPr>
          <w:ilvl w:val="1"/>
          <w:numId w:val="5"/>
        </w:numPr>
        <w:tabs>
          <w:tab w:val="left" w:pos="142"/>
          <w:tab w:val="left" w:pos="851"/>
          <w:tab w:val="left" w:pos="1134"/>
        </w:tabs>
        <w:ind w:left="0" w:firstLine="851"/>
        <w:jc w:val="both"/>
        <w:rPr>
          <w:color w:val="000000"/>
          <w:sz w:val="24"/>
          <w:szCs w:val="24"/>
        </w:rPr>
      </w:pPr>
      <w:r w:rsidRPr="003116AB">
        <w:rPr>
          <w:color w:val="000000"/>
          <w:sz w:val="24"/>
          <w:szCs w:val="24"/>
        </w:rPr>
        <w:t>Стороны признают, что передача любой корреспонденции в рамках настоящего Договора осуществляется по реквизитам Сторон, указанным в п. 1</w:t>
      </w:r>
      <w:r>
        <w:rPr>
          <w:color w:val="000000"/>
          <w:sz w:val="24"/>
          <w:szCs w:val="24"/>
        </w:rPr>
        <w:t>4</w:t>
      </w:r>
      <w:r w:rsidRPr="003116AB">
        <w:rPr>
          <w:color w:val="000000"/>
          <w:sz w:val="24"/>
          <w:szCs w:val="24"/>
        </w:rPr>
        <w:t xml:space="preserve"> настоящего Договора.</w:t>
      </w:r>
    </w:p>
    <w:p w:rsidR="005B53C5" w:rsidRPr="003116AB" w:rsidRDefault="005B53C5" w:rsidP="005B53C5">
      <w:pPr>
        <w:numPr>
          <w:ilvl w:val="1"/>
          <w:numId w:val="5"/>
        </w:numPr>
        <w:tabs>
          <w:tab w:val="left" w:pos="142"/>
          <w:tab w:val="left" w:pos="851"/>
          <w:tab w:val="left" w:pos="1134"/>
        </w:tabs>
        <w:ind w:left="0" w:firstLine="851"/>
        <w:jc w:val="both"/>
        <w:rPr>
          <w:color w:val="000000"/>
          <w:sz w:val="24"/>
          <w:szCs w:val="24"/>
        </w:rPr>
      </w:pPr>
      <w:r w:rsidRPr="003116AB">
        <w:rPr>
          <w:color w:val="000000"/>
          <w:sz w:val="24"/>
          <w:szCs w:val="24"/>
        </w:rPr>
        <w:t>В случае изменения банковских реквизитов, телефонных номеров, телефакса, e-mail, адреса места нахождения (почтового адреса), а также в случае реорганизации Сторона, у которой произошли изменения, обязана известить об этом другую Сторону в течение 3 (</w:t>
      </w:r>
      <w:r>
        <w:rPr>
          <w:color w:val="000000"/>
          <w:sz w:val="24"/>
          <w:szCs w:val="24"/>
        </w:rPr>
        <w:t>Т</w:t>
      </w:r>
      <w:r w:rsidRPr="003116AB">
        <w:rPr>
          <w:color w:val="000000"/>
          <w:sz w:val="24"/>
          <w:szCs w:val="24"/>
        </w:rPr>
        <w:t>рех) рабочих дней с момента наступления изменений. Все риски, связанные с неправильным указанием реквизитов, несет виновная Сторона.</w:t>
      </w:r>
    </w:p>
    <w:p w:rsidR="005B53C5" w:rsidRPr="003116AB" w:rsidRDefault="005B53C5" w:rsidP="005B53C5">
      <w:pPr>
        <w:numPr>
          <w:ilvl w:val="1"/>
          <w:numId w:val="5"/>
        </w:numPr>
        <w:tabs>
          <w:tab w:val="left" w:pos="851"/>
          <w:tab w:val="left" w:pos="1134"/>
        </w:tabs>
        <w:ind w:left="0" w:firstLine="709"/>
        <w:jc w:val="both"/>
        <w:rPr>
          <w:color w:val="000000"/>
          <w:sz w:val="24"/>
          <w:szCs w:val="24"/>
        </w:rPr>
      </w:pPr>
      <w:r w:rsidRPr="003116AB">
        <w:rPr>
          <w:color w:val="000000"/>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5B53C5" w:rsidRPr="003116AB" w:rsidRDefault="005B53C5" w:rsidP="005B53C5">
      <w:pPr>
        <w:pStyle w:val="ListParagraph1"/>
        <w:numPr>
          <w:ilvl w:val="1"/>
          <w:numId w:val="5"/>
        </w:numPr>
        <w:tabs>
          <w:tab w:val="left" w:pos="851"/>
          <w:tab w:val="left" w:pos="1134"/>
        </w:tabs>
        <w:ind w:left="0" w:firstLine="709"/>
        <w:jc w:val="both"/>
        <w:rPr>
          <w:color w:val="000000"/>
          <w:sz w:val="24"/>
          <w:szCs w:val="24"/>
        </w:rPr>
      </w:pPr>
      <w:r w:rsidRPr="003116AB">
        <w:rPr>
          <w:color w:val="000000"/>
          <w:sz w:val="24"/>
          <w:szCs w:val="24"/>
        </w:rPr>
        <w:t>Неотъемлемой частью настоящего Договора являются:</w:t>
      </w:r>
    </w:p>
    <w:p w:rsidR="00C06027" w:rsidRPr="003116AB" w:rsidRDefault="005B53C5" w:rsidP="005B53C5">
      <w:pPr>
        <w:tabs>
          <w:tab w:val="left" w:pos="142"/>
          <w:tab w:val="left" w:pos="851"/>
          <w:tab w:val="left" w:pos="1134"/>
        </w:tabs>
        <w:ind w:firstLine="709"/>
        <w:jc w:val="both"/>
        <w:rPr>
          <w:color w:val="000000"/>
          <w:sz w:val="24"/>
          <w:szCs w:val="24"/>
        </w:rPr>
      </w:pPr>
      <w:r>
        <w:rPr>
          <w:color w:val="000000"/>
          <w:sz w:val="24"/>
          <w:szCs w:val="24"/>
        </w:rPr>
        <w:t>Приложение №1</w:t>
      </w:r>
      <w:r w:rsidRPr="003116AB">
        <w:rPr>
          <w:color w:val="000000"/>
          <w:sz w:val="24"/>
          <w:szCs w:val="24"/>
        </w:rPr>
        <w:t xml:space="preserve"> </w:t>
      </w:r>
      <w:r>
        <w:rPr>
          <w:color w:val="000000"/>
          <w:sz w:val="24"/>
          <w:szCs w:val="24"/>
        </w:rPr>
        <w:t>Спецификация</w:t>
      </w:r>
      <w:r w:rsidR="00940FEC">
        <w:rPr>
          <w:color w:val="000000"/>
          <w:sz w:val="24"/>
          <w:szCs w:val="24"/>
        </w:rPr>
        <w:t>.</w:t>
      </w:r>
    </w:p>
    <w:p w:rsidR="00D84B2E" w:rsidRDefault="00D84B2E" w:rsidP="00DF4318">
      <w:pPr>
        <w:tabs>
          <w:tab w:val="left" w:pos="142"/>
          <w:tab w:val="left" w:pos="851"/>
          <w:tab w:val="left" w:pos="1134"/>
        </w:tabs>
        <w:jc w:val="both"/>
        <w:rPr>
          <w:color w:val="000000"/>
          <w:sz w:val="24"/>
          <w:szCs w:val="24"/>
        </w:rPr>
      </w:pPr>
    </w:p>
    <w:p w:rsidR="009960B7" w:rsidRDefault="009960B7" w:rsidP="00DF4318">
      <w:pPr>
        <w:tabs>
          <w:tab w:val="left" w:pos="142"/>
          <w:tab w:val="left" w:pos="851"/>
          <w:tab w:val="left" w:pos="1134"/>
        </w:tabs>
        <w:jc w:val="both"/>
        <w:rPr>
          <w:color w:val="000000"/>
          <w:sz w:val="24"/>
          <w:szCs w:val="24"/>
        </w:rPr>
      </w:pPr>
    </w:p>
    <w:p w:rsidR="009960B7" w:rsidRDefault="009960B7" w:rsidP="00DF4318">
      <w:pPr>
        <w:tabs>
          <w:tab w:val="left" w:pos="142"/>
          <w:tab w:val="left" w:pos="851"/>
          <w:tab w:val="left" w:pos="1134"/>
        </w:tabs>
        <w:jc w:val="both"/>
        <w:rPr>
          <w:color w:val="000000"/>
          <w:sz w:val="24"/>
          <w:szCs w:val="24"/>
        </w:rPr>
      </w:pPr>
    </w:p>
    <w:p w:rsidR="009960B7" w:rsidRPr="001E5B22" w:rsidRDefault="009960B7" w:rsidP="008C5DC2">
      <w:pPr>
        <w:pStyle w:val="ListParagraph1"/>
        <w:numPr>
          <w:ilvl w:val="0"/>
          <w:numId w:val="5"/>
        </w:numPr>
        <w:tabs>
          <w:tab w:val="left" w:pos="142"/>
          <w:tab w:val="left" w:pos="851"/>
          <w:tab w:val="left" w:pos="1134"/>
        </w:tabs>
        <w:jc w:val="center"/>
        <w:rPr>
          <w:b/>
          <w:color w:val="000000"/>
          <w:sz w:val="24"/>
          <w:szCs w:val="24"/>
        </w:rPr>
      </w:pPr>
      <w:r w:rsidRPr="001E5B22">
        <w:rPr>
          <w:b/>
          <w:color w:val="000000"/>
          <w:sz w:val="24"/>
          <w:szCs w:val="24"/>
        </w:rPr>
        <w:t>АДРЕСА И БАНКОВСКИЕ РЕКВИЗИТЫ СТОРОН</w:t>
      </w:r>
    </w:p>
    <w:p w:rsidR="009960B7" w:rsidRPr="003116AB" w:rsidRDefault="009960B7" w:rsidP="009960B7">
      <w:pPr>
        <w:tabs>
          <w:tab w:val="left" w:pos="142"/>
          <w:tab w:val="left" w:pos="851"/>
          <w:tab w:val="left" w:pos="1134"/>
        </w:tabs>
        <w:rPr>
          <w:b/>
          <w:color w:val="000000"/>
          <w:sz w:val="24"/>
          <w:szCs w:val="24"/>
        </w:rPr>
      </w:pPr>
    </w:p>
    <w:tbl>
      <w:tblPr>
        <w:tblW w:w="9889" w:type="dxa"/>
        <w:tblLayout w:type="fixed"/>
        <w:tblLook w:val="0000" w:firstRow="0" w:lastRow="0" w:firstColumn="0" w:lastColumn="0" w:noHBand="0" w:noVBand="0"/>
      </w:tblPr>
      <w:tblGrid>
        <w:gridCol w:w="4873"/>
        <w:gridCol w:w="5016"/>
      </w:tblGrid>
      <w:tr w:rsidR="009960B7" w:rsidRPr="000200B9" w:rsidTr="0077270E">
        <w:tc>
          <w:tcPr>
            <w:tcW w:w="4873" w:type="dxa"/>
          </w:tcPr>
          <w:p w:rsidR="009960B7" w:rsidRPr="000200B9" w:rsidRDefault="009960B7" w:rsidP="0077270E">
            <w:pPr>
              <w:snapToGrid w:val="0"/>
              <w:jc w:val="center"/>
              <w:rPr>
                <w:sz w:val="24"/>
                <w:szCs w:val="24"/>
                <w:lang w:eastAsia="ar-SA"/>
              </w:rPr>
            </w:pPr>
            <w:r w:rsidRPr="000200B9">
              <w:rPr>
                <w:sz w:val="24"/>
                <w:szCs w:val="24"/>
                <w:lang w:eastAsia="ar-SA"/>
              </w:rPr>
              <w:t>«ПОКУПАТЕЛЬ»</w:t>
            </w:r>
          </w:p>
        </w:tc>
        <w:tc>
          <w:tcPr>
            <w:tcW w:w="5016" w:type="dxa"/>
          </w:tcPr>
          <w:p w:rsidR="009960B7" w:rsidRPr="000200B9" w:rsidRDefault="009960B7" w:rsidP="0077270E">
            <w:pPr>
              <w:snapToGrid w:val="0"/>
              <w:jc w:val="center"/>
              <w:rPr>
                <w:sz w:val="24"/>
                <w:szCs w:val="24"/>
                <w:lang w:eastAsia="ar-SA"/>
              </w:rPr>
            </w:pPr>
            <w:r w:rsidRPr="000200B9">
              <w:rPr>
                <w:sz w:val="24"/>
                <w:szCs w:val="24"/>
                <w:lang w:eastAsia="ar-SA"/>
              </w:rPr>
              <w:t>«ПОСТАВЩИК»</w:t>
            </w:r>
          </w:p>
        </w:tc>
      </w:tr>
      <w:tr w:rsidR="009960B7" w:rsidRPr="000200B9" w:rsidTr="0077270E">
        <w:tc>
          <w:tcPr>
            <w:tcW w:w="4873" w:type="dxa"/>
          </w:tcPr>
          <w:p w:rsidR="009960B7" w:rsidRPr="000200B9" w:rsidRDefault="009960B7" w:rsidP="0077270E">
            <w:pPr>
              <w:rPr>
                <w:b/>
                <w:sz w:val="24"/>
                <w:szCs w:val="24"/>
                <w:lang w:eastAsia="en-US"/>
              </w:rPr>
            </w:pPr>
            <w:r w:rsidRPr="000200B9">
              <w:rPr>
                <w:b/>
                <w:sz w:val="24"/>
                <w:szCs w:val="24"/>
                <w:lang w:eastAsia="en-US"/>
              </w:rPr>
              <w:t>АО «МПО им. И. Румянцева»</w:t>
            </w:r>
          </w:p>
          <w:p w:rsidR="009960B7" w:rsidRPr="000200B9" w:rsidRDefault="009960B7" w:rsidP="0077270E">
            <w:pPr>
              <w:rPr>
                <w:sz w:val="24"/>
                <w:szCs w:val="24"/>
                <w:lang w:eastAsia="en-US"/>
              </w:rPr>
            </w:pPr>
            <w:r w:rsidRPr="000200B9">
              <w:rPr>
                <w:sz w:val="24"/>
                <w:szCs w:val="24"/>
                <w:lang w:eastAsia="en-US"/>
              </w:rPr>
              <w:t>127015, г. Москва, ул. Расковой, 34</w:t>
            </w:r>
          </w:p>
          <w:p w:rsidR="009960B7" w:rsidRPr="000200B9" w:rsidRDefault="009960B7" w:rsidP="0077270E">
            <w:pPr>
              <w:rPr>
                <w:sz w:val="24"/>
                <w:szCs w:val="24"/>
                <w:lang w:eastAsia="en-US"/>
              </w:rPr>
            </w:pPr>
            <w:r w:rsidRPr="000200B9">
              <w:rPr>
                <w:sz w:val="24"/>
                <w:szCs w:val="24"/>
                <w:lang w:eastAsia="en-US"/>
              </w:rPr>
              <w:t>ИНН 7714081921, КПП 771401001</w:t>
            </w:r>
          </w:p>
          <w:p w:rsidR="009960B7" w:rsidRPr="000200B9" w:rsidRDefault="009960B7" w:rsidP="0077270E">
            <w:pPr>
              <w:rPr>
                <w:sz w:val="24"/>
                <w:szCs w:val="24"/>
                <w:lang w:eastAsia="en-US"/>
              </w:rPr>
            </w:pPr>
            <w:r w:rsidRPr="000200B9">
              <w:rPr>
                <w:sz w:val="24"/>
                <w:szCs w:val="24"/>
                <w:lang w:eastAsia="en-US"/>
              </w:rPr>
              <w:t>ОКВЭД 30.30.13, 30.30.12, 30.30.5.</w:t>
            </w:r>
          </w:p>
          <w:p w:rsidR="009960B7" w:rsidRPr="000200B9" w:rsidRDefault="009960B7" w:rsidP="0077270E">
            <w:pPr>
              <w:rPr>
                <w:sz w:val="24"/>
                <w:szCs w:val="24"/>
                <w:lang w:eastAsia="en-US"/>
              </w:rPr>
            </w:pPr>
            <w:r w:rsidRPr="000200B9">
              <w:rPr>
                <w:sz w:val="24"/>
                <w:szCs w:val="24"/>
                <w:lang w:eastAsia="en-US"/>
              </w:rPr>
              <w:t>ОКПО 07500711</w:t>
            </w:r>
          </w:p>
          <w:p w:rsidR="009960B7" w:rsidRPr="000200B9" w:rsidRDefault="009960B7" w:rsidP="0077270E">
            <w:pPr>
              <w:rPr>
                <w:sz w:val="24"/>
                <w:szCs w:val="24"/>
                <w:lang w:eastAsia="en-US"/>
              </w:rPr>
            </w:pPr>
            <w:r w:rsidRPr="000200B9">
              <w:rPr>
                <w:sz w:val="24"/>
                <w:szCs w:val="24"/>
                <w:lang w:eastAsia="en-US"/>
              </w:rPr>
              <w:t>р/с 40702810938320100678 в</w:t>
            </w:r>
          </w:p>
          <w:p w:rsidR="009960B7" w:rsidRPr="000200B9" w:rsidRDefault="009960B7" w:rsidP="0077270E">
            <w:pPr>
              <w:rPr>
                <w:sz w:val="24"/>
                <w:szCs w:val="24"/>
                <w:lang w:eastAsia="en-US"/>
              </w:rPr>
            </w:pPr>
            <w:r w:rsidRPr="000200B9">
              <w:rPr>
                <w:sz w:val="24"/>
                <w:szCs w:val="24"/>
                <w:lang w:eastAsia="en-US"/>
              </w:rPr>
              <w:lastRenderedPageBreak/>
              <w:t xml:space="preserve">ПАО «СБЕРБАНК»  </w:t>
            </w:r>
          </w:p>
          <w:p w:rsidR="009960B7" w:rsidRPr="000200B9" w:rsidRDefault="009960B7" w:rsidP="0077270E">
            <w:pPr>
              <w:rPr>
                <w:sz w:val="24"/>
                <w:szCs w:val="24"/>
                <w:lang w:eastAsia="en-US"/>
              </w:rPr>
            </w:pPr>
            <w:r w:rsidRPr="000200B9">
              <w:rPr>
                <w:sz w:val="24"/>
                <w:szCs w:val="24"/>
                <w:lang w:eastAsia="en-US"/>
              </w:rPr>
              <w:t>к/с 30101810400000000225</w:t>
            </w:r>
          </w:p>
          <w:p w:rsidR="009960B7" w:rsidRPr="000200B9" w:rsidRDefault="009960B7" w:rsidP="0077270E">
            <w:pPr>
              <w:rPr>
                <w:sz w:val="24"/>
                <w:szCs w:val="24"/>
                <w:lang w:eastAsia="en-US"/>
              </w:rPr>
            </w:pPr>
            <w:r w:rsidRPr="000200B9">
              <w:rPr>
                <w:sz w:val="24"/>
                <w:szCs w:val="24"/>
                <w:lang w:eastAsia="en-US"/>
              </w:rPr>
              <w:t>БИК 044525225</w:t>
            </w:r>
          </w:p>
          <w:p w:rsidR="009960B7" w:rsidRPr="000200B9" w:rsidRDefault="009960B7" w:rsidP="0077270E">
            <w:pPr>
              <w:rPr>
                <w:sz w:val="24"/>
                <w:szCs w:val="24"/>
                <w:lang w:eastAsia="en-US"/>
              </w:rPr>
            </w:pPr>
          </w:p>
        </w:tc>
        <w:tc>
          <w:tcPr>
            <w:tcW w:w="5016" w:type="dxa"/>
          </w:tcPr>
          <w:p w:rsidR="009960B7" w:rsidRPr="000200B9" w:rsidRDefault="009960B7" w:rsidP="0077270E">
            <w:pPr>
              <w:rPr>
                <w:sz w:val="24"/>
                <w:szCs w:val="24"/>
                <w:lang w:eastAsia="en-US"/>
              </w:rPr>
            </w:pPr>
          </w:p>
          <w:p w:rsidR="009960B7" w:rsidRPr="000200B9" w:rsidRDefault="009960B7" w:rsidP="0077270E">
            <w:pPr>
              <w:rPr>
                <w:sz w:val="24"/>
                <w:szCs w:val="24"/>
                <w:lang w:eastAsia="en-US"/>
              </w:rPr>
            </w:pPr>
          </w:p>
        </w:tc>
      </w:tr>
      <w:tr w:rsidR="009960B7" w:rsidRPr="000200B9" w:rsidTr="0077270E">
        <w:trPr>
          <w:trHeight w:val="921"/>
        </w:trPr>
        <w:tc>
          <w:tcPr>
            <w:tcW w:w="4873" w:type="dxa"/>
          </w:tcPr>
          <w:p w:rsidR="009960B7" w:rsidRPr="000200B9" w:rsidRDefault="009960B7" w:rsidP="0077270E">
            <w:pPr>
              <w:snapToGrid w:val="0"/>
              <w:ind w:firstLine="28"/>
              <w:rPr>
                <w:sz w:val="24"/>
                <w:szCs w:val="24"/>
                <w:lang w:eastAsia="ar-SA"/>
              </w:rPr>
            </w:pPr>
            <w:r w:rsidRPr="000200B9">
              <w:rPr>
                <w:sz w:val="24"/>
                <w:szCs w:val="24"/>
                <w:lang w:eastAsia="ar-SA"/>
              </w:rPr>
              <w:t>ПОКУПАТЕЛЬ:</w:t>
            </w:r>
          </w:p>
        </w:tc>
        <w:tc>
          <w:tcPr>
            <w:tcW w:w="5016" w:type="dxa"/>
          </w:tcPr>
          <w:p w:rsidR="009960B7" w:rsidRPr="000200B9" w:rsidRDefault="009960B7" w:rsidP="0077270E">
            <w:pPr>
              <w:snapToGrid w:val="0"/>
              <w:ind w:firstLine="28"/>
              <w:jc w:val="center"/>
              <w:rPr>
                <w:sz w:val="24"/>
                <w:szCs w:val="24"/>
                <w:lang w:eastAsia="ar-SA"/>
              </w:rPr>
            </w:pPr>
            <w:r w:rsidRPr="000200B9">
              <w:rPr>
                <w:sz w:val="24"/>
                <w:szCs w:val="24"/>
                <w:lang w:eastAsia="ar-SA"/>
              </w:rPr>
              <w:t>ПОСТАВЩИК:</w:t>
            </w:r>
          </w:p>
        </w:tc>
      </w:tr>
      <w:tr w:rsidR="009960B7" w:rsidRPr="000200B9" w:rsidTr="0077270E">
        <w:trPr>
          <w:trHeight w:val="703"/>
        </w:trPr>
        <w:tc>
          <w:tcPr>
            <w:tcW w:w="4873" w:type="dxa"/>
          </w:tcPr>
          <w:p w:rsidR="009960B7" w:rsidRPr="000200B9" w:rsidRDefault="009960B7" w:rsidP="0077270E">
            <w:pPr>
              <w:pStyle w:val="Iauiue"/>
              <w:tabs>
                <w:tab w:val="left" w:pos="0"/>
              </w:tabs>
              <w:ind w:firstLine="28"/>
              <w:rPr>
                <w:sz w:val="24"/>
                <w:szCs w:val="24"/>
                <w:lang w:val="ru-RU" w:eastAsia="ar-SA"/>
              </w:rPr>
            </w:pPr>
            <w:r w:rsidRPr="000200B9">
              <w:rPr>
                <w:sz w:val="24"/>
                <w:szCs w:val="24"/>
                <w:lang w:val="ru-RU" w:eastAsia="ar-SA"/>
              </w:rPr>
              <w:t>Генеральный директор</w:t>
            </w:r>
          </w:p>
          <w:p w:rsidR="009960B7" w:rsidRPr="000200B9" w:rsidRDefault="009960B7" w:rsidP="0077270E">
            <w:pPr>
              <w:ind w:firstLine="28"/>
              <w:rPr>
                <w:sz w:val="24"/>
                <w:szCs w:val="24"/>
                <w:lang w:eastAsia="ar-SA"/>
              </w:rPr>
            </w:pPr>
          </w:p>
          <w:p w:rsidR="009960B7" w:rsidRPr="000200B9" w:rsidRDefault="004A6FDE" w:rsidP="004A6FDE">
            <w:pPr>
              <w:ind w:firstLine="28"/>
              <w:rPr>
                <w:sz w:val="24"/>
                <w:szCs w:val="24"/>
                <w:lang w:eastAsia="ar-SA"/>
              </w:rPr>
            </w:pPr>
            <w:r>
              <w:rPr>
                <w:sz w:val="24"/>
                <w:szCs w:val="24"/>
                <w:lang w:eastAsia="ar-SA"/>
              </w:rPr>
              <w:t>_____________ /Д</w:t>
            </w:r>
            <w:r w:rsidR="009960B7" w:rsidRPr="000200B9">
              <w:rPr>
                <w:sz w:val="24"/>
                <w:szCs w:val="24"/>
                <w:lang w:eastAsia="ar-SA"/>
              </w:rPr>
              <w:t>.</w:t>
            </w:r>
            <w:r>
              <w:rPr>
                <w:sz w:val="24"/>
                <w:szCs w:val="24"/>
                <w:lang w:eastAsia="ar-SA"/>
              </w:rPr>
              <w:t>В</w:t>
            </w:r>
            <w:r w:rsidR="009960B7" w:rsidRPr="000200B9">
              <w:rPr>
                <w:sz w:val="24"/>
                <w:szCs w:val="24"/>
                <w:lang w:eastAsia="ar-SA"/>
              </w:rPr>
              <w:t xml:space="preserve">. </w:t>
            </w:r>
            <w:r>
              <w:rPr>
                <w:sz w:val="24"/>
                <w:szCs w:val="24"/>
                <w:lang w:eastAsia="ar-SA"/>
              </w:rPr>
              <w:t>Конышев</w:t>
            </w:r>
            <w:r w:rsidR="009960B7" w:rsidRPr="000200B9">
              <w:rPr>
                <w:sz w:val="24"/>
                <w:szCs w:val="24"/>
                <w:lang w:eastAsia="ar-SA"/>
              </w:rPr>
              <w:t>/</w:t>
            </w:r>
          </w:p>
        </w:tc>
        <w:tc>
          <w:tcPr>
            <w:tcW w:w="5016" w:type="dxa"/>
          </w:tcPr>
          <w:p w:rsidR="009960B7" w:rsidRPr="000200B9" w:rsidRDefault="009960B7" w:rsidP="0077270E">
            <w:pPr>
              <w:pStyle w:val="Iauiue"/>
              <w:tabs>
                <w:tab w:val="left" w:pos="0"/>
              </w:tabs>
              <w:ind w:firstLine="28"/>
              <w:jc w:val="center"/>
              <w:rPr>
                <w:sz w:val="24"/>
                <w:szCs w:val="24"/>
                <w:lang w:val="ru-RU" w:eastAsia="ar-SA"/>
              </w:rPr>
            </w:pPr>
            <w:r w:rsidRPr="000200B9">
              <w:rPr>
                <w:sz w:val="24"/>
                <w:szCs w:val="24"/>
                <w:lang w:val="ru-RU" w:eastAsia="ar-SA"/>
              </w:rPr>
              <w:t>_________________________</w:t>
            </w:r>
          </w:p>
          <w:p w:rsidR="009960B7" w:rsidRPr="000200B9" w:rsidRDefault="009960B7" w:rsidP="0077270E">
            <w:pPr>
              <w:ind w:firstLine="28"/>
              <w:jc w:val="center"/>
              <w:rPr>
                <w:sz w:val="24"/>
                <w:szCs w:val="24"/>
                <w:lang w:eastAsia="ar-SA"/>
              </w:rPr>
            </w:pPr>
          </w:p>
          <w:p w:rsidR="009960B7" w:rsidRPr="000200B9" w:rsidRDefault="009960B7" w:rsidP="0077270E">
            <w:pPr>
              <w:ind w:firstLine="28"/>
              <w:jc w:val="center"/>
              <w:rPr>
                <w:sz w:val="24"/>
                <w:szCs w:val="24"/>
                <w:lang w:eastAsia="ar-SA"/>
              </w:rPr>
            </w:pPr>
            <w:r w:rsidRPr="000200B9">
              <w:rPr>
                <w:sz w:val="24"/>
                <w:szCs w:val="24"/>
                <w:lang w:eastAsia="ar-SA"/>
              </w:rPr>
              <w:t>_____________ /___</w:t>
            </w:r>
            <w:r w:rsidRPr="000200B9">
              <w:rPr>
                <w:sz w:val="24"/>
                <w:szCs w:val="24"/>
                <w:lang w:val="en-US" w:eastAsia="ar-SA"/>
              </w:rPr>
              <w:t>________</w:t>
            </w:r>
            <w:r w:rsidRPr="000200B9">
              <w:rPr>
                <w:sz w:val="24"/>
                <w:szCs w:val="24"/>
                <w:lang w:eastAsia="ar-SA"/>
              </w:rPr>
              <w:t>/</w:t>
            </w:r>
          </w:p>
        </w:tc>
      </w:tr>
    </w:tbl>
    <w:p w:rsidR="00574C23" w:rsidRDefault="00574C23" w:rsidP="009960B7">
      <w:pPr>
        <w:tabs>
          <w:tab w:val="left" w:pos="142"/>
          <w:tab w:val="left" w:pos="851"/>
          <w:tab w:val="left" w:pos="1134"/>
        </w:tabs>
        <w:jc w:val="both"/>
        <w:rPr>
          <w:color w:val="000000"/>
          <w:sz w:val="24"/>
          <w:szCs w:val="24"/>
        </w:rPr>
      </w:pPr>
    </w:p>
    <w:p w:rsidR="00574C23" w:rsidRPr="003116AB" w:rsidRDefault="00574C23" w:rsidP="00F737E7">
      <w:pPr>
        <w:tabs>
          <w:tab w:val="left" w:pos="142"/>
          <w:tab w:val="left" w:pos="851"/>
          <w:tab w:val="left" w:pos="1134"/>
        </w:tabs>
        <w:ind w:firstLine="709"/>
        <w:jc w:val="both"/>
        <w:rPr>
          <w:color w:val="000000"/>
          <w:sz w:val="24"/>
          <w:szCs w:val="24"/>
        </w:rPr>
      </w:pPr>
    </w:p>
    <w:p w:rsidR="00893F80" w:rsidRPr="0063455C" w:rsidRDefault="001E5B22" w:rsidP="009960B7">
      <w:pPr>
        <w:pStyle w:val="ListParagraph1"/>
        <w:tabs>
          <w:tab w:val="left" w:pos="142"/>
          <w:tab w:val="left" w:pos="851"/>
          <w:tab w:val="left" w:pos="1134"/>
        </w:tabs>
        <w:ind w:left="0"/>
        <w:rPr>
          <w:rFonts w:eastAsia="MS Mincho"/>
          <w:sz w:val="24"/>
          <w:szCs w:val="24"/>
          <w:lang w:eastAsia="ar-SA"/>
        </w:rPr>
      </w:pPr>
      <w:r>
        <w:rPr>
          <w:b/>
          <w:color w:val="000000"/>
          <w:sz w:val="24"/>
          <w:szCs w:val="24"/>
        </w:rPr>
        <w:br w:type="page"/>
      </w:r>
      <w:r w:rsidR="009960B7">
        <w:rPr>
          <w:b/>
          <w:color w:val="000000"/>
          <w:sz w:val="24"/>
          <w:szCs w:val="24"/>
        </w:rPr>
        <w:lastRenderedPageBreak/>
        <w:t xml:space="preserve">                                                                                                                  </w:t>
      </w:r>
      <w:r w:rsidR="009960B7" w:rsidRPr="0063455C">
        <w:rPr>
          <w:rFonts w:eastAsia="MS Mincho"/>
          <w:sz w:val="24"/>
          <w:szCs w:val="24"/>
          <w:lang w:eastAsia="ar-SA"/>
        </w:rPr>
        <w:t xml:space="preserve"> </w:t>
      </w:r>
      <w:r w:rsidR="00893F80" w:rsidRPr="0063455C">
        <w:rPr>
          <w:rFonts w:eastAsia="MS Mincho"/>
          <w:sz w:val="24"/>
          <w:szCs w:val="24"/>
          <w:lang w:eastAsia="ar-SA"/>
        </w:rPr>
        <w:t xml:space="preserve">Приложение № 1 </w:t>
      </w:r>
    </w:p>
    <w:p w:rsidR="00893F80" w:rsidRPr="0063455C" w:rsidRDefault="00893F80" w:rsidP="00893F80">
      <w:pPr>
        <w:tabs>
          <w:tab w:val="left" w:pos="4305"/>
        </w:tabs>
        <w:ind w:left="5245"/>
        <w:jc w:val="right"/>
        <w:rPr>
          <w:bCs/>
          <w:sz w:val="24"/>
          <w:szCs w:val="24"/>
        </w:rPr>
      </w:pPr>
      <w:r w:rsidRPr="0063455C">
        <w:rPr>
          <w:rFonts w:eastAsia="MS Mincho"/>
          <w:sz w:val="24"/>
          <w:szCs w:val="24"/>
          <w:lang w:eastAsia="ar-SA"/>
        </w:rPr>
        <w:t xml:space="preserve">к Договору </w:t>
      </w:r>
      <w:r w:rsidRPr="0063455C">
        <w:rPr>
          <w:sz w:val="24"/>
          <w:szCs w:val="24"/>
          <w:lang w:eastAsia="ar-SA"/>
        </w:rPr>
        <w:t xml:space="preserve">№ </w:t>
      </w:r>
      <w:r w:rsidRPr="0063455C">
        <w:rPr>
          <w:bCs/>
          <w:sz w:val="24"/>
          <w:szCs w:val="24"/>
        </w:rPr>
        <w:t>________</w:t>
      </w:r>
    </w:p>
    <w:p w:rsidR="00893F80" w:rsidRPr="0063455C" w:rsidRDefault="00893F80" w:rsidP="00893F80">
      <w:pPr>
        <w:tabs>
          <w:tab w:val="left" w:pos="4305"/>
        </w:tabs>
        <w:ind w:left="5670"/>
        <w:jc w:val="right"/>
        <w:rPr>
          <w:sz w:val="24"/>
          <w:szCs w:val="24"/>
          <w:lang w:eastAsia="ar-SA"/>
        </w:rPr>
      </w:pPr>
      <w:r>
        <w:rPr>
          <w:sz w:val="24"/>
          <w:szCs w:val="24"/>
          <w:lang w:eastAsia="ar-SA"/>
        </w:rPr>
        <w:t>от «__» __________ 202</w:t>
      </w:r>
      <w:r w:rsidR="007511FA">
        <w:rPr>
          <w:sz w:val="24"/>
          <w:szCs w:val="24"/>
          <w:lang w:eastAsia="ar-SA"/>
        </w:rPr>
        <w:t>_</w:t>
      </w:r>
      <w:r w:rsidRPr="0063455C">
        <w:rPr>
          <w:sz w:val="24"/>
          <w:szCs w:val="24"/>
          <w:lang w:eastAsia="ar-SA"/>
        </w:rPr>
        <w:t>г.</w:t>
      </w:r>
    </w:p>
    <w:p w:rsidR="00893F80" w:rsidRPr="0063455C" w:rsidRDefault="00893F80" w:rsidP="00893F80">
      <w:pPr>
        <w:tabs>
          <w:tab w:val="left" w:pos="4305"/>
        </w:tabs>
        <w:ind w:left="5670"/>
        <w:jc w:val="right"/>
        <w:rPr>
          <w:sz w:val="24"/>
          <w:szCs w:val="24"/>
          <w:lang w:eastAsia="ar-SA"/>
        </w:rPr>
      </w:pPr>
    </w:p>
    <w:p w:rsidR="00893F80" w:rsidRPr="0063455C" w:rsidRDefault="00893F80" w:rsidP="00893F80">
      <w:pPr>
        <w:tabs>
          <w:tab w:val="left" w:pos="4305"/>
        </w:tabs>
        <w:ind w:left="5670"/>
        <w:jc w:val="right"/>
        <w:rPr>
          <w:sz w:val="24"/>
          <w:szCs w:val="24"/>
          <w:lang w:eastAsia="ar-SA"/>
        </w:rPr>
      </w:pPr>
    </w:p>
    <w:p w:rsidR="00893F80" w:rsidRPr="0063455C" w:rsidRDefault="00893F80" w:rsidP="00893F80">
      <w:pPr>
        <w:tabs>
          <w:tab w:val="left" w:pos="4305"/>
        </w:tabs>
        <w:jc w:val="center"/>
        <w:rPr>
          <w:rFonts w:eastAsia="MS Mincho"/>
          <w:sz w:val="24"/>
          <w:szCs w:val="24"/>
          <w:lang w:eastAsia="ar-SA"/>
        </w:rPr>
      </w:pPr>
      <w:r w:rsidRPr="0063455C">
        <w:rPr>
          <w:rFonts w:eastAsia="MS Mincho"/>
          <w:sz w:val="24"/>
          <w:szCs w:val="24"/>
          <w:lang w:eastAsia="ar-SA"/>
        </w:rPr>
        <w:t>Спецификация.</w:t>
      </w:r>
    </w:p>
    <w:p w:rsidR="00893F80" w:rsidRPr="0063455C" w:rsidRDefault="00893F80" w:rsidP="00893F80">
      <w:pPr>
        <w:tabs>
          <w:tab w:val="left" w:pos="4305"/>
        </w:tabs>
        <w:jc w:val="center"/>
        <w:rPr>
          <w:rFonts w:eastAsia="MS Mincho"/>
          <w:sz w:val="24"/>
          <w:szCs w:val="24"/>
          <w:lang w:eastAsia="ar-SA"/>
        </w:rPr>
      </w:pPr>
    </w:p>
    <w:p w:rsidR="00893F80" w:rsidRPr="0063455C" w:rsidRDefault="00893F80" w:rsidP="00893F80">
      <w:pPr>
        <w:pStyle w:val="a3"/>
        <w:ind w:firstLine="567"/>
        <w:rPr>
          <w:rFonts w:ascii="Times New Roman" w:hAnsi="Times New Roman"/>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534"/>
        <w:gridCol w:w="851"/>
        <w:gridCol w:w="1559"/>
        <w:gridCol w:w="1417"/>
      </w:tblGrid>
      <w:tr w:rsidR="00041468" w:rsidRPr="008767D7" w:rsidTr="00F92650">
        <w:trPr>
          <w:trHeight w:val="540"/>
          <w:jc w:val="center"/>
        </w:trPr>
        <w:tc>
          <w:tcPr>
            <w:tcW w:w="562" w:type="dxa"/>
            <w:vAlign w:val="center"/>
          </w:tcPr>
          <w:p w:rsidR="00041468" w:rsidRPr="008767D7" w:rsidRDefault="00041468" w:rsidP="00F92650">
            <w:pPr>
              <w:jc w:val="center"/>
              <w:rPr>
                <w:b/>
                <w:bCs/>
              </w:rPr>
            </w:pPr>
            <w:r w:rsidRPr="008767D7">
              <w:rPr>
                <w:b/>
                <w:bCs/>
              </w:rPr>
              <w:t>№</w:t>
            </w:r>
          </w:p>
        </w:tc>
        <w:tc>
          <w:tcPr>
            <w:tcW w:w="5534" w:type="dxa"/>
            <w:vAlign w:val="center"/>
          </w:tcPr>
          <w:p w:rsidR="00041468" w:rsidRPr="008767D7" w:rsidRDefault="00041468" w:rsidP="00E50418">
            <w:pPr>
              <w:jc w:val="center"/>
              <w:rPr>
                <w:b/>
                <w:bCs/>
              </w:rPr>
            </w:pPr>
            <w:r w:rsidRPr="008767D7">
              <w:rPr>
                <w:b/>
                <w:bCs/>
              </w:rPr>
              <w:t>Наименование</w:t>
            </w:r>
            <w:r>
              <w:rPr>
                <w:b/>
                <w:bCs/>
              </w:rPr>
              <w:t xml:space="preserve"> товара</w:t>
            </w:r>
          </w:p>
        </w:tc>
        <w:tc>
          <w:tcPr>
            <w:tcW w:w="851" w:type="dxa"/>
            <w:vAlign w:val="center"/>
          </w:tcPr>
          <w:p w:rsidR="00041468" w:rsidRPr="008767D7" w:rsidRDefault="00041468" w:rsidP="00E50418">
            <w:pPr>
              <w:jc w:val="center"/>
              <w:rPr>
                <w:b/>
                <w:bCs/>
              </w:rPr>
            </w:pPr>
            <w:r w:rsidRPr="008767D7">
              <w:rPr>
                <w:b/>
                <w:bCs/>
              </w:rPr>
              <w:t xml:space="preserve">Кол-во, </w:t>
            </w:r>
            <w:r>
              <w:rPr>
                <w:b/>
                <w:bCs/>
              </w:rPr>
              <w:t>шт</w:t>
            </w:r>
          </w:p>
        </w:tc>
        <w:tc>
          <w:tcPr>
            <w:tcW w:w="1559" w:type="dxa"/>
            <w:vAlign w:val="center"/>
          </w:tcPr>
          <w:p w:rsidR="00041468" w:rsidRPr="008767D7" w:rsidRDefault="00041468" w:rsidP="00C21DAC">
            <w:pPr>
              <w:tabs>
                <w:tab w:val="left" w:pos="4620"/>
              </w:tabs>
              <w:spacing w:before="40" w:after="40"/>
              <w:jc w:val="center"/>
              <w:rPr>
                <w:b/>
                <w:bCs/>
              </w:rPr>
            </w:pPr>
            <w:r w:rsidRPr="008767D7">
              <w:rPr>
                <w:b/>
                <w:bCs/>
              </w:rPr>
              <w:t>Цена за ед. изм,</w:t>
            </w:r>
            <w:r w:rsidR="00C21DAC">
              <w:rPr>
                <w:b/>
                <w:bCs/>
              </w:rPr>
              <w:t>руб.</w:t>
            </w:r>
            <w:r w:rsidRPr="008767D7">
              <w:rPr>
                <w:b/>
                <w:bCs/>
              </w:rPr>
              <w:t>, в т.ч. НДС (20%)</w:t>
            </w:r>
          </w:p>
        </w:tc>
        <w:tc>
          <w:tcPr>
            <w:tcW w:w="1417" w:type="dxa"/>
            <w:vAlign w:val="center"/>
          </w:tcPr>
          <w:p w:rsidR="00041468" w:rsidRPr="008767D7" w:rsidRDefault="00041468" w:rsidP="00C21DAC">
            <w:pPr>
              <w:tabs>
                <w:tab w:val="left" w:pos="4620"/>
              </w:tabs>
              <w:spacing w:before="40" w:after="40"/>
              <w:jc w:val="center"/>
              <w:rPr>
                <w:b/>
                <w:bCs/>
              </w:rPr>
            </w:pPr>
            <w:r w:rsidRPr="008767D7">
              <w:rPr>
                <w:b/>
                <w:bCs/>
              </w:rPr>
              <w:t xml:space="preserve">Стоимость, </w:t>
            </w:r>
            <w:r w:rsidR="00C21DAC">
              <w:rPr>
                <w:b/>
                <w:bCs/>
              </w:rPr>
              <w:t>руб.</w:t>
            </w:r>
            <w:r w:rsidRPr="008767D7">
              <w:rPr>
                <w:b/>
                <w:bCs/>
              </w:rPr>
              <w:t>, в т.ч. НДС (20%)</w:t>
            </w:r>
          </w:p>
        </w:tc>
      </w:tr>
      <w:tr w:rsidR="008E6F84" w:rsidRPr="008767D7" w:rsidTr="00F92650">
        <w:trPr>
          <w:trHeight w:val="164"/>
          <w:jc w:val="center"/>
        </w:trPr>
        <w:tc>
          <w:tcPr>
            <w:tcW w:w="562" w:type="dxa"/>
            <w:vAlign w:val="center"/>
          </w:tcPr>
          <w:p w:rsidR="008E6F84" w:rsidRPr="0052534B" w:rsidRDefault="008E6F84" w:rsidP="009049E2">
            <w:pPr>
              <w:pStyle w:val="af1"/>
              <w:numPr>
                <w:ilvl w:val="0"/>
                <w:numId w:val="42"/>
              </w:numPr>
              <w:jc w:val="center"/>
            </w:pPr>
          </w:p>
        </w:tc>
        <w:tc>
          <w:tcPr>
            <w:tcW w:w="5534" w:type="dxa"/>
            <w:vAlign w:val="center"/>
          </w:tcPr>
          <w:p w:rsidR="008E6F84" w:rsidRDefault="008E6F84" w:rsidP="008E6F84">
            <w:r>
              <w:t>"Электрод латунный</w:t>
            </w:r>
          </w:p>
          <w:p w:rsidR="008E6F84" w:rsidRPr="00870175" w:rsidRDefault="008E6F84" w:rsidP="008E6F84">
            <w:r>
              <w:t>(Бесканальный , L60 d0.48) (61873.704х0,48)"</w:t>
            </w:r>
          </w:p>
        </w:tc>
        <w:tc>
          <w:tcPr>
            <w:tcW w:w="851" w:type="dxa"/>
            <w:noWrap/>
            <w:vAlign w:val="center"/>
          </w:tcPr>
          <w:p w:rsidR="008E6F84" w:rsidRDefault="008E6F84" w:rsidP="009049E2">
            <w:pPr>
              <w:jc w:val="center"/>
            </w:pPr>
            <w:r>
              <w:t>1000</w:t>
            </w:r>
          </w:p>
        </w:tc>
        <w:tc>
          <w:tcPr>
            <w:tcW w:w="1559" w:type="dxa"/>
            <w:vAlign w:val="center"/>
          </w:tcPr>
          <w:p w:rsidR="008E6F84" w:rsidRPr="008767D7" w:rsidRDefault="008E6F84" w:rsidP="009049E2">
            <w:pPr>
              <w:jc w:val="center"/>
            </w:pPr>
          </w:p>
        </w:tc>
        <w:tc>
          <w:tcPr>
            <w:tcW w:w="1417" w:type="dxa"/>
            <w:vAlign w:val="center"/>
          </w:tcPr>
          <w:p w:rsidR="008E6F84" w:rsidRPr="008767D7" w:rsidRDefault="008E6F84" w:rsidP="009049E2">
            <w:pPr>
              <w:jc w:val="center"/>
            </w:pPr>
          </w:p>
        </w:tc>
      </w:tr>
      <w:tr w:rsidR="008E6F84" w:rsidRPr="008767D7" w:rsidTr="00F92650">
        <w:trPr>
          <w:trHeight w:val="164"/>
          <w:jc w:val="center"/>
        </w:trPr>
        <w:tc>
          <w:tcPr>
            <w:tcW w:w="562" w:type="dxa"/>
            <w:vAlign w:val="center"/>
          </w:tcPr>
          <w:p w:rsidR="008E6F84" w:rsidRPr="0052534B" w:rsidRDefault="008E6F84" w:rsidP="009049E2">
            <w:pPr>
              <w:pStyle w:val="af1"/>
              <w:numPr>
                <w:ilvl w:val="0"/>
                <w:numId w:val="42"/>
              </w:numPr>
              <w:jc w:val="center"/>
            </w:pPr>
          </w:p>
        </w:tc>
        <w:tc>
          <w:tcPr>
            <w:tcW w:w="5534" w:type="dxa"/>
            <w:vAlign w:val="center"/>
          </w:tcPr>
          <w:p w:rsidR="008E6F84" w:rsidRDefault="008E6F84" w:rsidP="008E6F84">
            <w:r>
              <w:t>"Электрод латунный</w:t>
            </w:r>
          </w:p>
          <w:p w:rsidR="008E6F84" w:rsidRPr="00870175" w:rsidRDefault="008E6F84" w:rsidP="008E6F84">
            <w:r>
              <w:t>(Бесканальный , L60 d0.52) (61873.704х0,52)"</w:t>
            </w:r>
          </w:p>
        </w:tc>
        <w:tc>
          <w:tcPr>
            <w:tcW w:w="851" w:type="dxa"/>
            <w:noWrap/>
            <w:vAlign w:val="center"/>
          </w:tcPr>
          <w:p w:rsidR="008E6F84" w:rsidRDefault="008E6F84" w:rsidP="009049E2">
            <w:pPr>
              <w:jc w:val="center"/>
            </w:pPr>
            <w:r>
              <w:t>1000</w:t>
            </w:r>
          </w:p>
        </w:tc>
        <w:tc>
          <w:tcPr>
            <w:tcW w:w="1559" w:type="dxa"/>
            <w:vAlign w:val="center"/>
          </w:tcPr>
          <w:p w:rsidR="008E6F84" w:rsidRPr="008767D7" w:rsidRDefault="008E6F84" w:rsidP="009049E2">
            <w:pPr>
              <w:jc w:val="center"/>
            </w:pPr>
          </w:p>
        </w:tc>
        <w:tc>
          <w:tcPr>
            <w:tcW w:w="1417" w:type="dxa"/>
            <w:vAlign w:val="center"/>
          </w:tcPr>
          <w:p w:rsidR="008E6F84" w:rsidRPr="008767D7" w:rsidRDefault="008E6F84" w:rsidP="009049E2">
            <w:pPr>
              <w:jc w:val="center"/>
            </w:pPr>
          </w:p>
        </w:tc>
      </w:tr>
      <w:tr w:rsidR="008E6F84" w:rsidRPr="008767D7" w:rsidTr="00F92650">
        <w:trPr>
          <w:trHeight w:val="164"/>
          <w:jc w:val="center"/>
        </w:trPr>
        <w:tc>
          <w:tcPr>
            <w:tcW w:w="562" w:type="dxa"/>
            <w:vAlign w:val="center"/>
          </w:tcPr>
          <w:p w:rsidR="008E6F84" w:rsidRPr="0052534B" w:rsidRDefault="008E6F84" w:rsidP="009049E2">
            <w:pPr>
              <w:pStyle w:val="af1"/>
              <w:numPr>
                <w:ilvl w:val="0"/>
                <w:numId w:val="42"/>
              </w:numPr>
              <w:jc w:val="center"/>
            </w:pPr>
          </w:p>
        </w:tc>
        <w:tc>
          <w:tcPr>
            <w:tcW w:w="5534" w:type="dxa"/>
            <w:vAlign w:val="center"/>
          </w:tcPr>
          <w:p w:rsidR="008E6F84" w:rsidRDefault="008E6F84" w:rsidP="008E6F84">
            <w:r>
              <w:t>"Электрод латунный</w:t>
            </w:r>
          </w:p>
          <w:p w:rsidR="008E6F84" w:rsidRPr="00870175" w:rsidRDefault="008E6F84" w:rsidP="008E6F84">
            <w:r>
              <w:t>(Бесканальный , L60 d0.6) (61873.704х0,6)"</w:t>
            </w:r>
          </w:p>
        </w:tc>
        <w:tc>
          <w:tcPr>
            <w:tcW w:w="851" w:type="dxa"/>
            <w:noWrap/>
            <w:vAlign w:val="center"/>
          </w:tcPr>
          <w:p w:rsidR="008E6F84" w:rsidRDefault="008E6F84" w:rsidP="009049E2">
            <w:pPr>
              <w:jc w:val="center"/>
            </w:pPr>
            <w:r>
              <w:t>1000</w:t>
            </w:r>
          </w:p>
        </w:tc>
        <w:tc>
          <w:tcPr>
            <w:tcW w:w="1559" w:type="dxa"/>
            <w:vAlign w:val="center"/>
          </w:tcPr>
          <w:p w:rsidR="008E6F84" w:rsidRPr="008767D7" w:rsidRDefault="008E6F84" w:rsidP="009049E2">
            <w:pPr>
              <w:jc w:val="center"/>
            </w:pPr>
          </w:p>
        </w:tc>
        <w:tc>
          <w:tcPr>
            <w:tcW w:w="1417" w:type="dxa"/>
            <w:vAlign w:val="center"/>
          </w:tcPr>
          <w:p w:rsidR="008E6F84" w:rsidRPr="008767D7" w:rsidRDefault="008E6F84" w:rsidP="009049E2">
            <w:pPr>
              <w:jc w:val="center"/>
            </w:pPr>
          </w:p>
        </w:tc>
      </w:tr>
      <w:tr w:rsidR="008E6F84" w:rsidRPr="008767D7" w:rsidTr="00F92650">
        <w:trPr>
          <w:trHeight w:val="164"/>
          <w:jc w:val="center"/>
        </w:trPr>
        <w:tc>
          <w:tcPr>
            <w:tcW w:w="562" w:type="dxa"/>
            <w:vAlign w:val="center"/>
          </w:tcPr>
          <w:p w:rsidR="008E6F84" w:rsidRPr="0052534B" w:rsidRDefault="008E6F84" w:rsidP="009049E2">
            <w:pPr>
              <w:pStyle w:val="af1"/>
              <w:numPr>
                <w:ilvl w:val="0"/>
                <w:numId w:val="42"/>
              </w:numPr>
              <w:jc w:val="center"/>
            </w:pPr>
          </w:p>
        </w:tc>
        <w:tc>
          <w:tcPr>
            <w:tcW w:w="5534" w:type="dxa"/>
            <w:vAlign w:val="center"/>
          </w:tcPr>
          <w:p w:rsidR="008E6F84" w:rsidRDefault="008E6F84" w:rsidP="008E6F84">
            <w:r>
              <w:t>"Электрод латунный</w:t>
            </w:r>
          </w:p>
          <w:p w:rsidR="008E6F84" w:rsidRPr="00870175" w:rsidRDefault="008E6F84" w:rsidP="008E6F84">
            <w:r>
              <w:t>(Бесканальный , L60 d0.62) (61873.704х0,62)"</w:t>
            </w:r>
          </w:p>
        </w:tc>
        <w:tc>
          <w:tcPr>
            <w:tcW w:w="851" w:type="dxa"/>
            <w:noWrap/>
            <w:vAlign w:val="center"/>
          </w:tcPr>
          <w:p w:rsidR="008E6F84" w:rsidRDefault="008E6F84" w:rsidP="009049E2">
            <w:pPr>
              <w:jc w:val="center"/>
            </w:pPr>
            <w:r>
              <w:t>1000</w:t>
            </w:r>
          </w:p>
        </w:tc>
        <w:tc>
          <w:tcPr>
            <w:tcW w:w="1559" w:type="dxa"/>
            <w:vAlign w:val="center"/>
          </w:tcPr>
          <w:p w:rsidR="008E6F84" w:rsidRPr="008767D7" w:rsidRDefault="008E6F84" w:rsidP="009049E2">
            <w:pPr>
              <w:jc w:val="center"/>
            </w:pPr>
          </w:p>
        </w:tc>
        <w:tc>
          <w:tcPr>
            <w:tcW w:w="1417" w:type="dxa"/>
            <w:vAlign w:val="center"/>
          </w:tcPr>
          <w:p w:rsidR="008E6F84" w:rsidRPr="008767D7" w:rsidRDefault="008E6F84" w:rsidP="009049E2">
            <w:pPr>
              <w:jc w:val="center"/>
            </w:pPr>
          </w:p>
        </w:tc>
      </w:tr>
      <w:tr w:rsidR="008E6F84" w:rsidRPr="008767D7" w:rsidTr="00F92650">
        <w:trPr>
          <w:trHeight w:val="164"/>
          <w:jc w:val="center"/>
        </w:trPr>
        <w:tc>
          <w:tcPr>
            <w:tcW w:w="562" w:type="dxa"/>
            <w:vAlign w:val="center"/>
          </w:tcPr>
          <w:p w:rsidR="008E6F84" w:rsidRPr="0052534B" w:rsidRDefault="008E6F84" w:rsidP="009049E2">
            <w:pPr>
              <w:pStyle w:val="af1"/>
              <w:numPr>
                <w:ilvl w:val="0"/>
                <w:numId w:val="42"/>
              </w:numPr>
              <w:jc w:val="center"/>
            </w:pPr>
          </w:p>
        </w:tc>
        <w:tc>
          <w:tcPr>
            <w:tcW w:w="5534" w:type="dxa"/>
            <w:vAlign w:val="center"/>
          </w:tcPr>
          <w:p w:rsidR="008E6F84" w:rsidRDefault="008E6F84" w:rsidP="008E6F84">
            <w:r>
              <w:t>"Электрод латунный</w:t>
            </w:r>
          </w:p>
          <w:p w:rsidR="008E6F84" w:rsidRPr="00870175" w:rsidRDefault="008E6F84" w:rsidP="008E6F84">
            <w:r>
              <w:t>(Бесканальный , L60 d0.58) (61873.704х0,58)"</w:t>
            </w:r>
          </w:p>
        </w:tc>
        <w:tc>
          <w:tcPr>
            <w:tcW w:w="851" w:type="dxa"/>
            <w:noWrap/>
            <w:vAlign w:val="center"/>
          </w:tcPr>
          <w:p w:rsidR="008E6F84" w:rsidRDefault="008E6F84" w:rsidP="009049E2">
            <w:pPr>
              <w:jc w:val="center"/>
            </w:pPr>
            <w:r>
              <w:t>1000</w:t>
            </w:r>
          </w:p>
        </w:tc>
        <w:tc>
          <w:tcPr>
            <w:tcW w:w="1559" w:type="dxa"/>
            <w:vAlign w:val="center"/>
          </w:tcPr>
          <w:p w:rsidR="008E6F84" w:rsidRPr="008767D7" w:rsidRDefault="008E6F84" w:rsidP="009049E2">
            <w:pPr>
              <w:jc w:val="center"/>
            </w:pPr>
          </w:p>
        </w:tc>
        <w:tc>
          <w:tcPr>
            <w:tcW w:w="1417" w:type="dxa"/>
            <w:vAlign w:val="center"/>
          </w:tcPr>
          <w:p w:rsidR="008E6F84" w:rsidRPr="008767D7" w:rsidRDefault="008E6F84" w:rsidP="009049E2">
            <w:pPr>
              <w:jc w:val="center"/>
            </w:pPr>
          </w:p>
        </w:tc>
      </w:tr>
      <w:tr w:rsidR="008E6F84" w:rsidRPr="008767D7" w:rsidTr="00F92650">
        <w:trPr>
          <w:trHeight w:val="164"/>
          <w:jc w:val="center"/>
        </w:trPr>
        <w:tc>
          <w:tcPr>
            <w:tcW w:w="562" w:type="dxa"/>
            <w:vAlign w:val="center"/>
          </w:tcPr>
          <w:p w:rsidR="008E6F84" w:rsidRPr="0052534B" w:rsidRDefault="008E6F84" w:rsidP="009049E2">
            <w:pPr>
              <w:pStyle w:val="af1"/>
              <w:numPr>
                <w:ilvl w:val="0"/>
                <w:numId w:val="42"/>
              </w:numPr>
              <w:jc w:val="center"/>
            </w:pPr>
          </w:p>
        </w:tc>
        <w:tc>
          <w:tcPr>
            <w:tcW w:w="5534" w:type="dxa"/>
            <w:vAlign w:val="center"/>
          </w:tcPr>
          <w:p w:rsidR="008E6F84" w:rsidRPr="00870175" w:rsidRDefault="008E6F84" w:rsidP="00870175">
            <w:r w:rsidRPr="008E6F84">
              <w:t>Электрод латунный трубчатый Т14110 D=1.1 L=400мм</w:t>
            </w:r>
          </w:p>
        </w:tc>
        <w:tc>
          <w:tcPr>
            <w:tcW w:w="851" w:type="dxa"/>
            <w:noWrap/>
            <w:vAlign w:val="center"/>
          </w:tcPr>
          <w:p w:rsidR="008E6F84" w:rsidRDefault="008E6F84" w:rsidP="009049E2">
            <w:pPr>
              <w:jc w:val="center"/>
            </w:pPr>
            <w:r>
              <w:t>500</w:t>
            </w:r>
          </w:p>
        </w:tc>
        <w:tc>
          <w:tcPr>
            <w:tcW w:w="1559" w:type="dxa"/>
            <w:vAlign w:val="center"/>
          </w:tcPr>
          <w:p w:rsidR="008E6F84" w:rsidRPr="008767D7" w:rsidRDefault="008E6F84" w:rsidP="009049E2">
            <w:pPr>
              <w:jc w:val="center"/>
            </w:pPr>
          </w:p>
        </w:tc>
        <w:tc>
          <w:tcPr>
            <w:tcW w:w="1417" w:type="dxa"/>
            <w:vAlign w:val="center"/>
          </w:tcPr>
          <w:p w:rsidR="008E6F84" w:rsidRPr="008767D7" w:rsidRDefault="008E6F84" w:rsidP="009049E2">
            <w:pPr>
              <w:jc w:val="center"/>
            </w:pPr>
          </w:p>
        </w:tc>
      </w:tr>
      <w:tr w:rsidR="008E6F84" w:rsidRPr="008767D7" w:rsidTr="00F92650">
        <w:trPr>
          <w:trHeight w:val="164"/>
          <w:jc w:val="center"/>
        </w:trPr>
        <w:tc>
          <w:tcPr>
            <w:tcW w:w="562" w:type="dxa"/>
            <w:vAlign w:val="center"/>
          </w:tcPr>
          <w:p w:rsidR="008E6F84" w:rsidRPr="0052534B" w:rsidRDefault="008E6F84" w:rsidP="009049E2">
            <w:pPr>
              <w:pStyle w:val="af1"/>
              <w:numPr>
                <w:ilvl w:val="0"/>
                <w:numId w:val="42"/>
              </w:numPr>
              <w:jc w:val="center"/>
            </w:pPr>
          </w:p>
        </w:tc>
        <w:tc>
          <w:tcPr>
            <w:tcW w:w="5534" w:type="dxa"/>
            <w:vAlign w:val="center"/>
          </w:tcPr>
          <w:p w:rsidR="008E6F84" w:rsidRPr="00870175" w:rsidRDefault="008E6F84" w:rsidP="00870175">
            <w:r w:rsidRPr="008E6F84">
              <w:t>Фильера CH-101 0.255 (Диаметр 0.26)</w:t>
            </w:r>
          </w:p>
        </w:tc>
        <w:tc>
          <w:tcPr>
            <w:tcW w:w="851" w:type="dxa"/>
            <w:noWrap/>
            <w:vAlign w:val="center"/>
          </w:tcPr>
          <w:p w:rsidR="008E6F84" w:rsidRDefault="008E6F84" w:rsidP="009049E2">
            <w:pPr>
              <w:jc w:val="center"/>
            </w:pPr>
            <w:r>
              <w:t>3</w:t>
            </w:r>
          </w:p>
        </w:tc>
        <w:tc>
          <w:tcPr>
            <w:tcW w:w="1559" w:type="dxa"/>
            <w:vAlign w:val="center"/>
          </w:tcPr>
          <w:p w:rsidR="008E6F84" w:rsidRPr="008767D7" w:rsidRDefault="008E6F84" w:rsidP="009049E2">
            <w:pPr>
              <w:jc w:val="center"/>
            </w:pPr>
          </w:p>
        </w:tc>
        <w:tc>
          <w:tcPr>
            <w:tcW w:w="1417" w:type="dxa"/>
            <w:vAlign w:val="center"/>
          </w:tcPr>
          <w:p w:rsidR="008E6F84" w:rsidRPr="008767D7" w:rsidRDefault="008E6F84" w:rsidP="009049E2">
            <w:pPr>
              <w:jc w:val="center"/>
            </w:pPr>
          </w:p>
        </w:tc>
      </w:tr>
      <w:tr w:rsidR="009049E2" w:rsidRPr="008767D7" w:rsidTr="00F92650">
        <w:trPr>
          <w:trHeight w:val="164"/>
          <w:jc w:val="center"/>
        </w:trPr>
        <w:tc>
          <w:tcPr>
            <w:tcW w:w="562" w:type="dxa"/>
            <w:vAlign w:val="center"/>
          </w:tcPr>
          <w:p w:rsidR="009049E2" w:rsidRPr="0052534B" w:rsidRDefault="009049E2" w:rsidP="009049E2">
            <w:pPr>
              <w:pStyle w:val="af1"/>
              <w:numPr>
                <w:ilvl w:val="0"/>
                <w:numId w:val="42"/>
              </w:numPr>
              <w:jc w:val="center"/>
            </w:pPr>
          </w:p>
        </w:tc>
        <w:tc>
          <w:tcPr>
            <w:tcW w:w="5534" w:type="dxa"/>
            <w:vAlign w:val="center"/>
          </w:tcPr>
          <w:p w:rsidR="009049E2" w:rsidRPr="009049E2" w:rsidRDefault="008E6F84" w:rsidP="00870175">
            <w:r w:rsidRPr="008E6F84">
              <w:t>Фильера CH-102 0.255 (Диаметр 0.26)</w:t>
            </w:r>
          </w:p>
        </w:tc>
        <w:tc>
          <w:tcPr>
            <w:tcW w:w="851" w:type="dxa"/>
            <w:noWrap/>
            <w:vAlign w:val="center"/>
          </w:tcPr>
          <w:p w:rsidR="009049E2" w:rsidRPr="009049E2" w:rsidRDefault="008E6F84" w:rsidP="009049E2">
            <w:pPr>
              <w:jc w:val="center"/>
            </w:pPr>
            <w:r>
              <w:t>3</w:t>
            </w:r>
          </w:p>
        </w:tc>
        <w:tc>
          <w:tcPr>
            <w:tcW w:w="1559" w:type="dxa"/>
            <w:vAlign w:val="center"/>
          </w:tcPr>
          <w:p w:rsidR="009049E2" w:rsidRPr="008767D7" w:rsidRDefault="009049E2" w:rsidP="009049E2">
            <w:pPr>
              <w:jc w:val="center"/>
            </w:pPr>
          </w:p>
        </w:tc>
        <w:tc>
          <w:tcPr>
            <w:tcW w:w="1417" w:type="dxa"/>
            <w:vAlign w:val="center"/>
          </w:tcPr>
          <w:p w:rsidR="009049E2" w:rsidRPr="008767D7" w:rsidRDefault="009049E2" w:rsidP="009049E2">
            <w:pPr>
              <w:jc w:val="center"/>
            </w:pPr>
          </w:p>
        </w:tc>
      </w:tr>
      <w:tr w:rsidR="00041468" w:rsidRPr="008767D7" w:rsidTr="00F92650">
        <w:trPr>
          <w:trHeight w:val="411"/>
          <w:jc w:val="center"/>
        </w:trPr>
        <w:tc>
          <w:tcPr>
            <w:tcW w:w="562" w:type="dxa"/>
          </w:tcPr>
          <w:p w:rsidR="00041468" w:rsidRPr="008767D7" w:rsidRDefault="00041468" w:rsidP="00F92650">
            <w:pPr>
              <w:jc w:val="center"/>
            </w:pPr>
          </w:p>
        </w:tc>
        <w:tc>
          <w:tcPr>
            <w:tcW w:w="5534" w:type="dxa"/>
          </w:tcPr>
          <w:p w:rsidR="00041468" w:rsidRPr="008767D7" w:rsidRDefault="00041468" w:rsidP="00E50418">
            <w:pPr>
              <w:jc w:val="center"/>
            </w:pPr>
          </w:p>
        </w:tc>
        <w:tc>
          <w:tcPr>
            <w:tcW w:w="851" w:type="dxa"/>
            <w:noWrap/>
          </w:tcPr>
          <w:p w:rsidR="00041468" w:rsidRPr="008767D7" w:rsidRDefault="00041468" w:rsidP="00E50418">
            <w:pPr>
              <w:jc w:val="center"/>
            </w:pPr>
          </w:p>
        </w:tc>
        <w:tc>
          <w:tcPr>
            <w:tcW w:w="1559" w:type="dxa"/>
          </w:tcPr>
          <w:p w:rsidR="00041468" w:rsidRPr="008767D7" w:rsidRDefault="00041468" w:rsidP="00E50418">
            <w:pPr>
              <w:jc w:val="center"/>
            </w:pPr>
            <w:r w:rsidRPr="008767D7">
              <w:rPr>
                <w:b/>
                <w:bCs/>
              </w:rPr>
              <w:t>Итого</w:t>
            </w:r>
          </w:p>
        </w:tc>
        <w:tc>
          <w:tcPr>
            <w:tcW w:w="1417" w:type="dxa"/>
          </w:tcPr>
          <w:p w:rsidR="00041468" w:rsidRPr="008767D7" w:rsidRDefault="00041468" w:rsidP="00E50418">
            <w:pPr>
              <w:jc w:val="center"/>
              <w:rPr>
                <w:b/>
              </w:rPr>
            </w:pPr>
          </w:p>
        </w:tc>
      </w:tr>
    </w:tbl>
    <w:p w:rsidR="00041468" w:rsidRDefault="00041468" w:rsidP="00041468">
      <w:pPr>
        <w:tabs>
          <w:tab w:val="left" w:pos="4620"/>
        </w:tabs>
        <w:jc w:val="both"/>
        <w:rPr>
          <w:sz w:val="24"/>
          <w:szCs w:val="24"/>
        </w:rPr>
      </w:pPr>
    </w:p>
    <w:p w:rsidR="00893F80" w:rsidRDefault="00893F80" w:rsidP="00F730C4">
      <w:pPr>
        <w:tabs>
          <w:tab w:val="left" w:pos="4620"/>
        </w:tabs>
        <w:jc w:val="both"/>
        <w:rPr>
          <w:sz w:val="24"/>
          <w:szCs w:val="24"/>
        </w:rPr>
      </w:pPr>
    </w:p>
    <w:p w:rsidR="00F730C4" w:rsidRPr="0063455C" w:rsidRDefault="00F730C4" w:rsidP="00F730C4">
      <w:pPr>
        <w:tabs>
          <w:tab w:val="left" w:pos="4620"/>
        </w:tabs>
        <w:jc w:val="both"/>
        <w:rPr>
          <w:sz w:val="24"/>
          <w:szCs w:val="24"/>
        </w:rPr>
      </w:pPr>
    </w:p>
    <w:p w:rsidR="00B555D4" w:rsidRDefault="00893F80" w:rsidP="00B414BF">
      <w:pPr>
        <w:spacing w:after="60"/>
        <w:jc w:val="both"/>
        <w:rPr>
          <w:sz w:val="24"/>
          <w:szCs w:val="24"/>
        </w:rPr>
      </w:pPr>
      <w:r w:rsidRPr="00CD06A3">
        <w:rPr>
          <w:sz w:val="24"/>
          <w:szCs w:val="24"/>
        </w:rPr>
        <w:t>Общая стоимость Товара, поставля</w:t>
      </w:r>
      <w:r w:rsidR="00DE492B" w:rsidRPr="00CD06A3">
        <w:rPr>
          <w:sz w:val="24"/>
          <w:szCs w:val="24"/>
        </w:rPr>
        <w:t xml:space="preserve">емого согласно Спецификации </w:t>
      </w:r>
      <w:r w:rsidRPr="00CD06A3">
        <w:rPr>
          <w:sz w:val="24"/>
          <w:szCs w:val="24"/>
        </w:rPr>
        <w:t>составляет ______</w:t>
      </w:r>
      <w:r w:rsidRPr="00CD06A3">
        <w:rPr>
          <w:color w:val="000000"/>
          <w:sz w:val="24"/>
          <w:szCs w:val="24"/>
        </w:rPr>
        <w:t xml:space="preserve"> (_____________) </w:t>
      </w:r>
      <w:r w:rsidR="00C21DAC" w:rsidRPr="00CD06A3">
        <w:rPr>
          <w:color w:val="000000"/>
          <w:sz w:val="24"/>
          <w:szCs w:val="24"/>
        </w:rPr>
        <w:t>руб.</w:t>
      </w:r>
      <w:r w:rsidRPr="00CD06A3">
        <w:rPr>
          <w:color w:val="000000"/>
          <w:sz w:val="24"/>
          <w:szCs w:val="24"/>
        </w:rPr>
        <w:t xml:space="preserve"> ____ </w:t>
      </w:r>
      <w:r w:rsidR="00C21DAC" w:rsidRPr="00CD06A3">
        <w:rPr>
          <w:color w:val="000000"/>
          <w:sz w:val="24"/>
          <w:szCs w:val="24"/>
        </w:rPr>
        <w:t>коп.</w:t>
      </w:r>
      <w:r w:rsidRPr="00CD06A3">
        <w:rPr>
          <w:color w:val="000000"/>
          <w:sz w:val="24"/>
          <w:szCs w:val="24"/>
        </w:rPr>
        <w:t>, в т.ч. НДС 20% - __________ (_____________)</w:t>
      </w:r>
      <w:r w:rsidR="00C84409" w:rsidRPr="00CD06A3">
        <w:rPr>
          <w:color w:val="000000"/>
          <w:sz w:val="24"/>
          <w:szCs w:val="24"/>
        </w:rPr>
        <w:t xml:space="preserve"> </w:t>
      </w:r>
      <w:r w:rsidR="00C21DAC" w:rsidRPr="00CD06A3">
        <w:rPr>
          <w:color w:val="000000"/>
          <w:sz w:val="24"/>
          <w:szCs w:val="24"/>
        </w:rPr>
        <w:t>руб.</w:t>
      </w:r>
      <w:r w:rsidRPr="00CD06A3">
        <w:rPr>
          <w:color w:val="000000"/>
          <w:sz w:val="24"/>
          <w:szCs w:val="24"/>
        </w:rPr>
        <w:t xml:space="preserve"> ____  </w:t>
      </w:r>
      <w:r w:rsidR="00C21DAC" w:rsidRPr="00CD06A3">
        <w:rPr>
          <w:color w:val="000000"/>
          <w:sz w:val="24"/>
          <w:szCs w:val="24"/>
        </w:rPr>
        <w:t>коп.</w:t>
      </w:r>
    </w:p>
    <w:p w:rsidR="00B555D4" w:rsidRDefault="00B555D4" w:rsidP="0018686B">
      <w:pPr>
        <w:pStyle w:val="af1"/>
        <w:spacing w:after="60"/>
        <w:ind w:left="927"/>
        <w:jc w:val="both"/>
        <w:rPr>
          <w:sz w:val="24"/>
          <w:szCs w:val="24"/>
        </w:rPr>
      </w:pPr>
    </w:p>
    <w:p w:rsidR="00B555D4" w:rsidRPr="00BC3FC1" w:rsidRDefault="00B555D4" w:rsidP="0018686B">
      <w:pPr>
        <w:pStyle w:val="af1"/>
        <w:spacing w:after="60"/>
        <w:ind w:left="927"/>
        <w:jc w:val="both"/>
        <w:rPr>
          <w:bCs/>
          <w:sz w:val="24"/>
          <w:szCs w:val="24"/>
          <w:lang w:eastAsia="ar-SA"/>
        </w:rPr>
      </w:pPr>
    </w:p>
    <w:p w:rsidR="00893F80" w:rsidRPr="0063455C" w:rsidRDefault="00893F80" w:rsidP="00893F80">
      <w:pPr>
        <w:tabs>
          <w:tab w:val="left" w:pos="4620"/>
        </w:tabs>
        <w:ind w:firstLine="567"/>
        <w:jc w:val="both"/>
        <w:rPr>
          <w:sz w:val="24"/>
          <w:szCs w:val="24"/>
          <w:lang w:eastAsia="ar-SA"/>
        </w:rPr>
      </w:pPr>
    </w:p>
    <w:p w:rsidR="00893F80" w:rsidRPr="0063455C" w:rsidRDefault="00893F80" w:rsidP="00893F80">
      <w:pPr>
        <w:tabs>
          <w:tab w:val="left" w:pos="4620"/>
        </w:tabs>
        <w:ind w:firstLine="567"/>
        <w:jc w:val="both"/>
        <w:rPr>
          <w:sz w:val="24"/>
          <w:szCs w:val="24"/>
          <w:lang w:eastAsia="ar-SA"/>
        </w:rPr>
      </w:pPr>
    </w:p>
    <w:tbl>
      <w:tblPr>
        <w:tblW w:w="9797" w:type="dxa"/>
        <w:jc w:val="center"/>
        <w:tblLayout w:type="fixed"/>
        <w:tblLook w:val="0000" w:firstRow="0" w:lastRow="0" w:firstColumn="0" w:lastColumn="0" w:noHBand="0" w:noVBand="0"/>
      </w:tblPr>
      <w:tblGrid>
        <w:gridCol w:w="4898"/>
        <w:gridCol w:w="4899"/>
      </w:tblGrid>
      <w:tr w:rsidR="00893F80" w:rsidRPr="0063455C" w:rsidTr="00701451">
        <w:trPr>
          <w:trHeight w:val="417"/>
          <w:jc w:val="center"/>
        </w:trPr>
        <w:tc>
          <w:tcPr>
            <w:tcW w:w="4898" w:type="dxa"/>
          </w:tcPr>
          <w:p w:rsidR="00893F80" w:rsidRPr="0063455C" w:rsidRDefault="00893F80" w:rsidP="00701451">
            <w:pPr>
              <w:snapToGrid w:val="0"/>
              <w:jc w:val="center"/>
              <w:rPr>
                <w:sz w:val="24"/>
                <w:szCs w:val="24"/>
                <w:lang w:eastAsia="ar-SA"/>
              </w:rPr>
            </w:pPr>
            <w:r w:rsidRPr="0063455C">
              <w:rPr>
                <w:sz w:val="24"/>
                <w:szCs w:val="24"/>
                <w:lang w:eastAsia="ar-SA"/>
              </w:rPr>
              <w:t>ПОКУПАТЕЛЬ:</w:t>
            </w:r>
          </w:p>
        </w:tc>
        <w:tc>
          <w:tcPr>
            <w:tcW w:w="4899" w:type="dxa"/>
          </w:tcPr>
          <w:p w:rsidR="00893F80" w:rsidRPr="0063455C" w:rsidRDefault="00893F80" w:rsidP="00701451">
            <w:pPr>
              <w:snapToGrid w:val="0"/>
              <w:jc w:val="center"/>
              <w:rPr>
                <w:sz w:val="24"/>
                <w:szCs w:val="24"/>
                <w:lang w:eastAsia="ar-SA"/>
              </w:rPr>
            </w:pPr>
            <w:r w:rsidRPr="0063455C">
              <w:rPr>
                <w:sz w:val="24"/>
                <w:szCs w:val="24"/>
                <w:lang w:eastAsia="ar-SA"/>
              </w:rPr>
              <w:t>ПОСТАВЩИК:</w:t>
            </w:r>
          </w:p>
        </w:tc>
      </w:tr>
      <w:tr w:rsidR="00893F80" w:rsidRPr="0063455C" w:rsidTr="00701451">
        <w:trPr>
          <w:jc w:val="center"/>
        </w:trPr>
        <w:tc>
          <w:tcPr>
            <w:tcW w:w="4898" w:type="dxa"/>
          </w:tcPr>
          <w:p w:rsidR="00893F80" w:rsidRPr="0063455C" w:rsidRDefault="00893F80" w:rsidP="00701451">
            <w:pPr>
              <w:pStyle w:val="Iauiue"/>
              <w:tabs>
                <w:tab w:val="left" w:pos="0"/>
              </w:tabs>
              <w:jc w:val="center"/>
              <w:rPr>
                <w:sz w:val="24"/>
                <w:szCs w:val="24"/>
                <w:lang w:val="ru-RU" w:eastAsia="ar-SA"/>
              </w:rPr>
            </w:pPr>
            <w:r w:rsidRPr="0063455C">
              <w:rPr>
                <w:sz w:val="24"/>
                <w:szCs w:val="24"/>
                <w:lang w:val="ru-RU" w:eastAsia="ar-SA"/>
              </w:rPr>
              <w:t>Генеральный директор</w:t>
            </w:r>
          </w:p>
          <w:p w:rsidR="00893F80" w:rsidRPr="0063455C" w:rsidRDefault="00893F80" w:rsidP="00701451">
            <w:pPr>
              <w:jc w:val="center"/>
              <w:rPr>
                <w:sz w:val="24"/>
                <w:szCs w:val="24"/>
                <w:lang w:eastAsia="ar-SA"/>
              </w:rPr>
            </w:pPr>
          </w:p>
          <w:p w:rsidR="00893F80" w:rsidRPr="0063455C" w:rsidRDefault="00893F80" w:rsidP="00701451">
            <w:pPr>
              <w:jc w:val="center"/>
              <w:rPr>
                <w:sz w:val="24"/>
                <w:szCs w:val="24"/>
                <w:lang w:eastAsia="ar-SA"/>
              </w:rPr>
            </w:pPr>
          </w:p>
          <w:p w:rsidR="00893F80" w:rsidRPr="0063455C" w:rsidRDefault="00893F80" w:rsidP="00D06FF4">
            <w:pPr>
              <w:jc w:val="center"/>
              <w:rPr>
                <w:sz w:val="24"/>
                <w:szCs w:val="24"/>
                <w:lang w:eastAsia="ar-SA"/>
              </w:rPr>
            </w:pPr>
            <w:r w:rsidRPr="0063455C">
              <w:rPr>
                <w:sz w:val="24"/>
                <w:szCs w:val="24"/>
                <w:lang w:eastAsia="ar-SA"/>
              </w:rPr>
              <w:t>_____________ /</w:t>
            </w:r>
            <w:r w:rsidR="00D06FF4">
              <w:rPr>
                <w:sz w:val="24"/>
                <w:szCs w:val="24"/>
                <w:lang w:eastAsia="ar-SA"/>
              </w:rPr>
              <w:t>Д</w:t>
            </w:r>
            <w:r w:rsidRPr="0063455C">
              <w:rPr>
                <w:sz w:val="24"/>
                <w:szCs w:val="24"/>
                <w:lang w:eastAsia="ar-SA"/>
              </w:rPr>
              <w:t>.</w:t>
            </w:r>
            <w:r w:rsidR="00D06FF4">
              <w:rPr>
                <w:sz w:val="24"/>
                <w:szCs w:val="24"/>
                <w:lang w:eastAsia="ar-SA"/>
              </w:rPr>
              <w:t>В</w:t>
            </w:r>
            <w:r w:rsidRPr="0063455C">
              <w:rPr>
                <w:sz w:val="24"/>
                <w:szCs w:val="24"/>
                <w:lang w:eastAsia="ar-SA"/>
              </w:rPr>
              <w:t xml:space="preserve">. </w:t>
            </w:r>
            <w:r w:rsidR="00D06FF4">
              <w:rPr>
                <w:sz w:val="24"/>
                <w:szCs w:val="24"/>
                <w:lang w:eastAsia="ar-SA"/>
              </w:rPr>
              <w:t>Конышев</w:t>
            </w:r>
            <w:r w:rsidRPr="0063455C">
              <w:rPr>
                <w:sz w:val="24"/>
                <w:szCs w:val="24"/>
                <w:lang w:eastAsia="ar-SA"/>
              </w:rPr>
              <w:t>/</w:t>
            </w:r>
          </w:p>
        </w:tc>
        <w:tc>
          <w:tcPr>
            <w:tcW w:w="4899" w:type="dxa"/>
          </w:tcPr>
          <w:p w:rsidR="00893F80" w:rsidRPr="0063455C" w:rsidRDefault="00893F80" w:rsidP="00701451">
            <w:pPr>
              <w:pStyle w:val="Iauiue"/>
              <w:tabs>
                <w:tab w:val="left" w:pos="0"/>
              </w:tabs>
              <w:jc w:val="center"/>
              <w:rPr>
                <w:sz w:val="24"/>
                <w:szCs w:val="24"/>
                <w:lang w:val="ru-RU" w:eastAsia="ar-SA"/>
              </w:rPr>
            </w:pPr>
            <w:r>
              <w:rPr>
                <w:sz w:val="24"/>
                <w:szCs w:val="24"/>
                <w:lang w:val="ru-RU" w:eastAsia="ar-SA"/>
              </w:rPr>
              <w:t>____________________</w:t>
            </w:r>
          </w:p>
          <w:p w:rsidR="00893F80" w:rsidRDefault="00893F80" w:rsidP="00701451">
            <w:pPr>
              <w:jc w:val="center"/>
              <w:rPr>
                <w:sz w:val="24"/>
                <w:szCs w:val="24"/>
                <w:lang w:eastAsia="ar-SA"/>
              </w:rPr>
            </w:pPr>
          </w:p>
          <w:p w:rsidR="00893F80" w:rsidRDefault="00893F80" w:rsidP="00701451">
            <w:pPr>
              <w:jc w:val="center"/>
              <w:rPr>
                <w:sz w:val="24"/>
                <w:szCs w:val="24"/>
                <w:lang w:eastAsia="ar-SA"/>
              </w:rPr>
            </w:pPr>
          </w:p>
          <w:p w:rsidR="00893F80" w:rsidRDefault="00893F80" w:rsidP="00701451">
            <w:pPr>
              <w:jc w:val="center"/>
              <w:rPr>
                <w:sz w:val="24"/>
                <w:szCs w:val="24"/>
                <w:lang w:eastAsia="ar-SA"/>
              </w:rPr>
            </w:pPr>
            <w:r>
              <w:rPr>
                <w:sz w:val="24"/>
                <w:szCs w:val="24"/>
                <w:lang w:eastAsia="ar-SA"/>
              </w:rPr>
              <w:t>_____________ /_________</w:t>
            </w:r>
            <w:r w:rsidRPr="0063455C">
              <w:rPr>
                <w:sz w:val="24"/>
                <w:szCs w:val="24"/>
                <w:lang w:eastAsia="ar-SA"/>
              </w:rPr>
              <w:t>/</w:t>
            </w:r>
          </w:p>
          <w:p w:rsidR="00893F80" w:rsidRPr="0063455C" w:rsidRDefault="00893F80" w:rsidP="00701451">
            <w:pPr>
              <w:jc w:val="center"/>
              <w:rPr>
                <w:sz w:val="24"/>
                <w:szCs w:val="24"/>
                <w:lang w:eastAsia="ar-SA"/>
              </w:rPr>
            </w:pPr>
          </w:p>
        </w:tc>
      </w:tr>
    </w:tbl>
    <w:p w:rsidR="00893F80" w:rsidRDefault="00893F80" w:rsidP="00893F80">
      <w:pPr>
        <w:tabs>
          <w:tab w:val="left" w:pos="4305"/>
        </w:tabs>
        <w:jc w:val="right"/>
        <w:rPr>
          <w:rFonts w:eastAsia="MS Mincho"/>
          <w:sz w:val="24"/>
          <w:szCs w:val="24"/>
          <w:lang w:eastAsia="ar-SA"/>
        </w:rPr>
      </w:pPr>
    </w:p>
    <w:p w:rsidR="00893F80" w:rsidRPr="00C4166F" w:rsidRDefault="00893F80" w:rsidP="00893F80">
      <w:pPr>
        <w:rPr>
          <w:rFonts w:eastAsia="MS Mincho"/>
          <w:sz w:val="24"/>
          <w:szCs w:val="24"/>
          <w:lang w:eastAsia="ar-SA"/>
        </w:rPr>
      </w:pPr>
    </w:p>
    <w:p w:rsidR="00893F80" w:rsidRPr="00C4166F" w:rsidRDefault="00893F80" w:rsidP="00893F80">
      <w:pPr>
        <w:rPr>
          <w:rFonts w:eastAsia="MS Mincho"/>
          <w:sz w:val="24"/>
          <w:szCs w:val="24"/>
          <w:lang w:eastAsia="ar-SA"/>
        </w:rPr>
      </w:pPr>
    </w:p>
    <w:p w:rsidR="00313A57" w:rsidRDefault="00313A57" w:rsidP="00893F80">
      <w:pPr>
        <w:tabs>
          <w:tab w:val="left" w:pos="4305"/>
        </w:tabs>
        <w:ind w:left="5245"/>
        <w:jc w:val="right"/>
        <w:rPr>
          <w:rFonts w:eastAsia="MS Mincho"/>
          <w:sz w:val="24"/>
          <w:szCs w:val="24"/>
          <w:lang w:eastAsia="ar-SA"/>
        </w:rPr>
      </w:pPr>
    </w:p>
    <w:p w:rsidR="007A4B58" w:rsidRDefault="007A4B58" w:rsidP="00893F80">
      <w:pPr>
        <w:tabs>
          <w:tab w:val="left" w:pos="4305"/>
        </w:tabs>
        <w:ind w:left="5245"/>
        <w:jc w:val="right"/>
        <w:rPr>
          <w:rFonts w:eastAsia="MS Mincho"/>
          <w:sz w:val="24"/>
          <w:szCs w:val="24"/>
          <w:lang w:eastAsia="ar-SA"/>
        </w:rPr>
      </w:pPr>
    </w:p>
    <w:p w:rsidR="007A4B58" w:rsidRDefault="007A4B58" w:rsidP="00893F80">
      <w:pPr>
        <w:tabs>
          <w:tab w:val="left" w:pos="4305"/>
        </w:tabs>
        <w:ind w:left="5245"/>
        <w:jc w:val="right"/>
        <w:rPr>
          <w:rFonts w:eastAsia="MS Mincho"/>
          <w:sz w:val="24"/>
          <w:szCs w:val="24"/>
          <w:lang w:eastAsia="ar-SA"/>
        </w:rPr>
      </w:pPr>
    </w:p>
    <w:p w:rsidR="007A4B58" w:rsidRDefault="007A4B58" w:rsidP="00893F80">
      <w:pPr>
        <w:tabs>
          <w:tab w:val="left" w:pos="4305"/>
        </w:tabs>
        <w:ind w:left="5245"/>
        <w:jc w:val="right"/>
        <w:rPr>
          <w:rFonts w:eastAsia="MS Mincho"/>
          <w:sz w:val="24"/>
          <w:szCs w:val="24"/>
          <w:lang w:eastAsia="ar-SA"/>
        </w:rPr>
      </w:pPr>
    </w:p>
    <w:p w:rsidR="007A4B58" w:rsidRDefault="007A4B58" w:rsidP="00893F80">
      <w:pPr>
        <w:tabs>
          <w:tab w:val="left" w:pos="4305"/>
        </w:tabs>
        <w:ind w:left="5245"/>
        <w:jc w:val="right"/>
        <w:rPr>
          <w:rFonts w:eastAsia="MS Mincho"/>
          <w:sz w:val="24"/>
          <w:szCs w:val="24"/>
          <w:lang w:eastAsia="ar-SA"/>
        </w:rPr>
      </w:pPr>
    </w:p>
    <w:p w:rsidR="007A4B58" w:rsidRDefault="007A4B58" w:rsidP="00893F80">
      <w:pPr>
        <w:tabs>
          <w:tab w:val="left" w:pos="4305"/>
        </w:tabs>
        <w:ind w:left="5245"/>
        <w:jc w:val="right"/>
        <w:rPr>
          <w:rFonts w:eastAsia="MS Mincho"/>
          <w:sz w:val="24"/>
          <w:szCs w:val="24"/>
          <w:lang w:eastAsia="ar-SA"/>
        </w:rPr>
      </w:pPr>
    </w:p>
    <w:p w:rsidR="007A4B58" w:rsidRDefault="007A4B58" w:rsidP="00893F80">
      <w:pPr>
        <w:tabs>
          <w:tab w:val="left" w:pos="4305"/>
        </w:tabs>
        <w:ind w:left="5245"/>
        <w:jc w:val="right"/>
        <w:rPr>
          <w:rFonts w:eastAsia="MS Mincho"/>
          <w:sz w:val="24"/>
          <w:szCs w:val="24"/>
          <w:lang w:eastAsia="ar-SA"/>
        </w:rPr>
      </w:pPr>
    </w:p>
    <w:p w:rsidR="007A4B58" w:rsidRDefault="007A4B58" w:rsidP="00893F80">
      <w:pPr>
        <w:tabs>
          <w:tab w:val="left" w:pos="4305"/>
        </w:tabs>
        <w:ind w:left="5245"/>
        <w:jc w:val="right"/>
        <w:rPr>
          <w:rFonts w:eastAsia="MS Mincho"/>
          <w:sz w:val="24"/>
          <w:szCs w:val="24"/>
          <w:lang w:eastAsia="ar-SA"/>
        </w:rPr>
      </w:pPr>
    </w:p>
    <w:p w:rsidR="007A4B58" w:rsidRDefault="007A4B58" w:rsidP="00893F80">
      <w:pPr>
        <w:tabs>
          <w:tab w:val="left" w:pos="4305"/>
        </w:tabs>
        <w:ind w:left="5245"/>
        <w:jc w:val="right"/>
        <w:rPr>
          <w:rFonts w:eastAsia="MS Mincho"/>
          <w:sz w:val="24"/>
          <w:szCs w:val="24"/>
          <w:lang w:eastAsia="ar-SA"/>
        </w:rPr>
      </w:pPr>
    </w:p>
    <w:p w:rsidR="00FA548F" w:rsidRDefault="00145D6B" w:rsidP="00145D6B">
      <w:pPr>
        <w:pStyle w:val="ListParagraph1"/>
        <w:tabs>
          <w:tab w:val="left" w:pos="142"/>
          <w:tab w:val="left" w:pos="851"/>
          <w:tab w:val="left" w:pos="1134"/>
        </w:tabs>
        <w:ind w:left="0"/>
        <w:jc w:val="center"/>
        <w:rPr>
          <w:rFonts w:eastAsia="MS Mincho"/>
          <w:sz w:val="24"/>
          <w:szCs w:val="24"/>
          <w:lang w:eastAsia="ar-SA"/>
        </w:rPr>
      </w:pPr>
      <w:r>
        <w:rPr>
          <w:rFonts w:eastAsia="MS Mincho"/>
          <w:sz w:val="24"/>
          <w:szCs w:val="24"/>
          <w:lang w:eastAsia="ar-SA"/>
        </w:rPr>
        <w:t xml:space="preserve">                                                                                                      </w:t>
      </w:r>
      <w:r w:rsidR="00FA548F">
        <w:rPr>
          <w:rFonts w:eastAsia="MS Mincho"/>
          <w:sz w:val="24"/>
          <w:szCs w:val="24"/>
          <w:lang w:eastAsia="ar-SA"/>
        </w:rPr>
        <w:t>Приложение № 2</w:t>
      </w:r>
    </w:p>
    <w:p w:rsidR="00FA548F" w:rsidRPr="0063455C" w:rsidRDefault="00FA548F" w:rsidP="00FA548F">
      <w:pPr>
        <w:tabs>
          <w:tab w:val="left" w:pos="4305"/>
        </w:tabs>
        <w:ind w:left="5245"/>
        <w:jc w:val="right"/>
        <w:rPr>
          <w:bCs/>
          <w:sz w:val="24"/>
          <w:szCs w:val="24"/>
        </w:rPr>
      </w:pPr>
      <w:r w:rsidRPr="0063455C">
        <w:rPr>
          <w:rFonts w:eastAsia="MS Mincho"/>
          <w:sz w:val="24"/>
          <w:szCs w:val="24"/>
          <w:lang w:eastAsia="ar-SA"/>
        </w:rPr>
        <w:t xml:space="preserve">к Договору </w:t>
      </w:r>
      <w:r w:rsidRPr="0063455C">
        <w:rPr>
          <w:sz w:val="24"/>
          <w:szCs w:val="24"/>
          <w:lang w:eastAsia="ar-SA"/>
        </w:rPr>
        <w:t xml:space="preserve">№ </w:t>
      </w:r>
      <w:r w:rsidRPr="0063455C">
        <w:rPr>
          <w:bCs/>
          <w:sz w:val="24"/>
          <w:szCs w:val="24"/>
        </w:rPr>
        <w:t>________</w:t>
      </w:r>
    </w:p>
    <w:p w:rsidR="00FA548F" w:rsidRPr="0063455C" w:rsidRDefault="00FA548F" w:rsidP="00FA548F">
      <w:pPr>
        <w:tabs>
          <w:tab w:val="left" w:pos="4305"/>
        </w:tabs>
        <w:ind w:left="5670"/>
        <w:jc w:val="right"/>
        <w:rPr>
          <w:sz w:val="24"/>
          <w:szCs w:val="24"/>
          <w:lang w:eastAsia="ar-SA"/>
        </w:rPr>
      </w:pPr>
      <w:r>
        <w:rPr>
          <w:sz w:val="24"/>
          <w:szCs w:val="24"/>
          <w:lang w:eastAsia="ar-SA"/>
        </w:rPr>
        <w:t>от «__» __________ 202_</w:t>
      </w:r>
      <w:r w:rsidRPr="0063455C">
        <w:rPr>
          <w:sz w:val="24"/>
          <w:szCs w:val="24"/>
          <w:lang w:eastAsia="ar-SA"/>
        </w:rPr>
        <w:t>г.</w:t>
      </w:r>
    </w:p>
    <w:p w:rsidR="00FA548F" w:rsidRDefault="00FA548F" w:rsidP="00FA548F">
      <w:pPr>
        <w:pStyle w:val="ListParagraph1"/>
        <w:tabs>
          <w:tab w:val="left" w:pos="142"/>
          <w:tab w:val="left" w:pos="851"/>
          <w:tab w:val="left" w:pos="1134"/>
        </w:tabs>
        <w:ind w:left="0"/>
        <w:jc w:val="right"/>
        <w:rPr>
          <w:b/>
          <w:color w:val="000000"/>
          <w:sz w:val="24"/>
          <w:szCs w:val="24"/>
        </w:rPr>
      </w:pPr>
    </w:p>
    <w:p w:rsidR="00FA548F" w:rsidRDefault="00FA548F" w:rsidP="007A4B58">
      <w:pPr>
        <w:pStyle w:val="ListParagraph1"/>
        <w:tabs>
          <w:tab w:val="left" w:pos="142"/>
          <w:tab w:val="left" w:pos="851"/>
          <w:tab w:val="left" w:pos="1134"/>
        </w:tabs>
        <w:ind w:left="0"/>
        <w:rPr>
          <w:b/>
          <w:color w:val="000000"/>
          <w:sz w:val="24"/>
          <w:szCs w:val="24"/>
        </w:rPr>
      </w:pPr>
    </w:p>
    <w:p w:rsidR="00FA548F" w:rsidRDefault="00FA548F" w:rsidP="007A4B58">
      <w:pPr>
        <w:pStyle w:val="ListParagraph1"/>
        <w:tabs>
          <w:tab w:val="left" w:pos="142"/>
          <w:tab w:val="left" w:pos="851"/>
          <w:tab w:val="left" w:pos="1134"/>
        </w:tabs>
        <w:ind w:left="0"/>
        <w:rPr>
          <w:b/>
          <w:color w:val="000000"/>
          <w:sz w:val="24"/>
          <w:szCs w:val="24"/>
        </w:rPr>
      </w:pPr>
      <w:r>
        <w:rPr>
          <w:b/>
          <w:noProof/>
          <w:color w:val="000000"/>
          <w:sz w:val="24"/>
          <w:szCs w:val="24"/>
        </w:rPr>
        <w:lastRenderedPageBreak/>
        <w:drawing>
          <wp:inline distT="0" distB="0" distL="0" distR="0">
            <wp:extent cx="5305425" cy="78295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425" cy="7829550"/>
                    </a:xfrm>
                    <a:prstGeom prst="rect">
                      <a:avLst/>
                    </a:prstGeom>
                    <a:noFill/>
                    <a:ln>
                      <a:noFill/>
                    </a:ln>
                  </pic:spPr>
                </pic:pic>
              </a:graphicData>
            </a:graphic>
          </wp:inline>
        </w:drawing>
      </w:r>
    </w:p>
    <w:p w:rsidR="00FA548F" w:rsidRDefault="00FA548F" w:rsidP="00417A32">
      <w:pPr>
        <w:tabs>
          <w:tab w:val="left" w:pos="4305"/>
        </w:tabs>
        <w:rPr>
          <w:rFonts w:eastAsia="MS Mincho"/>
          <w:sz w:val="24"/>
          <w:szCs w:val="24"/>
          <w:lang w:eastAsia="ar-SA"/>
        </w:rPr>
      </w:pPr>
    </w:p>
    <w:sectPr w:rsidR="00FA548F" w:rsidSect="00D84B2E">
      <w:footerReference w:type="default" r:id="rId9"/>
      <w:head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0C8" w:rsidRDefault="007C60C8">
      <w:r>
        <w:separator/>
      </w:r>
    </w:p>
  </w:endnote>
  <w:endnote w:type="continuationSeparator" w:id="0">
    <w:p w:rsidR="007C60C8" w:rsidRDefault="007C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GHlvCyrillic">
    <w:altName w:val="Courier New"/>
    <w:charset w:val="00"/>
    <w:family w:val="roman"/>
    <w:pitch w:val="variable"/>
    <w:sig w:usb0="00000203" w:usb1="00000000" w:usb2="00000000" w:usb3="00000000" w:csb0="00000005" w:csb1="00000000"/>
  </w:font>
  <w:font w:name="NTCourierV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9A0" w:rsidRDefault="005F19A0">
    <w:pPr>
      <w:pStyle w:val="a8"/>
      <w:jc w:val="right"/>
    </w:pPr>
    <w:r>
      <w:fldChar w:fldCharType="begin"/>
    </w:r>
    <w:r>
      <w:instrText>PAGE   \* MERGEFORMAT</w:instrText>
    </w:r>
    <w:r>
      <w:fldChar w:fldCharType="separate"/>
    </w:r>
    <w:r w:rsidR="00BE17B1">
      <w:rPr>
        <w:noProof/>
      </w:rPr>
      <w:t>1</w:t>
    </w:r>
    <w:r>
      <w:fldChar w:fldCharType="end"/>
    </w:r>
  </w:p>
  <w:p w:rsidR="005F19A0" w:rsidRDefault="005F19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0C8" w:rsidRDefault="007C60C8">
      <w:r>
        <w:separator/>
      </w:r>
    </w:p>
  </w:footnote>
  <w:footnote w:type="continuationSeparator" w:id="0">
    <w:p w:rsidR="007C60C8" w:rsidRDefault="007C6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9A0" w:rsidRPr="00AE7FB0" w:rsidRDefault="005F19A0" w:rsidP="00FC5448">
    <w:pPr>
      <w:pStyle w:val="a5"/>
      <w:jc w:val="right"/>
      <w:rPr>
        <w:rFonts w:ascii="Times New Roman" w:hAnsi="Times New Roman"/>
        <w:sz w:val="16"/>
        <w:szCs w:val="16"/>
        <w:lang w:val="ru-RU" w:eastAsia="x-none"/>
      </w:rPr>
    </w:pPr>
    <w:r w:rsidRPr="00AE7FB0">
      <w:rPr>
        <w:rFonts w:ascii="Times New Roman" w:hAnsi="Times New Roman"/>
        <w:sz w:val="16"/>
        <w:szCs w:val="16"/>
        <w:lang w:val="ru-RU" w:eastAsia="x-none"/>
      </w:rPr>
      <w:t>Типовая форма</w:t>
    </w:r>
  </w:p>
  <w:p w:rsidR="005F19A0" w:rsidRPr="00AE7FB0" w:rsidRDefault="005F19A0" w:rsidP="00FC5448">
    <w:pPr>
      <w:pStyle w:val="a5"/>
      <w:jc w:val="right"/>
      <w:rPr>
        <w:rFonts w:ascii="Times New Roman" w:hAnsi="Times New Roman"/>
        <w:sz w:val="16"/>
        <w:szCs w:val="16"/>
        <w:lang w:val="ru-RU" w:eastAsia="x-none"/>
      </w:rPr>
    </w:pPr>
    <w:r>
      <w:rPr>
        <w:rFonts w:ascii="Times New Roman" w:hAnsi="Times New Roman"/>
        <w:sz w:val="16"/>
        <w:szCs w:val="16"/>
        <w:lang w:val="ru-RU" w:eastAsia="x-none"/>
      </w:rPr>
      <w:t>Договор</w:t>
    </w:r>
    <w:r w:rsidRPr="00AE7FB0">
      <w:rPr>
        <w:rFonts w:ascii="Times New Roman" w:hAnsi="Times New Roman"/>
        <w:sz w:val="16"/>
        <w:szCs w:val="16"/>
        <w:lang w:val="ru-RU" w:eastAsia="x-none"/>
      </w:rPr>
      <w:t>а утверждена</w:t>
    </w:r>
  </w:p>
  <w:p w:rsidR="005F19A0" w:rsidRPr="00AE7FB0" w:rsidRDefault="005F19A0" w:rsidP="00FC5448">
    <w:pPr>
      <w:pStyle w:val="a5"/>
      <w:jc w:val="right"/>
      <w:rPr>
        <w:rFonts w:ascii="Times New Roman" w:hAnsi="Times New Roman"/>
        <w:sz w:val="16"/>
        <w:szCs w:val="16"/>
        <w:lang w:val="ru-RU" w:eastAsia="x-none"/>
      </w:rPr>
    </w:pPr>
    <w:r w:rsidRPr="00AE7FB0">
      <w:rPr>
        <w:rFonts w:ascii="Times New Roman" w:hAnsi="Times New Roman"/>
        <w:sz w:val="16"/>
        <w:szCs w:val="16"/>
        <w:lang w:val="ru-RU" w:eastAsia="x-none"/>
      </w:rPr>
      <w:t>приказом № ___ от 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85802CE"/>
    <w:lvl w:ilvl="0">
      <w:numFmt w:val="bullet"/>
      <w:lvlText w:val="*"/>
      <w:lvlJc w:val="left"/>
    </w:lvl>
  </w:abstractNum>
  <w:abstractNum w:abstractNumId="1" w15:restartNumberingAfterBreak="0">
    <w:nsid w:val="0C2C2290"/>
    <w:multiLevelType w:val="hybridMultilevel"/>
    <w:tmpl w:val="64BE478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C226D3"/>
    <w:multiLevelType w:val="hybridMultilevel"/>
    <w:tmpl w:val="3B92C4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96509"/>
    <w:multiLevelType w:val="multilevel"/>
    <w:tmpl w:val="5AFCDD42"/>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3E61759"/>
    <w:multiLevelType w:val="hybridMultilevel"/>
    <w:tmpl w:val="13E6E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AF3C4D"/>
    <w:multiLevelType w:val="hybridMultilevel"/>
    <w:tmpl w:val="A2CAABC0"/>
    <w:lvl w:ilvl="0" w:tplc="29D896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8610269"/>
    <w:multiLevelType w:val="multilevel"/>
    <w:tmpl w:val="69FAF95C"/>
    <w:lvl w:ilvl="0">
      <w:start w:val="1"/>
      <w:numFmt w:val="decimal"/>
      <w:lvlText w:val="%1"/>
      <w:lvlJc w:val="left"/>
      <w:pPr>
        <w:ind w:left="360" w:hanging="360"/>
      </w:pPr>
      <w:rPr>
        <w:rFonts w:cs="Times New Roman" w:hint="default"/>
      </w:rPr>
    </w:lvl>
    <w:lvl w:ilvl="1">
      <w:start w:val="2"/>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7" w15:restartNumberingAfterBreak="0">
    <w:nsid w:val="1C692FF4"/>
    <w:multiLevelType w:val="multilevel"/>
    <w:tmpl w:val="87D47516"/>
    <w:lvl w:ilvl="0">
      <w:start w:val="1"/>
      <w:numFmt w:val="decimal"/>
      <w:lvlText w:val="%1."/>
      <w:lvlJc w:val="left"/>
      <w:pPr>
        <w:ind w:left="644"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900" w:hanging="105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708" w:hanging="2160"/>
      </w:pPr>
      <w:rPr>
        <w:rFonts w:hint="default"/>
      </w:rPr>
    </w:lvl>
  </w:abstractNum>
  <w:abstractNum w:abstractNumId="8" w15:restartNumberingAfterBreak="0">
    <w:nsid w:val="1EBD726D"/>
    <w:multiLevelType w:val="hybridMultilevel"/>
    <w:tmpl w:val="013E22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C5110B"/>
    <w:multiLevelType w:val="hybridMultilevel"/>
    <w:tmpl w:val="321A6B0E"/>
    <w:lvl w:ilvl="0" w:tplc="DB70F7A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6637F6"/>
    <w:multiLevelType w:val="multilevel"/>
    <w:tmpl w:val="5330DA0C"/>
    <w:lvl w:ilvl="0">
      <w:start w:val="1"/>
      <w:numFmt w:val="decimal"/>
      <w:lvlText w:val="%1."/>
      <w:lvlJc w:val="left"/>
      <w:pPr>
        <w:ind w:left="720" w:hanging="360"/>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236B7224"/>
    <w:multiLevelType w:val="hybridMultilevel"/>
    <w:tmpl w:val="04C68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EF1D2B"/>
    <w:multiLevelType w:val="multilevel"/>
    <w:tmpl w:val="771269AA"/>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92A5A12"/>
    <w:multiLevelType w:val="hybridMultilevel"/>
    <w:tmpl w:val="49863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8F203E"/>
    <w:multiLevelType w:val="hybridMultilevel"/>
    <w:tmpl w:val="23F03082"/>
    <w:lvl w:ilvl="0" w:tplc="41F828CA">
      <w:start w:val="1"/>
      <w:numFmt w:val="decimal"/>
      <w:lvlText w:val="%1."/>
      <w:lvlJc w:val="left"/>
      <w:pPr>
        <w:ind w:left="502" w:hanging="360"/>
      </w:pPr>
      <w:rPr>
        <w:rFonts w:hint="default"/>
        <w:color w:val="auto"/>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31961222"/>
    <w:multiLevelType w:val="hybridMultilevel"/>
    <w:tmpl w:val="DA849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E848A7"/>
    <w:multiLevelType w:val="multilevel"/>
    <w:tmpl w:val="7BBA1E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7" w15:restartNumberingAfterBreak="0">
    <w:nsid w:val="35F96042"/>
    <w:multiLevelType w:val="hybridMultilevel"/>
    <w:tmpl w:val="235C0CAA"/>
    <w:lvl w:ilvl="0" w:tplc="D996F4F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0F0C25"/>
    <w:multiLevelType w:val="hybridMultilevel"/>
    <w:tmpl w:val="4C4A340A"/>
    <w:lvl w:ilvl="0" w:tplc="DB70F7AE">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2A6E37"/>
    <w:multiLevelType w:val="hybridMultilevel"/>
    <w:tmpl w:val="CBF40A46"/>
    <w:lvl w:ilvl="0" w:tplc="D2A0EDA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BEA3A46"/>
    <w:multiLevelType w:val="multilevel"/>
    <w:tmpl w:val="B610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4770D4"/>
    <w:multiLevelType w:val="hybridMultilevel"/>
    <w:tmpl w:val="97C00DAE"/>
    <w:lvl w:ilvl="0" w:tplc="DB70F7A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23443B"/>
    <w:multiLevelType w:val="multilevel"/>
    <w:tmpl w:val="53868FBA"/>
    <w:lvl w:ilvl="0">
      <w:start w:val="1"/>
      <w:numFmt w:val="decimal"/>
      <w:lvlText w:val="%1."/>
      <w:lvlJc w:val="left"/>
      <w:pPr>
        <w:ind w:left="720" w:hanging="360"/>
      </w:pPr>
      <w:rPr>
        <w:rFonts w:cs="Times New Roman" w:hint="default"/>
      </w:rPr>
    </w:lvl>
    <w:lvl w:ilvl="1">
      <w:start w:val="1"/>
      <w:numFmt w:val="decimal"/>
      <w:isLgl/>
      <w:lvlText w:val="%1.%2."/>
      <w:lvlJc w:val="left"/>
      <w:pPr>
        <w:ind w:left="2313" w:hanging="1320"/>
      </w:pPr>
      <w:rPr>
        <w:rFonts w:cs="Times New Roman" w:hint="default"/>
        <w:b w:val="0"/>
      </w:rPr>
    </w:lvl>
    <w:lvl w:ilvl="2">
      <w:start w:val="1"/>
      <w:numFmt w:val="decimal"/>
      <w:isLgl/>
      <w:lvlText w:val="%1.%2.%3."/>
      <w:lvlJc w:val="left"/>
      <w:pPr>
        <w:ind w:left="2171" w:hanging="1320"/>
      </w:pPr>
      <w:rPr>
        <w:rFonts w:cs="Times New Roman" w:hint="default"/>
      </w:rPr>
    </w:lvl>
    <w:lvl w:ilvl="3">
      <w:start w:val="1"/>
      <w:numFmt w:val="decimal"/>
      <w:isLgl/>
      <w:lvlText w:val="%1.%2.%3.%4."/>
      <w:lvlJc w:val="left"/>
      <w:pPr>
        <w:ind w:left="3153" w:hanging="1320"/>
      </w:pPr>
      <w:rPr>
        <w:rFonts w:cs="Times New Roman" w:hint="default"/>
      </w:rPr>
    </w:lvl>
    <w:lvl w:ilvl="4">
      <w:start w:val="1"/>
      <w:numFmt w:val="decimal"/>
      <w:isLgl/>
      <w:lvlText w:val="%1.%2.%3.%4.%5."/>
      <w:lvlJc w:val="left"/>
      <w:pPr>
        <w:ind w:left="3644" w:hanging="1320"/>
      </w:pPr>
      <w:rPr>
        <w:rFonts w:cs="Times New Roman" w:hint="default"/>
      </w:rPr>
    </w:lvl>
    <w:lvl w:ilvl="5">
      <w:start w:val="1"/>
      <w:numFmt w:val="decimal"/>
      <w:isLgl/>
      <w:lvlText w:val="%1.%2.%3.%4.%5.%6."/>
      <w:lvlJc w:val="left"/>
      <w:pPr>
        <w:ind w:left="4135" w:hanging="132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23" w15:restartNumberingAfterBreak="0">
    <w:nsid w:val="45871CAD"/>
    <w:multiLevelType w:val="hybridMultilevel"/>
    <w:tmpl w:val="B894B424"/>
    <w:lvl w:ilvl="0" w:tplc="BC06A9A2">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6560AF2"/>
    <w:multiLevelType w:val="hybridMultilevel"/>
    <w:tmpl w:val="0E8452EA"/>
    <w:lvl w:ilvl="0" w:tplc="DB70F7A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0A1C77"/>
    <w:multiLevelType w:val="hybridMultilevel"/>
    <w:tmpl w:val="91783E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28512D"/>
    <w:multiLevelType w:val="hybridMultilevel"/>
    <w:tmpl w:val="C1F2D6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680D6A"/>
    <w:multiLevelType w:val="multilevel"/>
    <w:tmpl w:val="1CA42DE0"/>
    <w:lvl w:ilvl="0">
      <w:start w:val="1"/>
      <w:numFmt w:val="decimal"/>
      <w:lvlText w:val="%1."/>
      <w:lvlJc w:val="left"/>
      <w:pPr>
        <w:ind w:left="644" w:hanging="360"/>
      </w:pPr>
      <w:rPr>
        <w:rFonts w:hint="default"/>
      </w:rPr>
    </w:lvl>
    <w:lvl w:ilvl="1">
      <w:start w:val="1"/>
      <w:numFmt w:val="decimal"/>
      <w:isLgl/>
      <w:lvlText w:val="%1.%2"/>
      <w:lvlJc w:val="left"/>
      <w:pPr>
        <w:ind w:left="824" w:hanging="54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8" w15:restartNumberingAfterBreak="0">
    <w:nsid w:val="4CA34DDF"/>
    <w:multiLevelType w:val="hybridMultilevel"/>
    <w:tmpl w:val="0E2CE8E4"/>
    <w:lvl w:ilvl="0" w:tplc="7618F96A">
      <w:start w:val="3"/>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2424F3"/>
    <w:multiLevelType w:val="multilevel"/>
    <w:tmpl w:val="28AEFD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150370F"/>
    <w:multiLevelType w:val="hybridMultilevel"/>
    <w:tmpl w:val="02640E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C7580F"/>
    <w:multiLevelType w:val="hybridMultilevel"/>
    <w:tmpl w:val="5AEA25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B8552C1"/>
    <w:multiLevelType w:val="multilevel"/>
    <w:tmpl w:val="53868FBA"/>
    <w:lvl w:ilvl="0">
      <w:start w:val="1"/>
      <w:numFmt w:val="decimal"/>
      <w:lvlText w:val="%1."/>
      <w:lvlJc w:val="left"/>
      <w:pPr>
        <w:ind w:left="720" w:hanging="360"/>
      </w:pPr>
      <w:rPr>
        <w:rFonts w:cs="Times New Roman" w:hint="default"/>
      </w:rPr>
    </w:lvl>
    <w:lvl w:ilvl="1">
      <w:start w:val="1"/>
      <w:numFmt w:val="decimal"/>
      <w:isLgl/>
      <w:lvlText w:val="%1.%2."/>
      <w:lvlJc w:val="left"/>
      <w:pPr>
        <w:ind w:left="2313" w:hanging="1320"/>
      </w:pPr>
      <w:rPr>
        <w:rFonts w:cs="Times New Roman" w:hint="default"/>
        <w:b w:val="0"/>
      </w:rPr>
    </w:lvl>
    <w:lvl w:ilvl="2">
      <w:start w:val="1"/>
      <w:numFmt w:val="decimal"/>
      <w:isLgl/>
      <w:lvlText w:val="%1.%2.%3."/>
      <w:lvlJc w:val="left"/>
      <w:pPr>
        <w:ind w:left="2171" w:hanging="1320"/>
      </w:pPr>
      <w:rPr>
        <w:rFonts w:cs="Times New Roman" w:hint="default"/>
      </w:rPr>
    </w:lvl>
    <w:lvl w:ilvl="3">
      <w:start w:val="1"/>
      <w:numFmt w:val="decimal"/>
      <w:isLgl/>
      <w:lvlText w:val="%1.%2.%3.%4."/>
      <w:lvlJc w:val="left"/>
      <w:pPr>
        <w:ind w:left="3153" w:hanging="1320"/>
      </w:pPr>
      <w:rPr>
        <w:rFonts w:cs="Times New Roman" w:hint="default"/>
      </w:rPr>
    </w:lvl>
    <w:lvl w:ilvl="4">
      <w:start w:val="1"/>
      <w:numFmt w:val="decimal"/>
      <w:isLgl/>
      <w:lvlText w:val="%1.%2.%3.%4.%5."/>
      <w:lvlJc w:val="left"/>
      <w:pPr>
        <w:ind w:left="3644" w:hanging="1320"/>
      </w:pPr>
      <w:rPr>
        <w:rFonts w:cs="Times New Roman" w:hint="default"/>
      </w:rPr>
    </w:lvl>
    <w:lvl w:ilvl="5">
      <w:start w:val="1"/>
      <w:numFmt w:val="decimal"/>
      <w:isLgl/>
      <w:lvlText w:val="%1.%2.%3.%4.%5.%6."/>
      <w:lvlJc w:val="left"/>
      <w:pPr>
        <w:ind w:left="4135" w:hanging="132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3" w15:restartNumberingAfterBreak="0">
    <w:nsid w:val="6A7D1D9A"/>
    <w:multiLevelType w:val="hybridMultilevel"/>
    <w:tmpl w:val="C6AE8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B2642C"/>
    <w:multiLevelType w:val="hybridMultilevel"/>
    <w:tmpl w:val="27009AEE"/>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8B5ADF"/>
    <w:multiLevelType w:val="multilevel"/>
    <w:tmpl w:val="CF0C8502"/>
    <w:lvl w:ilvl="0">
      <w:start w:val="1"/>
      <w:numFmt w:val="decimal"/>
      <w:lvlText w:val="%1."/>
      <w:lvlJc w:val="left"/>
      <w:pPr>
        <w:ind w:left="720" w:hanging="360"/>
      </w:pPr>
      <w:rPr>
        <w:rFonts w:cs="Times New Roman" w:hint="default"/>
      </w:rPr>
    </w:lvl>
    <w:lvl w:ilvl="1">
      <w:start w:val="1"/>
      <w:numFmt w:val="bullet"/>
      <w:lvlText w:val=""/>
      <w:lvlJc w:val="left"/>
      <w:pPr>
        <w:ind w:left="2171" w:hanging="1320"/>
      </w:pPr>
      <w:rPr>
        <w:rFonts w:ascii="Symbol" w:hAnsi="Symbol" w:hint="default"/>
      </w:rPr>
    </w:lvl>
    <w:lvl w:ilvl="2">
      <w:start w:val="1"/>
      <w:numFmt w:val="decimal"/>
      <w:isLgl/>
      <w:lvlText w:val="%1.%2.%3."/>
      <w:lvlJc w:val="left"/>
      <w:pPr>
        <w:ind w:left="2662" w:hanging="1320"/>
      </w:pPr>
      <w:rPr>
        <w:rFonts w:cs="Times New Roman" w:hint="default"/>
      </w:rPr>
    </w:lvl>
    <w:lvl w:ilvl="3">
      <w:start w:val="1"/>
      <w:numFmt w:val="decimal"/>
      <w:isLgl/>
      <w:lvlText w:val="%1.%2.%3.%4."/>
      <w:lvlJc w:val="left"/>
      <w:pPr>
        <w:ind w:left="3153" w:hanging="1320"/>
      </w:pPr>
      <w:rPr>
        <w:rFonts w:cs="Times New Roman" w:hint="default"/>
      </w:rPr>
    </w:lvl>
    <w:lvl w:ilvl="4">
      <w:start w:val="1"/>
      <w:numFmt w:val="decimal"/>
      <w:isLgl/>
      <w:lvlText w:val="%1.%2.%3.%4.%5."/>
      <w:lvlJc w:val="left"/>
      <w:pPr>
        <w:ind w:left="3644" w:hanging="1320"/>
      </w:pPr>
      <w:rPr>
        <w:rFonts w:cs="Times New Roman" w:hint="default"/>
      </w:rPr>
    </w:lvl>
    <w:lvl w:ilvl="5">
      <w:start w:val="1"/>
      <w:numFmt w:val="decimal"/>
      <w:isLgl/>
      <w:lvlText w:val="%1.%2.%3.%4.%5.%6."/>
      <w:lvlJc w:val="left"/>
      <w:pPr>
        <w:ind w:left="4135" w:hanging="132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6" w15:restartNumberingAfterBreak="0">
    <w:nsid w:val="71686DF1"/>
    <w:multiLevelType w:val="hybridMultilevel"/>
    <w:tmpl w:val="0D26B3C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2"/>
  </w:num>
  <w:num w:numId="2">
    <w:abstractNumId w:val="35"/>
  </w:num>
  <w:num w:numId="3">
    <w:abstractNumId w:val="6"/>
  </w:num>
  <w:num w:numId="4">
    <w:abstractNumId w:val="34"/>
  </w:num>
  <w:num w:numId="5">
    <w:abstractNumId w:val="3"/>
  </w:num>
  <w:num w:numId="6">
    <w:abstractNumId w:val="19"/>
  </w:num>
  <w:num w:numId="7">
    <w:abstractNumId w:val="17"/>
  </w:num>
  <w:num w:numId="8">
    <w:abstractNumId w:val="7"/>
  </w:num>
  <w:num w:numId="9">
    <w:abstractNumId w:val="10"/>
  </w:num>
  <w:num w:numId="10">
    <w:abstractNumId w:val="1"/>
  </w:num>
  <w:num w:numId="11">
    <w:abstractNumId w:val="31"/>
  </w:num>
  <w:num w:numId="12">
    <w:abstractNumId w:val="11"/>
  </w:num>
  <w:num w:numId="13">
    <w:abstractNumId w:val="29"/>
  </w:num>
  <w:num w:numId="14">
    <w:abstractNumId w:val="0"/>
    <w:lvlOverride w:ilvl="0">
      <w:lvl w:ilvl="0">
        <w:numFmt w:val="bullet"/>
        <w:lvlText w:val="-"/>
        <w:legacy w:legacy="1" w:legacySpace="0" w:legacyIndent="79"/>
        <w:lvlJc w:val="left"/>
        <w:rPr>
          <w:rFonts w:ascii="Arial" w:hAnsi="Arial" w:hint="default"/>
        </w:rPr>
      </w:lvl>
    </w:lvlOverride>
  </w:num>
  <w:num w:numId="15">
    <w:abstractNumId w:val="0"/>
    <w:lvlOverride w:ilvl="0">
      <w:lvl w:ilvl="0">
        <w:numFmt w:val="bullet"/>
        <w:lvlText w:val="-"/>
        <w:legacy w:legacy="1" w:legacySpace="0" w:legacyIndent="115"/>
        <w:lvlJc w:val="left"/>
        <w:rPr>
          <w:rFonts w:ascii="Arial" w:hAnsi="Arial" w:hint="default"/>
        </w:rPr>
      </w:lvl>
    </w:lvlOverride>
  </w:num>
  <w:num w:numId="16">
    <w:abstractNumId w:val="0"/>
    <w:lvlOverride w:ilvl="0">
      <w:lvl w:ilvl="0">
        <w:numFmt w:val="bullet"/>
        <w:lvlText w:val="-"/>
        <w:legacy w:legacy="1" w:legacySpace="0" w:legacyIndent="101"/>
        <w:lvlJc w:val="left"/>
        <w:rPr>
          <w:rFonts w:ascii="Arial" w:hAnsi="Arial" w:hint="default"/>
        </w:rPr>
      </w:lvl>
    </w:lvlOverride>
  </w:num>
  <w:num w:numId="17">
    <w:abstractNumId w:val="0"/>
    <w:lvlOverride w:ilvl="0">
      <w:lvl w:ilvl="0">
        <w:numFmt w:val="bullet"/>
        <w:lvlText w:val="•"/>
        <w:legacy w:legacy="1" w:legacySpace="0" w:legacyIndent="115"/>
        <w:lvlJc w:val="left"/>
        <w:rPr>
          <w:rFonts w:ascii="Arial" w:hAnsi="Arial" w:hint="default"/>
        </w:rPr>
      </w:lvl>
    </w:lvlOverride>
  </w:num>
  <w:num w:numId="18">
    <w:abstractNumId w:val="0"/>
    <w:lvlOverride w:ilvl="0">
      <w:lvl w:ilvl="0">
        <w:numFmt w:val="bullet"/>
        <w:lvlText w:val="-"/>
        <w:legacy w:legacy="1" w:legacySpace="0" w:legacyIndent="122"/>
        <w:lvlJc w:val="left"/>
        <w:rPr>
          <w:rFonts w:ascii="Arial" w:hAnsi="Arial" w:hint="default"/>
        </w:rPr>
      </w:lvl>
    </w:lvlOverride>
  </w:num>
  <w:num w:numId="19">
    <w:abstractNumId w:val="0"/>
    <w:lvlOverride w:ilvl="0">
      <w:lvl w:ilvl="0">
        <w:numFmt w:val="bullet"/>
        <w:lvlText w:val="-"/>
        <w:legacy w:legacy="1" w:legacySpace="0" w:legacyIndent="130"/>
        <w:lvlJc w:val="left"/>
        <w:rPr>
          <w:rFonts w:ascii="Arial" w:hAnsi="Arial" w:hint="default"/>
        </w:rPr>
      </w:lvl>
    </w:lvlOverride>
  </w:num>
  <w:num w:numId="20">
    <w:abstractNumId w:val="27"/>
  </w:num>
  <w:num w:numId="21">
    <w:abstractNumId w:val="36"/>
  </w:num>
  <w:num w:numId="22">
    <w:abstractNumId w:val="30"/>
  </w:num>
  <w:num w:numId="23">
    <w:abstractNumId w:val="2"/>
  </w:num>
  <w:num w:numId="24">
    <w:abstractNumId w:val="26"/>
  </w:num>
  <w:num w:numId="25">
    <w:abstractNumId w:val="23"/>
  </w:num>
  <w:num w:numId="26">
    <w:abstractNumId w:val="16"/>
  </w:num>
  <w:num w:numId="27">
    <w:abstractNumId w:val="28"/>
  </w:num>
  <w:num w:numId="28">
    <w:abstractNumId w:val="33"/>
  </w:num>
  <w:num w:numId="29">
    <w:abstractNumId w:val="8"/>
  </w:num>
  <w:num w:numId="30">
    <w:abstractNumId w:val="25"/>
  </w:num>
  <w:num w:numId="31">
    <w:abstractNumId w:val="13"/>
  </w:num>
  <w:num w:numId="32">
    <w:abstractNumId w:val="15"/>
  </w:num>
  <w:num w:numId="33">
    <w:abstractNumId w:val="20"/>
  </w:num>
  <w:num w:numId="34">
    <w:abstractNumId w:val="4"/>
  </w:num>
  <w:num w:numId="35">
    <w:abstractNumId w:val="5"/>
  </w:num>
  <w:num w:numId="36">
    <w:abstractNumId w:val="14"/>
  </w:num>
  <w:num w:numId="37">
    <w:abstractNumId w:val="18"/>
  </w:num>
  <w:num w:numId="38">
    <w:abstractNumId w:val="21"/>
  </w:num>
  <w:num w:numId="39">
    <w:abstractNumId w:val="9"/>
  </w:num>
  <w:num w:numId="40">
    <w:abstractNumId w:val="24"/>
  </w:num>
  <w:num w:numId="41">
    <w:abstractNumId w:val="32"/>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11"/>
    <w:rsid w:val="00010700"/>
    <w:rsid w:val="00010718"/>
    <w:rsid w:val="00012975"/>
    <w:rsid w:val="000200B9"/>
    <w:rsid w:val="000236A2"/>
    <w:rsid w:val="0002666D"/>
    <w:rsid w:val="000351F5"/>
    <w:rsid w:val="000374CE"/>
    <w:rsid w:val="00040F52"/>
    <w:rsid w:val="00041468"/>
    <w:rsid w:val="00041F3E"/>
    <w:rsid w:val="000579DB"/>
    <w:rsid w:val="000709EB"/>
    <w:rsid w:val="00072071"/>
    <w:rsid w:val="00075196"/>
    <w:rsid w:val="000767C3"/>
    <w:rsid w:val="00081617"/>
    <w:rsid w:val="00082A8E"/>
    <w:rsid w:val="00094DF4"/>
    <w:rsid w:val="000A14FF"/>
    <w:rsid w:val="000A3CBC"/>
    <w:rsid w:val="000A73B6"/>
    <w:rsid w:val="000B4F0B"/>
    <w:rsid w:val="000C4862"/>
    <w:rsid w:val="000E79E7"/>
    <w:rsid w:val="00102D4F"/>
    <w:rsid w:val="001070FE"/>
    <w:rsid w:val="00110D9A"/>
    <w:rsid w:val="001118B0"/>
    <w:rsid w:val="00123B9A"/>
    <w:rsid w:val="00125212"/>
    <w:rsid w:val="001254ED"/>
    <w:rsid w:val="00145D6B"/>
    <w:rsid w:val="0014669C"/>
    <w:rsid w:val="001555F4"/>
    <w:rsid w:val="001667CE"/>
    <w:rsid w:val="0016713C"/>
    <w:rsid w:val="001711A4"/>
    <w:rsid w:val="00172C9D"/>
    <w:rsid w:val="0018686B"/>
    <w:rsid w:val="00187C2A"/>
    <w:rsid w:val="001A37F9"/>
    <w:rsid w:val="001C0A7E"/>
    <w:rsid w:val="001C51C5"/>
    <w:rsid w:val="001D1AB8"/>
    <w:rsid w:val="001D414D"/>
    <w:rsid w:val="001D5E2D"/>
    <w:rsid w:val="001E3691"/>
    <w:rsid w:val="001E5B22"/>
    <w:rsid w:val="001F3FB1"/>
    <w:rsid w:val="001F43D5"/>
    <w:rsid w:val="001F5067"/>
    <w:rsid w:val="0020430D"/>
    <w:rsid w:val="00205DF1"/>
    <w:rsid w:val="0023554E"/>
    <w:rsid w:val="00236382"/>
    <w:rsid w:val="00242776"/>
    <w:rsid w:val="00244740"/>
    <w:rsid w:val="00250B03"/>
    <w:rsid w:val="00262EA7"/>
    <w:rsid w:val="002649B2"/>
    <w:rsid w:val="00276CF4"/>
    <w:rsid w:val="0028069C"/>
    <w:rsid w:val="002806CB"/>
    <w:rsid w:val="00283943"/>
    <w:rsid w:val="0029248C"/>
    <w:rsid w:val="002A1CA1"/>
    <w:rsid w:val="002A4300"/>
    <w:rsid w:val="002A519F"/>
    <w:rsid w:val="002A7AA3"/>
    <w:rsid w:val="002C00CF"/>
    <w:rsid w:val="002C1B75"/>
    <w:rsid w:val="002D015B"/>
    <w:rsid w:val="002E27C5"/>
    <w:rsid w:val="003001A0"/>
    <w:rsid w:val="00301549"/>
    <w:rsid w:val="00301910"/>
    <w:rsid w:val="00303E17"/>
    <w:rsid w:val="003059AC"/>
    <w:rsid w:val="00306C6D"/>
    <w:rsid w:val="00313A57"/>
    <w:rsid w:val="00313F34"/>
    <w:rsid w:val="00316463"/>
    <w:rsid w:val="003365F4"/>
    <w:rsid w:val="003367A6"/>
    <w:rsid w:val="00340B2A"/>
    <w:rsid w:val="003425DE"/>
    <w:rsid w:val="0034351F"/>
    <w:rsid w:val="0034464B"/>
    <w:rsid w:val="00346E3A"/>
    <w:rsid w:val="00361320"/>
    <w:rsid w:val="00387C0C"/>
    <w:rsid w:val="00387C53"/>
    <w:rsid w:val="00391EB2"/>
    <w:rsid w:val="0039566C"/>
    <w:rsid w:val="003A0718"/>
    <w:rsid w:val="003A1C99"/>
    <w:rsid w:val="003A4EF1"/>
    <w:rsid w:val="003A6AED"/>
    <w:rsid w:val="003A75D3"/>
    <w:rsid w:val="003B2B2F"/>
    <w:rsid w:val="003C29DF"/>
    <w:rsid w:val="003C752B"/>
    <w:rsid w:val="003D63AA"/>
    <w:rsid w:val="003D682C"/>
    <w:rsid w:val="003E0FFE"/>
    <w:rsid w:val="00404234"/>
    <w:rsid w:val="004125DC"/>
    <w:rsid w:val="004128FB"/>
    <w:rsid w:val="00413A97"/>
    <w:rsid w:val="0041426D"/>
    <w:rsid w:val="00416915"/>
    <w:rsid w:val="00417A32"/>
    <w:rsid w:val="004202A7"/>
    <w:rsid w:val="00426111"/>
    <w:rsid w:val="00430A4A"/>
    <w:rsid w:val="00434C65"/>
    <w:rsid w:val="00435663"/>
    <w:rsid w:val="0044265E"/>
    <w:rsid w:val="0044415F"/>
    <w:rsid w:val="00444311"/>
    <w:rsid w:val="004514AE"/>
    <w:rsid w:val="0045557A"/>
    <w:rsid w:val="00457FC8"/>
    <w:rsid w:val="004607A9"/>
    <w:rsid w:val="004754D9"/>
    <w:rsid w:val="00482612"/>
    <w:rsid w:val="0048686A"/>
    <w:rsid w:val="00495B31"/>
    <w:rsid w:val="004966F6"/>
    <w:rsid w:val="004A6FDE"/>
    <w:rsid w:val="004B3893"/>
    <w:rsid w:val="004B451F"/>
    <w:rsid w:val="004C071E"/>
    <w:rsid w:val="004C2DDD"/>
    <w:rsid w:val="004D31F8"/>
    <w:rsid w:val="004D5F80"/>
    <w:rsid w:val="004E1A6A"/>
    <w:rsid w:val="004F0B3E"/>
    <w:rsid w:val="004F3423"/>
    <w:rsid w:val="004F6C8F"/>
    <w:rsid w:val="004F754D"/>
    <w:rsid w:val="00502B4A"/>
    <w:rsid w:val="00503380"/>
    <w:rsid w:val="00511004"/>
    <w:rsid w:val="005217A9"/>
    <w:rsid w:val="0052253D"/>
    <w:rsid w:val="00526474"/>
    <w:rsid w:val="005269C6"/>
    <w:rsid w:val="00527044"/>
    <w:rsid w:val="00555428"/>
    <w:rsid w:val="0055764B"/>
    <w:rsid w:val="005627AE"/>
    <w:rsid w:val="0057270C"/>
    <w:rsid w:val="00573C6E"/>
    <w:rsid w:val="00574967"/>
    <w:rsid w:val="00574C23"/>
    <w:rsid w:val="00584ACA"/>
    <w:rsid w:val="00587C37"/>
    <w:rsid w:val="005903B0"/>
    <w:rsid w:val="005A1F26"/>
    <w:rsid w:val="005B1D7D"/>
    <w:rsid w:val="005B53C5"/>
    <w:rsid w:val="005B5EBB"/>
    <w:rsid w:val="005B7E37"/>
    <w:rsid w:val="005D67AF"/>
    <w:rsid w:val="005D68D3"/>
    <w:rsid w:val="005D731A"/>
    <w:rsid w:val="005E18FE"/>
    <w:rsid w:val="005E2843"/>
    <w:rsid w:val="005F05C2"/>
    <w:rsid w:val="005F19A0"/>
    <w:rsid w:val="005F566E"/>
    <w:rsid w:val="0060771C"/>
    <w:rsid w:val="006146E4"/>
    <w:rsid w:val="00620514"/>
    <w:rsid w:val="00621A21"/>
    <w:rsid w:val="006315BC"/>
    <w:rsid w:val="00642A83"/>
    <w:rsid w:val="006479E4"/>
    <w:rsid w:val="00650EB4"/>
    <w:rsid w:val="006537FD"/>
    <w:rsid w:val="006548A7"/>
    <w:rsid w:val="00672970"/>
    <w:rsid w:val="006765FA"/>
    <w:rsid w:val="00690633"/>
    <w:rsid w:val="006A16EA"/>
    <w:rsid w:val="006A7B94"/>
    <w:rsid w:val="006B3070"/>
    <w:rsid w:val="006B7E8A"/>
    <w:rsid w:val="006C16C4"/>
    <w:rsid w:val="006D3D88"/>
    <w:rsid w:val="006E1063"/>
    <w:rsid w:val="006E7101"/>
    <w:rsid w:val="006F3837"/>
    <w:rsid w:val="0070176A"/>
    <w:rsid w:val="00703D4B"/>
    <w:rsid w:val="00705222"/>
    <w:rsid w:val="0070631E"/>
    <w:rsid w:val="0071247F"/>
    <w:rsid w:val="00715914"/>
    <w:rsid w:val="00731ED2"/>
    <w:rsid w:val="00735683"/>
    <w:rsid w:val="00743F61"/>
    <w:rsid w:val="007511FA"/>
    <w:rsid w:val="00751363"/>
    <w:rsid w:val="00753E84"/>
    <w:rsid w:val="00757632"/>
    <w:rsid w:val="00763BE5"/>
    <w:rsid w:val="00770865"/>
    <w:rsid w:val="00785141"/>
    <w:rsid w:val="00786C84"/>
    <w:rsid w:val="00790D66"/>
    <w:rsid w:val="00796203"/>
    <w:rsid w:val="007A4B58"/>
    <w:rsid w:val="007B3222"/>
    <w:rsid w:val="007B7731"/>
    <w:rsid w:val="007B7756"/>
    <w:rsid w:val="007C60C8"/>
    <w:rsid w:val="007F4027"/>
    <w:rsid w:val="007F6285"/>
    <w:rsid w:val="00802EDE"/>
    <w:rsid w:val="008035A3"/>
    <w:rsid w:val="008044FA"/>
    <w:rsid w:val="00805CCB"/>
    <w:rsid w:val="00815339"/>
    <w:rsid w:val="0083185F"/>
    <w:rsid w:val="00833708"/>
    <w:rsid w:val="0084104F"/>
    <w:rsid w:val="008436E9"/>
    <w:rsid w:val="00852248"/>
    <w:rsid w:val="00855AFC"/>
    <w:rsid w:val="00866C02"/>
    <w:rsid w:val="00866F9D"/>
    <w:rsid w:val="00870175"/>
    <w:rsid w:val="00871089"/>
    <w:rsid w:val="00871B43"/>
    <w:rsid w:val="00872A9B"/>
    <w:rsid w:val="008749BA"/>
    <w:rsid w:val="00884409"/>
    <w:rsid w:val="00887B4E"/>
    <w:rsid w:val="00890D85"/>
    <w:rsid w:val="00893B81"/>
    <w:rsid w:val="00893F80"/>
    <w:rsid w:val="008A10D0"/>
    <w:rsid w:val="008C5B62"/>
    <w:rsid w:val="008C5DC2"/>
    <w:rsid w:val="008E3600"/>
    <w:rsid w:val="008E6C9F"/>
    <w:rsid w:val="008E6F84"/>
    <w:rsid w:val="009049E2"/>
    <w:rsid w:val="00905F9D"/>
    <w:rsid w:val="009129F9"/>
    <w:rsid w:val="009157DD"/>
    <w:rsid w:val="00917F16"/>
    <w:rsid w:val="009246DD"/>
    <w:rsid w:val="0092488D"/>
    <w:rsid w:val="00924E1F"/>
    <w:rsid w:val="00930A86"/>
    <w:rsid w:val="00933E16"/>
    <w:rsid w:val="009372F5"/>
    <w:rsid w:val="00940FEC"/>
    <w:rsid w:val="009456C1"/>
    <w:rsid w:val="00951E29"/>
    <w:rsid w:val="00955550"/>
    <w:rsid w:val="0095603F"/>
    <w:rsid w:val="0096177E"/>
    <w:rsid w:val="009754A8"/>
    <w:rsid w:val="009764BF"/>
    <w:rsid w:val="0097655F"/>
    <w:rsid w:val="00984EF9"/>
    <w:rsid w:val="00987A86"/>
    <w:rsid w:val="00992938"/>
    <w:rsid w:val="009960B7"/>
    <w:rsid w:val="009979DA"/>
    <w:rsid w:val="009A1B70"/>
    <w:rsid w:val="009D2734"/>
    <w:rsid w:val="009D71F3"/>
    <w:rsid w:val="009E0672"/>
    <w:rsid w:val="009E6557"/>
    <w:rsid w:val="009E6B11"/>
    <w:rsid w:val="00A01538"/>
    <w:rsid w:val="00A07D4C"/>
    <w:rsid w:val="00A12C47"/>
    <w:rsid w:val="00A15B6E"/>
    <w:rsid w:val="00A161F8"/>
    <w:rsid w:val="00A20724"/>
    <w:rsid w:val="00A217A7"/>
    <w:rsid w:val="00A2229C"/>
    <w:rsid w:val="00A246E1"/>
    <w:rsid w:val="00A33C5B"/>
    <w:rsid w:val="00A511EC"/>
    <w:rsid w:val="00A526AC"/>
    <w:rsid w:val="00A57DE7"/>
    <w:rsid w:val="00A63717"/>
    <w:rsid w:val="00A71C92"/>
    <w:rsid w:val="00A84DFE"/>
    <w:rsid w:val="00A93D07"/>
    <w:rsid w:val="00A94917"/>
    <w:rsid w:val="00AA4F48"/>
    <w:rsid w:val="00AD5E82"/>
    <w:rsid w:val="00AE1403"/>
    <w:rsid w:val="00AE1F98"/>
    <w:rsid w:val="00B21341"/>
    <w:rsid w:val="00B24650"/>
    <w:rsid w:val="00B24CF0"/>
    <w:rsid w:val="00B251AC"/>
    <w:rsid w:val="00B31071"/>
    <w:rsid w:val="00B3539D"/>
    <w:rsid w:val="00B40806"/>
    <w:rsid w:val="00B40C7A"/>
    <w:rsid w:val="00B414BF"/>
    <w:rsid w:val="00B41625"/>
    <w:rsid w:val="00B45529"/>
    <w:rsid w:val="00B53980"/>
    <w:rsid w:val="00B555D4"/>
    <w:rsid w:val="00B57DFC"/>
    <w:rsid w:val="00B627B9"/>
    <w:rsid w:val="00B6355B"/>
    <w:rsid w:val="00B64863"/>
    <w:rsid w:val="00B81C44"/>
    <w:rsid w:val="00B9184B"/>
    <w:rsid w:val="00B971CB"/>
    <w:rsid w:val="00B9722A"/>
    <w:rsid w:val="00BA2179"/>
    <w:rsid w:val="00BA2832"/>
    <w:rsid w:val="00BA4747"/>
    <w:rsid w:val="00BA56C4"/>
    <w:rsid w:val="00BB145D"/>
    <w:rsid w:val="00BB414E"/>
    <w:rsid w:val="00BB658F"/>
    <w:rsid w:val="00BC39E0"/>
    <w:rsid w:val="00BC3FC1"/>
    <w:rsid w:val="00BC70BF"/>
    <w:rsid w:val="00BD14DC"/>
    <w:rsid w:val="00BE15C9"/>
    <w:rsid w:val="00BE17B1"/>
    <w:rsid w:val="00BE5A04"/>
    <w:rsid w:val="00BF03BE"/>
    <w:rsid w:val="00C06027"/>
    <w:rsid w:val="00C10D1D"/>
    <w:rsid w:val="00C113AD"/>
    <w:rsid w:val="00C13BB4"/>
    <w:rsid w:val="00C21DAC"/>
    <w:rsid w:val="00C307CE"/>
    <w:rsid w:val="00C33FAE"/>
    <w:rsid w:val="00C378D2"/>
    <w:rsid w:val="00C411F7"/>
    <w:rsid w:val="00C46E78"/>
    <w:rsid w:val="00C5082D"/>
    <w:rsid w:val="00C52A4A"/>
    <w:rsid w:val="00C62E2C"/>
    <w:rsid w:val="00C67D3A"/>
    <w:rsid w:val="00C7716E"/>
    <w:rsid w:val="00C8052C"/>
    <w:rsid w:val="00C817F8"/>
    <w:rsid w:val="00C84409"/>
    <w:rsid w:val="00C92E33"/>
    <w:rsid w:val="00CA0CEE"/>
    <w:rsid w:val="00CB5599"/>
    <w:rsid w:val="00CC0988"/>
    <w:rsid w:val="00CD06A3"/>
    <w:rsid w:val="00CE111C"/>
    <w:rsid w:val="00D01B94"/>
    <w:rsid w:val="00D05E81"/>
    <w:rsid w:val="00D06FF4"/>
    <w:rsid w:val="00D11D2E"/>
    <w:rsid w:val="00D1223A"/>
    <w:rsid w:val="00D13197"/>
    <w:rsid w:val="00D1726D"/>
    <w:rsid w:val="00D172CB"/>
    <w:rsid w:val="00D23263"/>
    <w:rsid w:val="00D32FAB"/>
    <w:rsid w:val="00D331E0"/>
    <w:rsid w:val="00D345EE"/>
    <w:rsid w:val="00D401EA"/>
    <w:rsid w:val="00D403E0"/>
    <w:rsid w:val="00D40736"/>
    <w:rsid w:val="00D41DAC"/>
    <w:rsid w:val="00D41EEA"/>
    <w:rsid w:val="00D72E36"/>
    <w:rsid w:val="00D74F3D"/>
    <w:rsid w:val="00D83752"/>
    <w:rsid w:val="00D84B2E"/>
    <w:rsid w:val="00D86412"/>
    <w:rsid w:val="00DA1A8F"/>
    <w:rsid w:val="00DA71CB"/>
    <w:rsid w:val="00DB0FAA"/>
    <w:rsid w:val="00DB2B68"/>
    <w:rsid w:val="00DE492B"/>
    <w:rsid w:val="00DF4318"/>
    <w:rsid w:val="00E0315A"/>
    <w:rsid w:val="00E10744"/>
    <w:rsid w:val="00E1247D"/>
    <w:rsid w:val="00E26D2D"/>
    <w:rsid w:val="00E31A23"/>
    <w:rsid w:val="00E35912"/>
    <w:rsid w:val="00E47EA2"/>
    <w:rsid w:val="00E506A2"/>
    <w:rsid w:val="00E5421F"/>
    <w:rsid w:val="00E54CE9"/>
    <w:rsid w:val="00E61020"/>
    <w:rsid w:val="00E6724A"/>
    <w:rsid w:val="00E727AA"/>
    <w:rsid w:val="00E80167"/>
    <w:rsid w:val="00E841C3"/>
    <w:rsid w:val="00E875FB"/>
    <w:rsid w:val="00E95DD7"/>
    <w:rsid w:val="00EA02D5"/>
    <w:rsid w:val="00EA3C24"/>
    <w:rsid w:val="00EC7C34"/>
    <w:rsid w:val="00ED188D"/>
    <w:rsid w:val="00ED214E"/>
    <w:rsid w:val="00ED3D12"/>
    <w:rsid w:val="00ED6244"/>
    <w:rsid w:val="00EE7F30"/>
    <w:rsid w:val="00EF581C"/>
    <w:rsid w:val="00EF7881"/>
    <w:rsid w:val="00F2095A"/>
    <w:rsid w:val="00F23618"/>
    <w:rsid w:val="00F26537"/>
    <w:rsid w:val="00F52BA8"/>
    <w:rsid w:val="00F61A64"/>
    <w:rsid w:val="00F65051"/>
    <w:rsid w:val="00F66174"/>
    <w:rsid w:val="00F730C4"/>
    <w:rsid w:val="00F737E7"/>
    <w:rsid w:val="00F75173"/>
    <w:rsid w:val="00F9134D"/>
    <w:rsid w:val="00F92650"/>
    <w:rsid w:val="00F975DF"/>
    <w:rsid w:val="00FA3DEC"/>
    <w:rsid w:val="00FA548F"/>
    <w:rsid w:val="00FC074C"/>
    <w:rsid w:val="00FC5448"/>
    <w:rsid w:val="00FD76E3"/>
    <w:rsid w:val="00FE2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23D70E-4DCA-4BF8-81EE-DD5489A4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B2E"/>
    <w:pPr>
      <w:spacing w:after="0" w:line="240" w:lineRule="auto"/>
    </w:pPr>
    <w:rPr>
      <w:rFonts w:ascii="Times New Roman" w:eastAsia="Times New Roman" w:hAnsi="Times New Roman" w:cs="Times New Roman"/>
      <w:sz w:val="20"/>
      <w:szCs w:val="20"/>
    </w:rPr>
  </w:style>
  <w:style w:type="paragraph" w:styleId="3">
    <w:name w:val="heading 3"/>
    <w:basedOn w:val="a"/>
    <w:next w:val="a"/>
    <w:link w:val="30"/>
    <w:uiPriority w:val="99"/>
    <w:qFormat/>
    <w:rsid w:val="00D84B2E"/>
    <w:pPr>
      <w:keepNext/>
      <w:widowControl w:val="0"/>
      <w:autoSpaceDE w:val="0"/>
      <w:autoSpaceDN w:val="0"/>
      <w:adjustRightInd w:val="0"/>
      <w:spacing w:line="360" w:lineRule="auto"/>
      <w:ind w:right="-8" w:firstLine="5670"/>
      <w:jc w:val="both"/>
      <w:outlineLvl w:val="2"/>
    </w:pPr>
    <w:rPr>
      <w:rFonts w:ascii="Arial" w:hAnsi="Arial" w:cs="Arial"/>
      <w:b/>
      <w:bCs/>
      <w:noProof/>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D84B2E"/>
    <w:rPr>
      <w:rFonts w:ascii="Arial" w:eastAsia="Times New Roman" w:hAnsi="Arial" w:cs="Arial"/>
      <w:b/>
      <w:bCs/>
      <w:noProof/>
      <w:sz w:val="20"/>
    </w:rPr>
  </w:style>
  <w:style w:type="paragraph" w:styleId="a3">
    <w:name w:val="Body Text"/>
    <w:basedOn w:val="a"/>
    <w:link w:val="a4"/>
    <w:rsid w:val="00D84B2E"/>
    <w:pPr>
      <w:jc w:val="both"/>
    </w:pPr>
    <w:rPr>
      <w:rFonts w:ascii="AGHlvCyrillic" w:hAnsi="AGHlvCyrillic"/>
      <w:sz w:val="22"/>
    </w:rPr>
  </w:style>
  <w:style w:type="character" w:customStyle="1" w:styleId="a4">
    <w:name w:val="Основной текст Знак"/>
    <w:basedOn w:val="a0"/>
    <w:link w:val="a3"/>
    <w:rsid w:val="00D84B2E"/>
    <w:rPr>
      <w:rFonts w:ascii="AGHlvCyrillic" w:eastAsia="Times New Roman" w:hAnsi="AGHlvCyrillic" w:cs="Times New Roman"/>
      <w:szCs w:val="20"/>
    </w:rPr>
  </w:style>
  <w:style w:type="paragraph" w:styleId="a5">
    <w:name w:val="header"/>
    <w:basedOn w:val="a"/>
    <w:link w:val="a6"/>
    <w:rsid w:val="00D84B2E"/>
    <w:pPr>
      <w:tabs>
        <w:tab w:val="center" w:pos="4153"/>
        <w:tab w:val="right" w:pos="8306"/>
      </w:tabs>
    </w:pPr>
    <w:rPr>
      <w:rFonts w:ascii="NTCourierVK" w:hAnsi="NTCourierVK"/>
      <w:lang w:val="en-US"/>
    </w:rPr>
  </w:style>
  <w:style w:type="character" w:customStyle="1" w:styleId="a6">
    <w:name w:val="Верхний колонтитул Знак"/>
    <w:basedOn w:val="a0"/>
    <w:link w:val="a5"/>
    <w:rsid w:val="00D84B2E"/>
    <w:rPr>
      <w:rFonts w:ascii="NTCourierVK" w:eastAsia="Times New Roman" w:hAnsi="NTCourierVK" w:cs="Times New Roman"/>
      <w:sz w:val="20"/>
      <w:szCs w:val="20"/>
      <w:lang w:val="en-US"/>
    </w:rPr>
  </w:style>
  <w:style w:type="character" w:styleId="a7">
    <w:name w:val="Hyperlink"/>
    <w:uiPriority w:val="99"/>
    <w:rsid w:val="00D84B2E"/>
    <w:rPr>
      <w:color w:val="0000FF"/>
      <w:u w:val="single"/>
    </w:rPr>
  </w:style>
  <w:style w:type="paragraph" w:styleId="a8">
    <w:name w:val="footer"/>
    <w:basedOn w:val="a"/>
    <w:link w:val="a9"/>
    <w:rsid w:val="00D84B2E"/>
    <w:pPr>
      <w:tabs>
        <w:tab w:val="center" w:pos="4677"/>
        <w:tab w:val="right" w:pos="9355"/>
      </w:tabs>
    </w:pPr>
  </w:style>
  <w:style w:type="character" w:customStyle="1" w:styleId="a9">
    <w:name w:val="Нижний колонтитул Знак"/>
    <w:basedOn w:val="a0"/>
    <w:link w:val="a8"/>
    <w:rsid w:val="00D84B2E"/>
    <w:rPr>
      <w:rFonts w:ascii="Times New Roman" w:eastAsia="Times New Roman" w:hAnsi="Times New Roman" w:cs="Times New Roman"/>
      <w:sz w:val="20"/>
      <w:szCs w:val="20"/>
    </w:rPr>
  </w:style>
  <w:style w:type="paragraph" w:styleId="31">
    <w:name w:val="Body Text Indent 3"/>
    <w:basedOn w:val="a"/>
    <w:link w:val="32"/>
    <w:rsid w:val="00D84B2E"/>
    <w:pPr>
      <w:spacing w:after="120"/>
      <w:ind w:left="283"/>
    </w:pPr>
    <w:rPr>
      <w:sz w:val="16"/>
      <w:szCs w:val="16"/>
    </w:rPr>
  </w:style>
  <w:style w:type="character" w:customStyle="1" w:styleId="32">
    <w:name w:val="Основной текст с отступом 3 Знак"/>
    <w:basedOn w:val="a0"/>
    <w:link w:val="31"/>
    <w:rsid w:val="00D84B2E"/>
    <w:rPr>
      <w:rFonts w:ascii="Times New Roman" w:eastAsia="Times New Roman" w:hAnsi="Times New Roman" w:cs="Times New Roman"/>
      <w:sz w:val="16"/>
      <w:szCs w:val="16"/>
    </w:rPr>
  </w:style>
  <w:style w:type="character" w:styleId="aa">
    <w:name w:val="annotation reference"/>
    <w:rsid w:val="00D84B2E"/>
    <w:rPr>
      <w:sz w:val="16"/>
    </w:rPr>
  </w:style>
  <w:style w:type="paragraph" w:styleId="ab">
    <w:name w:val="annotation text"/>
    <w:basedOn w:val="a"/>
    <w:link w:val="ac"/>
    <w:rsid w:val="00D84B2E"/>
  </w:style>
  <w:style w:type="character" w:customStyle="1" w:styleId="ac">
    <w:name w:val="Текст примечания Знак"/>
    <w:basedOn w:val="a0"/>
    <w:link w:val="ab"/>
    <w:rsid w:val="00D84B2E"/>
    <w:rPr>
      <w:rFonts w:ascii="Times New Roman" w:eastAsia="Times New Roman" w:hAnsi="Times New Roman" w:cs="Times New Roman"/>
      <w:sz w:val="20"/>
      <w:szCs w:val="20"/>
    </w:rPr>
  </w:style>
  <w:style w:type="paragraph" w:customStyle="1" w:styleId="1">
    <w:name w:val="Обычный1"/>
    <w:rsid w:val="00D84B2E"/>
    <w:pPr>
      <w:widowControl w:val="0"/>
      <w:suppressAutoHyphens/>
      <w:spacing w:after="0" w:line="300" w:lineRule="auto"/>
      <w:ind w:firstLine="600"/>
    </w:pPr>
    <w:rPr>
      <w:rFonts w:ascii="Times New Roman" w:eastAsia="Times New Roman" w:hAnsi="Times New Roman" w:cs="Times New Roman"/>
      <w:szCs w:val="20"/>
      <w:lang w:eastAsia="ar-SA"/>
    </w:rPr>
  </w:style>
  <w:style w:type="paragraph" w:customStyle="1" w:styleId="ListParagraph1">
    <w:name w:val="List Paragraph1"/>
    <w:basedOn w:val="a"/>
    <w:rsid w:val="00D84B2E"/>
    <w:pPr>
      <w:ind w:left="720"/>
      <w:contextualSpacing/>
    </w:pPr>
  </w:style>
  <w:style w:type="paragraph" w:customStyle="1" w:styleId="Iauiue">
    <w:name w:val="Iau?iue"/>
    <w:uiPriority w:val="99"/>
    <w:rsid w:val="00D84B2E"/>
    <w:pPr>
      <w:suppressAutoHyphens/>
      <w:spacing w:after="0" w:line="240" w:lineRule="auto"/>
    </w:pPr>
    <w:rPr>
      <w:rFonts w:ascii="Times New Roman" w:eastAsia="Times New Roman" w:hAnsi="Times New Roman" w:cs="Times New Roman"/>
      <w:sz w:val="20"/>
      <w:szCs w:val="20"/>
      <w:lang w:val="en-US"/>
    </w:rPr>
  </w:style>
  <w:style w:type="paragraph" w:customStyle="1" w:styleId="ad">
    <w:name w:val="Таблицы (моноширинный)"/>
    <w:basedOn w:val="a"/>
    <w:next w:val="a"/>
    <w:rsid w:val="00D84B2E"/>
    <w:pPr>
      <w:widowControl w:val="0"/>
      <w:autoSpaceDE w:val="0"/>
      <w:autoSpaceDN w:val="0"/>
      <w:adjustRightInd w:val="0"/>
      <w:jc w:val="both"/>
    </w:pPr>
    <w:rPr>
      <w:rFonts w:ascii="Courier New" w:hAnsi="Courier New" w:cs="Courier New"/>
    </w:rPr>
  </w:style>
  <w:style w:type="paragraph" w:styleId="ae">
    <w:name w:val="Balloon Text"/>
    <w:basedOn w:val="a"/>
    <w:link w:val="af"/>
    <w:uiPriority w:val="99"/>
    <w:semiHidden/>
    <w:unhideWhenUsed/>
    <w:rsid w:val="00D84B2E"/>
    <w:rPr>
      <w:rFonts w:ascii="Segoe UI" w:hAnsi="Segoe UI" w:cs="Segoe UI"/>
      <w:sz w:val="18"/>
      <w:szCs w:val="18"/>
    </w:rPr>
  </w:style>
  <w:style w:type="character" w:customStyle="1" w:styleId="af">
    <w:name w:val="Текст выноски Знак"/>
    <w:basedOn w:val="a0"/>
    <w:link w:val="ae"/>
    <w:uiPriority w:val="99"/>
    <w:semiHidden/>
    <w:rsid w:val="00D84B2E"/>
    <w:rPr>
      <w:rFonts w:ascii="Segoe UI" w:eastAsia="Times New Roman" w:hAnsi="Segoe UI" w:cs="Segoe UI"/>
      <w:sz w:val="18"/>
      <w:szCs w:val="18"/>
    </w:rPr>
  </w:style>
  <w:style w:type="paragraph" w:styleId="af0">
    <w:name w:val="Normal (Web)"/>
    <w:basedOn w:val="a"/>
    <w:uiPriority w:val="99"/>
    <w:unhideWhenUsed/>
    <w:rsid w:val="005B7E37"/>
    <w:pPr>
      <w:spacing w:before="100" w:beforeAutospacing="1" w:after="100" w:afterAutospacing="1"/>
    </w:pPr>
    <w:rPr>
      <w:rFonts w:eastAsiaTheme="minorEastAsia"/>
      <w:sz w:val="24"/>
      <w:szCs w:val="24"/>
    </w:rPr>
  </w:style>
  <w:style w:type="paragraph" w:styleId="af1">
    <w:name w:val="List Paragraph"/>
    <w:basedOn w:val="a"/>
    <w:uiPriority w:val="34"/>
    <w:qFormat/>
    <w:rsid w:val="00917F16"/>
    <w:pPr>
      <w:ind w:left="720"/>
      <w:contextualSpacing/>
    </w:pPr>
  </w:style>
  <w:style w:type="paragraph" w:customStyle="1" w:styleId="Default">
    <w:name w:val="Default"/>
    <w:rsid w:val="009E6B11"/>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2">
    <w:name w:val="No Spacing"/>
    <w:uiPriority w:val="1"/>
    <w:qFormat/>
    <w:rsid w:val="009E6B11"/>
    <w:pPr>
      <w:spacing w:after="0" w:line="240" w:lineRule="auto"/>
    </w:pPr>
    <w:rPr>
      <w:rFonts w:ascii="Calibri" w:eastAsia="Calibri" w:hAnsi="Calibri" w:cs="Times New Roman"/>
      <w:lang w:eastAsia="en-US"/>
    </w:rPr>
  </w:style>
  <w:style w:type="character" w:customStyle="1" w:styleId="dynatree-title">
    <w:name w:val="dynatree-title"/>
    <w:basedOn w:val="a0"/>
    <w:rsid w:val="009E6B11"/>
  </w:style>
  <w:style w:type="paragraph" w:customStyle="1" w:styleId="Style9">
    <w:name w:val="Style9"/>
    <w:basedOn w:val="a"/>
    <w:uiPriority w:val="99"/>
    <w:rsid w:val="009E6B11"/>
    <w:pPr>
      <w:widowControl w:val="0"/>
      <w:autoSpaceDE w:val="0"/>
      <w:autoSpaceDN w:val="0"/>
      <w:adjustRightInd w:val="0"/>
    </w:pPr>
    <w:rPr>
      <w:rFonts w:ascii="Century Gothic" w:hAnsi="Century Gothic"/>
      <w:sz w:val="24"/>
      <w:szCs w:val="24"/>
    </w:rPr>
  </w:style>
  <w:style w:type="character" w:customStyle="1" w:styleId="FontStyle52">
    <w:name w:val="Font Style52"/>
    <w:uiPriority w:val="99"/>
    <w:rsid w:val="009E6B11"/>
    <w:rPr>
      <w:rFonts w:ascii="Arial" w:hAnsi="Arial" w:cs="Arial"/>
      <w:b/>
      <w:bCs/>
      <w:color w:val="000000"/>
      <w:sz w:val="14"/>
      <w:szCs w:val="14"/>
    </w:rPr>
  </w:style>
  <w:style w:type="character" w:customStyle="1" w:styleId="FontStyle54">
    <w:name w:val="Font Style54"/>
    <w:uiPriority w:val="99"/>
    <w:rsid w:val="009E6B11"/>
    <w:rPr>
      <w:rFonts w:ascii="Arial" w:hAnsi="Arial" w:cs="Arial"/>
      <w:color w:val="000000"/>
      <w:sz w:val="14"/>
      <w:szCs w:val="14"/>
    </w:rPr>
  </w:style>
  <w:style w:type="paragraph" w:customStyle="1" w:styleId="Style7">
    <w:name w:val="Style7"/>
    <w:basedOn w:val="a"/>
    <w:uiPriority w:val="99"/>
    <w:rsid w:val="009E6B11"/>
    <w:pPr>
      <w:widowControl w:val="0"/>
      <w:autoSpaceDE w:val="0"/>
      <w:autoSpaceDN w:val="0"/>
      <w:adjustRightInd w:val="0"/>
      <w:spacing w:line="252" w:lineRule="exact"/>
      <w:jc w:val="both"/>
    </w:pPr>
    <w:rPr>
      <w:rFonts w:ascii="Century Gothic" w:hAnsi="Century Gothic"/>
      <w:sz w:val="24"/>
      <w:szCs w:val="24"/>
    </w:rPr>
  </w:style>
  <w:style w:type="paragraph" w:customStyle="1" w:styleId="Style8">
    <w:name w:val="Style8"/>
    <w:basedOn w:val="a"/>
    <w:uiPriority w:val="99"/>
    <w:rsid w:val="009E6B11"/>
    <w:pPr>
      <w:widowControl w:val="0"/>
      <w:autoSpaceDE w:val="0"/>
      <w:autoSpaceDN w:val="0"/>
      <w:adjustRightInd w:val="0"/>
      <w:spacing w:line="221" w:lineRule="exact"/>
    </w:pPr>
    <w:rPr>
      <w:rFonts w:ascii="Century Gothic" w:hAnsi="Century Gothic"/>
      <w:sz w:val="24"/>
      <w:szCs w:val="24"/>
    </w:rPr>
  </w:style>
  <w:style w:type="character" w:customStyle="1" w:styleId="FontStyle48">
    <w:name w:val="Font Style48"/>
    <w:uiPriority w:val="99"/>
    <w:rsid w:val="009E6B11"/>
    <w:rPr>
      <w:rFonts w:ascii="Arial" w:hAnsi="Arial" w:cs="Arial"/>
      <w:b/>
      <w:bCs/>
      <w:color w:val="000000"/>
      <w:sz w:val="20"/>
      <w:szCs w:val="20"/>
    </w:rPr>
  </w:style>
  <w:style w:type="paragraph" w:customStyle="1" w:styleId="Style10">
    <w:name w:val="Style10"/>
    <w:basedOn w:val="a"/>
    <w:uiPriority w:val="99"/>
    <w:rsid w:val="009E6B11"/>
    <w:pPr>
      <w:widowControl w:val="0"/>
      <w:autoSpaceDE w:val="0"/>
      <w:autoSpaceDN w:val="0"/>
      <w:adjustRightInd w:val="0"/>
      <w:spacing w:line="230" w:lineRule="exact"/>
    </w:pPr>
    <w:rPr>
      <w:rFonts w:ascii="Century Gothic" w:hAnsi="Century Gothic"/>
      <w:sz w:val="24"/>
      <w:szCs w:val="24"/>
    </w:rPr>
  </w:style>
  <w:style w:type="paragraph" w:customStyle="1" w:styleId="Style28">
    <w:name w:val="Style28"/>
    <w:basedOn w:val="a"/>
    <w:uiPriority w:val="99"/>
    <w:rsid w:val="009E6B11"/>
    <w:pPr>
      <w:widowControl w:val="0"/>
      <w:autoSpaceDE w:val="0"/>
      <w:autoSpaceDN w:val="0"/>
      <w:adjustRightInd w:val="0"/>
      <w:spacing w:line="230" w:lineRule="exact"/>
      <w:jc w:val="both"/>
    </w:pPr>
    <w:rPr>
      <w:rFonts w:ascii="Century Gothic" w:hAnsi="Century Gothic"/>
      <w:sz w:val="24"/>
      <w:szCs w:val="24"/>
    </w:rPr>
  </w:style>
  <w:style w:type="paragraph" w:customStyle="1" w:styleId="Style16">
    <w:name w:val="Style16"/>
    <w:basedOn w:val="a"/>
    <w:uiPriority w:val="99"/>
    <w:rsid w:val="009E6B11"/>
    <w:pPr>
      <w:widowControl w:val="0"/>
      <w:autoSpaceDE w:val="0"/>
      <w:autoSpaceDN w:val="0"/>
      <w:adjustRightInd w:val="0"/>
      <w:spacing w:line="223" w:lineRule="exact"/>
      <w:ind w:firstLine="108"/>
    </w:pPr>
    <w:rPr>
      <w:rFonts w:ascii="Century Gothic" w:hAnsi="Century Gothic"/>
      <w:sz w:val="24"/>
      <w:szCs w:val="24"/>
    </w:rPr>
  </w:style>
  <w:style w:type="paragraph" w:customStyle="1" w:styleId="Style37">
    <w:name w:val="Style37"/>
    <w:basedOn w:val="a"/>
    <w:uiPriority w:val="99"/>
    <w:rsid w:val="009E6B11"/>
    <w:pPr>
      <w:widowControl w:val="0"/>
      <w:autoSpaceDE w:val="0"/>
      <w:autoSpaceDN w:val="0"/>
      <w:adjustRightInd w:val="0"/>
      <w:spacing w:line="230" w:lineRule="exact"/>
      <w:ind w:firstLine="108"/>
    </w:pPr>
    <w:rPr>
      <w:rFonts w:ascii="Century Gothic" w:hAnsi="Century Gothic"/>
      <w:sz w:val="24"/>
      <w:szCs w:val="24"/>
    </w:rPr>
  </w:style>
  <w:style w:type="character" w:styleId="af3">
    <w:name w:val="Strong"/>
    <w:uiPriority w:val="22"/>
    <w:qFormat/>
    <w:rsid w:val="009E6B11"/>
    <w:rPr>
      <w:b/>
      <w:bCs/>
    </w:rPr>
  </w:style>
  <w:style w:type="paragraph" w:customStyle="1" w:styleId="1CStyle18">
    <w:name w:val="1CStyle18"/>
    <w:rsid w:val="009E6B11"/>
    <w:pPr>
      <w:jc w:val="right"/>
    </w:pPr>
    <w:rPr>
      <w:rFonts w:ascii="Calibri" w:eastAsia="Times New Roman" w:hAnsi="Calibri" w:cs="Times New Roman"/>
    </w:rPr>
  </w:style>
  <w:style w:type="paragraph" w:customStyle="1" w:styleId="1CStyle16">
    <w:name w:val="1CStyle16"/>
    <w:rsid w:val="009E6B11"/>
    <w:pPr>
      <w:jc w:val="center"/>
    </w:pPr>
    <w:rPr>
      <w:rFonts w:ascii="Calibri" w:eastAsia="Times New Roman" w:hAnsi="Calibri" w:cs="Times New Roman"/>
    </w:rPr>
  </w:style>
  <w:style w:type="paragraph" w:customStyle="1" w:styleId="1CStyle17">
    <w:name w:val="1CStyle17"/>
    <w:rsid w:val="009E6B11"/>
    <w:pPr>
      <w:jc w:val="center"/>
    </w:pPr>
    <w:rPr>
      <w:rFonts w:ascii="Calibri" w:eastAsia="Times New Roman" w:hAnsi="Calibri" w:cs="Times New Roman"/>
    </w:rPr>
  </w:style>
  <w:style w:type="character" w:customStyle="1" w:styleId="99">
    <w:name w:val="Стиль99"/>
    <w:basedOn w:val="a0"/>
    <w:uiPriority w:val="1"/>
    <w:rsid w:val="009E6B11"/>
  </w:style>
  <w:style w:type="table" w:styleId="af4">
    <w:name w:val="Table Grid"/>
    <w:basedOn w:val="a1"/>
    <w:uiPriority w:val="59"/>
    <w:rsid w:val="00BF0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semiHidden/>
    <w:unhideWhenUsed/>
    <w:rsid w:val="002A1CA1"/>
    <w:pPr>
      <w:spacing w:after="120" w:line="480" w:lineRule="auto"/>
      <w:ind w:left="283"/>
    </w:pPr>
  </w:style>
  <w:style w:type="character" w:customStyle="1" w:styleId="20">
    <w:name w:val="Основной текст с отступом 2 Знак"/>
    <w:basedOn w:val="a0"/>
    <w:link w:val="2"/>
    <w:uiPriority w:val="99"/>
    <w:semiHidden/>
    <w:rsid w:val="002A1CA1"/>
    <w:rPr>
      <w:rFonts w:ascii="Times New Roman" w:eastAsia="Times New Roman" w:hAnsi="Times New Roman" w:cs="Times New Roman"/>
      <w:sz w:val="20"/>
      <w:szCs w:val="20"/>
    </w:rPr>
  </w:style>
  <w:style w:type="character" w:customStyle="1" w:styleId="FontStyle24">
    <w:name w:val="Font Style24"/>
    <w:uiPriority w:val="99"/>
    <w:rsid w:val="00B57DF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046">
      <w:bodyDiv w:val="1"/>
      <w:marLeft w:val="0"/>
      <w:marRight w:val="0"/>
      <w:marTop w:val="0"/>
      <w:marBottom w:val="0"/>
      <w:divBdr>
        <w:top w:val="none" w:sz="0" w:space="0" w:color="auto"/>
        <w:left w:val="none" w:sz="0" w:space="0" w:color="auto"/>
        <w:bottom w:val="none" w:sz="0" w:space="0" w:color="auto"/>
        <w:right w:val="none" w:sz="0" w:space="0" w:color="auto"/>
      </w:divBdr>
    </w:div>
    <w:div w:id="9767623">
      <w:bodyDiv w:val="1"/>
      <w:marLeft w:val="0"/>
      <w:marRight w:val="0"/>
      <w:marTop w:val="0"/>
      <w:marBottom w:val="0"/>
      <w:divBdr>
        <w:top w:val="none" w:sz="0" w:space="0" w:color="auto"/>
        <w:left w:val="none" w:sz="0" w:space="0" w:color="auto"/>
        <w:bottom w:val="none" w:sz="0" w:space="0" w:color="auto"/>
        <w:right w:val="none" w:sz="0" w:space="0" w:color="auto"/>
      </w:divBdr>
    </w:div>
    <w:div w:id="20474428">
      <w:bodyDiv w:val="1"/>
      <w:marLeft w:val="0"/>
      <w:marRight w:val="0"/>
      <w:marTop w:val="0"/>
      <w:marBottom w:val="0"/>
      <w:divBdr>
        <w:top w:val="none" w:sz="0" w:space="0" w:color="auto"/>
        <w:left w:val="none" w:sz="0" w:space="0" w:color="auto"/>
        <w:bottom w:val="none" w:sz="0" w:space="0" w:color="auto"/>
        <w:right w:val="none" w:sz="0" w:space="0" w:color="auto"/>
      </w:divBdr>
    </w:div>
    <w:div w:id="20474456">
      <w:bodyDiv w:val="1"/>
      <w:marLeft w:val="0"/>
      <w:marRight w:val="0"/>
      <w:marTop w:val="0"/>
      <w:marBottom w:val="0"/>
      <w:divBdr>
        <w:top w:val="none" w:sz="0" w:space="0" w:color="auto"/>
        <w:left w:val="none" w:sz="0" w:space="0" w:color="auto"/>
        <w:bottom w:val="none" w:sz="0" w:space="0" w:color="auto"/>
        <w:right w:val="none" w:sz="0" w:space="0" w:color="auto"/>
      </w:divBdr>
    </w:div>
    <w:div w:id="178471850">
      <w:bodyDiv w:val="1"/>
      <w:marLeft w:val="0"/>
      <w:marRight w:val="0"/>
      <w:marTop w:val="0"/>
      <w:marBottom w:val="0"/>
      <w:divBdr>
        <w:top w:val="none" w:sz="0" w:space="0" w:color="auto"/>
        <w:left w:val="none" w:sz="0" w:space="0" w:color="auto"/>
        <w:bottom w:val="none" w:sz="0" w:space="0" w:color="auto"/>
        <w:right w:val="none" w:sz="0" w:space="0" w:color="auto"/>
      </w:divBdr>
    </w:div>
    <w:div w:id="179011479">
      <w:bodyDiv w:val="1"/>
      <w:marLeft w:val="0"/>
      <w:marRight w:val="0"/>
      <w:marTop w:val="0"/>
      <w:marBottom w:val="0"/>
      <w:divBdr>
        <w:top w:val="none" w:sz="0" w:space="0" w:color="auto"/>
        <w:left w:val="none" w:sz="0" w:space="0" w:color="auto"/>
        <w:bottom w:val="none" w:sz="0" w:space="0" w:color="auto"/>
        <w:right w:val="none" w:sz="0" w:space="0" w:color="auto"/>
      </w:divBdr>
    </w:div>
    <w:div w:id="232738394">
      <w:bodyDiv w:val="1"/>
      <w:marLeft w:val="0"/>
      <w:marRight w:val="0"/>
      <w:marTop w:val="0"/>
      <w:marBottom w:val="0"/>
      <w:divBdr>
        <w:top w:val="none" w:sz="0" w:space="0" w:color="auto"/>
        <w:left w:val="none" w:sz="0" w:space="0" w:color="auto"/>
        <w:bottom w:val="none" w:sz="0" w:space="0" w:color="auto"/>
        <w:right w:val="none" w:sz="0" w:space="0" w:color="auto"/>
      </w:divBdr>
    </w:div>
    <w:div w:id="282272758">
      <w:bodyDiv w:val="1"/>
      <w:marLeft w:val="0"/>
      <w:marRight w:val="0"/>
      <w:marTop w:val="0"/>
      <w:marBottom w:val="0"/>
      <w:divBdr>
        <w:top w:val="none" w:sz="0" w:space="0" w:color="auto"/>
        <w:left w:val="none" w:sz="0" w:space="0" w:color="auto"/>
        <w:bottom w:val="none" w:sz="0" w:space="0" w:color="auto"/>
        <w:right w:val="none" w:sz="0" w:space="0" w:color="auto"/>
      </w:divBdr>
    </w:div>
    <w:div w:id="290668610">
      <w:bodyDiv w:val="1"/>
      <w:marLeft w:val="0"/>
      <w:marRight w:val="0"/>
      <w:marTop w:val="0"/>
      <w:marBottom w:val="0"/>
      <w:divBdr>
        <w:top w:val="none" w:sz="0" w:space="0" w:color="auto"/>
        <w:left w:val="none" w:sz="0" w:space="0" w:color="auto"/>
        <w:bottom w:val="none" w:sz="0" w:space="0" w:color="auto"/>
        <w:right w:val="none" w:sz="0" w:space="0" w:color="auto"/>
      </w:divBdr>
    </w:div>
    <w:div w:id="346492584">
      <w:bodyDiv w:val="1"/>
      <w:marLeft w:val="0"/>
      <w:marRight w:val="0"/>
      <w:marTop w:val="0"/>
      <w:marBottom w:val="0"/>
      <w:divBdr>
        <w:top w:val="none" w:sz="0" w:space="0" w:color="auto"/>
        <w:left w:val="none" w:sz="0" w:space="0" w:color="auto"/>
        <w:bottom w:val="none" w:sz="0" w:space="0" w:color="auto"/>
        <w:right w:val="none" w:sz="0" w:space="0" w:color="auto"/>
      </w:divBdr>
    </w:div>
    <w:div w:id="419374215">
      <w:bodyDiv w:val="1"/>
      <w:marLeft w:val="0"/>
      <w:marRight w:val="0"/>
      <w:marTop w:val="0"/>
      <w:marBottom w:val="0"/>
      <w:divBdr>
        <w:top w:val="none" w:sz="0" w:space="0" w:color="auto"/>
        <w:left w:val="none" w:sz="0" w:space="0" w:color="auto"/>
        <w:bottom w:val="none" w:sz="0" w:space="0" w:color="auto"/>
        <w:right w:val="none" w:sz="0" w:space="0" w:color="auto"/>
      </w:divBdr>
    </w:div>
    <w:div w:id="444690078">
      <w:bodyDiv w:val="1"/>
      <w:marLeft w:val="0"/>
      <w:marRight w:val="0"/>
      <w:marTop w:val="0"/>
      <w:marBottom w:val="0"/>
      <w:divBdr>
        <w:top w:val="none" w:sz="0" w:space="0" w:color="auto"/>
        <w:left w:val="none" w:sz="0" w:space="0" w:color="auto"/>
        <w:bottom w:val="none" w:sz="0" w:space="0" w:color="auto"/>
        <w:right w:val="none" w:sz="0" w:space="0" w:color="auto"/>
      </w:divBdr>
    </w:div>
    <w:div w:id="470248693">
      <w:bodyDiv w:val="1"/>
      <w:marLeft w:val="0"/>
      <w:marRight w:val="0"/>
      <w:marTop w:val="0"/>
      <w:marBottom w:val="0"/>
      <w:divBdr>
        <w:top w:val="none" w:sz="0" w:space="0" w:color="auto"/>
        <w:left w:val="none" w:sz="0" w:space="0" w:color="auto"/>
        <w:bottom w:val="none" w:sz="0" w:space="0" w:color="auto"/>
        <w:right w:val="none" w:sz="0" w:space="0" w:color="auto"/>
      </w:divBdr>
    </w:div>
    <w:div w:id="482163223">
      <w:bodyDiv w:val="1"/>
      <w:marLeft w:val="0"/>
      <w:marRight w:val="0"/>
      <w:marTop w:val="0"/>
      <w:marBottom w:val="0"/>
      <w:divBdr>
        <w:top w:val="none" w:sz="0" w:space="0" w:color="auto"/>
        <w:left w:val="none" w:sz="0" w:space="0" w:color="auto"/>
        <w:bottom w:val="none" w:sz="0" w:space="0" w:color="auto"/>
        <w:right w:val="none" w:sz="0" w:space="0" w:color="auto"/>
      </w:divBdr>
    </w:div>
    <w:div w:id="559174399">
      <w:bodyDiv w:val="1"/>
      <w:marLeft w:val="0"/>
      <w:marRight w:val="0"/>
      <w:marTop w:val="0"/>
      <w:marBottom w:val="0"/>
      <w:divBdr>
        <w:top w:val="none" w:sz="0" w:space="0" w:color="auto"/>
        <w:left w:val="none" w:sz="0" w:space="0" w:color="auto"/>
        <w:bottom w:val="none" w:sz="0" w:space="0" w:color="auto"/>
        <w:right w:val="none" w:sz="0" w:space="0" w:color="auto"/>
      </w:divBdr>
    </w:div>
    <w:div w:id="573516035">
      <w:bodyDiv w:val="1"/>
      <w:marLeft w:val="0"/>
      <w:marRight w:val="0"/>
      <w:marTop w:val="0"/>
      <w:marBottom w:val="0"/>
      <w:divBdr>
        <w:top w:val="none" w:sz="0" w:space="0" w:color="auto"/>
        <w:left w:val="none" w:sz="0" w:space="0" w:color="auto"/>
        <w:bottom w:val="none" w:sz="0" w:space="0" w:color="auto"/>
        <w:right w:val="none" w:sz="0" w:space="0" w:color="auto"/>
      </w:divBdr>
    </w:div>
    <w:div w:id="579222107">
      <w:bodyDiv w:val="1"/>
      <w:marLeft w:val="0"/>
      <w:marRight w:val="0"/>
      <w:marTop w:val="0"/>
      <w:marBottom w:val="0"/>
      <w:divBdr>
        <w:top w:val="none" w:sz="0" w:space="0" w:color="auto"/>
        <w:left w:val="none" w:sz="0" w:space="0" w:color="auto"/>
        <w:bottom w:val="none" w:sz="0" w:space="0" w:color="auto"/>
        <w:right w:val="none" w:sz="0" w:space="0" w:color="auto"/>
      </w:divBdr>
    </w:div>
    <w:div w:id="625893412">
      <w:bodyDiv w:val="1"/>
      <w:marLeft w:val="0"/>
      <w:marRight w:val="0"/>
      <w:marTop w:val="0"/>
      <w:marBottom w:val="0"/>
      <w:divBdr>
        <w:top w:val="none" w:sz="0" w:space="0" w:color="auto"/>
        <w:left w:val="none" w:sz="0" w:space="0" w:color="auto"/>
        <w:bottom w:val="none" w:sz="0" w:space="0" w:color="auto"/>
        <w:right w:val="none" w:sz="0" w:space="0" w:color="auto"/>
      </w:divBdr>
    </w:div>
    <w:div w:id="629438386">
      <w:bodyDiv w:val="1"/>
      <w:marLeft w:val="0"/>
      <w:marRight w:val="0"/>
      <w:marTop w:val="0"/>
      <w:marBottom w:val="0"/>
      <w:divBdr>
        <w:top w:val="none" w:sz="0" w:space="0" w:color="auto"/>
        <w:left w:val="none" w:sz="0" w:space="0" w:color="auto"/>
        <w:bottom w:val="none" w:sz="0" w:space="0" w:color="auto"/>
        <w:right w:val="none" w:sz="0" w:space="0" w:color="auto"/>
      </w:divBdr>
    </w:div>
    <w:div w:id="691760464">
      <w:bodyDiv w:val="1"/>
      <w:marLeft w:val="0"/>
      <w:marRight w:val="0"/>
      <w:marTop w:val="0"/>
      <w:marBottom w:val="0"/>
      <w:divBdr>
        <w:top w:val="none" w:sz="0" w:space="0" w:color="auto"/>
        <w:left w:val="none" w:sz="0" w:space="0" w:color="auto"/>
        <w:bottom w:val="none" w:sz="0" w:space="0" w:color="auto"/>
        <w:right w:val="none" w:sz="0" w:space="0" w:color="auto"/>
      </w:divBdr>
    </w:div>
    <w:div w:id="721291186">
      <w:bodyDiv w:val="1"/>
      <w:marLeft w:val="0"/>
      <w:marRight w:val="0"/>
      <w:marTop w:val="0"/>
      <w:marBottom w:val="0"/>
      <w:divBdr>
        <w:top w:val="none" w:sz="0" w:space="0" w:color="auto"/>
        <w:left w:val="none" w:sz="0" w:space="0" w:color="auto"/>
        <w:bottom w:val="none" w:sz="0" w:space="0" w:color="auto"/>
        <w:right w:val="none" w:sz="0" w:space="0" w:color="auto"/>
      </w:divBdr>
    </w:div>
    <w:div w:id="777141329">
      <w:bodyDiv w:val="1"/>
      <w:marLeft w:val="0"/>
      <w:marRight w:val="0"/>
      <w:marTop w:val="0"/>
      <w:marBottom w:val="0"/>
      <w:divBdr>
        <w:top w:val="none" w:sz="0" w:space="0" w:color="auto"/>
        <w:left w:val="none" w:sz="0" w:space="0" w:color="auto"/>
        <w:bottom w:val="none" w:sz="0" w:space="0" w:color="auto"/>
        <w:right w:val="none" w:sz="0" w:space="0" w:color="auto"/>
      </w:divBdr>
    </w:div>
    <w:div w:id="845170798">
      <w:bodyDiv w:val="1"/>
      <w:marLeft w:val="0"/>
      <w:marRight w:val="0"/>
      <w:marTop w:val="0"/>
      <w:marBottom w:val="0"/>
      <w:divBdr>
        <w:top w:val="none" w:sz="0" w:space="0" w:color="auto"/>
        <w:left w:val="none" w:sz="0" w:space="0" w:color="auto"/>
        <w:bottom w:val="none" w:sz="0" w:space="0" w:color="auto"/>
        <w:right w:val="none" w:sz="0" w:space="0" w:color="auto"/>
      </w:divBdr>
    </w:div>
    <w:div w:id="874538508">
      <w:bodyDiv w:val="1"/>
      <w:marLeft w:val="0"/>
      <w:marRight w:val="0"/>
      <w:marTop w:val="0"/>
      <w:marBottom w:val="0"/>
      <w:divBdr>
        <w:top w:val="none" w:sz="0" w:space="0" w:color="auto"/>
        <w:left w:val="none" w:sz="0" w:space="0" w:color="auto"/>
        <w:bottom w:val="none" w:sz="0" w:space="0" w:color="auto"/>
        <w:right w:val="none" w:sz="0" w:space="0" w:color="auto"/>
      </w:divBdr>
    </w:div>
    <w:div w:id="897859136">
      <w:bodyDiv w:val="1"/>
      <w:marLeft w:val="0"/>
      <w:marRight w:val="0"/>
      <w:marTop w:val="0"/>
      <w:marBottom w:val="0"/>
      <w:divBdr>
        <w:top w:val="none" w:sz="0" w:space="0" w:color="auto"/>
        <w:left w:val="none" w:sz="0" w:space="0" w:color="auto"/>
        <w:bottom w:val="none" w:sz="0" w:space="0" w:color="auto"/>
        <w:right w:val="none" w:sz="0" w:space="0" w:color="auto"/>
      </w:divBdr>
    </w:div>
    <w:div w:id="955060653">
      <w:bodyDiv w:val="1"/>
      <w:marLeft w:val="0"/>
      <w:marRight w:val="0"/>
      <w:marTop w:val="0"/>
      <w:marBottom w:val="0"/>
      <w:divBdr>
        <w:top w:val="none" w:sz="0" w:space="0" w:color="auto"/>
        <w:left w:val="none" w:sz="0" w:space="0" w:color="auto"/>
        <w:bottom w:val="none" w:sz="0" w:space="0" w:color="auto"/>
        <w:right w:val="none" w:sz="0" w:space="0" w:color="auto"/>
      </w:divBdr>
    </w:div>
    <w:div w:id="959609126">
      <w:bodyDiv w:val="1"/>
      <w:marLeft w:val="0"/>
      <w:marRight w:val="0"/>
      <w:marTop w:val="0"/>
      <w:marBottom w:val="0"/>
      <w:divBdr>
        <w:top w:val="none" w:sz="0" w:space="0" w:color="auto"/>
        <w:left w:val="none" w:sz="0" w:space="0" w:color="auto"/>
        <w:bottom w:val="none" w:sz="0" w:space="0" w:color="auto"/>
        <w:right w:val="none" w:sz="0" w:space="0" w:color="auto"/>
      </w:divBdr>
    </w:div>
    <w:div w:id="976715661">
      <w:bodyDiv w:val="1"/>
      <w:marLeft w:val="0"/>
      <w:marRight w:val="0"/>
      <w:marTop w:val="0"/>
      <w:marBottom w:val="0"/>
      <w:divBdr>
        <w:top w:val="none" w:sz="0" w:space="0" w:color="auto"/>
        <w:left w:val="none" w:sz="0" w:space="0" w:color="auto"/>
        <w:bottom w:val="none" w:sz="0" w:space="0" w:color="auto"/>
        <w:right w:val="none" w:sz="0" w:space="0" w:color="auto"/>
      </w:divBdr>
    </w:div>
    <w:div w:id="988050473">
      <w:bodyDiv w:val="1"/>
      <w:marLeft w:val="0"/>
      <w:marRight w:val="0"/>
      <w:marTop w:val="0"/>
      <w:marBottom w:val="0"/>
      <w:divBdr>
        <w:top w:val="none" w:sz="0" w:space="0" w:color="auto"/>
        <w:left w:val="none" w:sz="0" w:space="0" w:color="auto"/>
        <w:bottom w:val="none" w:sz="0" w:space="0" w:color="auto"/>
        <w:right w:val="none" w:sz="0" w:space="0" w:color="auto"/>
      </w:divBdr>
    </w:div>
    <w:div w:id="993140300">
      <w:bodyDiv w:val="1"/>
      <w:marLeft w:val="0"/>
      <w:marRight w:val="0"/>
      <w:marTop w:val="0"/>
      <w:marBottom w:val="0"/>
      <w:divBdr>
        <w:top w:val="none" w:sz="0" w:space="0" w:color="auto"/>
        <w:left w:val="none" w:sz="0" w:space="0" w:color="auto"/>
        <w:bottom w:val="none" w:sz="0" w:space="0" w:color="auto"/>
        <w:right w:val="none" w:sz="0" w:space="0" w:color="auto"/>
      </w:divBdr>
    </w:div>
    <w:div w:id="1046030536">
      <w:bodyDiv w:val="1"/>
      <w:marLeft w:val="0"/>
      <w:marRight w:val="0"/>
      <w:marTop w:val="0"/>
      <w:marBottom w:val="0"/>
      <w:divBdr>
        <w:top w:val="none" w:sz="0" w:space="0" w:color="auto"/>
        <w:left w:val="none" w:sz="0" w:space="0" w:color="auto"/>
        <w:bottom w:val="none" w:sz="0" w:space="0" w:color="auto"/>
        <w:right w:val="none" w:sz="0" w:space="0" w:color="auto"/>
      </w:divBdr>
    </w:div>
    <w:div w:id="1072973324">
      <w:bodyDiv w:val="1"/>
      <w:marLeft w:val="0"/>
      <w:marRight w:val="0"/>
      <w:marTop w:val="0"/>
      <w:marBottom w:val="0"/>
      <w:divBdr>
        <w:top w:val="none" w:sz="0" w:space="0" w:color="auto"/>
        <w:left w:val="none" w:sz="0" w:space="0" w:color="auto"/>
        <w:bottom w:val="none" w:sz="0" w:space="0" w:color="auto"/>
        <w:right w:val="none" w:sz="0" w:space="0" w:color="auto"/>
      </w:divBdr>
    </w:div>
    <w:div w:id="1178081421">
      <w:bodyDiv w:val="1"/>
      <w:marLeft w:val="0"/>
      <w:marRight w:val="0"/>
      <w:marTop w:val="0"/>
      <w:marBottom w:val="0"/>
      <w:divBdr>
        <w:top w:val="none" w:sz="0" w:space="0" w:color="auto"/>
        <w:left w:val="none" w:sz="0" w:space="0" w:color="auto"/>
        <w:bottom w:val="none" w:sz="0" w:space="0" w:color="auto"/>
        <w:right w:val="none" w:sz="0" w:space="0" w:color="auto"/>
      </w:divBdr>
    </w:div>
    <w:div w:id="1198617107">
      <w:bodyDiv w:val="1"/>
      <w:marLeft w:val="0"/>
      <w:marRight w:val="0"/>
      <w:marTop w:val="0"/>
      <w:marBottom w:val="0"/>
      <w:divBdr>
        <w:top w:val="none" w:sz="0" w:space="0" w:color="auto"/>
        <w:left w:val="none" w:sz="0" w:space="0" w:color="auto"/>
        <w:bottom w:val="none" w:sz="0" w:space="0" w:color="auto"/>
        <w:right w:val="none" w:sz="0" w:space="0" w:color="auto"/>
      </w:divBdr>
    </w:div>
    <w:div w:id="1230846003">
      <w:bodyDiv w:val="1"/>
      <w:marLeft w:val="0"/>
      <w:marRight w:val="0"/>
      <w:marTop w:val="0"/>
      <w:marBottom w:val="0"/>
      <w:divBdr>
        <w:top w:val="none" w:sz="0" w:space="0" w:color="auto"/>
        <w:left w:val="none" w:sz="0" w:space="0" w:color="auto"/>
        <w:bottom w:val="none" w:sz="0" w:space="0" w:color="auto"/>
        <w:right w:val="none" w:sz="0" w:space="0" w:color="auto"/>
      </w:divBdr>
    </w:div>
    <w:div w:id="1232697044">
      <w:bodyDiv w:val="1"/>
      <w:marLeft w:val="0"/>
      <w:marRight w:val="0"/>
      <w:marTop w:val="0"/>
      <w:marBottom w:val="0"/>
      <w:divBdr>
        <w:top w:val="none" w:sz="0" w:space="0" w:color="auto"/>
        <w:left w:val="none" w:sz="0" w:space="0" w:color="auto"/>
        <w:bottom w:val="none" w:sz="0" w:space="0" w:color="auto"/>
        <w:right w:val="none" w:sz="0" w:space="0" w:color="auto"/>
      </w:divBdr>
    </w:div>
    <w:div w:id="1246959052">
      <w:bodyDiv w:val="1"/>
      <w:marLeft w:val="0"/>
      <w:marRight w:val="0"/>
      <w:marTop w:val="0"/>
      <w:marBottom w:val="0"/>
      <w:divBdr>
        <w:top w:val="none" w:sz="0" w:space="0" w:color="auto"/>
        <w:left w:val="none" w:sz="0" w:space="0" w:color="auto"/>
        <w:bottom w:val="none" w:sz="0" w:space="0" w:color="auto"/>
        <w:right w:val="none" w:sz="0" w:space="0" w:color="auto"/>
      </w:divBdr>
    </w:div>
    <w:div w:id="1257323948">
      <w:bodyDiv w:val="1"/>
      <w:marLeft w:val="0"/>
      <w:marRight w:val="0"/>
      <w:marTop w:val="0"/>
      <w:marBottom w:val="0"/>
      <w:divBdr>
        <w:top w:val="none" w:sz="0" w:space="0" w:color="auto"/>
        <w:left w:val="none" w:sz="0" w:space="0" w:color="auto"/>
        <w:bottom w:val="none" w:sz="0" w:space="0" w:color="auto"/>
        <w:right w:val="none" w:sz="0" w:space="0" w:color="auto"/>
      </w:divBdr>
    </w:div>
    <w:div w:id="1287661185">
      <w:bodyDiv w:val="1"/>
      <w:marLeft w:val="0"/>
      <w:marRight w:val="0"/>
      <w:marTop w:val="0"/>
      <w:marBottom w:val="0"/>
      <w:divBdr>
        <w:top w:val="none" w:sz="0" w:space="0" w:color="auto"/>
        <w:left w:val="none" w:sz="0" w:space="0" w:color="auto"/>
        <w:bottom w:val="none" w:sz="0" w:space="0" w:color="auto"/>
        <w:right w:val="none" w:sz="0" w:space="0" w:color="auto"/>
      </w:divBdr>
    </w:div>
    <w:div w:id="1298948114">
      <w:bodyDiv w:val="1"/>
      <w:marLeft w:val="0"/>
      <w:marRight w:val="0"/>
      <w:marTop w:val="0"/>
      <w:marBottom w:val="0"/>
      <w:divBdr>
        <w:top w:val="none" w:sz="0" w:space="0" w:color="auto"/>
        <w:left w:val="none" w:sz="0" w:space="0" w:color="auto"/>
        <w:bottom w:val="none" w:sz="0" w:space="0" w:color="auto"/>
        <w:right w:val="none" w:sz="0" w:space="0" w:color="auto"/>
      </w:divBdr>
    </w:div>
    <w:div w:id="1314530351">
      <w:bodyDiv w:val="1"/>
      <w:marLeft w:val="0"/>
      <w:marRight w:val="0"/>
      <w:marTop w:val="0"/>
      <w:marBottom w:val="0"/>
      <w:divBdr>
        <w:top w:val="none" w:sz="0" w:space="0" w:color="auto"/>
        <w:left w:val="none" w:sz="0" w:space="0" w:color="auto"/>
        <w:bottom w:val="none" w:sz="0" w:space="0" w:color="auto"/>
        <w:right w:val="none" w:sz="0" w:space="0" w:color="auto"/>
      </w:divBdr>
    </w:div>
    <w:div w:id="1356464757">
      <w:bodyDiv w:val="1"/>
      <w:marLeft w:val="0"/>
      <w:marRight w:val="0"/>
      <w:marTop w:val="0"/>
      <w:marBottom w:val="0"/>
      <w:divBdr>
        <w:top w:val="none" w:sz="0" w:space="0" w:color="auto"/>
        <w:left w:val="none" w:sz="0" w:space="0" w:color="auto"/>
        <w:bottom w:val="none" w:sz="0" w:space="0" w:color="auto"/>
        <w:right w:val="none" w:sz="0" w:space="0" w:color="auto"/>
      </w:divBdr>
    </w:div>
    <w:div w:id="1369571474">
      <w:bodyDiv w:val="1"/>
      <w:marLeft w:val="0"/>
      <w:marRight w:val="0"/>
      <w:marTop w:val="0"/>
      <w:marBottom w:val="0"/>
      <w:divBdr>
        <w:top w:val="none" w:sz="0" w:space="0" w:color="auto"/>
        <w:left w:val="none" w:sz="0" w:space="0" w:color="auto"/>
        <w:bottom w:val="none" w:sz="0" w:space="0" w:color="auto"/>
        <w:right w:val="none" w:sz="0" w:space="0" w:color="auto"/>
      </w:divBdr>
    </w:div>
    <w:div w:id="1370882930">
      <w:bodyDiv w:val="1"/>
      <w:marLeft w:val="0"/>
      <w:marRight w:val="0"/>
      <w:marTop w:val="0"/>
      <w:marBottom w:val="0"/>
      <w:divBdr>
        <w:top w:val="none" w:sz="0" w:space="0" w:color="auto"/>
        <w:left w:val="none" w:sz="0" w:space="0" w:color="auto"/>
        <w:bottom w:val="none" w:sz="0" w:space="0" w:color="auto"/>
        <w:right w:val="none" w:sz="0" w:space="0" w:color="auto"/>
      </w:divBdr>
    </w:div>
    <w:div w:id="1405294363">
      <w:bodyDiv w:val="1"/>
      <w:marLeft w:val="0"/>
      <w:marRight w:val="0"/>
      <w:marTop w:val="0"/>
      <w:marBottom w:val="0"/>
      <w:divBdr>
        <w:top w:val="none" w:sz="0" w:space="0" w:color="auto"/>
        <w:left w:val="none" w:sz="0" w:space="0" w:color="auto"/>
        <w:bottom w:val="none" w:sz="0" w:space="0" w:color="auto"/>
        <w:right w:val="none" w:sz="0" w:space="0" w:color="auto"/>
      </w:divBdr>
    </w:div>
    <w:div w:id="1415517818">
      <w:bodyDiv w:val="1"/>
      <w:marLeft w:val="0"/>
      <w:marRight w:val="0"/>
      <w:marTop w:val="0"/>
      <w:marBottom w:val="0"/>
      <w:divBdr>
        <w:top w:val="none" w:sz="0" w:space="0" w:color="auto"/>
        <w:left w:val="none" w:sz="0" w:space="0" w:color="auto"/>
        <w:bottom w:val="none" w:sz="0" w:space="0" w:color="auto"/>
        <w:right w:val="none" w:sz="0" w:space="0" w:color="auto"/>
      </w:divBdr>
    </w:div>
    <w:div w:id="1419983537">
      <w:bodyDiv w:val="1"/>
      <w:marLeft w:val="0"/>
      <w:marRight w:val="0"/>
      <w:marTop w:val="0"/>
      <w:marBottom w:val="0"/>
      <w:divBdr>
        <w:top w:val="none" w:sz="0" w:space="0" w:color="auto"/>
        <w:left w:val="none" w:sz="0" w:space="0" w:color="auto"/>
        <w:bottom w:val="none" w:sz="0" w:space="0" w:color="auto"/>
        <w:right w:val="none" w:sz="0" w:space="0" w:color="auto"/>
      </w:divBdr>
    </w:div>
    <w:div w:id="1480537923">
      <w:bodyDiv w:val="1"/>
      <w:marLeft w:val="0"/>
      <w:marRight w:val="0"/>
      <w:marTop w:val="0"/>
      <w:marBottom w:val="0"/>
      <w:divBdr>
        <w:top w:val="none" w:sz="0" w:space="0" w:color="auto"/>
        <w:left w:val="none" w:sz="0" w:space="0" w:color="auto"/>
        <w:bottom w:val="none" w:sz="0" w:space="0" w:color="auto"/>
        <w:right w:val="none" w:sz="0" w:space="0" w:color="auto"/>
      </w:divBdr>
    </w:div>
    <w:div w:id="1520965563">
      <w:bodyDiv w:val="1"/>
      <w:marLeft w:val="0"/>
      <w:marRight w:val="0"/>
      <w:marTop w:val="0"/>
      <w:marBottom w:val="0"/>
      <w:divBdr>
        <w:top w:val="none" w:sz="0" w:space="0" w:color="auto"/>
        <w:left w:val="none" w:sz="0" w:space="0" w:color="auto"/>
        <w:bottom w:val="none" w:sz="0" w:space="0" w:color="auto"/>
        <w:right w:val="none" w:sz="0" w:space="0" w:color="auto"/>
      </w:divBdr>
    </w:div>
    <w:div w:id="1526866587">
      <w:bodyDiv w:val="1"/>
      <w:marLeft w:val="0"/>
      <w:marRight w:val="0"/>
      <w:marTop w:val="0"/>
      <w:marBottom w:val="0"/>
      <w:divBdr>
        <w:top w:val="none" w:sz="0" w:space="0" w:color="auto"/>
        <w:left w:val="none" w:sz="0" w:space="0" w:color="auto"/>
        <w:bottom w:val="none" w:sz="0" w:space="0" w:color="auto"/>
        <w:right w:val="none" w:sz="0" w:space="0" w:color="auto"/>
      </w:divBdr>
    </w:div>
    <w:div w:id="1542746866">
      <w:bodyDiv w:val="1"/>
      <w:marLeft w:val="0"/>
      <w:marRight w:val="0"/>
      <w:marTop w:val="0"/>
      <w:marBottom w:val="0"/>
      <w:divBdr>
        <w:top w:val="none" w:sz="0" w:space="0" w:color="auto"/>
        <w:left w:val="none" w:sz="0" w:space="0" w:color="auto"/>
        <w:bottom w:val="none" w:sz="0" w:space="0" w:color="auto"/>
        <w:right w:val="none" w:sz="0" w:space="0" w:color="auto"/>
      </w:divBdr>
    </w:div>
    <w:div w:id="1587693601">
      <w:bodyDiv w:val="1"/>
      <w:marLeft w:val="0"/>
      <w:marRight w:val="0"/>
      <w:marTop w:val="0"/>
      <w:marBottom w:val="0"/>
      <w:divBdr>
        <w:top w:val="none" w:sz="0" w:space="0" w:color="auto"/>
        <w:left w:val="none" w:sz="0" w:space="0" w:color="auto"/>
        <w:bottom w:val="none" w:sz="0" w:space="0" w:color="auto"/>
        <w:right w:val="none" w:sz="0" w:space="0" w:color="auto"/>
      </w:divBdr>
    </w:div>
    <w:div w:id="1605306831">
      <w:bodyDiv w:val="1"/>
      <w:marLeft w:val="0"/>
      <w:marRight w:val="0"/>
      <w:marTop w:val="0"/>
      <w:marBottom w:val="0"/>
      <w:divBdr>
        <w:top w:val="none" w:sz="0" w:space="0" w:color="auto"/>
        <w:left w:val="none" w:sz="0" w:space="0" w:color="auto"/>
        <w:bottom w:val="none" w:sz="0" w:space="0" w:color="auto"/>
        <w:right w:val="none" w:sz="0" w:space="0" w:color="auto"/>
      </w:divBdr>
    </w:div>
    <w:div w:id="1627659529">
      <w:bodyDiv w:val="1"/>
      <w:marLeft w:val="0"/>
      <w:marRight w:val="0"/>
      <w:marTop w:val="0"/>
      <w:marBottom w:val="0"/>
      <w:divBdr>
        <w:top w:val="none" w:sz="0" w:space="0" w:color="auto"/>
        <w:left w:val="none" w:sz="0" w:space="0" w:color="auto"/>
        <w:bottom w:val="none" w:sz="0" w:space="0" w:color="auto"/>
        <w:right w:val="none" w:sz="0" w:space="0" w:color="auto"/>
      </w:divBdr>
    </w:div>
    <w:div w:id="1646012584">
      <w:bodyDiv w:val="1"/>
      <w:marLeft w:val="0"/>
      <w:marRight w:val="0"/>
      <w:marTop w:val="0"/>
      <w:marBottom w:val="0"/>
      <w:divBdr>
        <w:top w:val="none" w:sz="0" w:space="0" w:color="auto"/>
        <w:left w:val="none" w:sz="0" w:space="0" w:color="auto"/>
        <w:bottom w:val="none" w:sz="0" w:space="0" w:color="auto"/>
        <w:right w:val="none" w:sz="0" w:space="0" w:color="auto"/>
      </w:divBdr>
    </w:div>
    <w:div w:id="1691567330">
      <w:bodyDiv w:val="1"/>
      <w:marLeft w:val="0"/>
      <w:marRight w:val="0"/>
      <w:marTop w:val="0"/>
      <w:marBottom w:val="0"/>
      <w:divBdr>
        <w:top w:val="none" w:sz="0" w:space="0" w:color="auto"/>
        <w:left w:val="none" w:sz="0" w:space="0" w:color="auto"/>
        <w:bottom w:val="none" w:sz="0" w:space="0" w:color="auto"/>
        <w:right w:val="none" w:sz="0" w:space="0" w:color="auto"/>
      </w:divBdr>
    </w:div>
    <w:div w:id="1752778495">
      <w:bodyDiv w:val="1"/>
      <w:marLeft w:val="0"/>
      <w:marRight w:val="0"/>
      <w:marTop w:val="0"/>
      <w:marBottom w:val="0"/>
      <w:divBdr>
        <w:top w:val="none" w:sz="0" w:space="0" w:color="auto"/>
        <w:left w:val="none" w:sz="0" w:space="0" w:color="auto"/>
        <w:bottom w:val="none" w:sz="0" w:space="0" w:color="auto"/>
        <w:right w:val="none" w:sz="0" w:space="0" w:color="auto"/>
      </w:divBdr>
    </w:div>
    <w:div w:id="1759329794">
      <w:bodyDiv w:val="1"/>
      <w:marLeft w:val="0"/>
      <w:marRight w:val="0"/>
      <w:marTop w:val="0"/>
      <w:marBottom w:val="0"/>
      <w:divBdr>
        <w:top w:val="none" w:sz="0" w:space="0" w:color="auto"/>
        <w:left w:val="none" w:sz="0" w:space="0" w:color="auto"/>
        <w:bottom w:val="none" w:sz="0" w:space="0" w:color="auto"/>
        <w:right w:val="none" w:sz="0" w:space="0" w:color="auto"/>
      </w:divBdr>
    </w:div>
    <w:div w:id="1815835528">
      <w:bodyDiv w:val="1"/>
      <w:marLeft w:val="0"/>
      <w:marRight w:val="0"/>
      <w:marTop w:val="0"/>
      <w:marBottom w:val="0"/>
      <w:divBdr>
        <w:top w:val="none" w:sz="0" w:space="0" w:color="auto"/>
        <w:left w:val="none" w:sz="0" w:space="0" w:color="auto"/>
        <w:bottom w:val="none" w:sz="0" w:space="0" w:color="auto"/>
        <w:right w:val="none" w:sz="0" w:space="0" w:color="auto"/>
      </w:divBdr>
    </w:div>
    <w:div w:id="1828744381">
      <w:bodyDiv w:val="1"/>
      <w:marLeft w:val="0"/>
      <w:marRight w:val="0"/>
      <w:marTop w:val="0"/>
      <w:marBottom w:val="0"/>
      <w:divBdr>
        <w:top w:val="none" w:sz="0" w:space="0" w:color="auto"/>
        <w:left w:val="none" w:sz="0" w:space="0" w:color="auto"/>
        <w:bottom w:val="none" w:sz="0" w:space="0" w:color="auto"/>
        <w:right w:val="none" w:sz="0" w:space="0" w:color="auto"/>
      </w:divBdr>
    </w:div>
    <w:div w:id="1831216813">
      <w:bodyDiv w:val="1"/>
      <w:marLeft w:val="0"/>
      <w:marRight w:val="0"/>
      <w:marTop w:val="0"/>
      <w:marBottom w:val="0"/>
      <w:divBdr>
        <w:top w:val="none" w:sz="0" w:space="0" w:color="auto"/>
        <w:left w:val="none" w:sz="0" w:space="0" w:color="auto"/>
        <w:bottom w:val="none" w:sz="0" w:space="0" w:color="auto"/>
        <w:right w:val="none" w:sz="0" w:space="0" w:color="auto"/>
      </w:divBdr>
    </w:div>
    <w:div w:id="1871530457">
      <w:bodyDiv w:val="1"/>
      <w:marLeft w:val="0"/>
      <w:marRight w:val="0"/>
      <w:marTop w:val="0"/>
      <w:marBottom w:val="0"/>
      <w:divBdr>
        <w:top w:val="none" w:sz="0" w:space="0" w:color="auto"/>
        <w:left w:val="none" w:sz="0" w:space="0" w:color="auto"/>
        <w:bottom w:val="none" w:sz="0" w:space="0" w:color="auto"/>
        <w:right w:val="none" w:sz="0" w:space="0" w:color="auto"/>
      </w:divBdr>
    </w:div>
    <w:div w:id="1885367607">
      <w:bodyDiv w:val="1"/>
      <w:marLeft w:val="0"/>
      <w:marRight w:val="0"/>
      <w:marTop w:val="0"/>
      <w:marBottom w:val="0"/>
      <w:divBdr>
        <w:top w:val="none" w:sz="0" w:space="0" w:color="auto"/>
        <w:left w:val="none" w:sz="0" w:space="0" w:color="auto"/>
        <w:bottom w:val="none" w:sz="0" w:space="0" w:color="auto"/>
        <w:right w:val="none" w:sz="0" w:space="0" w:color="auto"/>
      </w:divBdr>
    </w:div>
    <w:div w:id="2096002844">
      <w:bodyDiv w:val="1"/>
      <w:marLeft w:val="0"/>
      <w:marRight w:val="0"/>
      <w:marTop w:val="0"/>
      <w:marBottom w:val="0"/>
      <w:divBdr>
        <w:top w:val="none" w:sz="0" w:space="0" w:color="auto"/>
        <w:left w:val="none" w:sz="0" w:space="0" w:color="auto"/>
        <w:bottom w:val="none" w:sz="0" w:space="0" w:color="auto"/>
        <w:right w:val="none" w:sz="0" w:space="0" w:color="auto"/>
      </w:divBdr>
    </w:div>
    <w:div w:id="211820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12924-B231-4C25-B8EE-DD064F315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3563</Words>
  <Characters>20315</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Seco Tools</Company>
  <LinksUpToDate>false</LinksUpToDate>
  <CharactersWithSpaces>23831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Хорошавин Антон Николаевич</dc:creator>
  <cp:lastModifiedBy>Ермоленко Светлана Васильевна</cp:lastModifiedBy>
  <cp:revision>2</cp:revision>
  <cp:lastPrinted>2024-05-29T10:38:00Z</cp:lastPrinted>
  <dcterms:created xsi:type="dcterms:W3CDTF">2025-09-03T11:01:00Z</dcterms:created>
  <dcterms:modified xsi:type="dcterms:W3CDTF">2025-09-03T11:01:00Z</dcterms:modified>
</cp:coreProperties>
</file>