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7258A5" w:rsidRDefault="006D1971" w:rsidP="00594393">
      <w:pPr>
        <w:widowControl w:val="0"/>
        <w:autoSpaceDE w:val="0"/>
        <w:autoSpaceDN w:val="0"/>
        <w:adjustRightInd w:val="0"/>
        <w:spacing w:line="360" w:lineRule="auto"/>
        <w:jc w:val="center"/>
        <w:rPr>
          <w:rFonts w:ascii="Verdana" w:hAnsi="Verdana" w:cs="Verdana"/>
        </w:rPr>
      </w:pPr>
      <w:bookmarkStart w:id="0" w:name="_title_1"/>
      <w:bookmarkStart w:id="1" w:name="_ref_21031203"/>
      <w:permStart w:id="1944868829" w:edGrp="everyone"/>
      <w:permEnd w:id="1944868829"/>
      <w:r w:rsidRPr="007258A5">
        <w:rPr>
          <w:rFonts w:ascii="Verdana" w:hAnsi="Verdana" w:cs="Verdana"/>
        </w:rPr>
        <w:t xml:space="preserve">ДОГОВОР ПОДРЯДА </w:t>
      </w:r>
      <w:permStart w:id="1736342632" w:edGrp="everyone"/>
      <w:r w:rsidRPr="007258A5">
        <w:rPr>
          <w:rFonts w:ascii="Verdana" w:hAnsi="Verdana" w:cs="Verdana"/>
        </w:rPr>
        <w:t>№</w:t>
      </w:r>
      <w:r w:rsidR="00E82089">
        <w:rPr>
          <w:rFonts w:ascii="Verdana" w:hAnsi="Verdana" w:cs="Verdana"/>
        </w:rPr>
        <w:t>______________________________</w:t>
      </w:r>
      <w:r w:rsidRPr="007258A5">
        <w:rPr>
          <w:rFonts w:ascii="Verdana" w:hAnsi="Verdana" w:cs="Verdana"/>
        </w:rPr>
        <w:t xml:space="preserve"> </w:t>
      </w:r>
      <w:bookmarkEnd w:id="0"/>
      <w:bookmarkEnd w:id="1"/>
      <w:permEnd w:id="1736342632"/>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574"/>
        <w:gridCol w:w="5498"/>
      </w:tblGrid>
      <w:tr w:rsidR="006D1971" w:rsidRPr="007258A5">
        <w:tc>
          <w:tcPr>
            <w:tcW w:w="1970" w:type="pct"/>
            <w:tcBorders>
              <w:top w:val="nil"/>
              <w:left w:val="nil"/>
              <w:bottom w:val="nil"/>
              <w:right w:val="nil"/>
            </w:tcBorders>
          </w:tcPr>
          <w:p w:rsidR="006D1971" w:rsidRPr="007258A5" w:rsidRDefault="006D1971" w:rsidP="00E51600">
            <w:pPr>
              <w:pStyle w:val="Normalunindented"/>
              <w:keepNext/>
              <w:jc w:val="left"/>
              <w:rPr>
                <w:rFonts w:ascii="Verdana" w:hAnsi="Verdana" w:cs="Verdana"/>
              </w:rPr>
            </w:pPr>
            <w:permStart w:id="1891831717" w:edGrp="everyone" w:colFirst="0" w:colLast="0"/>
            <w:permStart w:id="1065499379" w:edGrp="everyone" w:colFirst="1" w:colLast="1"/>
            <w:permStart w:id="424945009" w:edGrp="everyone" w:colFirst="2" w:colLast="2"/>
            <w:r w:rsidRPr="007258A5">
              <w:rPr>
                <w:rFonts w:ascii="Verdana" w:hAnsi="Verdana" w:cs="Verdana"/>
              </w:rPr>
              <w:t xml:space="preserve">г. </w:t>
            </w:r>
            <w:r w:rsidRPr="007258A5">
              <w:rPr>
                <w:rFonts w:ascii="Verdana" w:hAnsi="Verdana" w:cs="Verdana"/>
                <w:u w:val="single"/>
              </w:rPr>
              <w:t>Ижевск</w:t>
            </w:r>
          </w:p>
        </w:tc>
        <w:tc>
          <w:tcPr>
            <w:tcW w:w="3030" w:type="pct"/>
            <w:tcBorders>
              <w:top w:val="nil"/>
              <w:left w:val="nil"/>
              <w:bottom w:val="nil"/>
              <w:right w:val="nil"/>
            </w:tcBorders>
          </w:tcPr>
          <w:p w:rsidR="006D1971" w:rsidRPr="007258A5" w:rsidRDefault="006D1971">
            <w:pPr>
              <w:pStyle w:val="Normalunindented"/>
              <w:keepNext/>
              <w:jc w:val="right"/>
              <w:rPr>
                <w:rFonts w:ascii="Verdana" w:hAnsi="Verdana" w:cs="Verdana"/>
              </w:rPr>
            </w:pPr>
            <w:permStart w:id="1553279460" w:edGrp="everyone"/>
            <w:r w:rsidRPr="007258A5">
              <w:rPr>
                <w:rFonts w:ascii="Verdana" w:hAnsi="Verdana" w:cs="Verdana"/>
              </w:rPr>
              <w:t>"</w:t>
            </w:r>
            <w:r w:rsidRPr="007258A5">
              <w:rPr>
                <w:rFonts w:ascii="Verdana" w:hAnsi="Verdana" w:cs="Verdana"/>
                <w:u w:val="single"/>
              </w:rPr>
              <w:t>       </w:t>
            </w:r>
            <w:r w:rsidRPr="007258A5">
              <w:rPr>
                <w:rFonts w:ascii="Verdana" w:hAnsi="Verdana" w:cs="Verdana"/>
              </w:rPr>
              <w:t xml:space="preserve">" </w:t>
            </w:r>
            <w:r w:rsidRPr="007258A5">
              <w:rPr>
                <w:rFonts w:ascii="Verdana" w:hAnsi="Verdana" w:cs="Verdana"/>
                <w:u w:val="single"/>
              </w:rPr>
              <w:t>                            </w:t>
            </w:r>
            <w:r w:rsidRPr="007258A5">
              <w:rPr>
                <w:rFonts w:ascii="Verdana" w:hAnsi="Verdana" w:cs="Verdana"/>
              </w:rPr>
              <w:t>г.</w:t>
            </w:r>
            <w:permEnd w:id="1553279460"/>
          </w:p>
        </w:tc>
      </w:tr>
    </w:tbl>
    <w:p w:rsidR="006D1971" w:rsidRPr="007258A5" w:rsidRDefault="006D1971" w:rsidP="00594393">
      <w:pPr>
        <w:widowControl w:val="0"/>
        <w:autoSpaceDE w:val="0"/>
        <w:autoSpaceDN w:val="0"/>
        <w:adjustRightInd w:val="0"/>
        <w:spacing w:after="200" w:line="23" w:lineRule="atLeast"/>
        <w:ind w:firstLine="567"/>
        <w:rPr>
          <w:rFonts w:ascii="Verdana" w:hAnsi="Verdana" w:cs="Verdana"/>
        </w:rPr>
      </w:pPr>
      <w:bookmarkStart w:id="2" w:name="_ref_21031204"/>
      <w:permEnd w:id="1891831717"/>
      <w:permEnd w:id="1065499379"/>
      <w:permEnd w:id="424945009"/>
      <w:r w:rsidRPr="007258A5">
        <w:rPr>
          <w:rFonts w:ascii="Verdana" w:hAnsi="Verdana" w:cs="Verdana"/>
          <w:b/>
        </w:rPr>
        <w:t>Акционерное общество «Концерн «Калашников» (АО «Концерн «Калашников»),</w:t>
      </w:r>
      <w:r w:rsidRPr="007258A5">
        <w:rPr>
          <w:rFonts w:ascii="Verdana" w:hAnsi="Verdana" w:cs="Verdana"/>
        </w:rPr>
        <w:t xml:space="preserve"> </w:t>
      </w:r>
      <w:r w:rsidR="00191F41" w:rsidRPr="007258A5">
        <w:rPr>
          <w:rFonts w:ascii="Verdana" w:hAnsi="Verdana" w:cs="Verdana"/>
        </w:rPr>
        <w:t>именуемое</w:t>
      </w:r>
      <w:r w:rsidRPr="007258A5">
        <w:rPr>
          <w:rFonts w:ascii="Verdana" w:hAnsi="Verdana" w:cs="Verdana"/>
        </w:rPr>
        <w:t xml:space="preserve"> в дальнейшем «Заказчик», </w:t>
      </w:r>
      <w:permStart w:id="831150770" w:edGrp="everyone"/>
      <w:r w:rsidRPr="007258A5">
        <w:rPr>
          <w:rFonts w:ascii="Verdana" w:hAnsi="Verdana" w:cs="Verdana"/>
        </w:rPr>
        <w:t>в лиц</w:t>
      </w:r>
      <w:r w:rsidR="00101AC1">
        <w:rPr>
          <w:rFonts w:ascii="Verdana" w:hAnsi="Verdana" w:cs="Verdana"/>
        </w:rPr>
        <w:t xml:space="preserve">е </w:t>
      </w:r>
      <w:r w:rsidR="007D1422">
        <w:rPr>
          <w:rFonts w:ascii="Verdana" w:hAnsi="Verdana" w:cs="Verdana"/>
        </w:rPr>
        <w:t xml:space="preserve">Заместителя управляющего директора по коммерческим вопросам </w:t>
      </w:r>
      <w:r w:rsidR="00101AC1">
        <w:rPr>
          <w:rFonts w:ascii="Verdana" w:hAnsi="Verdana" w:cs="Verdana"/>
        </w:rPr>
        <w:t>Смоленцева Алексея Александровича</w:t>
      </w:r>
      <w:r w:rsidRPr="007258A5">
        <w:rPr>
          <w:rFonts w:ascii="Verdana" w:hAnsi="Verdana" w:cs="Verdana"/>
        </w:rPr>
        <w:t>, действую</w:t>
      </w:r>
      <w:r w:rsidR="004E4F3A" w:rsidRPr="007258A5">
        <w:rPr>
          <w:rFonts w:ascii="Verdana" w:hAnsi="Verdana" w:cs="Verdana"/>
        </w:rPr>
        <w:t>щ</w:t>
      </w:r>
      <w:r w:rsidR="00101AC1">
        <w:rPr>
          <w:rFonts w:ascii="Verdana" w:hAnsi="Verdana" w:cs="Verdana"/>
        </w:rPr>
        <w:t>его</w:t>
      </w:r>
      <w:r w:rsidRPr="007258A5">
        <w:rPr>
          <w:rFonts w:ascii="Verdana" w:hAnsi="Verdana" w:cs="Verdana"/>
        </w:rPr>
        <w:t xml:space="preserve"> на основании</w:t>
      </w:r>
      <w:r w:rsidR="00101AC1">
        <w:rPr>
          <w:rFonts w:ascii="Verdana" w:hAnsi="Verdana" w:cs="Verdana"/>
        </w:rPr>
        <w:t xml:space="preserve"> Доверенности №085 от 03.04.2025г.</w:t>
      </w:r>
      <w:r w:rsidRPr="007258A5">
        <w:rPr>
          <w:rFonts w:ascii="Verdana" w:hAnsi="Verdana" w:cs="Verdana"/>
        </w:rPr>
        <w:t xml:space="preserve">, </w:t>
      </w:r>
      <w:permEnd w:id="831150770"/>
      <w:r w:rsidR="00191F41" w:rsidRPr="007258A5">
        <w:rPr>
          <w:rFonts w:ascii="Verdana" w:hAnsi="Verdana" w:cs="Verdana"/>
        </w:rPr>
        <w:br/>
      </w:r>
      <w:r w:rsidRPr="007258A5">
        <w:rPr>
          <w:rFonts w:ascii="Verdana" w:hAnsi="Verdana" w:cs="Verdana"/>
        </w:rPr>
        <w:t xml:space="preserve">с одной стороны, и </w:t>
      </w:r>
    </w:p>
    <w:p w:rsidR="006D1971" w:rsidRPr="007258A5" w:rsidRDefault="006D1971" w:rsidP="00594393">
      <w:pPr>
        <w:widowControl w:val="0"/>
        <w:autoSpaceDE w:val="0"/>
        <w:autoSpaceDN w:val="0"/>
        <w:adjustRightInd w:val="0"/>
        <w:spacing w:after="200" w:line="23" w:lineRule="atLeast"/>
        <w:ind w:firstLine="567"/>
        <w:rPr>
          <w:rFonts w:ascii="Verdana" w:hAnsi="Verdana" w:cs="Verdana"/>
        </w:rPr>
      </w:pPr>
      <w:permStart w:id="1657357095" w:edGrp="everyone"/>
      <w:r w:rsidRPr="007258A5">
        <w:rPr>
          <w:rFonts w:ascii="Verdana" w:hAnsi="Verdana" w:cs="Verdana"/>
        </w:rPr>
        <w:t xml:space="preserve">__________________________________________________, </w:t>
      </w:r>
      <w:proofErr w:type="spellStart"/>
      <w:r w:rsidRPr="007258A5">
        <w:rPr>
          <w:rFonts w:ascii="Verdana" w:hAnsi="Verdana" w:cs="Verdana"/>
        </w:rPr>
        <w:t>именуем__в</w:t>
      </w:r>
      <w:proofErr w:type="spellEnd"/>
      <w:r w:rsidRPr="007258A5">
        <w:rPr>
          <w:rFonts w:ascii="Verdana" w:hAnsi="Verdana" w:cs="Verdana"/>
        </w:rPr>
        <w:t xml:space="preserve"> дальнейшем «Подрядчик», в лице ________________, действующ___  </w:t>
      </w:r>
      <w:r w:rsidR="00191F41" w:rsidRPr="007258A5">
        <w:rPr>
          <w:rFonts w:ascii="Verdana" w:hAnsi="Verdana" w:cs="Verdana"/>
        </w:rPr>
        <w:br/>
      </w:r>
      <w:r w:rsidRPr="007258A5">
        <w:rPr>
          <w:rFonts w:ascii="Verdana" w:hAnsi="Verdana" w:cs="Verdana"/>
        </w:rPr>
        <w:t>на основании __________, с другой стороны, заключили Договор (далее - Договор) о нижеследующем:</w:t>
      </w:r>
    </w:p>
    <w:p w:rsidR="007C4618" w:rsidRPr="007258A5" w:rsidRDefault="006D1971" w:rsidP="007C4618">
      <w:pPr>
        <w:pStyle w:val="1"/>
        <w:ind w:firstLine="567"/>
        <w:jc w:val="left"/>
        <w:rPr>
          <w:rFonts w:ascii="Verdana" w:hAnsi="Verdana" w:cs="Verdana"/>
          <w:b w:val="0"/>
          <w:bCs w:val="0"/>
          <w:sz w:val="22"/>
          <w:szCs w:val="22"/>
        </w:rPr>
      </w:pPr>
      <w:bookmarkStart w:id="3" w:name="_ПРЕДМЕТ_ДОГОВОРА__СРОКИ"/>
      <w:bookmarkEnd w:id="3"/>
      <w:permEnd w:id="1657357095"/>
      <w:r w:rsidRPr="007258A5">
        <w:rPr>
          <w:rFonts w:ascii="Verdana" w:hAnsi="Verdana" w:cs="Verdana"/>
          <w:b w:val="0"/>
          <w:bCs w:val="0"/>
          <w:sz w:val="22"/>
          <w:szCs w:val="22"/>
        </w:rPr>
        <w:t>ПРЕДМЕТ ДОГОВОРА</w:t>
      </w:r>
      <w:bookmarkEnd w:id="2"/>
      <w:r w:rsidR="007C4618" w:rsidRPr="007258A5">
        <w:rPr>
          <w:rFonts w:ascii="Verdana" w:hAnsi="Verdana" w:cs="Verdana"/>
          <w:b w:val="0"/>
          <w:bCs w:val="0"/>
          <w:sz w:val="22"/>
          <w:szCs w:val="22"/>
        </w:rPr>
        <w:t>. СРОКИ ВЫПОЛНЕНИЯ РАБОТ</w:t>
      </w:r>
    </w:p>
    <w:p w:rsidR="006D1971" w:rsidRPr="007258A5" w:rsidRDefault="006D1971" w:rsidP="00D25853">
      <w:pPr>
        <w:widowControl w:val="0"/>
        <w:numPr>
          <w:ilvl w:val="1"/>
          <w:numId w:val="1"/>
        </w:numPr>
        <w:autoSpaceDE w:val="0"/>
        <w:autoSpaceDN w:val="0"/>
        <w:adjustRightInd w:val="0"/>
        <w:spacing w:before="0" w:after="200" w:line="23" w:lineRule="atLeast"/>
        <w:ind w:firstLine="567"/>
        <w:rPr>
          <w:rFonts w:ascii="Verdana" w:hAnsi="Verdana" w:cs="Verdana"/>
        </w:rPr>
      </w:pPr>
      <w:bookmarkStart w:id="4" w:name="_ref_21059174"/>
      <w:r w:rsidRPr="007258A5">
        <w:rPr>
          <w:rFonts w:ascii="Verdana" w:hAnsi="Verdana" w:cs="Verdana"/>
        </w:rPr>
        <w:t xml:space="preserve">Подрядчик обязуется </w:t>
      </w:r>
      <w:permStart w:id="2008618551" w:edGrp="everyone"/>
      <w:r w:rsidRPr="007258A5">
        <w:rPr>
          <w:rFonts w:ascii="Verdana" w:hAnsi="Verdana" w:cs="Verdana"/>
        </w:rPr>
        <w:t>по заданию Заказчика выполнит</w:t>
      </w:r>
      <w:r w:rsidR="00101AC1">
        <w:rPr>
          <w:rFonts w:ascii="Verdana" w:hAnsi="Verdana" w:cs="Verdana"/>
        </w:rPr>
        <w:t xml:space="preserve">ь работы по замене </w:t>
      </w:r>
      <w:proofErr w:type="spellStart"/>
      <w:r w:rsidR="00101AC1">
        <w:rPr>
          <w:rFonts w:ascii="Verdana" w:hAnsi="Verdana" w:cs="Verdana"/>
        </w:rPr>
        <w:t>вибродемпферов</w:t>
      </w:r>
      <w:proofErr w:type="spellEnd"/>
      <w:r w:rsidR="00101AC1">
        <w:rPr>
          <w:rFonts w:ascii="Verdana" w:hAnsi="Verdana" w:cs="Verdana"/>
        </w:rPr>
        <w:t xml:space="preserve"> и исправление фундамента под устанавливаемые </w:t>
      </w:r>
      <w:proofErr w:type="spellStart"/>
      <w:r w:rsidR="00101AC1">
        <w:rPr>
          <w:rFonts w:ascii="Verdana" w:hAnsi="Verdana" w:cs="Verdana"/>
        </w:rPr>
        <w:t>вибродемпферы</w:t>
      </w:r>
      <w:proofErr w:type="spellEnd"/>
      <w:r w:rsidR="00B46647">
        <w:rPr>
          <w:rFonts w:ascii="Verdana" w:hAnsi="Verdana" w:cs="Verdana"/>
        </w:rPr>
        <w:t xml:space="preserve"> для молота МА-5154</w:t>
      </w:r>
      <w:r w:rsidR="00101AC1">
        <w:rPr>
          <w:rFonts w:ascii="Verdana" w:hAnsi="Verdana" w:cs="Verdana"/>
        </w:rPr>
        <w:t xml:space="preserve"> </w:t>
      </w:r>
      <w:r w:rsidRPr="007258A5">
        <w:rPr>
          <w:rFonts w:ascii="Verdana" w:hAnsi="Verdana" w:cs="Verdana"/>
        </w:rPr>
        <w:t>(далее по тексту Договора – Работы)</w:t>
      </w:r>
      <w:r w:rsidR="00B55E32">
        <w:rPr>
          <w:rFonts w:ascii="Verdana" w:hAnsi="Verdana" w:cs="Verdana"/>
        </w:rPr>
        <w:t xml:space="preserve"> </w:t>
      </w:r>
      <w:r w:rsidR="00B55E32" w:rsidRPr="00C86E34">
        <w:rPr>
          <w:rFonts w:ascii="Verdana" w:hAnsi="Verdana" w:cs="Verdana"/>
        </w:rPr>
        <w:t>в соответствии с Техническим заданием -</w:t>
      </w:r>
      <w:r w:rsidR="00CF07EC">
        <w:rPr>
          <w:rFonts w:ascii="Verdana" w:hAnsi="Verdana" w:cs="Verdana"/>
        </w:rPr>
        <w:t xml:space="preserve"> </w:t>
      </w:r>
      <w:r w:rsidR="00B55E32">
        <w:rPr>
          <w:rFonts w:ascii="Verdana" w:hAnsi="Verdana" w:cs="Verdana"/>
        </w:rPr>
        <w:t>Приложение №</w:t>
      </w:r>
      <w:r w:rsidR="00B55E32" w:rsidRPr="00C86E34">
        <w:rPr>
          <w:rFonts w:ascii="Verdana" w:hAnsi="Verdana" w:cs="Verdana"/>
        </w:rPr>
        <w:t>1 к</w:t>
      </w:r>
      <w:r w:rsidR="00B55E32">
        <w:rPr>
          <w:rFonts w:ascii="Verdana" w:hAnsi="Verdana" w:cs="Verdana"/>
        </w:rPr>
        <w:t xml:space="preserve"> настоящему </w:t>
      </w:r>
      <w:r w:rsidR="00B55E32" w:rsidRPr="00C86E34">
        <w:rPr>
          <w:rFonts w:ascii="Verdana" w:hAnsi="Verdana" w:cs="Verdana"/>
        </w:rPr>
        <w:t>Договору</w:t>
      </w:r>
      <w:r w:rsidRPr="007258A5">
        <w:rPr>
          <w:rFonts w:ascii="Verdana" w:hAnsi="Verdana" w:cs="Verdana"/>
        </w:rPr>
        <w:t xml:space="preserve"> </w:t>
      </w:r>
      <w:permEnd w:id="2008618551"/>
      <w:r w:rsidRPr="007258A5">
        <w:rPr>
          <w:rFonts w:ascii="Verdana" w:hAnsi="Verdana" w:cs="Verdana"/>
        </w:rPr>
        <w:t>и сдать результат Заказчику, а Заказчик обязуется принять результат работ и оплатить его.</w:t>
      </w:r>
      <w:bookmarkEnd w:id="4"/>
    </w:p>
    <w:p w:rsidR="006D1971" w:rsidRPr="007258A5" w:rsidRDefault="006D1971" w:rsidP="00527564">
      <w:pPr>
        <w:widowControl w:val="0"/>
        <w:numPr>
          <w:ilvl w:val="1"/>
          <w:numId w:val="1"/>
        </w:numPr>
        <w:autoSpaceDE w:val="0"/>
        <w:autoSpaceDN w:val="0"/>
        <w:adjustRightInd w:val="0"/>
        <w:spacing w:before="0" w:after="200" w:line="23" w:lineRule="atLeast"/>
        <w:ind w:firstLine="567"/>
        <w:rPr>
          <w:rFonts w:ascii="Verdana" w:hAnsi="Verdana" w:cs="Verdana"/>
        </w:rPr>
      </w:pPr>
      <w:bookmarkStart w:id="5" w:name="_ref_21059175"/>
      <w:permStart w:id="386943064" w:edGrp="everyone"/>
      <w:r w:rsidRPr="007258A5">
        <w:rPr>
          <w:rFonts w:ascii="Verdana" w:hAnsi="Verdana" w:cs="Verdana"/>
        </w:rPr>
        <w:t>Работа в</w:t>
      </w:r>
      <w:r w:rsidRPr="00B46647">
        <w:rPr>
          <w:rFonts w:ascii="Verdana" w:hAnsi="Verdana" w:cs="Verdana"/>
        </w:rPr>
        <w:t>ыполняется на территории</w:t>
      </w:r>
      <w:r w:rsidR="00B46647" w:rsidRPr="00B46647">
        <w:rPr>
          <w:rFonts w:ascii="Verdana" w:hAnsi="Verdana" w:cs="Verdana"/>
        </w:rPr>
        <w:t xml:space="preserve"> </w:t>
      </w:r>
      <w:r w:rsidRPr="00B46647">
        <w:rPr>
          <w:rFonts w:ascii="Verdana" w:hAnsi="Verdana" w:cs="Verdana"/>
          <w:i/>
          <w:iCs/>
          <w:u w:val="single"/>
        </w:rPr>
        <w:t>Заказчика</w:t>
      </w:r>
      <w:r w:rsidR="00B46647" w:rsidRPr="00B46647">
        <w:rPr>
          <w:rFonts w:ascii="Verdana" w:hAnsi="Verdana" w:cs="Verdana"/>
          <w:i/>
          <w:iCs/>
          <w:u w:val="single"/>
        </w:rPr>
        <w:t xml:space="preserve"> </w:t>
      </w:r>
      <w:r w:rsidRPr="00B46647">
        <w:rPr>
          <w:rFonts w:ascii="Verdana" w:hAnsi="Verdana" w:cs="Verdana"/>
        </w:rPr>
        <w:t xml:space="preserve">по </w:t>
      </w:r>
      <w:r w:rsidR="00527564" w:rsidRPr="00B46647">
        <w:rPr>
          <w:rFonts w:ascii="Verdana" w:hAnsi="Verdana" w:cs="Verdana"/>
        </w:rPr>
        <w:t>а</w:t>
      </w:r>
      <w:r w:rsidRPr="00B46647">
        <w:rPr>
          <w:rFonts w:ascii="Verdana" w:hAnsi="Verdana" w:cs="Verdana"/>
        </w:rPr>
        <w:t xml:space="preserve">дресу: </w:t>
      </w:r>
      <w:r w:rsidR="00B46647" w:rsidRPr="00B46647">
        <w:rPr>
          <w:rFonts w:ascii="Verdana" w:hAnsi="Verdana"/>
        </w:rPr>
        <w:t>пр. Дерябина 2/193, помещение 78</w:t>
      </w:r>
      <w:r w:rsidRPr="00B46647">
        <w:rPr>
          <w:rFonts w:ascii="Verdana" w:hAnsi="Verdana" w:cs="Verdana"/>
        </w:rPr>
        <w:t>.</w:t>
      </w:r>
      <w:bookmarkEnd w:id="5"/>
    </w:p>
    <w:p w:rsidR="006D1971" w:rsidRPr="007258A5" w:rsidRDefault="006D1971" w:rsidP="00747C6E">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Подрядчик обязуется выполнить работу, предусмотренную Договором, в следующие сроки:</w:t>
      </w:r>
      <w:permEnd w:id="386943064"/>
    </w:p>
    <w:p w:rsidR="006D1971" w:rsidRPr="00FA0745" w:rsidRDefault="006D1971" w:rsidP="00747C6E">
      <w:pPr>
        <w:widowControl w:val="0"/>
        <w:autoSpaceDE w:val="0"/>
        <w:autoSpaceDN w:val="0"/>
        <w:adjustRightInd w:val="0"/>
        <w:spacing w:before="0" w:after="200" w:line="23" w:lineRule="atLeast"/>
        <w:ind w:left="567" w:firstLine="0"/>
        <w:jc w:val="left"/>
        <w:rPr>
          <w:rFonts w:ascii="Verdana" w:hAnsi="Verdana" w:cs="Verdana"/>
          <w:color w:val="000000" w:themeColor="text1"/>
        </w:rPr>
      </w:pPr>
      <w:permStart w:id="1148351894" w:edGrp="everyone"/>
      <w:r w:rsidRPr="00FA0745">
        <w:rPr>
          <w:rFonts w:ascii="Verdana" w:hAnsi="Verdana" w:cs="Verdana"/>
          <w:color w:val="000000" w:themeColor="text1"/>
        </w:rPr>
        <w:t xml:space="preserve">- начальный срок </w:t>
      </w:r>
      <w:r w:rsidR="00403FED" w:rsidRPr="00FA0745">
        <w:rPr>
          <w:rFonts w:ascii="Verdana" w:hAnsi="Verdana" w:cs="Verdana"/>
          <w:color w:val="000000" w:themeColor="text1"/>
        </w:rPr>
        <w:t>–</w:t>
      </w:r>
      <w:r w:rsidRPr="00FA0745">
        <w:rPr>
          <w:rFonts w:ascii="Verdana" w:hAnsi="Verdana" w:cs="Verdana"/>
          <w:color w:val="000000" w:themeColor="text1"/>
        </w:rPr>
        <w:t xml:space="preserve"> </w:t>
      </w:r>
      <w:r w:rsidR="00403FED" w:rsidRPr="00FA0745">
        <w:rPr>
          <w:rFonts w:ascii="Verdana" w:hAnsi="Verdana" w:cs="Verdana"/>
          <w:color w:val="000000" w:themeColor="text1"/>
        </w:rPr>
        <w:t>с момента подписания Договора</w:t>
      </w:r>
      <w:r w:rsidRPr="00FA0745">
        <w:rPr>
          <w:rFonts w:ascii="Verdana" w:hAnsi="Verdana" w:cs="Verdana"/>
          <w:color w:val="000000" w:themeColor="text1"/>
        </w:rPr>
        <w:t>;</w:t>
      </w:r>
    </w:p>
    <w:p w:rsidR="006D1971" w:rsidRPr="00FA0745" w:rsidRDefault="006D1971" w:rsidP="00747C6E">
      <w:pPr>
        <w:widowControl w:val="0"/>
        <w:autoSpaceDE w:val="0"/>
        <w:autoSpaceDN w:val="0"/>
        <w:adjustRightInd w:val="0"/>
        <w:spacing w:before="0" w:after="200" w:line="23" w:lineRule="atLeast"/>
        <w:ind w:left="567" w:firstLine="0"/>
        <w:jc w:val="left"/>
        <w:rPr>
          <w:rFonts w:ascii="Verdana" w:hAnsi="Verdana" w:cs="Verdana"/>
          <w:color w:val="000000" w:themeColor="text1"/>
        </w:rPr>
      </w:pPr>
      <w:r w:rsidRPr="00FA0745">
        <w:rPr>
          <w:rFonts w:ascii="Verdana" w:hAnsi="Verdana" w:cs="Verdana"/>
          <w:color w:val="000000" w:themeColor="text1"/>
        </w:rPr>
        <w:t xml:space="preserve">- конечный срок </w:t>
      </w:r>
      <w:r w:rsidR="00403FED" w:rsidRPr="00FA0745">
        <w:rPr>
          <w:rFonts w:ascii="Verdana" w:hAnsi="Verdana" w:cs="Verdana"/>
          <w:color w:val="000000" w:themeColor="text1"/>
        </w:rPr>
        <w:t>–</w:t>
      </w:r>
      <w:r w:rsidRPr="00FA0745">
        <w:rPr>
          <w:rFonts w:ascii="Verdana" w:hAnsi="Verdana" w:cs="Verdana"/>
          <w:color w:val="000000" w:themeColor="text1"/>
        </w:rPr>
        <w:t xml:space="preserve"> </w:t>
      </w:r>
      <w:r w:rsidR="00403FED" w:rsidRPr="00FA0745">
        <w:rPr>
          <w:rFonts w:ascii="Verdana" w:hAnsi="Verdana" w:cs="Verdana"/>
          <w:color w:val="000000" w:themeColor="text1"/>
        </w:rPr>
        <w:t>в течение 20 (двадцати) календарных дней</w:t>
      </w:r>
      <w:r w:rsidRPr="00FA0745">
        <w:rPr>
          <w:rFonts w:ascii="Verdana" w:hAnsi="Verdana" w:cs="Verdana"/>
          <w:color w:val="000000" w:themeColor="text1"/>
        </w:rPr>
        <w:t>.</w:t>
      </w:r>
    </w:p>
    <w:permEnd w:id="1148351894"/>
    <w:p w:rsidR="007209D9" w:rsidRPr="007258A5" w:rsidRDefault="007209D9" w:rsidP="007209D9">
      <w:pPr>
        <w:tabs>
          <w:tab w:val="left" w:pos="360"/>
          <w:tab w:val="left" w:pos="1260"/>
        </w:tabs>
        <w:spacing w:before="0" w:after="0" w:line="240" w:lineRule="auto"/>
        <w:rPr>
          <w:rFonts w:ascii="Verdana" w:hAnsi="Verdana" w:cs="Arial Narrow"/>
        </w:rPr>
      </w:pPr>
      <w:r w:rsidRPr="007258A5">
        <w:rPr>
          <w:rFonts w:ascii="Verdana" w:hAnsi="Verdana" w:cs="Verdana"/>
        </w:rPr>
        <w:t xml:space="preserve">1.4. </w:t>
      </w:r>
      <w:r w:rsidRPr="007258A5">
        <w:rPr>
          <w:rFonts w:ascii="Verdana" w:hAnsi="Verdana" w:cs="Arial Narrow"/>
          <w:bCs/>
        </w:rPr>
        <w:t>Несовпадение момента получения результата работ по настоящему договору с моментом его/их оплаты не является предоставлением коммерческого кредита, и проценты за пользование денежными средствами в связи с таким несовпадением сторонами настоящего договора не начисляются.</w:t>
      </w:r>
    </w:p>
    <w:p w:rsidR="006D1971" w:rsidRPr="007258A5" w:rsidRDefault="006D1971" w:rsidP="00680BE9">
      <w:pPr>
        <w:pStyle w:val="1"/>
        <w:ind w:firstLine="567"/>
        <w:jc w:val="left"/>
        <w:rPr>
          <w:rFonts w:ascii="Verdana" w:hAnsi="Verdana" w:cs="Verdana"/>
          <w:b w:val="0"/>
          <w:bCs w:val="0"/>
          <w:sz w:val="22"/>
          <w:szCs w:val="22"/>
        </w:rPr>
      </w:pPr>
      <w:permStart w:id="1134037650" w:edGrp="everyone"/>
      <w:permEnd w:id="1134037650"/>
      <w:r w:rsidRPr="007258A5">
        <w:rPr>
          <w:rFonts w:ascii="Verdana" w:hAnsi="Verdana" w:cs="Verdana"/>
          <w:b w:val="0"/>
          <w:bCs w:val="0"/>
          <w:sz w:val="22"/>
          <w:szCs w:val="22"/>
        </w:rPr>
        <w:t>ПРАВА И ОБЯЗАННОСТИ СТОРОН</w:t>
      </w:r>
    </w:p>
    <w:p w:rsidR="006D1971" w:rsidRPr="007258A5" w:rsidRDefault="006D1971" w:rsidP="00680BE9">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Заказчик обязуется:</w:t>
      </w:r>
    </w:p>
    <w:p w:rsidR="006D1971" w:rsidRPr="007258A5" w:rsidRDefault="006D1971" w:rsidP="00680BE9">
      <w:pPr>
        <w:pStyle w:val="3"/>
        <w:ind w:firstLine="567"/>
        <w:rPr>
          <w:rFonts w:ascii="Verdana" w:hAnsi="Verdana" w:cs="Verdana"/>
        </w:rPr>
      </w:pPr>
      <w:r w:rsidRPr="007258A5">
        <w:rPr>
          <w:rFonts w:ascii="Verdana" w:hAnsi="Verdana" w:cs="Verdana"/>
        </w:rPr>
        <w:t>Оплатить работы</w:t>
      </w:r>
      <w:r w:rsidR="00527564" w:rsidRPr="007258A5">
        <w:rPr>
          <w:rFonts w:ascii="Verdana" w:hAnsi="Verdana" w:cs="Verdana"/>
        </w:rPr>
        <w:t xml:space="preserve"> </w:t>
      </w:r>
      <w:r w:rsidRPr="007258A5">
        <w:rPr>
          <w:rFonts w:ascii="Verdana" w:hAnsi="Verdana" w:cs="Verdana"/>
        </w:rPr>
        <w:t>Подрядчика в соответствии с условиями Договора;</w:t>
      </w:r>
    </w:p>
    <w:p w:rsidR="006D1971" w:rsidRPr="007258A5" w:rsidRDefault="006D1971" w:rsidP="000B6FE7">
      <w:pPr>
        <w:pStyle w:val="3"/>
        <w:ind w:firstLine="567"/>
        <w:rPr>
          <w:rFonts w:ascii="Verdana" w:hAnsi="Verdana" w:cs="Verdana"/>
        </w:rPr>
      </w:pPr>
      <w:r w:rsidRPr="007258A5">
        <w:rPr>
          <w:rFonts w:ascii="Verdana" w:hAnsi="Verdana" w:cs="Verdana"/>
        </w:rPr>
        <w:t>Предоставить Подрядчику</w:t>
      </w:r>
      <w:r w:rsidR="003C599A" w:rsidRPr="007258A5">
        <w:rPr>
          <w:rFonts w:ascii="Verdana" w:hAnsi="Verdana" w:cs="Verdana"/>
        </w:rPr>
        <w:t xml:space="preserve"> </w:t>
      </w:r>
      <w:r w:rsidRPr="007258A5">
        <w:rPr>
          <w:rFonts w:ascii="Verdana" w:hAnsi="Verdana" w:cs="Verdana"/>
        </w:rPr>
        <w:t>при необходимости допуск к информации, документации, месту</w:t>
      </w:r>
      <w:r w:rsidR="00527564" w:rsidRPr="007258A5">
        <w:rPr>
          <w:rFonts w:ascii="Verdana" w:hAnsi="Verdana" w:cs="Verdana"/>
        </w:rPr>
        <w:t xml:space="preserve"> </w:t>
      </w:r>
      <w:r w:rsidRPr="007258A5">
        <w:rPr>
          <w:rFonts w:ascii="Verdana" w:hAnsi="Verdana" w:cs="Verdana"/>
        </w:rPr>
        <w:t>выполнения работ;</w:t>
      </w:r>
    </w:p>
    <w:p w:rsidR="00E831BB" w:rsidRPr="007258A5" w:rsidRDefault="006D1971" w:rsidP="00527564">
      <w:pPr>
        <w:pStyle w:val="3"/>
        <w:ind w:firstLine="567"/>
        <w:rPr>
          <w:rFonts w:ascii="Verdana" w:hAnsi="Verdana" w:cs="Verdana"/>
        </w:rPr>
      </w:pPr>
      <w:r w:rsidRPr="007258A5">
        <w:rPr>
          <w:rFonts w:ascii="Verdana" w:hAnsi="Verdana" w:cs="Verdana"/>
        </w:rPr>
        <w:t>Выполнять рекомендации Подрядчика для успешного выполнения работ.</w:t>
      </w:r>
      <w:r w:rsidR="00527564" w:rsidRPr="007258A5">
        <w:rPr>
          <w:rFonts w:ascii="Verdana" w:hAnsi="Verdana" w:cs="Verdana"/>
        </w:rPr>
        <w:t xml:space="preserve"> </w:t>
      </w:r>
    </w:p>
    <w:p w:rsidR="00527564" w:rsidRPr="00B46647" w:rsidRDefault="00527564" w:rsidP="00B46647">
      <w:pPr>
        <w:pStyle w:val="3"/>
        <w:ind w:firstLine="567"/>
        <w:rPr>
          <w:rFonts w:ascii="Verdana" w:hAnsi="Verdana" w:cs="Verdana"/>
        </w:rPr>
      </w:pPr>
      <w:permStart w:id="743264242" w:edGrp="everyone"/>
      <w:r w:rsidRPr="007258A5">
        <w:rPr>
          <w:rFonts w:ascii="Verdana" w:hAnsi="Verdana" w:cs="Verdana"/>
        </w:rPr>
        <w:t xml:space="preserve">  </w:t>
      </w:r>
      <w:r w:rsidR="00E831BB" w:rsidRPr="007258A5">
        <w:rPr>
          <w:rFonts w:ascii="Verdana" w:hAnsi="Verdana" w:cs="Verdana"/>
        </w:rPr>
        <w:t>Принять выполненную работу, соответствующую требованиям, установленным договором, и оплатить эту работу на указанных в договоре условиях.</w:t>
      </w:r>
      <w:r w:rsidRPr="007258A5">
        <w:rPr>
          <w:rFonts w:ascii="Verdana" w:hAnsi="Verdana" w:cs="Verdana"/>
        </w:rPr>
        <w:t xml:space="preserve">  </w:t>
      </w:r>
    </w:p>
    <w:permEnd w:id="743264242"/>
    <w:p w:rsidR="006D1971" w:rsidRPr="007258A5" w:rsidRDefault="006D1971" w:rsidP="000B6FE7">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lastRenderedPageBreak/>
        <w:t>Заказчик вправе:</w:t>
      </w:r>
    </w:p>
    <w:p w:rsidR="006D1971" w:rsidRPr="007258A5" w:rsidRDefault="006D1971" w:rsidP="000F36FD">
      <w:pPr>
        <w:pStyle w:val="3"/>
        <w:ind w:firstLine="567"/>
        <w:rPr>
          <w:rFonts w:ascii="Verdana" w:hAnsi="Verdana" w:cs="Verdana"/>
        </w:rPr>
      </w:pPr>
      <w:r w:rsidRPr="007258A5">
        <w:rPr>
          <w:rFonts w:ascii="Verdana" w:hAnsi="Verdana" w:cs="Verdana"/>
        </w:rPr>
        <w:t xml:space="preserve">Проверять ход и качество </w:t>
      </w:r>
      <w:r w:rsidR="008E121D" w:rsidRPr="007258A5">
        <w:rPr>
          <w:rFonts w:ascii="Verdana" w:hAnsi="Verdana" w:cs="Verdana"/>
        </w:rPr>
        <w:t>работы,</w:t>
      </w:r>
      <w:r w:rsidRPr="007258A5">
        <w:rPr>
          <w:rFonts w:ascii="Verdana" w:hAnsi="Verdana" w:cs="Verdana"/>
        </w:rPr>
        <w:t xml:space="preserve"> не вмешиваясь в деятельность Подрядчика;</w:t>
      </w:r>
    </w:p>
    <w:p w:rsidR="00E831BB" w:rsidRPr="007258A5" w:rsidRDefault="00E831BB" w:rsidP="00E831BB">
      <w:pPr>
        <w:pStyle w:val="3"/>
        <w:rPr>
          <w:rFonts w:ascii="Verdana" w:hAnsi="Verdana" w:cs="Verdana"/>
        </w:rPr>
      </w:pPr>
      <w:r w:rsidRPr="007258A5">
        <w:rPr>
          <w:rFonts w:ascii="Verdana" w:hAnsi="Verdana" w:cs="Verdana"/>
        </w:rPr>
        <w:t>Требовать от Подрядчика своевременного устранения выявленных недостатков работы.</w:t>
      </w:r>
    </w:p>
    <w:p w:rsidR="00365C28" w:rsidRPr="007258A5" w:rsidRDefault="00E831BB" w:rsidP="00E831BB">
      <w:pPr>
        <w:pStyle w:val="3"/>
        <w:rPr>
          <w:rFonts w:ascii="Verdana" w:hAnsi="Verdana" w:cs="Verdana"/>
        </w:rPr>
      </w:pPr>
      <w:r w:rsidRPr="007258A5">
        <w:rPr>
          <w:rFonts w:ascii="Verdana" w:hAnsi="Verdana" w:cs="Verdana"/>
        </w:rPr>
        <w:t>Требовать от Подрядчика надлежащее исполнение обязательств, предусмотренных Договором.</w:t>
      </w:r>
    </w:p>
    <w:p w:rsidR="00E831BB" w:rsidRPr="007258A5" w:rsidRDefault="00E831BB" w:rsidP="00E831BB">
      <w:pPr>
        <w:pStyle w:val="3"/>
        <w:rPr>
          <w:rFonts w:ascii="Verdana" w:hAnsi="Verdana" w:cs="Verdana"/>
        </w:rPr>
      </w:pPr>
      <w:r w:rsidRPr="007258A5">
        <w:rPr>
          <w:rFonts w:ascii="Verdana" w:hAnsi="Verdana" w:cs="Verdana"/>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6D1971" w:rsidRPr="007258A5" w:rsidRDefault="00A65BB2" w:rsidP="00A65BB2">
      <w:pPr>
        <w:pStyle w:val="3"/>
        <w:rPr>
          <w:rFonts w:ascii="Verdana" w:hAnsi="Verdana" w:cs="Verdana"/>
        </w:rPr>
      </w:pPr>
      <w:permStart w:id="1413166378" w:edGrp="everyone"/>
      <w:r w:rsidRPr="007258A5">
        <w:rPr>
          <w:rFonts w:ascii="Verdana" w:hAnsi="Verdana" w:cs="Verdana"/>
        </w:rPr>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r w:rsidR="00527564" w:rsidRPr="007258A5">
        <w:rPr>
          <w:rFonts w:ascii="Verdana" w:hAnsi="Verdana" w:cs="Verdana"/>
        </w:rPr>
        <w:t xml:space="preserve"> </w:t>
      </w:r>
      <w:permEnd w:id="1413166378"/>
    </w:p>
    <w:p w:rsidR="006D1971" w:rsidRPr="007258A5" w:rsidRDefault="006D1971" w:rsidP="000F36FD">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Подрядчик обязан:</w:t>
      </w:r>
    </w:p>
    <w:p w:rsidR="006D1971" w:rsidRPr="007258A5" w:rsidRDefault="006D1971" w:rsidP="000F36FD">
      <w:pPr>
        <w:pStyle w:val="3"/>
        <w:ind w:firstLine="567"/>
        <w:rPr>
          <w:rFonts w:ascii="Verdana" w:hAnsi="Verdana" w:cs="Verdana"/>
        </w:rPr>
      </w:pPr>
      <w:r w:rsidRPr="007258A5">
        <w:rPr>
          <w:rFonts w:ascii="Verdana" w:hAnsi="Verdana" w:cs="Verdana"/>
        </w:rPr>
        <w:t>Выполнить работы с надлежащим качеством;</w:t>
      </w:r>
    </w:p>
    <w:p w:rsidR="006D1971" w:rsidRPr="007258A5" w:rsidRDefault="006D1971" w:rsidP="000F36FD">
      <w:pPr>
        <w:pStyle w:val="3"/>
        <w:ind w:firstLine="567"/>
        <w:rPr>
          <w:rFonts w:ascii="Verdana" w:hAnsi="Verdana" w:cs="Verdana"/>
        </w:rPr>
      </w:pPr>
      <w:r w:rsidRPr="007258A5">
        <w:rPr>
          <w:rFonts w:ascii="Verdana" w:hAnsi="Verdana" w:cs="Verdana"/>
        </w:rPr>
        <w:t>Отчитываться перед Заказчиком об объеме выполненных работ в рамках Договора.</w:t>
      </w:r>
    </w:p>
    <w:p w:rsidR="006D1971" w:rsidRPr="007258A5" w:rsidRDefault="006D1971" w:rsidP="000F36FD">
      <w:pPr>
        <w:pStyle w:val="3"/>
        <w:ind w:firstLine="567"/>
        <w:rPr>
          <w:rFonts w:ascii="Verdana" w:hAnsi="Verdana" w:cs="Verdana"/>
        </w:rPr>
      </w:pPr>
      <w:r w:rsidRPr="007258A5">
        <w:rPr>
          <w:rFonts w:ascii="Verdana" w:hAnsi="Verdana" w:cs="Verdana"/>
        </w:rPr>
        <w:t>Соблюдать конфиденциальность относительно информации, полученной в ходе выполнения работ.</w:t>
      </w:r>
    </w:p>
    <w:p w:rsidR="00515E1F" w:rsidRPr="007258A5" w:rsidRDefault="006D1971" w:rsidP="00515E1F">
      <w:pPr>
        <w:pStyle w:val="3"/>
        <w:ind w:firstLine="567"/>
        <w:rPr>
          <w:rFonts w:ascii="Verdana" w:hAnsi="Verdana" w:cs="Verdana"/>
        </w:rPr>
      </w:pPr>
      <w:r w:rsidRPr="007258A5">
        <w:rPr>
          <w:rFonts w:ascii="Verdana" w:hAnsi="Verdana" w:cs="Verdana"/>
        </w:rPr>
        <w:t>Выполнить работы в сроки, установленные в</w:t>
      </w:r>
      <w:r w:rsidR="008E121D" w:rsidRPr="007258A5">
        <w:rPr>
          <w:rFonts w:ascii="Verdana" w:hAnsi="Verdana" w:cs="Verdana"/>
        </w:rPr>
        <w:t xml:space="preserve"> </w:t>
      </w:r>
      <w:hyperlink r:id="rId8" w:history="1">
        <w:r w:rsidRPr="007258A5">
          <w:rPr>
            <w:rFonts w:ascii="Verdana" w:hAnsi="Verdana" w:cs="Verdana"/>
          </w:rPr>
          <w:t xml:space="preserve">п. </w:t>
        </w:r>
      </w:hyperlink>
      <w:hyperlink w:anchor="_ПРЕДМЕТ_ДОГОВОРА._СРОКИ" w:history="1">
        <w:r w:rsidRPr="007258A5">
          <w:rPr>
            <w:rStyle w:val="aff"/>
            <w:rFonts w:ascii="Verdana" w:hAnsi="Verdana" w:cs="Verdana"/>
            <w:color w:val="auto"/>
          </w:rPr>
          <w:t>1.3</w:t>
        </w:r>
      </w:hyperlink>
      <w:r w:rsidR="00C50E29" w:rsidRPr="007258A5">
        <w:rPr>
          <w:rFonts w:ascii="Verdana" w:hAnsi="Verdana" w:cs="Verdana"/>
        </w:rPr>
        <w:t xml:space="preserve"> Договора. </w:t>
      </w:r>
    </w:p>
    <w:p w:rsidR="0066076B" w:rsidRPr="007258A5" w:rsidRDefault="00CD5E85" w:rsidP="00FC082C">
      <w:pPr>
        <w:pStyle w:val="3"/>
        <w:spacing w:before="0" w:after="0" w:line="0" w:lineRule="atLeast"/>
        <w:ind w:firstLine="567"/>
        <w:rPr>
          <w:rFonts w:ascii="Verdana" w:hAnsi="Verdana" w:cs="Verdana"/>
        </w:rPr>
      </w:pPr>
      <w:permStart w:id="438449212" w:edGrp="everyone"/>
      <w:r w:rsidRPr="007258A5">
        <w:rPr>
          <w:rFonts w:ascii="Verdana" w:hAnsi="Verdana" w:cs="Verdana"/>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w:t>
      </w:r>
      <w:r w:rsidR="009D214D">
        <w:rPr>
          <w:rFonts w:ascii="Verdana" w:hAnsi="Verdana" w:cs="Verdana"/>
        </w:rPr>
        <w:t>2</w:t>
      </w:r>
      <w:r w:rsidRPr="007258A5">
        <w:rPr>
          <w:rFonts w:ascii="Verdana" w:hAnsi="Verdana" w:cs="Verdana"/>
        </w:rPr>
        <w:t xml:space="preserve">),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w:t>
      </w:r>
      <w:r w:rsidR="009D214D">
        <w:rPr>
          <w:rFonts w:ascii="Verdana" w:hAnsi="Verdana" w:cs="Verdana"/>
        </w:rPr>
        <w:t>2</w:t>
      </w:r>
      <w:r w:rsidRPr="007258A5">
        <w:rPr>
          <w:rFonts w:ascii="Verdana" w:hAnsi="Verdana" w:cs="Verdana"/>
        </w:rPr>
        <w:t>.1)</w:t>
      </w:r>
      <w:r w:rsidR="0066076B" w:rsidRPr="007258A5">
        <w:rPr>
          <w:rFonts w:ascii="Verdana" w:hAnsi="Verdana" w:cs="Verdana"/>
        </w:rPr>
        <w:t>.</w:t>
      </w:r>
    </w:p>
    <w:p w:rsidR="0054598C" w:rsidRPr="007258A5" w:rsidRDefault="00334A7D" w:rsidP="0054598C">
      <w:pPr>
        <w:pStyle w:val="3"/>
        <w:rPr>
          <w:rFonts w:ascii="Verdana" w:hAnsi="Verdana"/>
        </w:rPr>
      </w:pPr>
      <w:r w:rsidRPr="007258A5">
        <w:rPr>
          <w:rFonts w:ascii="Verdana" w:hAnsi="Verdana"/>
        </w:rPr>
        <w:t xml:space="preserve">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w:t>
      </w:r>
      <w:r w:rsidR="00670F83" w:rsidRPr="007258A5">
        <w:rPr>
          <w:rFonts w:ascii="Verdana" w:hAnsi="Verdana"/>
        </w:rPr>
        <w:t>безопасность.</w:t>
      </w:r>
      <w:r w:rsidR="0054598C" w:rsidRPr="007258A5">
        <w:rPr>
          <w:rFonts w:ascii="Verdana" w:hAnsi="Verdana"/>
        </w:rPr>
        <w:t xml:space="preserve"> </w:t>
      </w:r>
    </w:p>
    <w:p w:rsidR="006E7766" w:rsidRPr="007258A5" w:rsidRDefault="006E7766" w:rsidP="006E7766">
      <w:pPr>
        <w:pStyle w:val="3"/>
        <w:rPr>
          <w:rFonts w:ascii="Verdana" w:hAnsi="Verdana"/>
        </w:rPr>
      </w:pPr>
      <w:r w:rsidRPr="007258A5">
        <w:rPr>
          <w:rFonts w:ascii="Verdana" w:hAnsi="Verdana"/>
        </w:rPr>
        <w:t xml:space="preserve">Соблюдать следующие требования в области пожарной </w:t>
      </w:r>
      <w:r w:rsidR="00670F83" w:rsidRPr="007258A5">
        <w:rPr>
          <w:rFonts w:ascii="Verdana" w:hAnsi="Verdana"/>
        </w:rPr>
        <w:t>безопасности:</w:t>
      </w:r>
    </w:p>
    <w:p w:rsidR="00BF4BD6" w:rsidRPr="007258A5" w:rsidRDefault="00BF4BD6" w:rsidP="00BF4BD6">
      <w:pPr>
        <w:ind w:firstLine="567"/>
        <w:rPr>
          <w:rFonts w:ascii="Verdana" w:hAnsi="Verdana"/>
        </w:rPr>
      </w:pPr>
      <w:r w:rsidRPr="007258A5">
        <w:rPr>
          <w:rFonts w:ascii="Verdana" w:hAnsi="Verdana"/>
        </w:rPr>
        <w:t>При эксплуатации систем противопожарной защиты запрещается:</w:t>
      </w:r>
    </w:p>
    <w:p w:rsidR="00334A7D" w:rsidRPr="007258A5" w:rsidRDefault="00334A7D" w:rsidP="00334A7D">
      <w:pPr>
        <w:rPr>
          <w:rFonts w:ascii="Verdana" w:hAnsi="Verdana"/>
        </w:rPr>
      </w:pPr>
      <w:r w:rsidRPr="007258A5">
        <w:rPr>
          <w:rFonts w:ascii="Verdana" w:hAnsi="Verdana"/>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334A7D" w:rsidRPr="007258A5" w:rsidRDefault="00334A7D" w:rsidP="00334A7D">
      <w:pPr>
        <w:rPr>
          <w:rFonts w:ascii="Verdana" w:hAnsi="Verdana"/>
        </w:rPr>
      </w:pPr>
      <w:r w:rsidRPr="007258A5">
        <w:rPr>
          <w:rFonts w:ascii="Verdana" w:hAnsi="Verdana"/>
        </w:rPr>
        <w:lastRenderedPageBreak/>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334A7D" w:rsidRPr="007258A5" w:rsidRDefault="00334A7D" w:rsidP="00334A7D">
      <w:pPr>
        <w:rPr>
          <w:rFonts w:ascii="Verdana" w:hAnsi="Verdana"/>
        </w:rPr>
      </w:pPr>
      <w:r w:rsidRPr="007258A5">
        <w:rPr>
          <w:rFonts w:ascii="Verdana" w:hAnsi="Verdana"/>
        </w:rPr>
        <w:t>-курение,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6E7766" w:rsidRPr="007258A5" w:rsidRDefault="003470B3" w:rsidP="006E7766">
      <w:pPr>
        <w:rPr>
          <w:rFonts w:ascii="Verdana" w:hAnsi="Verdana"/>
        </w:rPr>
      </w:pPr>
      <w:r>
        <w:rPr>
          <w:rFonts w:ascii="Verdana" w:hAnsi="Verdana"/>
        </w:rPr>
        <w:t>2.3.</w:t>
      </w:r>
      <w:r w:rsidR="00E127C1">
        <w:rPr>
          <w:rFonts w:ascii="Verdana" w:hAnsi="Verdana"/>
        </w:rPr>
        <w:t>8</w:t>
      </w:r>
      <w:r w:rsidR="00BF4BD6" w:rsidRPr="007258A5">
        <w:rPr>
          <w:rFonts w:ascii="Verdana" w:hAnsi="Verdana"/>
        </w:rPr>
        <w:t xml:space="preserve"> </w:t>
      </w:r>
      <w:r w:rsidR="00334A7D" w:rsidRPr="007258A5">
        <w:rPr>
          <w:rFonts w:ascii="Verdana" w:hAnsi="Verdana"/>
        </w:rPr>
        <w:t>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0B3A32" w:rsidRPr="007258A5" w:rsidRDefault="000B3A32" w:rsidP="000B3A32">
      <w:pPr>
        <w:pStyle w:val="ac"/>
        <w:widowControl w:val="0"/>
        <w:tabs>
          <w:tab w:val="left" w:pos="709"/>
        </w:tabs>
        <w:autoSpaceDE w:val="0"/>
        <w:autoSpaceDN w:val="0"/>
        <w:adjustRightInd w:val="0"/>
        <w:spacing w:before="0" w:after="0"/>
        <w:ind w:firstLine="426"/>
        <w:jc w:val="both"/>
        <w:outlineLvl w:val="0"/>
        <w:rPr>
          <w:rFonts w:ascii="Verdana" w:hAnsi="Verdana"/>
        </w:rPr>
      </w:pPr>
      <w:r w:rsidRPr="007258A5">
        <w:rPr>
          <w:rFonts w:ascii="Verdana" w:hAnsi="Verdana"/>
        </w:rPr>
        <w:t>2.3.</w:t>
      </w:r>
      <w:r w:rsidR="00E127C1">
        <w:rPr>
          <w:rFonts w:ascii="Verdana" w:hAnsi="Verdana"/>
        </w:rPr>
        <w:t>9</w:t>
      </w:r>
      <w:r w:rsidRPr="007258A5">
        <w:rPr>
          <w:rFonts w:ascii="Verdana" w:hAnsi="Verdana"/>
        </w:rPr>
        <w:t xml:space="preserve"> При въезде на территорию АО «Концерн «Калашников» Подрядчик предоставить документы, оформленные в соответствии с действующим законодательством Российской Федерации:</w:t>
      </w:r>
    </w:p>
    <w:p w:rsidR="000B3A32" w:rsidRPr="007258A5" w:rsidRDefault="000B3A32" w:rsidP="000B3A32">
      <w:pPr>
        <w:pStyle w:val="ac"/>
        <w:widowControl w:val="0"/>
        <w:tabs>
          <w:tab w:val="left" w:pos="709"/>
        </w:tabs>
        <w:autoSpaceDE w:val="0"/>
        <w:autoSpaceDN w:val="0"/>
        <w:adjustRightInd w:val="0"/>
        <w:ind w:firstLine="567"/>
        <w:jc w:val="both"/>
        <w:outlineLvl w:val="0"/>
        <w:rPr>
          <w:rFonts w:ascii="Verdana" w:hAnsi="Verdana"/>
        </w:rPr>
      </w:pPr>
      <w:r w:rsidRPr="007258A5">
        <w:rPr>
          <w:rFonts w:ascii="Verdana" w:hAnsi="Verdana"/>
        </w:rPr>
        <w:t>- действующее водительское удостоверение соответствующей категории у водителя транспортного средства Подрядчика;</w:t>
      </w:r>
    </w:p>
    <w:p w:rsidR="000B3A32" w:rsidRPr="007258A5" w:rsidRDefault="000B3A32" w:rsidP="000B3A32">
      <w:pPr>
        <w:pStyle w:val="ac"/>
        <w:widowControl w:val="0"/>
        <w:tabs>
          <w:tab w:val="left" w:pos="709"/>
        </w:tabs>
        <w:autoSpaceDE w:val="0"/>
        <w:autoSpaceDN w:val="0"/>
        <w:adjustRightInd w:val="0"/>
        <w:ind w:firstLine="567"/>
        <w:jc w:val="both"/>
        <w:outlineLvl w:val="0"/>
        <w:rPr>
          <w:rFonts w:ascii="Verdana" w:hAnsi="Verdana"/>
        </w:rPr>
      </w:pPr>
      <w:r w:rsidRPr="007258A5">
        <w:rPr>
          <w:rFonts w:ascii="Verdana" w:hAnsi="Verdana"/>
        </w:rPr>
        <w:t>- действующее свидетельство о регистрации транспортного средства Подрядчика;</w:t>
      </w:r>
    </w:p>
    <w:p w:rsidR="000B3A32" w:rsidRPr="007258A5" w:rsidRDefault="000B3A32" w:rsidP="000B3A32">
      <w:pPr>
        <w:pStyle w:val="ac"/>
        <w:widowControl w:val="0"/>
        <w:tabs>
          <w:tab w:val="left" w:pos="709"/>
        </w:tabs>
        <w:autoSpaceDE w:val="0"/>
        <w:autoSpaceDN w:val="0"/>
        <w:adjustRightInd w:val="0"/>
        <w:ind w:firstLine="567"/>
        <w:jc w:val="both"/>
        <w:outlineLvl w:val="0"/>
        <w:rPr>
          <w:rFonts w:ascii="Verdana" w:hAnsi="Verdana"/>
        </w:rPr>
      </w:pPr>
      <w:r w:rsidRPr="007258A5">
        <w:rPr>
          <w:rFonts w:ascii="Verdana" w:hAnsi="Verdana"/>
        </w:rPr>
        <w:t>- действующий полис ОСАГО на транспортное средство Подрядчика;</w:t>
      </w:r>
    </w:p>
    <w:p w:rsidR="000B3A32" w:rsidRPr="007258A5" w:rsidRDefault="000B3A32" w:rsidP="000B3A32">
      <w:pPr>
        <w:pStyle w:val="ac"/>
        <w:widowControl w:val="0"/>
        <w:tabs>
          <w:tab w:val="left" w:pos="709"/>
        </w:tabs>
        <w:autoSpaceDE w:val="0"/>
        <w:autoSpaceDN w:val="0"/>
        <w:adjustRightInd w:val="0"/>
        <w:ind w:firstLine="567"/>
        <w:jc w:val="both"/>
        <w:outlineLvl w:val="0"/>
        <w:rPr>
          <w:rFonts w:ascii="Verdana" w:hAnsi="Verdana"/>
        </w:rPr>
      </w:pPr>
      <w:r w:rsidRPr="007258A5">
        <w:rPr>
          <w:rFonts w:ascii="Verdana" w:hAnsi="Verdana"/>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rsidR="000B3A32" w:rsidRPr="007258A5" w:rsidRDefault="000B3A32" w:rsidP="000B3A32">
      <w:pPr>
        <w:pStyle w:val="ac"/>
        <w:widowControl w:val="0"/>
        <w:tabs>
          <w:tab w:val="left" w:pos="709"/>
        </w:tabs>
        <w:autoSpaceDE w:val="0"/>
        <w:autoSpaceDN w:val="0"/>
        <w:adjustRightInd w:val="0"/>
        <w:ind w:firstLine="567"/>
        <w:jc w:val="both"/>
        <w:outlineLvl w:val="0"/>
        <w:rPr>
          <w:rFonts w:ascii="Verdana" w:hAnsi="Verdana"/>
        </w:rPr>
      </w:pPr>
      <w:r w:rsidRPr="007258A5">
        <w:rPr>
          <w:rFonts w:ascii="Verdana" w:hAnsi="Verdana"/>
        </w:rPr>
        <w:t>- заключение по результатам прохождения предрейсового медицинского осмотра водителя транспортного средства Подрядчика;</w:t>
      </w:r>
    </w:p>
    <w:p w:rsidR="000B3A32" w:rsidRPr="007258A5" w:rsidRDefault="000B3A32" w:rsidP="000B3A32">
      <w:pPr>
        <w:pStyle w:val="ac"/>
        <w:widowControl w:val="0"/>
        <w:tabs>
          <w:tab w:val="left" w:pos="709"/>
        </w:tabs>
        <w:autoSpaceDE w:val="0"/>
        <w:autoSpaceDN w:val="0"/>
        <w:adjustRightInd w:val="0"/>
        <w:ind w:firstLine="567"/>
        <w:jc w:val="both"/>
        <w:outlineLvl w:val="0"/>
        <w:rPr>
          <w:rFonts w:ascii="Verdana" w:hAnsi="Verdana"/>
        </w:rPr>
      </w:pPr>
      <w:r w:rsidRPr="007258A5">
        <w:rPr>
          <w:rFonts w:ascii="Verdana" w:hAnsi="Verdana"/>
        </w:rPr>
        <w:t>- заключение по результатам прохождения периодического медицинского осмотра водителя транспортного средства Подрядчика;</w:t>
      </w:r>
    </w:p>
    <w:p w:rsidR="000B3A32" w:rsidRPr="007258A5" w:rsidRDefault="000B3A32" w:rsidP="000B3A32">
      <w:pPr>
        <w:pStyle w:val="ac"/>
        <w:widowControl w:val="0"/>
        <w:tabs>
          <w:tab w:val="left" w:pos="709"/>
        </w:tabs>
        <w:autoSpaceDE w:val="0"/>
        <w:autoSpaceDN w:val="0"/>
        <w:adjustRightInd w:val="0"/>
        <w:ind w:firstLine="567"/>
        <w:jc w:val="both"/>
        <w:outlineLvl w:val="0"/>
        <w:rPr>
          <w:rFonts w:ascii="Verdana" w:hAnsi="Verdana"/>
        </w:rPr>
      </w:pPr>
      <w:r w:rsidRPr="007258A5">
        <w:rPr>
          <w:rFonts w:ascii="Verdana" w:hAnsi="Verdana"/>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515E1F" w:rsidRDefault="000B3A32" w:rsidP="00365C28">
      <w:pPr>
        <w:pStyle w:val="ac"/>
        <w:widowControl w:val="0"/>
        <w:tabs>
          <w:tab w:val="left" w:pos="709"/>
        </w:tabs>
        <w:autoSpaceDE w:val="0"/>
        <w:autoSpaceDN w:val="0"/>
        <w:adjustRightInd w:val="0"/>
        <w:spacing w:after="200"/>
        <w:ind w:firstLine="567"/>
        <w:jc w:val="both"/>
        <w:outlineLvl w:val="0"/>
        <w:rPr>
          <w:rFonts w:ascii="Verdana" w:hAnsi="Verdana"/>
        </w:rPr>
      </w:pPr>
      <w:r w:rsidRPr="007258A5">
        <w:rPr>
          <w:rFonts w:ascii="Verdana" w:hAnsi="Verdana"/>
        </w:rPr>
        <w:t xml:space="preserve">Транспортное средство Подрядчика должно быть оснащено аптечкой первой помощи, исправным огнетушителем, противооткатными упорами, </w:t>
      </w:r>
      <w:r w:rsidRPr="007258A5">
        <w:rPr>
          <w:rFonts w:ascii="Verdana" w:hAnsi="Verdana"/>
        </w:rPr>
        <w:lastRenderedPageBreak/>
        <w:t>отвечающими требованиям действующего законодательства Российской Федерации.</w:t>
      </w:r>
    </w:p>
    <w:p w:rsidR="00E127C1" w:rsidRDefault="00E127C1" w:rsidP="00365C28">
      <w:pPr>
        <w:pStyle w:val="ac"/>
        <w:widowControl w:val="0"/>
        <w:tabs>
          <w:tab w:val="left" w:pos="709"/>
        </w:tabs>
        <w:autoSpaceDE w:val="0"/>
        <w:autoSpaceDN w:val="0"/>
        <w:adjustRightInd w:val="0"/>
        <w:spacing w:after="200"/>
        <w:ind w:firstLine="567"/>
        <w:jc w:val="both"/>
        <w:outlineLvl w:val="0"/>
        <w:rPr>
          <w:rFonts w:ascii="Verdana" w:hAnsi="Verdana"/>
          <w:color w:val="FF0000"/>
        </w:rPr>
      </w:pPr>
      <w:r w:rsidRPr="000C7589">
        <w:rPr>
          <w:rFonts w:ascii="Verdana" w:hAnsi="Verdana"/>
          <w:color w:val="FF0000"/>
        </w:rPr>
        <w:t xml:space="preserve">2.3.10 </w:t>
      </w:r>
      <w:r w:rsidR="004C65F2">
        <w:rPr>
          <w:rFonts w:ascii="Verdana" w:hAnsi="Verdana"/>
          <w:color w:val="FF0000"/>
        </w:rPr>
        <w:t>Персонал Подрядчика обязан не допускать 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rsidR="004C65F2" w:rsidRDefault="004C65F2" w:rsidP="00365C28">
      <w:pPr>
        <w:pStyle w:val="ac"/>
        <w:widowControl w:val="0"/>
        <w:tabs>
          <w:tab w:val="left" w:pos="709"/>
        </w:tabs>
        <w:autoSpaceDE w:val="0"/>
        <w:autoSpaceDN w:val="0"/>
        <w:adjustRightInd w:val="0"/>
        <w:spacing w:after="200"/>
        <w:ind w:firstLine="567"/>
        <w:jc w:val="both"/>
        <w:outlineLvl w:val="0"/>
        <w:rPr>
          <w:rFonts w:ascii="Verdana" w:hAnsi="Verdana"/>
          <w:color w:val="FF0000"/>
        </w:rPr>
      </w:pPr>
      <w:r>
        <w:rPr>
          <w:rFonts w:ascii="Verdana" w:hAnsi="Verdana"/>
          <w:color w:val="FF0000"/>
        </w:rPr>
        <w:t>2.3.11. При осуществлении работ по монтажу, техническому обслуживанию и ремонту средств обеспечения пожарной безопасности зданий и сооружений Подрядчик/Субподрядчик обязан иметь в наличии лицензию МЧС России на выполнение данных работ.</w:t>
      </w:r>
    </w:p>
    <w:p w:rsidR="004C65F2" w:rsidRDefault="004C65F2" w:rsidP="00365C28">
      <w:pPr>
        <w:pStyle w:val="ac"/>
        <w:widowControl w:val="0"/>
        <w:tabs>
          <w:tab w:val="left" w:pos="709"/>
        </w:tabs>
        <w:autoSpaceDE w:val="0"/>
        <w:autoSpaceDN w:val="0"/>
        <w:adjustRightInd w:val="0"/>
        <w:spacing w:after="200"/>
        <w:ind w:firstLine="567"/>
        <w:jc w:val="both"/>
        <w:outlineLvl w:val="0"/>
        <w:rPr>
          <w:rFonts w:ascii="Verdana" w:hAnsi="Verdana"/>
          <w:color w:val="FF0000"/>
        </w:rPr>
      </w:pPr>
      <w:r>
        <w:rPr>
          <w:rFonts w:ascii="Verdana" w:hAnsi="Verdana"/>
          <w:color w:val="FF0000"/>
        </w:rPr>
        <w:t>2.3.12 При использовании средств обеспечения пожарной безопасности и пожаротушения Подрядчик/Субподрядчик обязан руководствоваться техническим регламентом Евразийского экономического союза «О требованиях к средствам обеспечения пожарной безопасности</w:t>
      </w:r>
      <w:r w:rsidR="00A51CE3">
        <w:rPr>
          <w:rFonts w:ascii="Verdana" w:hAnsi="Verdana"/>
          <w:color w:val="FF0000"/>
        </w:rPr>
        <w:t xml:space="preserve"> и пожаротушения (ТР ЕАЭС 043/2017).</w:t>
      </w:r>
    </w:p>
    <w:p w:rsidR="00A51CE3" w:rsidRDefault="00A51CE3" w:rsidP="00365C28">
      <w:pPr>
        <w:pStyle w:val="ac"/>
        <w:widowControl w:val="0"/>
        <w:tabs>
          <w:tab w:val="left" w:pos="709"/>
        </w:tabs>
        <w:autoSpaceDE w:val="0"/>
        <w:autoSpaceDN w:val="0"/>
        <w:adjustRightInd w:val="0"/>
        <w:spacing w:after="200"/>
        <w:ind w:firstLine="567"/>
        <w:jc w:val="both"/>
        <w:outlineLvl w:val="0"/>
        <w:rPr>
          <w:rFonts w:ascii="Verdana" w:hAnsi="Verdana"/>
          <w:color w:val="FF0000"/>
        </w:rPr>
      </w:pPr>
      <w:r>
        <w:rPr>
          <w:rFonts w:ascii="Verdana" w:hAnsi="Verdana"/>
          <w:color w:val="FF0000"/>
        </w:rPr>
        <w:t>2.3.13 При проектировании средств обеспечения пожарной безопасности зданий и сооружений, которые введены в эксплуатацию Подрядчик/Субподрядчик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rsidR="00A51CE3" w:rsidRPr="00A51CE3" w:rsidRDefault="00A51CE3" w:rsidP="00A51CE3">
      <w:pPr>
        <w:widowControl w:val="0"/>
        <w:autoSpaceDE w:val="0"/>
        <w:autoSpaceDN w:val="0"/>
        <w:adjustRightInd w:val="0"/>
        <w:spacing w:line="23" w:lineRule="atLeast"/>
        <w:rPr>
          <w:rFonts w:ascii="Verdana" w:hAnsi="Verdana" w:cs="Arial Narrow"/>
          <w:color w:val="FF0000"/>
        </w:rPr>
      </w:pPr>
      <w:r>
        <w:rPr>
          <w:rFonts w:ascii="Verdana" w:hAnsi="Verdana" w:cs="Calibri"/>
          <w:color w:val="FF0000"/>
        </w:rPr>
        <w:t xml:space="preserve">2.3.14 </w:t>
      </w:r>
      <w:r w:rsidRPr="00CD4AE3">
        <w:rPr>
          <w:rFonts w:ascii="Verdana" w:hAnsi="Verdana" w:cs="Calibri"/>
          <w:color w:val="FF0000"/>
        </w:rPr>
        <w:t>Соблюдать Требования Заказчика по охране труда, промышленной, пожарной безопасности и охране окружающей среды (Приложение №3, Приложение № 3.1, Приложение № 4), являющихся неотъемлемой частью договора.</w:t>
      </w:r>
    </w:p>
    <w:permEnd w:id="438449212"/>
    <w:p w:rsidR="006D1971" w:rsidRPr="007258A5"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Подрядчик вправе:</w:t>
      </w:r>
    </w:p>
    <w:p w:rsidR="006D1971" w:rsidRPr="007258A5" w:rsidRDefault="006D1971" w:rsidP="00A44526">
      <w:pPr>
        <w:pStyle w:val="3"/>
        <w:ind w:firstLine="567"/>
        <w:rPr>
          <w:rFonts w:ascii="Verdana" w:hAnsi="Verdana" w:cs="Verdana"/>
        </w:rPr>
      </w:pPr>
      <w:r w:rsidRPr="007258A5">
        <w:rPr>
          <w:rFonts w:ascii="Verdana" w:hAnsi="Verdana" w:cs="Verdana"/>
        </w:rPr>
        <w:t>Привлечь к исполнению своих обязательств по Договору субподрядчиков.</w:t>
      </w:r>
      <w:bookmarkStart w:id="6" w:name="_ref_21830083"/>
      <w:r w:rsidRPr="007258A5">
        <w:rPr>
          <w:rFonts w:ascii="Verdana" w:hAnsi="Verdana" w:cs="Verdana"/>
        </w:rPr>
        <w:t xml:space="preserve"> Подрядчик вправе привлекать к выполнению работ только субподрядчиков, кандидатуры которых предварительно согласованы </w:t>
      </w:r>
      <w:r w:rsidR="008E121D" w:rsidRPr="007258A5">
        <w:rPr>
          <w:rFonts w:ascii="Verdana" w:hAnsi="Verdana" w:cs="Verdana"/>
        </w:rPr>
        <w:br/>
      </w:r>
      <w:r w:rsidRPr="007258A5">
        <w:rPr>
          <w:rFonts w:ascii="Verdana" w:hAnsi="Verdana" w:cs="Verdana"/>
        </w:rPr>
        <w:t xml:space="preserve">в письменной форме с Заказчиком. </w:t>
      </w:r>
      <w:bookmarkEnd w:id="6"/>
    </w:p>
    <w:p w:rsidR="006D1971" w:rsidRPr="007258A5" w:rsidRDefault="006D1971" w:rsidP="00A44526">
      <w:pPr>
        <w:pStyle w:val="3"/>
        <w:numPr>
          <w:ilvl w:val="0"/>
          <w:numId w:val="0"/>
        </w:numPr>
        <w:rPr>
          <w:rFonts w:ascii="Verdana" w:hAnsi="Verdana" w:cs="Verdana"/>
        </w:rPr>
      </w:pPr>
      <w:bookmarkStart w:id="7" w:name="_ref_30392737"/>
      <w:r w:rsidRPr="007258A5">
        <w:rPr>
          <w:rFonts w:ascii="Verdana" w:hAnsi="Verdana" w:cs="Verdana"/>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7"/>
    </w:p>
    <w:p w:rsidR="006D1971" w:rsidRPr="007258A5" w:rsidRDefault="006D1971" w:rsidP="00A44526">
      <w:pPr>
        <w:pStyle w:val="3"/>
        <w:numPr>
          <w:ilvl w:val="0"/>
          <w:numId w:val="0"/>
        </w:numPr>
        <w:rPr>
          <w:rFonts w:ascii="Verdana" w:hAnsi="Verdana" w:cs="Verdana"/>
        </w:rPr>
      </w:pPr>
      <w:bookmarkStart w:id="8" w:name="_ref_30392738"/>
      <w:r w:rsidRPr="007258A5">
        <w:rPr>
          <w:rFonts w:ascii="Verdana" w:hAnsi="Verdana" w:cs="Verdana"/>
        </w:rPr>
        <w:t xml:space="preserve">Подрядчик несет перед Заказчиком ответственность за последствия неисполнения или ненадлежащего исполнения обязательства субподрядчиком </w:t>
      </w:r>
      <w:r w:rsidR="008E121D" w:rsidRPr="007258A5">
        <w:rPr>
          <w:rFonts w:ascii="Verdana" w:hAnsi="Verdana" w:cs="Verdana"/>
        </w:rPr>
        <w:br/>
      </w:r>
      <w:r w:rsidRPr="007258A5">
        <w:rPr>
          <w:rFonts w:ascii="Verdana" w:hAnsi="Verdana" w:cs="Verdana"/>
        </w:rPr>
        <w:t>в соответствии с п. 1 ст. 313 и ст. 403 ГК РФ.</w:t>
      </w:r>
      <w:bookmarkEnd w:id="8"/>
      <w:permStart w:id="1419592346" w:edGrp="everyone"/>
    </w:p>
    <w:p w:rsidR="00BB51BA" w:rsidRPr="007258A5" w:rsidRDefault="00BB51BA" w:rsidP="00BB51BA">
      <w:pPr>
        <w:pStyle w:val="3"/>
        <w:rPr>
          <w:rFonts w:ascii="Verdana" w:hAnsi="Verdana" w:cs="Verdana"/>
        </w:rPr>
      </w:pPr>
      <w:r w:rsidRPr="007258A5">
        <w:rPr>
          <w:rFonts w:ascii="Verdana" w:hAnsi="Verdana" w:cs="Verdana"/>
          <w:bCs/>
        </w:rPr>
        <w:t xml:space="preserve">Отказаться в одностороннем порядке от исполнения Договора </w:t>
      </w:r>
      <w:r w:rsidR="008E121D" w:rsidRPr="007258A5">
        <w:rPr>
          <w:rFonts w:ascii="Verdana" w:hAnsi="Verdana" w:cs="Verdana"/>
          <w:bCs/>
        </w:rPr>
        <w:br/>
      </w:r>
      <w:r w:rsidRPr="007258A5">
        <w:rPr>
          <w:rFonts w:ascii="Verdana" w:hAnsi="Verdana" w:cs="Verdana"/>
          <w:bCs/>
        </w:rPr>
        <w:t xml:space="preserve">(по причинам, не связанным с нарушением Заказчиком договорных обязательств) уведомив об этом в письменной форме Заказчика не менее чем </w:t>
      </w:r>
      <w:r w:rsidRPr="007258A5">
        <w:rPr>
          <w:rFonts w:ascii="Verdana" w:hAnsi="Verdana" w:cs="Verdana"/>
          <w:bCs/>
        </w:rPr>
        <w:lastRenderedPageBreak/>
        <w:t xml:space="preserve">за 10 дней до предполагаемой даты расторжения, с уплатой денежной суммы </w:t>
      </w:r>
      <w:r w:rsidR="008E121D" w:rsidRPr="007258A5">
        <w:rPr>
          <w:rFonts w:ascii="Verdana" w:hAnsi="Verdana" w:cs="Verdana"/>
          <w:bCs/>
        </w:rPr>
        <w:br/>
      </w:r>
      <w:r w:rsidRPr="007258A5">
        <w:rPr>
          <w:rFonts w:ascii="Verdana" w:hAnsi="Verdana" w:cs="Verdana"/>
          <w:bCs/>
        </w:rPr>
        <w:t xml:space="preserve">в размере </w:t>
      </w:r>
      <w:r w:rsidR="00B46647">
        <w:rPr>
          <w:rFonts w:ascii="Verdana" w:hAnsi="Verdana" w:cs="Verdana"/>
          <w:bCs/>
        </w:rPr>
        <w:t>10</w:t>
      </w:r>
      <w:r w:rsidRPr="007258A5">
        <w:rPr>
          <w:rFonts w:ascii="Verdana" w:hAnsi="Verdana" w:cs="Verdana"/>
          <w:bCs/>
        </w:rPr>
        <w:t xml:space="preserve">% от общей суммы договора. Договор считается расторгнутым </w:t>
      </w:r>
      <w:r w:rsidR="008E121D" w:rsidRPr="007258A5">
        <w:rPr>
          <w:rFonts w:ascii="Verdana" w:hAnsi="Verdana" w:cs="Verdana"/>
          <w:bCs/>
        </w:rPr>
        <w:br/>
      </w:r>
      <w:r w:rsidRPr="007258A5">
        <w:rPr>
          <w:rFonts w:ascii="Verdana" w:hAnsi="Verdana" w:cs="Verdana"/>
          <w:bCs/>
        </w:rPr>
        <w:t>с момента получения Заказчиком вышеуказанной денежной суммы.</w:t>
      </w:r>
    </w:p>
    <w:permEnd w:id="1419592346"/>
    <w:p w:rsidR="00515E1F" w:rsidRPr="007258A5" w:rsidRDefault="00515E1F" w:rsidP="00515E1F">
      <w:pPr>
        <w:pStyle w:val="3"/>
        <w:rPr>
          <w:rFonts w:ascii="Verdana" w:hAnsi="Verdana" w:cs="Verdana"/>
        </w:rPr>
      </w:pPr>
      <w:r w:rsidRPr="007258A5">
        <w:rPr>
          <w:rFonts w:ascii="Verdana" w:hAnsi="Verdana" w:cs="Verdana"/>
        </w:rPr>
        <w:t xml:space="preserve">Требовать от Заказчика своевременной оплаты на условиях, предусмотренных в разделе 3 настоящего Договора, надлежащим образом </w:t>
      </w:r>
      <w:r w:rsidR="00500662" w:rsidRPr="007258A5">
        <w:rPr>
          <w:rFonts w:ascii="Verdana" w:hAnsi="Verdana" w:cs="Verdana"/>
        </w:rPr>
        <w:t>выполненной</w:t>
      </w:r>
      <w:r w:rsidRPr="007258A5">
        <w:rPr>
          <w:rFonts w:ascii="Verdana" w:hAnsi="Verdana" w:cs="Verdana"/>
        </w:rPr>
        <w:t xml:space="preserve"> и принятой Заказчиком</w:t>
      </w:r>
      <w:r w:rsidR="00500662" w:rsidRPr="007258A5">
        <w:rPr>
          <w:rFonts w:ascii="Verdana" w:hAnsi="Verdana" w:cs="Verdana"/>
        </w:rPr>
        <w:t xml:space="preserve"> работы</w:t>
      </w:r>
      <w:r w:rsidRPr="007258A5">
        <w:rPr>
          <w:rFonts w:ascii="Verdana" w:hAnsi="Verdana" w:cs="Verdana"/>
        </w:rPr>
        <w:t>.</w:t>
      </w:r>
    </w:p>
    <w:p w:rsidR="00C50E29" w:rsidRPr="007258A5" w:rsidRDefault="00C50E29" w:rsidP="00C50E29">
      <w:pPr>
        <w:pStyle w:val="3"/>
        <w:rPr>
          <w:rFonts w:ascii="Verdana" w:hAnsi="Verdana" w:cs="Verdana"/>
        </w:rPr>
      </w:pPr>
      <w:permStart w:id="1255498470" w:edGrp="everyone"/>
      <w:r w:rsidRPr="007258A5">
        <w:rPr>
          <w:rFonts w:ascii="Verdana" w:hAnsi="Verdana" w:cs="Verdana"/>
        </w:rPr>
        <w:t>Требовать ко</w:t>
      </w:r>
      <w:r w:rsidR="00ED4F50" w:rsidRPr="007258A5">
        <w:rPr>
          <w:rFonts w:ascii="Verdana" w:hAnsi="Verdana" w:cs="Verdana"/>
        </w:rPr>
        <w:t>мпенсации произведенных затрат з</w:t>
      </w:r>
      <w:r w:rsidRPr="007258A5">
        <w:rPr>
          <w:rFonts w:ascii="Verdana" w:hAnsi="Verdana" w:cs="Verdana"/>
        </w:rPr>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7258A5" w:rsidRDefault="00C50E29" w:rsidP="00C50E29">
      <w:pPr>
        <w:pStyle w:val="3"/>
        <w:numPr>
          <w:ilvl w:val="0"/>
          <w:numId w:val="0"/>
        </w:numPr>
        <w:rPr>
          <w:rFonts w:ascii="Verdana" w:hAnsi="Verdana" w:cs="Verdana"/>
        </w:rPr>
      </w:pPr>
      <w:r w:rsidRPr="007258A5">
        <w:rPr>
          <w:rFonts w:ascii="Verdana" w:hAnsi="Verdana" w:cs="Verdana"/>
        </w:rPr>
        <w:t>- компенсации затрат на выполнение работ в размере, превышающем цену договора;</w:t>
      </w:r>
    </w:p>
    <w:p w:rsidR="00C50E29" w:rsidRPr="007258A5" w:rsidRDefault="00C50E29" w:rsidP="00C50E29">
      <w:pPr>
        <w:pStyle w:val="3"/>
        <w:numPr>
          <w:ilvl w:val="0"/>
          <w:numId w:val="0"/>
        </w:numPr>
        <w:rPr>
          <w:rFonts w:ascii="Verdana" w:hAnsi="Verdana" w:cs="Verdana"/>
        </w:rPr>
      </w:pPr>
      <w:r w:rsidRPr="007258A5">
        <w:rPr>
          <w:rFonts w:ascii="Verdana" w:hAnsi="Verdana" w:cs="Verdana"/>
        </w:rPr>
        <w:t>- компенсации затрат на выполнение дополнительных работ, не согласованных с Заказчиком;</w:t>
      </w:r>
    </w:p>
    <w:p w:rsidR="00C50E29" w:rsidRPr="007258A5" w:rsidRDefault="00C50E29" w:rsidP="002734A2">
      <w:pPr>
        <w:pStyle w:val="3"/>
        <w:numPr>
          <w:ilvl w:val="0"/>
          <w:numId w:val="0"/>
        </w:numPr>
        <w:rPr>
          <w:rFonts w:ascii="Verdana" w:hAnsi="Verdana" w:cs="Verdana"/>
        </w:rPr>
      </w:pPr>
      <w:r w:rsidRPr="007258A5">
        <w:rPr>
          <w:rFonts w:ascii="Verdana" w:hAnsi="Verdana" w:cs="Verdana"/>
        </w:rPr>
        <w:t>- оплаты работ, выполненных с недостатками, которые не были устранены или неустранимы.</w:t>
      </w:r>
    </w:p>
    <w:p w:rsidR="007C4934" w:rsidRPr="007258A5" w:rsidRDefault="007C4934" w:rsidP="007C4934"/>
    <w:p w:rsidR="006D1971" w:rsidRPr="007258A5" w:rsidRDefault="006D1971" w:rsidP="00BF7F09">
      <w:pPr>
        <w:pStyle w:val="1"/>
        <w:ind w:firstLine="567"/>
        <w:jc w:val="left"/>
        <w:rPr>
          <w:rFonts w:ascii="Verdana" w:hAnsi="Verdana" w:cs="Verdana"/>
          <w:b w:val="0"/>
          <w:bCs w:val="0"/>
          <w:sz w:val="22"/>
          <w:szCs w:val="22"/>
        </w:rPr>
      </w:pPr>
      <w:bookmarkStart w:id="9" w:name="_ЦЕНА_РАБОТЫ_И"/>
      <w:bookmarkStart w:id="10" w:name="_ref_21399096"/>
      <w:bookmarkStart w:id="11" w:name="_ref_21267930"/>
      <w:bookmarkEnd w:id="9"/>
      <w:permEnd w:id="1255498470"/>
      <w:r w:rsidRPr="007258A5">
        <w:rPr>
          <w:rFonts w:ascii="Verdana" w:hAnsi="Verdana" w:cs="Verdana"/>
          <w:b w:val="0"/>
          <w:bCs w:val="0"/>
          <w:sz w:val="22"/>
          <w:szCs w:val="22"/>
        </w:rPr>
        <w:t>ЦЕНА РАБОТЫ И ПОРЯДОК ОПЛАТЫ</w:t>
      </w:r>
      <w:bookmarkEnd w:id="10"/>
      <w:permStart w:id="594288729" w:edGrp="everyone"/>
    </w:p>
    <w:p w:rsidR="00FA5F3A" w:rsidRPr="007258A5" w:rsidRDefault="006D1971" w:rsidP="00FA5F3A">
      <w:pPr>
        <w:widowControl w:val="0"/>
        <w:numPr>
          <w:ilvl w:val="1"/>
          <w:numId w:val="1"/>
        </w:numPr>
        <w:autoSpaceDE w:val="0"/>
        <w:autoSpaceDN w:val="0"/>
        <w:adjustRightInd w:val="0"/>
        <w:spacing w:before="0" w:after="200" w:line="23" w:lineRule="atLeast"/>
        <w:ind w:firstLine="567"/>
        <w:rPr>
          <w:rFonts w:ascii="Verdana" w:hAnsi="Verdana" w:cs="Verdana"/>
        </w:rPr>
      </w:pPr>
      <w:bookmarkStart w:id="12" w:name="_ref_21399097"/>
      <w:r w:rsidRPr="007258A5">
        <w:rPr>
          <w:rFonts w:ascii="Verdana" w:hAnsi="Verdana" w:cs="Verdana"/>
        </w:rPr>
        <w:t>Цена работы составляет ______ (_________) рублей ___ коп.,</w:t>
      </w:r>
      <w:bookmarkEnd w:id="12"/>
      <w:r w:rsidR="00CD2464" w:rsidRPr="007258A5">
        <w:rPr>
          <w:rFonts w:ascii="Verdana" w:hAnsi="Verdana" w:cs="Verdana"/>
        </w:rPr>
        <w:t xml:space="preserve"> </w:t>
      </w:r>
      <w:r w:rsidR="00CD2464" w:rsidRPr="007258A5">
        <w:rPr>
          <w:rFonts w:ascii="Verdana" w:hAnsi="Verdana" w:cs="Arial Narrow"/>
          <w:snapToGrid w:val="0"/>
        </w:rPr>
        <w:t>в т.ч. НДС</w:t>
      </w:r>
      <w:r w:rsidR="00BF4BD6" w:rsidRPr="007258A5">
        <w:rPr>
          <w:rFonts w:ascii="Verdana" w:hAnsi="Verdana" w:cs="Arial Narrow"/>
          <w:snapToGrid w:val="0"/>
        </w:rPr>
        <w:t xml:space="preserve"> </w:t>
      </w:r>
      <w:r w:rsidR="00CD2464" w:rsidRPr="007258A5">
        <w:rPr>
          <w:rFonts w:ascii="Verdana" w:hAnsi="Verdana" w:cs="Arial Narrow"/>
          <w:snapToGrid w:val="0"/>
        </w:rPr>
        <w:t>– (_______________) руб. ______________ коп</w:t>
      </w:r>
      <w:r w:rsidR="00FC082C" w:rsidRPr="007258A5">
        <w:rPr>
          <w:rFonts w:ascii="Verdana" w:hAnsi="Verdana" w:cs="Arial Narrow"/>
          <w:snapToGrid w:val="0"/>
        </w:rPr>
        <w:t>.</w:t>
      </w:r>
    </w:p>
    <w:p w:rsidR="001D170F" w:rsidRPr="007258A5" w:rsidRDefault="001D170F" w:rsidP="001D170F">
      <w:pPr>
        <w:widowControl w:val="0"/>
        <w:autoSpaceDE w:val="0"/>
        <w:autoSpaceDN w:val="0"/>
        <w:adjustRightInd w:val="0"/>
        <w:spacing w:before="0" w:after="200" w:line="23" w:lineRule="atLeast"/>
        <w:ind w:firstLine="709"/>
        <w:rPr>
          <w:rFonts w:ascii="Verdana" w:hAnsi="Verdana" w:cs="Verdana"/>
        </w:rPr>
      </w:pPr>
      <w:r w:rsidRPr="007258A5">
        <w:rPr>
          <w:rFonts w:ascii="Verdana" w:hAnsi="Verdana" w:cs="Verdana"/>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Подрядчика на режим налогообложения, не предусматривающий уплату НДС в бюджет, освобождения Подрядчика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выполнению работ не облагается НДС по основаниям, предусмотренным Налоговым кодексом Российской Федерации. В вышеуказанных случаях цена работы подлежит уменьшению на сумму НДС.</w:t>
      </w:r>
    </w:p>
    <w:p w:rsidR="001D170F" w:rsidRPr="007258A5" w:rsidRDefault="001D170F" w:rsidP="001D170F">
      <w:pPr>
        <w:widowControl w:val="0"/>
        <w:autoSpaceDE w:val="0"/>
        <w:autoSpaceDN w:val="0"/>
        <w:adjustRightInd w:val="0"/>
        <w:spacing w:before="0" w:after="200" w:line="23" w:lineRule="atLeast"/>
        <w:ind w:firstLine="709"/>
        <w:rPr>
          <w:rFonts w:ascii="Verdana" w:hAnsi="Verdana" w:cs="Verdana"/>
        </w:rPr>
      </w:pPr>
      <w:r w:rsidRPr="007258A5">
        <w:rPr>
          <w:rFonts w:ascii="Verdana" w:hAnsi="Verdana" w:cs="Verdana"/>
        </w:rPr>
        <w:t>В случае уменьшения ставки НДС пропорционально уменьшается цена работы.</w:t>
      </w:r>
    </w:p>
    <w:p w:rsidR="006D1971" w:rsidRPr="007258A5" w:rsidRDefault="006D1971" w:rsidP="00FA5F3A">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Цена является окончательной</w:t>
      </w:r>
      <w:r w:rsidR="00F151BD" w:rsidRPr="007258A5">
        <w:rPr>
          <w:rFonts w:ascii="Verdana" w:hAnsi="Verdana" w:cs="Verdana"/>
        </w:rPr>
        <w:t xml:space="preserve"> </w:t>
      </w:r>
      <w:r w:rsidRPr="007258A5">
        <w:rPr>
          <w:rFonts w:ascii="Verdana" w:hAnsi="Verdana" w:cs="Verdana"/>
        </w:rPr>
        <w:t>и не подлежит изменению в течение срока действия Договора</w:t>
      </w:r>
      <w:r w:rsidR="00F151BD" w:rsidRPr="007258A5">
        <w:rPr>
          <w:rFonts w:ascii="Verdana" w:hAnsi="Verdana" w:cs="Verdana"/>
        </w:rPr>
        <w:t>.</w:t>
      </w:r>
    </w:p>
    <w:p w:rsidR="006D1971" w:rsidRPr="007258A5" w:rsidRDefault="006D1971" w:rsidP="00023A6E">
      <w:pPr>
        <w:widowControl w:val="0"/>
        <w:numPr>
          <w:ilvl w:val="1"/>
          <w:numId w:val="1"/>
        </w:numPr>
        <w:autoSpaceDE w:val="0"/>
        <w:autoSpaceDN w:val="0"/>
        <w:adjustRightInd w:val="0"/>
        <w:spacing w:before="0" w:after="200" w:line="23" w:lineRule="atLeast"/>
        <w:ind w:firstLine="567"/>
        <w:rPr>
          <w:rFonts w:ascii="Verdana" w:hAnsi="Verdana" w:cs="Verdana"/>
        </w:rPr>
      </w:pPr>
      <w:bookmarkStart w:id="13" w:name="_ref_21399099"/>
      <w:permEnd w:id="594288729"/>
      <w:r w:rsidRPr="007258A5">
        <w:rPr>
          <w:rFonts w:ascii="Verdana" w:hAnsi="Verdana" w:cs="Verdana"/>
        </w:rPr>
        <w:t>В цену работы, указанную в Договоре, включаются компенсация издержек Подрядчика и причитающееся ему вознаграждение.</w:t>
      </w:r>
      <w:bookmarkEnd w:id="13"/>
    </w:p>
    <w:p w:rsidR="006D1971" w:rsidRPr="007258A5" w:rsidRDefault="006D1971" w:rsidP="00023A6E">
      <w:pPr>
        <w:widowControl w:val="0"/>
        <w:numPr>
          <w:ilvl w:val="1"/>
          <w:numId w:val="1"/>
        </w:numPr>
        <w:autoSpaceDE w:val="0"/>
        <w:autoSpaceDN w:val="0"/>
        <w:adjustRightInd w:val="0"/>
        <w:spacing w:before="0" w:after="200" w:line="23" w:lineRule="atLeast"/>
        <w:ind w:firstLine="567"/>
        <w:rPr>
          <w:rFonts w:ascii="Verdana" w:hAnsi="Verdana" w:cs="Verdana"/>
        </w:rPr>
      </w:pPr>
      <w:bookmarkStart w:id="14" w:name="_ref_21399101"/>
      <w:permStart w:id="947130806" w:edGrp="everyone"/>
      <w:r w:rsidRPr="007258A5">
        <w:rPr>
          <w:rFonts w:ascii="Verdana" w:hAnsi="Verdana" w:cs="Verdana"/>
        </w:rPr>
        <w:t xml:space="preserve">Заказчик </w:t>
      </w:r>
      <w:r w:rsidR="00C81804" w:rsidRPr="007258A5">
        <w:rPr>
          <w:rFonts w:ascii="Verdana" w:hAnsi="Verdana" w:cs="Verdana"/>
        </w:rPr>
        <w:t>оплачивает</w:t>
      </w:r>
      <w:r w:rsidRPr="007258A5">
        <w:rPr>
          <w:rFonts w:ascii="Verdana" w:hAnsi="Verdana" w:cs="Verdana"/>
        </w:rPr>
        <w:t xml:space="preserve"> </w:t>
      </w:r>
      <w:bookmarkEnd w:id="14"/>
      <w:r w:rsidR="00C81804" w:rsidRPr="007258A5">
        <w:rPr>
          <w:rFonts w:ascii="Verdana" w:hAnsi="Verdana" w:cs="Verdana"/>
        </w:rPr>
        <w:t xml:space="preserve">работы </w:t>
      </w:r>
      <w:r w:rsidR="00BC4F4F" w:rsidRPr="007258A5">
        <w:rPr>
          <w:rFonts w:ascii="Verdana" w:hAnsi="Verdana" w:cs="Verdana"/>
        </w:rPr>
        <w:t>с отсрочкой платежа до 60 календарных дней с даты подписания Сторонами Акта выполненных работ</w:t>
      </w:r>
      <w:r w:rsidR="00832CD4" w:rsidRPr="007258A5">
        <w:rPr>
          <w:rFonts w:ascii="Verdana" w:hAnsi="Verdana" w:cs="Verdana"/>
        </w:rPr>
        <w:t xml:space="preserve">, </w:t>
      </w:r>
      <w:r w:rsidR="00832CD4" w:rsidRPr="007258A5">
        <w:rPr>
          <w:rFonts w:ascii="Verdana" w:hAnsi="Verdana"/>
          <w:shd w:val="clear" w:color="auto" w:fill="FFFF00"/>
        </w:rPr>
        <w:t>при условии предоставления Заказчику оформленной в соответствии с действующим законодательств</w:t>
      </w:r>
      <w:r w:rsidR="00CD2464" w:rsidRPr="007258A5">
        <w:rPr>
          <w:rFonts w:ascii="Verdana" w:hAnsi="Verdana"/>
          <w:shd w:val="clear" w:color="auto" w:fill="FFFF00"/>
        </w:rPr>
        <w:t xml:space="preserve">ом </w:t>
      </w:r>
      <w:r w:rsidR="00832CD4" w:rsidRPr="007258A5">
        <w:rPr>
          <w:rFonts w:ascii="Verdana" w:hAnsi="Verdana"/>
          <w:shd w:val="clear" w:color="auto" w:fill="FFFF00"/>
        </w:rPr>
        <w:t>счет-фактуры.</w:t>
      </w:r>
    </w:p>
    <w:p w:rsidR="006D1971" w:rsidRPr="007258A5" w:rsidRDefault="006D1971" w:rsidP="001668EE">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Оплата работ, предусмотренных </w:t>
      </w:r>
      <w:hyperlink w:anchor="_ПРЕДМЕТ_ДОГОВОРА._СРОКИ" w:history="1">
        <w:r w:rsidRPr="007258A5">
          <w:rPr>
            <w:rStyle w:val="aff"/>
            <w:rFonts w:ascii="Verdana" w:hAnsi="Verdana" w:cs="Verdana"/>
            <w:color w:val="auto"/>
          </w:rPr>
          <w:t>п. 1.1</w:t>
        </w:r>
      </w:hyperlink>
      <w:r w:rsidRPr="007258A5">
        <w:rPr>
          <w:rFonts w:ascii="Verdana" w:hAnsi="Verdana" w:cs="Verdana"/>
        </w:rPr>
        <w:t xml:space="preserve"> Договора, производится Заказчиком путем перечисления денежных средств на расчетный счет Подрядчика.</w:t>
      </w:r>
    </w:p>
    <w:permEnd w:id="947130806"/>
    <w:p w:rsidR="006D1971" w:rsidRPr="007258A5" w:rsidRDefault="006D1971" w:rsidP="001668EE">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Стороны подписывают акт сверки взаимных расчетов не реже 1 раза </w:t>
      </w:r>
      <w:r w:rsidRPr="007258A5">
        <w:rPr>
          <w:rFonts w:ascii="Verdana" w:hAnsi="Verdana" w:cs="Verdana"/>
        </w:rPr>
        <w:lastRenderedPageBreak/>
        <w:t>в квартал, а также после проведения окончательных расчетов по договору.</w:t>
      </w:r>
    </w:p>
    <w:p w:rsidR="006D1971" w:rsidRPr="007258A5" w:rsidRDefault="006D1971" w:rsidP="006A20BC">
      <w:pPr>
        <w:pStyle w:val="1"/>
        <w:ind w:firstLine="567"/>
        <w:jc w:val="left"/>
        <w:rPr>
          <w:rFonts w:ascii="Verdana" w:hAnsi="Verdana" w:cs="Verdana"/>
          <w:b w:val="0"/>
          <w:bCs w:val="0"/>
          <w:sz w:val="22"/>
          <w:szCs w:val="22"/>
        </w:rPr>
      </w:pPr>
      <w:bookmarkStart w:id="15" w:name="_ref_21602946"/>
      <w:permStart w:id="1621522358" w:edGrp="everyone"/>
      <w:permEnd w:id="1621522358"/>
      <w:r w:rsidRPr="007258A5">
        <w:rPr>
          <w:rFonts w:ascii="Verdana" w:hAnsi="Verdana" w:cs="Verdana"/>
          <w:b w:val="0"/>
          <w:bCs w:val="0"/>
          <w:sz w:val="22"/>
          <w:szCs w:val="22"/>
        </w:rPr>
        <w:t>УСЛОВИЯ ВЫПОЛНЕНИЯ РАБОТЫ</w:t>
      </w:r>
      <w:bookmarkEnd w:id="15"/>
      <w:r w:rsidRPr="007258A5">
        <w:rPr>
          <w:rFonts w:ascii="Verdana" w:hAnsi="Verdana" w:cs="Verdana"/>
          <w:b w:val="0"/>
          <w:bCs w:val="0"/>
          <w:sz w:val="22"/>
          <w:szCs w:val="22"/>
        </w:rPr>
        <w:t>. ПРИЕМКА ВЫПОЛНЕННОЙ РАБОТЫ.</w:t>
      </w:r>
    </w:p>
    <w:p w:rsidR="006D1971" w:rsidRPr="007258A5" w:rsidRDefault="006D1971" w:rsidP="002529B0">
      <w:pPr>
        <w:widowControl w:val="0"/>
        <w:numPr>
          <w:ilvl w:val="1"/>
          <w:numId w:val="1"/>
        </w:numPr>
        <w:autoSpaceDE w:val="0"/>
        <w:autoSpaceDN w:val="0"/>
        <w:adjustRightInd w:val="0"/>
        <w:spacing w:before="0" w:after="200" w:line="23" w:lineRule="atLeast"/>
        <w:ind w:firstLine="567"/>
        <w:rPr>
          <w:rFonts w:ascii="Verdana" w:hAnsi="Verdana" w:cs="Verdana"/>
        </w:rPr>
      </w:pPr>
      <w:bookmarkStart w:id="16" w:name="_ref_21644131"/>
      <w:permStart w:id="1571887891" w:edGrp="everyone"/>
      <w:r w:rsidRPr="007258A5">
        <w:rPr>
          <w:rFonts w:ascii="Verdana" w:hAnsi="Verdana" w:cs="Verdana"/>
        </w:rPr>
        <w:t>Подрядч</w:t>
      </w:r>
      <w:r w:rsidR="00B46647">
        <w:rPr>
          <w:rFonts w:ascii="Verdana" w:hAnsi="Verdana" w:cs="Verdana"/>
        </w:rPr>
        <w:t xml:space="preserve">ик </w:t>
      </w:r>
      <w:r w:rsidRPr="007258A5">
        <w:rPr>
          <w:rFonts w:ascii="Verdana" w:hAnsi="Verdana" w:cs="Verdana"/>
        </w:rPr>
        <w:t xml:space="preserve">обязуется предоставить все материалы </w:t>
      </w:r>
      <w:r w:rsidR="008E121D" w:rsidRPr="007258A5">
        <w:rPr>
          <w:rFonts w:ascii="Verdana" w:hAnsi="Verdana" w:cs="Verdana"/>
        </w:rPr>
        <w:br/>
      </w:r>
      <w:r w:rsidRPr="007258A5">
        <w:rPr>
          <w:rFonts w:ascii="Verdana" w:hAnsi="Verdana" w:cs="Verdana"/>
        </w:rPr>
        <w:t>и оборудование, необходимые для выполнения работы.</w:t>
      </w:r>
      <w:bookmarkStart w:id="17" w:name="_ref_21644134"/>
      <w:bookmarkEnd w:id="16"/>
    </w:p>
    <w:p w:rsidR="006D1971" w:rsidRPr="007258A5" w:rsidRDefault="006D1971" w:rsidP="002529B0">
      <w:pPr>
        <w:widowControl w:val="0"/>
        <w:autoSpaceDE w:val="0"/>
        <w:autoSpaceDN w:val="0"/>
        <w:adjustRightInd w:val="0"/>
        <w:spacing w:before="0" w:after="200" w:line="23" w:lineRule="atLeast"/>
        <w:ind w:firstLine="0"/>
        <w:rPr>
          <w:rFonts w:ascii="Verdana" w:hAnsi="Verdana" w:cs="Verdana"/>
        </w:rPr>
      </w:pPr>
      <w:r w:rsidRPr="007258A5">
        <w:rPr>
          <w:rFonts w:ascii="Verdana" w:hAnsi="Verdana" w:cs="Verdana"/>
        </w:rPr>
        <w:t>Подрядчик несет ответственность за надлежащее качество предоставленных им материалов и оборудования.</w:t>
      </w:r>
    </w:p>
    <w:p w:rsidR="006D1971" w:rsidRPr="007258A5"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Риск случайной гибели или случайного повреждения материалов, оборудования и иного предоставленного </w:t>
      </w:r>
      <w:r w:rsidR="00EA1EA9">
        <w:rPr>
          <w:rFonts w:ascii="Verdana" w:hAnsi="Verdana" w:cs="Verdana"/>
        </w:rPr>
        <w:t>Подрядчиком</w:t>
      </w:r>
      <w:r w:rsidR="00B46647">
        <w:rPr>
          <w:rFonts w:ascii="Verdana" w:hAnsi="Verdana" w:cs="Verdana"/>
        </w:rPr>
        <w:t xml:space="preserve"> </w:t>
      </w:r>
      <w:r w:rsidRPr="007258A5">
        <w:rPr>
          <w:rFonts w:ascii="Verdana" w:hAnsi="Verdana" w:cs="Verdana"/>
        </w:rPr>
        <w:t>имущества несет Подрядчик.</w:t>
      </w:r>
      <w:bookmarkStart w:id="18" w:name="_ref_21644136"/>
      <w:bookmarkEnd w:id="17"/>
    </w:p>
    <w:p w:rsidR="006D1971" w:rsidRPr="007258A5"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rPr>
      </w:pPr>
      <w:bookmarkStart w:id="19" w:name="_ref_30471656"/>
      <w:bookmarkEnd w:id="18"/>
      <w:permEnd w:id="1571887891"/>
      <w:r w:rsidRPr="007258A5">
        <w:rPr>
          <w:rFonts w:ascii="Verdana" w:hAnsi="Verdana" w:cs="Verdana"/>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19"/>
    </w:p>
    <w:p w:rsidR="006D1971" w:rsidRPr="007258A5" w:rsidRDefault="006D1971" w:rsidP="002529B0">
      <w:pPr>
        <w:widowControl w:val="0"/>
        <w:autoSpaceDE w:val="0"/>
        <w:autoSpaceDN w:val="0"/>
        <w:adjustRightInd w:val="0"/>
        <w:spacing w:before="0" w:after="200" w:line="23" w:lineRule="atLeast"/>
        <w:ind w:firstLine="0"/>
        <w:rPr>
          <w:rFonts w:ascii="Verdana" w:hAnsi="Verdana" w:cs="Verdana"/>
        </w:rPr>
      </w:pPr>
      <w:r w:rsidRPr="007258A5">
        <w:rPr>
          <w:rFonts w:ascii="Verdana" w:hAnsi="Verdana" w:cs="Verdana"/>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20" w:name="_ref_21960627"/>
    </w:p>
    <w:p w:rsidR="006D1971" w:rsidRPr="007258A5" w:rsidRDefault="006D1971" w:rsidP="00F51A1D">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Факт выполнения работы, предусмотренной п. </w:t>
      </w:r>
      <w:hyperlink w:anchor="_ПРЕДМЕТ_ДОГОВОРА._СРОКИ" w:history="1">
        <w:r w:rsidRPr="007258A5">
          <w:rPr>
            <w:rStyle w:val="aff"/>
            <w:rFonts w:ascii="Verdana" w:hAnsi="Verdana" w:cs="Verdana"/>
            <w:color w:val="auto"/>
          </w:rPr>
          <w:t>1.1.</w:t>
        </w:r>
      </w:hyperlink>
      <w:r w:rsidRPr="007258A5">
        <w:rPr>
          <w:rFonts w:ascii="Verdana" w:hAnsi="Verdana" w:cs="Verdana"/>
        </w:rPr>
        <w:t xml:space="preserve"> Договора, подтверждается актом выполненных работ </w:t>
      </w:r>
      <w:permStart w:id="160965350" w:edGrp="everyone"/>
      <w:r w:rsidRPr="007258A5">
        <w:rPr>
          <w:rFonts w:ascii="Verdana" w:hAnsi="Verdana" w:cs="Verdana"/>
        </w:rPr>
        <w:t xml:space="preserve">и счетом-фактурой </w:t>
      </w:r>
      <w:permEnd w:id="160965350"/>
      <w:r w:rsidRPr="007258A5">
        <w:rPr>
          <w:rFonts w:ascii="Verdana" w:hAnsi="Verdana" w:cs="Verdana"/>
        </w:rPr>
        <w:t>при отсутствии претензий к качеству выполнения работ.</w:t>
      </w:r>
    </w:p>
    <w:p w:rsidR="006D1971" w:rsidRPr="007258A5"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20"/>
    </w:p>
    <w:p w:rsidR="006D1971" w:rsidRPr="007258A5"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Заказчик, обнаруживший после приемки работ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6D1971" w:rsidRPr="007258A5"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1691307919" w:edGrp="everyone"/>
      <w:r w:rsidRPr="007258A5">
        <w:rPr>
          <w:rFonts w:ascii="Verdana" w:hAnsi="Verdana" w:cs="Verdana"/>
        </w:rPr>
        <w:t xml:space="preserve"> </w:t>
      </w:r>
      <w:bookmarkStart w:id="21" w:name="_GoBack"/>
      <w:r w:rsidR="007334BC" w:rsidRPr="006B1193">
        <w:rPr>
          <w:rFonts w:ascii="Verdana" w:hAnsi="Verdana" w:cs="Verdana"/>
          <w:color w:val="FF0000"/>
        </w:rPr>
        <w:t xml:space="preserve">10 (десяти) календарных </w:t>
      </w:r>
      <w:bookmarkEnd w:id="21"/>
      <w:permEnd w:id="1691307919"/>
      <w:r w:rsidRPr="007258A5">
        <w:rPr>
          <w:rFonts w:ascii="Verdana" w:hAnsi="Verdana" w:cs="Verdana"/>
        </w:rPr>
        <w:t>дней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2" w:name="_ref_21960637"/>
      <w:r w:rsidR="00910E22" w:rsidRPr="007258A5">
        <w:rPr>
          <w:rFonts w:ascii="Verdana" w:hAnsi="Verdana" w:cs="Verdana"/>
        </w:rPr>
        <w:t>анные с устранением недостатков.</w:t>
      </w:r>
    </w:p>
    <w:p w:rsidR="006D1971" w:rsidRPr="007258A5"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2"/>
    </w:p>
    <w:p w:rsidR="006D1971" w:rsidRPr="007258A5" w:rsidRDefault="006D1971" w:rsidP="002529B0">
      <w:pPr>
        <w:widowControl w:val="0"/>
        <w:numPr>
          <w:ilvl w:val="1"/>
          <w:numId w:val="1"/>
        </w:numPr>
        <w:autoSpaceDE w:val="0"/>
        <w:autoSpaceDN w:val="0"/>
        <w:adjustRightInd w:val="0"/>
        <w:spacing w:before="0" w:after="200" w:line="23" w:lineRule="atLeast"/>
        <w:ind w:firstLine="567"/>
        <w:rPr>
          <w:rFonts w:ascii="Verdana" w:hAnsi="Verdana" w:cs="Verdana"/>
        </w:rPr>
      </w:pPr>
      <w:bookmarkStart w:id="23" w:name="_ref_33526465"/>
      <w:r w:rsidRPr="007258A5">
        <w:rPr>
          <w:rFonts w:ascii="Verdana" w:hAnsi="Verdana" w:cs="Verdana"/>
        </w:rPr>
        <w:t xml:space="preserve">Риск случайной гибели или случайного повреждения результата </w:t>
      </w:r>
      <w:r w:rsidRPr="007258A5">
        <w:rPr>
          <w:rFonts w:ascii="Verdana" w:hAnsi="Verdana" w:cs="Verdana"/>
        </w:rPr>
        <w:lastRenderedPageBreak/>
        <w:t>выполненной работы до ее приемки Заказчиком несет Подрядчик.</w:t>
      </w:r>
      <w:bookmarkEnd w:id="23"/>
    </w:p>
    <w:p w:rsidR="006D1971" w:rsidRPr="007258A5" w:rsidRDefault="006D1971" w:rsidP="00F51A1D">
      <w:pPr>
        <w:pStyle w:val="1"/>
        <w:ind w:firstLine="567"/>
        <w:jc w:val="left"/>
        <w:rPr>
          <w:rFonts w:ascii="Verdana" w:hAnsi="Verdana" w:cs="Verdana"/>
          <w:b w:val="0"/>
          <w:bCs w:val="0"/>
          <w:sz w:val="22"/>
          <w:szCs w:val="22"/>
        </w:rPr>
      </w:pPr>
      <w:permStart w:id="283448648" w:edGrp="everyone"/>
      <w:r w:rsidRPr="007258A5">
        <w:rPr>
          <w:rFonts w:ascii="Verdana" w:hAnsi="Verdana" w:cs="Verdana"/>
          <w:b w:val="0"/>
          <w:bCs w:val="0"/>
          <w:sz w:val="22"/>
          <w:szCs w:val="22"/>
        </w:rPr>
        <w:t>КАЧЕСТВО РАБОТЫ И ГАРАНТИЙНЫЙ СРОК</w:t>
      </w:r>
      <w:bookmarkEnd w:id="11"/>
    </w:p>
    <w:p w:rsidR="00607E24" w:rsidRPr="000B5E18" w:rsidRDefault="003E43C2" w:rsidP="00607E24">
      <w:pPr>
        <w:pStyle w:val="2"/>
        <w:rPr>
          <w:rFonts w:ascii="Verdana" w:hAnsi="Verdana" w:cs="Verdana"/>
          <w:color w:val="000000" w:themeColor="text1"/>
        </w:rPr>
      </w:pPr>
      <w:bookmarkStart w:id="24" w:name="_ref_21267936"/>
      <w:r w:rsidRPr="000B5E18">
        <w:rPr>
          <w:rFonts w:ascii="Verdana" w:hAnsi="Verdana"/>
          <w:color w:val="000000" w:themeColor="text1"/>
        </w:rPr>
        <w:t>Материалы должны быть качественными, соответствовать государственному стандарту, ТУ, сертификату, техническому паспорту. Комплектующие должны соответствовать техническим требованиям конструкторской документации, иметь сертификаты.</w:t>
      </w:r>
    </w:p>
    <w:p w:rsidR="006D1971" w:rsidRPr="00223E20" w:rsidRDefault="001479BD" w:rsidP="00AC0140">
      <w:pPr>
        <w:widowControl w:val="0"/>
        <w:numPr>
          <w:ilvl w:val="1"/>
          <w:numId w:val="1"/>
        </w:numPr>
        <w:autoSpaceDE w:val="0"/>
        <w:autoSpaceDN w:val="0"/>
        <w:adjustRightInd w:val="0"/>
        <w:spacing w:before="0" w:after="200" w:line="23" w:lineRule="atLeast"/>
        <w:ind w:firstLine="567"/>
        <w:rPr>
          <w:rFonts w:ascii="Verdana" w:hAnsi="Verdana" w:cs="Verdana"/>
          <w:color w:val="FF0000"/>
        </w:rPr>
      </w:pPr>
      <w:bookmarkStart w:id="25" w:name="_ref_21267937"/>
      <w:bookmarkEnd w:id="24"/>
      <w:r w:rsidRPr="00223E20">
        <w:rPr>
          <w:rFonts w:ascii="Verdana" w:hAnsi="Verdana"/>
          <w:bCs/>
          <w:color w:val="FF0000"/>
        </w:rPr>
        <w:t xml:space="preserve">Гарантийный срок </w:t>
      </w:r>
      <w:r w:rsidR="00223E20" w:rsidRPr="00223E20">
        <w:rPr>
          <w:rFonts w:ascii="Verdana" w:hAnsi="Verdana"/>
          <w:bCs/>
          <w:color w:val="FF0000"/>
        </w:rPr>
        <w:t xml:space="preserve">на установленные </w:t>
      </w:r>
      <w:proofErr w:type="spellStart"/>
      <w:r w:rsidR="00223E20" w:rsidRPr="00223E20">
        <w:rPr>
          <w:rFonts w:ascii="Verdana" w:hAnsi="Verdana"/>
          <w:bCs/>
          <w:color w:val="FF0000"/>
        </w:rPr>
        <w:t>вибродемпферы</w:t>
      </w:r>
      <w:proofErr w:type="spellEnd"/>
      <w:r w:rsidRPr="00223E20">
        <w:rPr>
          <w:rFonts w:ascii="Verdana" w:hAnsi="Verdana"/>
          <w:bCs/>
          <w:color w:val="FF0000"/>
        </w:rPr>
        <w:t xml:space="preserve"> должен составлять не менее 24 месяц</w:t>
      </w:r>
      <w:r w:rsidR="0001531D">
        <w:rPr>
          <w:rFonts w:ascii="Verdana" w:hAnsi="Verdana"/>
          <w:bCs/>
          <w:color w:val="FF0000"/>
        </w:rPr>
        <w:t xml:space="preserve">ев </w:t>
      </w:r>
      <w:r w:rsidRPr="00223E20">
        <w:rPr>
          <w:rFonts w:ascii="Verdana" w:hAnsi="Verdana"/>
          <w:bCs/>
          <w:color w:val="FF0000"/>
        </w:rPr>
        <w:t xml:space="preserve">при 2-х сменном режиме работы (смена 12 часов), начиная с момента ввода в эксплуатацию оборудования. </w:t>
      </w:r>
      <w:r w:rsidR="006D1971" w:rsidRPr="00223E20">
        <w:rPr>
          <w:rFonts w:ascii="Verdana" w:hAnsi="Verdana" w:cs="Verdana"/>
          <w:color w:val="FF0000"/>
        </w:rPr>
        <w:t>Гарантийный срок исчисляется с момента принятия результата работы Заказчиком.</w:t>
      </w:r>
      <w:bookmarkEnd w:id="25"/>
    </w:p>
    <w:p w:rsidR="00223E20" w:rsidRDefault="00223E20" w:rsidP="00AC0140">
      <w:pPr>
        <w:widowControl w:val="0"/>
        <w:numPr>
          <w:ilvl w:val="1"/>
          <w:numId w:val="1"/>
        </w:numPr>
        <w:autoSpaceDE w:val="0"/>
        <w:autoSpaceDN w:val="0"/>
        <w:adjustRightInd w:val="0"/>
        <w:spacing w:before="0" w:after="200" w:line="23" w:lineRule="atLeast"/>
        <w:ind w:firstLine="567"/>
        <w:rPr>
          <w:rFonts w:ascii="Verdana" w:hAnsi="Verdana" w:cs="Verdana"/>
          <w:color w:val="FF0000"/>
        </w:rPr>
      </w:pPr>
      <w:r w:rsidRPr="00223E20">
        <w:rPr>
          <w:rFonts w:ascii="Verdana" w:hAnsi="Verdana" w:cs="Verdana"/>
          <w:color w:val="FF0000"/>
        </w:rPr>
        <w:t xml:space="preserve">Гарантийный срок на выполняемые работы по замене </w:t>
      </w:r>
      <w:proofErr w:type="spellStart"/>
      <w:r w:rsidRPr="00223E20">
        <w:rPr>
          <w:rFonts w:ascii="Verdana" w:hAnsi="Verdana" w:cs="Verdana"/>
          <w:color w:val="FF0000"/>
        </w:rPr>
        <w:t>вибродемпферов</w:t>
      </w:r>
      <w:proofErr w:type="spellEnd"/>
      <w:r w:rsidRPr="00223E20">
        <w:rPr>
          <w:rFonts w:ascii="Verdana" w:hAnsi="Verdana" w:cs="Verdana"/>
          <w:color w:val="FF0000"/>
        </w:rPr>
        <w:t xml:space="preserve"> и исправлению фундамента</w:t>
      </w:r>
      <w:r w:rsidR="00C8177B">
        <w:rPr>
          <w:rFonts w:ascii="Verdana" w:hAnsi="Verdana" w:cs="Verdana"/>
          <w:color w:val="FF0000"/>
        </w:rPr>
        <w:t xml:space="preserve"> должен составлять </w:t>
      </w:r>
      <w:r w:rsidRPr="00223E20">
        <w:rPr>
          <w:rFonts w:ascii="Verdana" w:hAnsi="Verdana" w:cs="Verdana"/>
          <w:color w:val="FF0000"/>
        </w:rPr>
        <w:t>не менее 12 месяцев. Гарантийные обязательства наступают с момента подписания двухстороннего акта выполненных работ, составление акта и его подписание за Подрядчиком.</w:t>
      </w:r>
    </w:p>
    <w:p w:rsidR="0001531D" w:rsidRPr="0001531D" w:rsidRDefault="0001531D" w:rsidP="0001531D">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Подрядчик был письменно извещен Заказчиком об обнаружении недостатков в разумный срок.</w:t>
      </w:r>
    </w:p>
    <w:permEnd w:id="283448648"/>
    <w:p w:rsidR="000D369A" w:rsidRPr="007258A5" w:rsidRDefault="000D369A" w:rsidP="000D369A">
      <w:pPr>
        <w:pStyle w:val="2"/>
        <w:rPr>
          <w:rFonts w:ascii="Verdana" w:hAnsi="Verdana" w:cs="Verdana"/>
        </w:rPr>
      </w:pPr>
      <w:r w:rsidRPr="007258A5">
        <w:rPr>
          <w:rFonts w:ascii="Verdana" w:hAnsi="Verdana"/>
        </w:rPr>
        <w:t xml:space="preserve">Подрядчик гарантирует, что при выполнении работ по настоящему договору подряда не используется </w:t>
      </w:r>
      <w:r w:rsidRPr="007258A5">
        <w:rPr>
          <w:rFonts w:ascii="Verdana" w:hAnsi="Verdana" w:cs="Verdana"/>
        </w:rPr>
        <w:t>контрафактный, фальсифицированный Товар*.</w:t>
      </w:r>
    </w:p>
    <w:p w:rsidR="000D369A" w:rsidRPr="007258A5" w:rsidRDefault="000D369A" w:rsidP="000D369A">
      <w:pPr>
        <w:rPr>
          <w:rFonts w:ascii="Verdana" w:hAnsi="Verdana"/>
        </w:rPr>
      </w:pPr>
      <w:r w:rsidRPr="007258A5">
        <w:rPr>
          <w:rFonts w:ascii="Verdana" w:hAnsi="Verdana"/>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0D369A" w:rsidRPr="007258A5" w:rsidRDefault="000D369A" w:rsidP="000D369A">
      <w:pPr>
        <w:rPr>
          <w:rFonts w:ascii="Verdana" w:hAnsi="Verdana"/>
        </w:rPr>
      </w:pPr>
      <w:r w:rsidRPr="007258A5">
        <w:rPr>
          <w:rFonts w:ascii="Verdana" w:hAnsi="Verdana"/>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0D369A" w:rsidRPr="007258A5" w:rsidRDefault="000D369A" w:rsidP="000D369A">
      <w:pPr>
        <w:rPr>
          <w:rFonts w:ascii="Verdana" w:hAnsi="Verdana"/>
        </w:rPr>
      </w:pPr>
      <w:r w:rsidRPr="007258A5">
        <w:rPr>
          <w:rFonts w:ascii="Verdana" w:hAnsi="Verdana"/>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0D369A" w:rsidRPr="007258A5" w:rsidRDefault="000D369A" w:rsidP="001D4850">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rPr>
        <w:t>В случае обнаружения Заказчиком</w:t>
      </w:r>
      <w:r w:rsidR="001D4850" w:rsidRPr="007258A5">
        <w:rPr>
          <w:rFonts w:ascii="Verdana" w:hAnsi="Verdana"/>
        </w:rPr>
        <w:t xml:space="preserve"> </w:t>
      </w:r>
      <w:r w:rsidRPr="007258A5">
        <w:rPr>
          <w:rFonts w:ascii="Verdana" w:hAnsi="Verdana"/>
        </w:rPr>
        <w:t>в результате работ</w:t>
      </w:r>
      <w:r w:rsidR="001D4850" w:rsidRPr="007258A5">
        <w:rPr>
          <w:rFonts w:ascii="Verdana" w:hAnsi="Verdana"/>
        </w:rPr>
        <w:t xml:space="preserve"> использования контрафактных</w:t>
      </w:r>
      <w:r w:rsidRPr="007258A5">
        <w:rPr>
          <w:rFonts w:ascii="Verdana" w:hAnsi="Verdana"/>
        </w:rPr>
        <w:t xml:space="preserve"> или фальсифицированных Товаров Заказчик уведомляет об этом Подрядчика в течении 10 дней с момента их обнаружения, при этом работы считаются не выполненными</w:t>
      </w:r>
      <w:r w:rsidR="001D4850" w:rsidRPr="007258A5">
        <w:rPr>
          <w:rFonts w:ascii="Verdana" w:hAnsi="Verdana" w:cs="Verdana"/>
        </w:rPr>
        <w:t>.</w:t>
      </w:r>
      <w:r w:rsidRPr="007258A5">
        <w:rPr>
          <w:rFonts w:ascii="Verdana" w:hAnsi="Verdana"/>
        </w:rPr>
        <w:t xml:space="preserve"> </w:t>
      </w:r>
    </w:p>
    <w:p w:rsidR="000D369A" w:rsidRPr="007258A5" w:rsidRDefault="000D369A" w:rsidP="000D369A">
      <w:pPr>
        <w:widowControl w:val="0"/>
        <w:autoSpaceDE w:val="0"/>
        <w:autoSpaceDN w:val="0"/>
        <w:adjustRightInd w:val="0"/>
        <w:spacing w:before="0" w:after="200" w:line="23" w:lineRule="atLeast"/>
        <w:ind w:firstLine="0"/>
        <w:rPr>
          <w:rFonts w:ascii="Verdana" w:hAnsi="Verdana" w:cs="Verdana"/>
        </w:rPr>
      </w:pPr>
      <w:permStart w:id="286065" w:edGrp="everyone"/>
      <w:r w:rsidRPr="007258A5">
        <w:rPr>
          <w:rFonts w:ascii="Verdana" w:hAnsi="Verdana"/>
        </w:rPr>
        <w:t xml:space="preserve">В случае, если результатом работ является товар, товар </w:t>
      </w:r>
      <w:r w:rsidR="001D4850" w:rsidRPr="007258A5">
        <w:rPr>
          <w:rFonts w:ascii="Verdana" w:hAnsi="Verdana"/>
        </w:rPr>
        <w:t xml:space="preserve">в вышеуказанном случае </w:t>
      </w:r>
      <w:r w:rsidRPr="007258A5">
        <w:rPr>
          <w:rFonts w:ascii="Verdana" w:hAnsi="Verdana"/>
        </w:rPr>
        <w:t xml:space="preserve">является не поставленным, а принятым на ответственное хранение. </w:t>
      </w:r>
      <w:r w:rsidRPr="007258A5">
        <w:rPr>
          <w:rFonts w:ascii="Verdana" w:hAnsi="Verdana"/>
        </w:rPr>
        <w:lastRenderedPageBreak/>
        <w:t xml:space="preserve">Подрядчик обязан возместить расходы по хранению Товара в размере 0,5 % от стоимости </w:t>
      </w:r>
      <w:r w:rsidR="001D4850" w:rsidRPr="007258A5">
        <w:rPr>
          <w:rFonts w:ascii="Verdana" w:hAnsi="Verdana"/>
        </w:rPr>
        <w:t>выполненных работ</w:t>
      </w:r>
      <w:r w:rsidRPr="007258A5">
        <w:rPr>
          <w:rFonts w:ascii="Verdana" w:hAnsi="Verdana"/>
        </w:rPr>
        <w:t xml:space="preserve"> за каждый день хранения. По</w:t>
      </w:r>
      <w:r w:rsidR="001D4850" w:rsidRPr="007258A5">
        <w:rPr>
          <w:rFonts w:ascii="Verdana" w:hAnsi="Verdana"/>
        </w:rPr>
        <w:t>дрядчик</w:t>
      </w:r>
      <w:r w:rsidRPr="007258A5">
        <w:rPr>
          <w:rFonts w:ascii="Verdana" w:hAnsi="Verdana"/>
        </w:rPr>
        <w:t xml:space="preserve"> обязуется вывезти Товар с территории </w:t>
      </w:r>
      <w:r w:rsidR="001D4850" w:rsidRPr="007258A5">
        <w:rPr>
          <w:rFonts w:ascii="Verdana" w:hAnsi="Verdana"/>
        </w:rPr>
        <w:t>Заказчика</w:t>
      </w:r>
      <w:r w:rsidRPr="007258A5">
        <w:rPr>
          <w:rFonts w:ascii="Verdana" w:hAnsi="Verdana"/>
        </w:rPr>
        <w:t xml:space="preserve"> в течение 10 дней с момента получения требования </w:t>
      </w:r>
      <w:r w:rsidR="001D4850" w:rsidRPr="007258A5">
        <w:rPr>
          <w:rFonts w:ascii="Verdana" w:hAnsi="Verdana"/>
        </w:rPr>
        <w:t>Заказчика</w:t>
      </w:r>
      <w:r w:rsidRPr="007258A5">
        <w:rPr>
          <w:rFonts w:ascii="Verdana" w:hAnsi="Verdana"/>
        </w:rPr>
        <w:t xml:space="preserve">, в этот же срок вернуть сумму оплаты за </w:t>
      </w:r>
      <w:r w:rsidR="001D4850" w:rsidRPr="007258A5">
        <w:rPr>
          <w:rFonts w:ascii="Verdana" w:hAnsi="Verdana"/>
        </w:rPr>
        <w:t>выполненные работы</w:t>
      </w:r>
      <w:r w:rsidRPr="007258A5">
        <w:rPr>
          <w:rFonts w:ascii="Verdana" w:hAnsi="Verdana"/>
        </w:rPr>
        <w:t>. Все расходы по возврату таког</w:t>
      </w:r>
      <w:r w:rsidR="001D4850" w:rsidRPr="007258A5">
        <w:rPr>
          <w:rFonts w:ascii="Verdana" w:hAnsi="Verdana"/>
        </w:rPr>
        <w:t>о Товара относятся на Подрядчика</w:t>
      </w:r>
      <w:r w:rsidRPr="007258A5">
        <w:rPr>
          <w:rFonts w:ascii="Verdana" w:hAnsi="Verdana"/>
        </w:rPr>
        <w:t xml:space="preserve">. </w:t>
      </w:r>
    </w:p>
    <w:p w:rsidR="000D369A" w:rsidRPr="007258A5" w:rsidRDefault="000D369A" w:rsidP="000D369A">
      <w:pPr>
        <w:rPr>
          <w:rFonts w:ascii="Verdana" w:hAnsi="Verdana"/>
        </w:rPr>
      </w:pPr>
      <w:r w:rsidRPr="007258A5">
        <w:rPr>
          <w:rFonts w:ascii="Verdana" w:hAnsi="Verdana"/>
        </w:rPr>
        <w:t xml:space="preserve">В данном случае </w:t>
      </w:r>
      <w:r w:rsidR="001D4850" w:rsidRPr="007258A5">
        <w:rPr>
          <w:rFonts w:ascii="Verdana" w:hAnsi="Verdana"/>
        </w:rPr>
        <w:t>Заказчик</w:t>
      </w:r>
      <w:r w:rsidRPr="007258A5">
        <w:rPr>
          <w:rFonts w:ascii="Verdana" w:hAnsi="Verdana"/>
        </w:rPr>
        <w:t xml:space="preserve"> вправе в одностороннем внесудебном порядке отказаться от исполнения настоящего Договора.</w:t>
      </w:r>
    </w:p>
    <w:p w:rsidR="008F7CD2" w:rsidRPr="007258A5" w:rsidRDefault="000D369A" w:rsidP="000D369A">
      <w:pPr>
        <w:rPr>
          <w:rFonts w:ascii="Verdana" w:hAnsi="Verdana"/>
        </w:rPr>
      </w:pPr>
      <w:r w:rsidRPr="007258A5">
        <w:rPr>
          <w:rFonts w:ascii="Verdana" w:hAnsi="Verdana"/>
        </w:rPr>
        <w:t xml:space="preserve">По своему усмотрению </w:t>
      </w:r>
      <w:r w:rsidR="001D4850" w:rsidRPr="007258A5">
        <w:rPr>
          <w:rFonts w:ascii="Verdana" w:hAnsi="Verdana"/>
        </w:rPr>
        <w:t>Заказчик</w:t>
      </w:r>
      <w:r w:rsidRPr="007258A5">
        <w:rPr>
          <w:rFonts w:ascii="Verdana" w:hAnsi="Verdana"/>
        </w:rPr>
        <w:t xml:space="preserve"> может вместо отказа от исполнения Договора предъявить требования о замене </w:t>
      </w:r>
      <w:r w:rsidR="001D4850" w:rsidRPr="007258A5">
        <w:rPr>
          <w:rFonts w:ascii="Verdana" w:hAnsi="Verdana"/>
        </w:rPr>
        <w:t xml:space="preserve">результата работ без использования </w:t>
      </w:r>
      <w:r w:rsidRPr="007258A5">
        <w:rPr>
          <w:rFonts w:ascii="Verdana" w:hAnsi="Verdana"/>
        </w:rPr>
        <w:t>контрафактного или фальсифицированного Товара за счет По</w:t>
      </w:r>
      <w:r w:rsidR="001D4850" w:rsidRPr="007258A5">
        <w:rPr>
          <w:rFonts w:ascii="Verdana" w:hAnsi="Verdana"/>
        </w:rPr>
        <w:t xml:space="preserve">дрядчика </w:t>
      </w:r>
      <w:r w:rsidRPr="007258A5">
        <w:rPr>
          <w:rFonts w:ascii="Verdana" w:hAnsi="Verdana"/>
        </w:rPr>
        <w:t>в течение 30 дней с даты выявления нарушения.</w:t>
      </w:r>
    </w:p>
    <w:permEnd w:id="286065"/>
    <w:p w:rsidR="001D4850" w:rsidRPr="007258A5" w:rsidRDefault="00E40D81" w:rsidP="00E40D81">
      <w:pPr>
        <w:pStyle w:val="2"/>
        <w:rPr>
          <w:rFonts w:ascii="Verdana" w:hAnsi="Verdana"/>
        </w:rPr>
      </w:pPr>
      <w:r w:rsidRPr="007258A5">
        <w:rPr>
          <w:rFonts w:ascii="Verdana" w:hAnsi="Verdana"/>
        </w:rPr>
        <w:t>Подрядчик обязан проводить мероприятия по предотвращению применения контрафактного, фальсифицированного и неаутентичного Товара в соответствии с ГОСТ Р 57881-20</w:t>
      </w:r>
      <w:r w:rsidR="00AB0265" w:rsidRPr="00AB0265">
        <w:rPr>
          <w:rFonts w:ascii="Verdana" w:hAnsi="Verdana"/>
        </w:rPr>
        <w:t>23</w:t>
      </w:r>
      <w:permStart w:id="1433949545" w:edGrp="everyone"/>
      <w:permEnd w:id="1433949545"/>
      <w:r w:rsidRPr="007258A5">
        <w:rPr>
          <w:rFonts w:ascii="Verdana" w:hAnsi="Verdana"/>
        </w:rPr>
        <w:t>, ГОСТ Р 52745-2021, ГОСТ Р 58635-2019, ГОСТ Р 58636-2019, ГОСТ Р 58338-2018.</w:t>
      </w:r>
    </w:p>
    <w:p w:rsidR="006D1971" w:rsidRDefault="006D1971" w:rsidP="00F51A1D">
      <w:pPr>
        <w:pStyle w:val="1"/>
        <w:ind w:firstLine="567"/>
        <w:jc w:val="left"/>
        <w:rPr>
          <w:rFonts w:ascii="Verdana" w:hAnsi="Verdana" w:cs="Verdana"/>
          <w:b w:val="0"/>
          <w:bCs w:val="0"/>
          <w:sz w:val="22"/>
          <w:szCs w:val="22"/>
        </w:rPr>
      </w:pPr>
      <w:bookmarkStart w:id="26" w:name="_ref_22360989"/>
      <w:permStart w:id="1430656216" w:edGrp="everyone"/>
      <w:permEnd w:id="1430656216"/>
      <w:r w:rsidRPr="007258A5">
        <w:rPr>
          <w:rFonts w:ascii="Verdana" w:hAnsi="Verdana" w:cs="Verdana"/>
          <w:b w:val="0"/>
          <w:bCs w:val="0"/>
          <w:sz w:val="22"/>
          <w:szCs w:val="22"/>
        </w:rPr>
        <w:t>ОТВЕТСТВЕННОСТЬ СТОРОН</w:t>
      </w:r>
      <w:bookmarkEnd w:id="26"/>
      <w:r w:rsidR="006B42E4" w:rsidRPr="007258A5">
        <w:rPr>
          <w:rFonts w:ascii="Verdana" w:hAnsi="Verdana" w:cs="Verdana"/>
          <w:b w:val="0"/>
          <w:bCs w:val="0"/>
          <w:sz w:val="22"/>
          <w:szCs w:val="22"/>
        </w:rPr>
        <w:t xml:space="preserve"> </w:t>
      </w:r>
      <w:r w:rsidRPr="007258A5">
        <w:rPr>
          <w:rFonts w:ascii="Verdana" w:hAnsi="Verdana" w:cs="Verdana"/>
          <w:b w:val="0"/>
          <w:bCs w:val="0"/>
          <w:sz w:val="22"/>
          <w:szCs w:val="22"/>
        </w:rPr>
        <w:t>И ПОРЯДОК РАЗРЕШЕНИЯ СПОРОВ</w:t>
      </w:r>
    </w:p>
    <w:p w:rsidR="006D1971" w:rsidRPr="007258A5" w:rsidRDefault="006D1971" w:rsidP="00910E22">
      <w:pPr>
        <w:widowControl w:val="0"/>
        <w:numPr>
          <w:ilvl w:val="1"/>
          <w:numId w:val="1"/>
        </w:numPr>
        <w:autoSpaceDE w:val="0"/>
        <w:autoSpaceDN w:val="0"/>
        <w:adjustRightInd w:val="0"/>
        <w:spacing w:before="0" w:after="200" w:line="23" w:lineRule="atLeast"/>
        <w:ind w:firstLine="567"/>
        <w:rPr>
          <w:rFonts w:ascii="Verdana" w:hAnsi="Verdana" w:cs="Verdana"/>
        </w:rPr>
      </w:pPr>
      <w:bookmarkStart w:id="27" w:name="_ref_51423103"/>
      <w:permStart w:id="196491010" w:edGrp="everyone"/>
      <w:r w:rsidRPr="007258A5">
        <w:rPr>
          <w:rFonts w:ascii="Verdana" w:hAnsi="Verdana" w:cs="Verdana"/>
        </w:rPr>
        <w:t>В случае неоплаты стоимости выполненных работ в сроки и на условиях, указанных в Договоре, Подрядчик вправе требовать от Зак</w:t>
      </w:r>
      <w:r w:rsidR="00910E22" w:rsidRPr="007258A5">
        <w:rPr>
          <w:rFonts w:ascii="Verdana" w:hAnsi="Verdana" w:cs="Verdana"/>
        </w:rPr>
        <w:t xml:space="preserve">азчика уплаты пени </w:t>
      </w:r>
      <w:r w:rsidR="00CD2464" w:rsidRPr="007258A5">
        <w:rPr>
          <w:rFonts w:ascii="Verdana" w:hAnsi="Verdana" w:cs="Arial Narrow"/>
        </w:rPr>
        <w:t xml:space="preserve">в размере </w:t>
      </w:r>
      <w:r w:rsidR="00860F4A" w:rsidRPr="007258A5">
        <w:rPr>
          <w:rFonts w:ascii="Verdana" w:hAnsi="Verdana" w:cs="Arial Narrow"/>
        </w:rPr>
        <w:t>0,01% (одной сотой процента)</w:t>
      </w:r>
      <w:r w:rsidR="00CD2464" w:rsidRPr="007258A5">
        <w:rPr>
          <w:rFonts w:ascii="Verdana" w:hAnsi="Verdana" w:cs="Verdana"/>
        </w:rPr>
        <w:t xml:space="preserve"> </w:t>
      </w:r>
      <w:r w:rsidRPr="007258A5">
        <w:rPr>
          <w:rFonts w:ascii="Verdana" w:hAnsi="Verdana" w:cs="Verdana"/>
        </w:rPr>
        <w:t xml:space="preserve">от суммы неоплаченной работы за каждый день просрочки платежа. </w:t>
      </w:r>
      <w:r w:rsidR="00910E22" w:rsidRPr="007258A5">
        <w:rPr>
          <w:rFonts w:ascii="Verdana" w:hAnsi="Verdana" w:cs="Verdana"/>
          <w:bCs/>
          <w:iCs/>
        </w:rPr>
        <w:t>Другие виды ответственности за просрочку оплаты поставленного товара не применяются</w:t>
      </w:r>
      <w:r w:rsidR="00910E22" w:rsidRPr="007258A5">
        <w:rPr>
          <w:rFonts w:ascii="Verdana" w:hAnsi="Verdana" w:cs="Verdana"/>
        </w:rPr>
        <w:t>.</w:t>
      </w:r>
    </w:p>
    <w:p w:rsidR="006B42E4" w:rsidRPr="007258A5" w:rsidRDefault="006B42E4" w:rsidP="006B42E4">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При нарушении срока исполнения обязательств по Договору Подрядчик уплачивает Заказчику пени </w:t>
      </w:r>
      <w:r w:rsidR="00CD2464" w:rsidRPr="007258A5">
        <w:rPr>
          <w:rFonts w:ascii="Verdana" w:hAnsi="Verdana" w:cs="Arial Narrow"/>
        </w:rPr>
        <w:t xml:space="preserve">в размере </w:t>
      </w:r>
      <w:r w:rsidR="00860F4A" w:rsidRPr="007258A5">
        <w:rPr>
          <w:rFonts w:ascii="Verdana" w:hAnsi="Verdana" w:cs="Arial Narrow"/>
        </w:rPr>
        <w:t>0,01% (одной сотой процента)</w:t>
      </w:r>
      <w:r w:rsidR="00860F4A" w:rsidRPr="007258A5">
        <w:rPr>
          <w:rFonts w:ascii="Verdana" w:hAnsi="Verdana" w:cs="Verdana"/>
        </w:rPr>
        <w:t xml:space="preserve"> </w:t>
      </w:r>
      <w:r w:rsidRPr="007258A5">
        <w:rPr>
          <w:rFonts w:ascii="Verdana" w:hAnsi="Verdana" w:cs="Verdana"/>
        </w:rPr>
        <w:t>от цены Договора за каждый день просрочки до дня полного исполнения Подрядчиком обязательств по Договору.</w:t>
      </w:r>
    </w:p>
    <w:p w:rsidR="006D1971" w:rsidRPr="007258A5" w:rsidRDefault="006D1971" w:rsidP="00A94B7B">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 случае невыполнения Подрядчиком обязанности по устранению выявленных недостатков Подрядчик уплачи</w:t>
      </w:r>
      <w:r w:rsidR="00910E22" w:rsidRPr="007258A5">
        <w:rPr>
          <w:rFonts w:ascii="Verdana" w:hAnsi="Verdana" w:cs="Verdana"/>
        </w:rPr>
        <w:t xml:space="preserve">вает Заказчику штраф в размере </w:t>
      </w:r>
      <w:r w:rsidR="00910E22" w:rsidRPr="007258A5">
        <w:rPr>
          <w:rFonts w:ascii="Verdana" w:hAnsi="Verdana" w:cs="Verdana"/>
        </w:rPr>
        <w:br/>
        <w:t>3</w:t>
      </w:r>
      <w:r w:rsidRPr="007258A5">
        <w:rPr>
          <w:rFonts w:ascii="Verdana" w:hAnsi="Verdana" w:cs="Verdana"/>
        </w:rPr>
        <w:t>0 % (</w:t>
      </w:r>
      <w:r w:rsidR="00910E22" w:rsidRPr="007258A5">
        <w:rPr>
          <w:rFonts w:ascii="Verdana" w:hAnsi="Verdana" w:cs="Verdana"/>
        </w:rPr>
        <w:t>тридцати</w:t>
      </w:r>
      <w:r w:rsidRPr="007258A5">
        <w:rPr>
          <w:rFonts w:ascii="Verdana" w:hAnsi="Verdana" w:cs="Verdana"/>
        </w:rPr>
        <w:t xml:space="preserve"> процентов) от стоимости, указанной в п</w:t>
      </w:r>
      <w:hyperlink w:anchor="_ЦЕНА_РАБОТЫ_И" w:history="1">
        <w:r w:rsidRPr="007258A5">
          <w:rPr>
            <w:rFonts w:ascii="Verdana" w:hAnsi="Verdana" w:cs="Verdana"/>
          </w:rPr>
          <w:t>. 3.1</w:t>
        </w:r>
      </w:hyperlink>
      <w:r w:rsidRPr="007258A5">
        <w:rPr>
          <w:rFonts w:ascii="Verdana" w:hAnsi="Verdana" w:cs="Verdana"/>
        </w:rPr>
        <w:t>. Договора.</w:t>
      </w:r>
    </w:p>
    <w:p w:rsidR="006D1971" w:rsidRDefault="006D1971" w:rsidP="00AC103E">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Неустойка, указанная в п</w:t>
      </w:r>
      <w:r w:rsidR="0066076B" w:rsidRPr="007258A5">
        <w:rPr>
          <w:rFonts w:ascii="Verdana" w:hAnsi="Verdana" w:cs="Verdana"/>
        </w:rPr>
        <w:t>п</w:t>
      </w:r>
      <w:r w:rsidRPr="007258A5">
        <w:rPr>
          <w:rFonts w:ascii="Verdana" w:hAnsi="Verdana" w:cs="Verdana"/>
        </w:rPr>
        <w:t>. 6</w:t>
      </w:r>
      <w:r w:rsidR="0066076B" w:rsidRPr="007258A5">
        <w:rPr>
          <w:rFonts w:ascii="Verdana" w:hAnsi="Verdana" w:cs="Verdana"/>
        </w:rPr>
        <w:t xml:space="preserve">.1, </w:t>
      </w:r>
      <w:r w:rsidRPr="007258A5">
        <w:rPr>
          <w:rFonts w:ascii="Verdana" w:hAnsi="Verdana" w:cs="Verdana"/>
        </w:rPr>
        <w:t>6.2.  Договора, носит штрафной характер.</w:t>
      </w:r>
    </w:p>
    <w:p w:rsidR="00B3451A" w:rsidRPr="00727426" w:rsidRDefault="00B3451A" w:rsidP="00C3714E">
      <w:pPr>
        <w:widowControl w:val="0"/>
        <w:autoSpaceDE w:val="0"/>
        <w:autoSpaceDN w:val="0"/>
        <w:adjustRightInd w:val="0"/>
        <w:spacing w:before="0" w:after="0" w:line="23" w:lineRule="atLeast"/>
        <w:ind w:firstLine="567"/>
        <w:rPr>
          <w:rFonts w:ascii="Verdana" w:hAnsi="Verdana" w:cs="Verdana"/>
        </w:rPr>
      </w:pPr>
    </w:p>
    <w:permEnd w:id="196491010"/>
    <w:p w:rsidR="00C3714E" w:rsidRDefault="00C3714E" w:rsidP="00B3451A">
      <w:pPr>
        <w:widowControl w:val="0"/>
        <w:numPr>
          <w:ilvl w:val="1"/>
          <w:numId w:val="1"/>
        </w:numPr>
        <w:autoSpaceDE w:val="0"/>
        <w:autoSpaceDN w:val="0"/>
        <w:adjustRightInd w:val="0"/>
        <w:spacing w:before="0" w:after="0" w:line="23" w:lineRule="atLeast"/>
        <w:ind w:firstLine="426"/>
        <w:rPr>
          <w:rFonts w:ascii="Verdana" w:hAnsi="Verdana" w:cs="Verdana"/>
        </w:rPr>
      </w:pPr>
      <w:r w:rsidRPr="00727426">
        <w:rPr>
          <w:rFonts w:ascii="Verdana" w:hAnsi="Verdana" w:cs="Verdana"/>
        </w:rPr>
        <w:t>Общая сумма начисленных неустойки (штрафов, пени) за неисполнение или ненадлежащее исполнение Стороной обязательств, предусмотренных Договором, не может</w:t>
      </w:r>
      <w:r w:rsidRPr="00727426">
        <w:t xml:space="preserve"> </w:t>
      </w:r>
      <w:r w:rsidRPr="00727426">
        <w:rPr>
          <w:rFonts w:ascii="Verdana" w:hAnsi="Verdana" w:cs="Verdana"/>
        </w:rPr>
        <w:t>превышать цену Договора.</w:t>
      </w:r>
    </w:p>
    <w:p w:rsidR="00B3451A" w:rsidRPr="00727426" w:rsidRDefault="00B3451A" w:rsidP="00B3451A">
      <w:pPr>
        <w:widowControl w:val="0"/>
        <w:autoSpaceDE w:val="0"/>
        <w:autoSpaceDN w:val="0"/>
        <w:adjustRightInd w:val="0"/>
        <w:spacing w:before="0" w:after="0" w:line="23" w:lineRule="atLeast"/>
        <w:ind w:left="426" w:firstLine="0"/>
        <w:rPr>
          <w:rFonts w:ascii="Verdana" w:hAnsi="Verdana" w:cs="Verdana"/>
        </w:rPr>
      </w:pPr>
    </w:p>
    <w:p w:rsidR="007D6C56" w:rsidRPr="00727426" w:rsidRDefault="007D6C56" w:rsidP="00727426">
      <w:pPr>
        <w:pStyle w:val="2"/>
        <w:spacing w:before="0" w:after="0"/>
        <w:rPr>
          <w:rFonts w:ascii="Verdana" w:hAnsi="Verdana" w:cs="Verdana"/>
        </w:rPr>
      </w:pPr>
      <w:r w:rsidRPr="00727426">
        <w:rPr>
          <w:rFonts w:ascii="Verdana" w:hAnsi="Verdana"/>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D6C56" w:rsidRPr="007258A5" w:rsidRDefault="007D6C56" w:rsidP="007D6C56">
      <w:pPr>
        <w:pStyle w:val="ConsPlusNormal"/>
        <w:ind w:firstLine="540"/>
        <w:jc w:val="both"/>
        <w:rPr>
          <w:sz w:val="22"/>
          <w:szCs w:val="22"/>
        </w:rPr>
      </w:pPr>
      <w:r w:rsidRPr="006F23D8">
        <w:rPr>
          <w:sz w:val="22"/>
          <w:szCs w:val="22"/>
        </w:rPr>
        <w:t xml:space="preserve">Способ </w:t>
      </w:r>
      <w:r w:rsidRPr="007258A5">
        <w:rPr>
          <w:sz w:val="22"/>
          <w:szCs w:val="22"/>
        </w:rPr>
        <w:t xml:space="preserve">направления претензии – по электронной почте, указанной в </w:t>
      </w:r>
      <w:permStart w:id="70150534" w:edGrp="everyone"/>
      <w:r w:rsidRPr="007258A5">
        <w:rPr>
          <w:sz w:val="22"/>
          <w:szCs w:val="22"/>
        </w:rPr>
        <w:t xml:space="preserve">п.9.2. </w:t>
      </w:r>
      <w:permEnd w:id="70150534"/>
      <w:r w:rsidRPr="007258A5">
        <w:rPr>
          <w:sz w:val="22"/>
          <w:szCs w:val="22"/>
        </w:rPr>
        <w:t xml:space="preserve">договора с дублированием отправки на почтовый адрес, указанный в </w:t>
      </w:r>
      <w:permStart w:id="1782085472" w:edGrp="everyone"/>
      <w:r w:rsidRPr="007258A5">
        <w:rPr>
          <w:sz w:val="22"/>
          <w:szCs w:val="22"/>
        </w:rPr>
        <w:t xml:space="preserve">р.11 </w:t>
      </w:r>
      <w:permEnd w:id="1782085472"/>
      <w:r w:rsidRPr="007258A5">
        <w:rPr>
          <w:sz w:val="22"/>
          <w:szCs w:val="22"/>
        </w:rPr>
        <w:t xml:space="preserve">договора заказным письмом с простым уведомлением. </w:t>
      </w:r>
    </w:p>
    <w:p w:rsidR="007D6C56" w:rsidRPr="007258A5" w:rsidRDefault="007D6C56" w:rsidP="007D6C56">
      <w:pPr>
        <w:pStyle w:val="ConsPlusNormal"/>
        <w:ind w:firstLine="540"/>
        <w:jc w:val="both"/>
        <w:rPr>
          <w:sz w:val="22"/>
          <w:szCs w:val="22"/>
        </w:rPr>
      </w:pPr>
      <w:r w:rsidRPr="007258A5">
        <w:rPr>
          <w:sz w:val="22"/>
          <w:szCs w:val="22"/>
        </w:rPr>
        <w:t>Срок рассмотрения претензии - 10 (десять) календарных дней с момента ее получения.</w:t>
      </w:r>
    </w:p>
    <w:p w:rsidR="007D6C56" w:rsidRPr="007258A5" w:rsidRDefault="007D6C56" w:rsidP="007D6C56">
      <w:pPr>
        <w:pStyle w:val="ConsPlusNormal"/>
        <w:ind w:firstLine="540"/>
        <w:jc w:val="both"/>
        <w:rPr>
          <w:sz w:val="22"/>
          <w:szCs w:val="22"/>
        </w:rPr>
      </w:pPr>
      <w:r w:rsidRPr="007258A5">
        <w:rPr>
          <w:sz w:val="22"/>
          <w:szCs w:val="22"/>
        </w:rPr>
        <w:lastRenderedPageBreak/>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7258A5" w:rsidRDefault="007D6C56" w:rsidP="007D6C56">
      <w:pPr>
        <w:pStyle w:val="ConsPlusNormal"/>
        <w:ind w:firstLine="540"/>
        <w:jc w:val="both"/>
        <w:rPr>
          <w:sz w:val="22"/>
          <w:szCs w:val="22"/>
        </w:rPr>
      </w:pPr>
      <w:r w:rsidRPr="007258A5">
        <w:rPr>
          <w:sz w:val="22"/>
          <w:szCs w:val="22"/>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D6C56" w:rsidRDefault="007D6C56" w:rsidP="007D6C56">
      <w:pPr>
        <w:pStyle w:val="ConsPlusNormal"/>
        <w:ind w:firstLine="540"/>
        <w:jc w:val="both"/>
        <w:rPr>
          <w:sz w:val="22"/>
          <w:szCs w:val="22"/>
        </w:rPr>
      </w:pPr>
      <w:r w:rsidRPr="007258A5">
        <w:rPr>
          <w:sz w:val="22"/>
          <w:szCs w:val="22"/>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253241029" w:edGrp="everyone"/>
      <w:r w:rsidRPr="007258A5">
        <w:rPr>
          <w:sz w:val="22"/>
          <w:szCs w:val="22"/>
        </w:rPr>
        <w:t>Арбитражный суд Удмуртской Республики.</w:t>
      </w:r>
    </w:p>
    <w:p w:rsidR="00B3451A" w:rsidRPr="007258A5" w:rsidRDefault="00B3451A" w:rsidP="007D6C56">
      <w:pPr>
        <w:pStyle w:val="ConsPlusNormal"/>
        <w:ind w:firstLine="540"/>
        <w:jc w:val="both"/>
      </w:pPr>
    </w:p>
    <w:p w:rsidR="006D1971" w:rsidRPr="007258A5" w:rsidRDefault="006D1971" w:rsidP="007D6C56">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t xml:space="preserve"> </w:t>
      </w:r>
      <w:r w:rsidRPr="007258A5">
        <w:rPr>
          <w:rFonts w:ascii="Verdana" w:hAnsi="Verdana" w:cs="Verdana"/>
        </w:rPr>
        <w:t>Подрядчик несет ответственность за действия соисполнителя, совершенные им в рамках выполнения работ по договору, как за свои собственные. Невыполнение соисполнителем обязательств не освобождает Подрядчика от исполнения условий договора.</w:t>
      </w:r>
    </w:p>
    <w:p w:rsidR="0089420F" w:rsidRPr="007258A5" w:rsidRDefault="00552C0F"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За нарушение По</w:t>
      </w:r>
      <w:r w:rsidR="001010DE">
        <w:rPr>
          <w:rFonts w:ascii="Verdana" w:hAnsi="Verdana" w:cs="Verdana"/>
        </w:rPr>
        <w:t xml:space="preserve">дрядчиком условий пунктов </w:t>
      </w:r>
      <w:r w:rsidR="001010DE" w:rsidRPr="002875A0">
        <w:rPr>
          <w:rFonts w:ascii="Verdana" w:hAnsi="Verdana" w:cs="Verdana"/>
          <w:color w:val="FF0000"/>
        </w:rPr>
        <w:t>2.3.</w:t>
      </w:r>
      <w:r w:rsidR="002875A0" w:rsidRPr="002875A0">
        <w:rPr>
          <w:rFonts w:ascii="Verdana" w:hAnsi="Verdana" w:cs="Verdana"/>
          <w:color w:val="FF0000"/>
        </w:rPr>
        <w:t>6</w:t>
      </w:r>
      <w:r w:rsidRPr="002875A0">
        <w:rPr>
          <w:rFonts w:ascii="Verdana" w:hAnsi="Verdana" w:cs="Verdana"/>
          <w:color w:val="FF0000"/>
        </w:rPr>
        <w:t>-2.3.</w:t>
      </w:r>
      <w:r w:rsidR="002875A0" w:rsidRPr="002875A0">
        <w:rPr>
          <w:rFonts w:ascii="Verdana" w:hAnsi="Verdana" w:cs="Verdana"/>
          <w:color w:val="FF0000"/>
        </w:rPr>
        <w:t>8</w:t>
      </w:r>
      <w:r w:rsidRPr="002875A0">
        <w:rPr>
          <w:rFonts w:ascii="Verdana" w:hAnsi="Verdana" w:cs="Verdana"/>
          <w:color w:val="FF0000"/>
        </w:rPr>
        <w:t xml:space="preserve"> </w:t>
      </w:r>
      <w:r w:rsidRPr="007258A5">
        <w:rPr>
          <w:rFonts w:ascii="Verdana" w:hAnsi="Verdana" w:cs="Verdana"/>
        </w:rPr>
        <w:t>Подрядчик уплачивает За</w:t>
      </w:r>
      <w:r w:rsidR="001E4792" w:rsidRPr="007258A5">
        <w:rPr>
          <w:rFonts w:ascii="Verdana" w:hAnsi="Verdana" w:cs="Verdana"/>
        </w:rPr>
        <w:t>казчику штраф в размере 100 000 (сто тысяч)</w:t>
      </w:r>
      <w:r w:rsidRPr="007258A5">
        <w:rPr>
          <w:rFonts w:ascii="Verdana" w:hAnsi="Verdana" w:cs="Verdana"/>
        </w:rPr>
        <w:t xml:space="preserve"> руб</w:t>
      </w:r>
      <w:r w:rsidR="00BF4BD6" w:rsidRPr="007258A5">
        <w:rPr>
          <w:rFonts w:ascii="Verdana" w:hAnsi="Verdana" w:cs="Verdana"/>
        </w:rPr>
        <w:t>.</w:t>
      </w:r>
    </w:p>
    <w:p w:rsidR="000B3A32" w:rsidRDefault="000B3A32" w:rsidP="000B3A32">
      <w:pPr>
        <w:pStyle w:val="2"/>
        <w:rPr>
          <w:rFonts w:ascii="Verdana" w:hAnsi="Verdana" w:cs="Verdana"/>
        </w:rPr>
      </w:pPr>
      <w:r w:rsidRPr="007258A5">
        <w:rPr>
          <w:rFonts w:ascii="Verdana" w:hAnsi="Verdana" w:cs="Verdana"/>
        </w:rPr>
        <w:t xml:space="preserve">Подрядчик обязан возместить АО «Концерн «Калашников» убытки в виде реального ущерба, в том числе включающего расходы на возмещение </w:t>
      </w:r>
      <w:r w:rsidRPr="007258A5">
        <w:rPr>
          <w:rFonts w:ascii="Verdana" w:hAnsi="Verdana" w:cs="Verdana"/>
        </w:rPr>
        <w:br/>
        <w:t>АО «Концерн «Калашников» убытков, причиненных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p>
    <w:p w:rsidR="00342F6D" w:rsidRPr="00F46955" w:rsidRDefault="00F46955" w:rsidP="00F46955">
      <w:pPr>
        <w:pStyle w:val="2"/>
        <w:rPr>
          <w:rFonts w:ascii="Verdana" w:hAnsi="Verdana" w:cs="Verdana"/>
        </w:rPr>
      </w:pPr>
      <w:r>
        <w:rPr>
          <w:rFonts w:ascii="Verdana" w:hAnsi="Verdana" w:cs="Verdana"/>
        </w:rPr>
        <w:t>В</w:t>
      </w:r>
      <w:r w:rsidRPr="008A6D83">
        <w:rPr>
          <w:rFonts w:ascii="Verdana" w:hAnsi="Verdana" w:cs="Verdana"/>
        </w:rPr>
        <w:t xml:space="preserve"> случае нарушения Подрядчиком срока выставления счета-фактуры, предусмотренного п. 3.7 Договора, а также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ermEnd w:id="253241029"/>
    <w:p w:rsidR="006D1971" w:rsidRDefault="006D1971" w:rsidP="00FC6C23">
      <w:pPr>
        <w:pStyle w:val="1"/>
        <w:ind w:firstLine="567"/>
        <w:jc w:val="left"/>
        <w:rPr>
          <w:rFonts w:ascii="Verdana" w:hAnsi="Verdana" w:cs="Verdana"/>
          <w:b w:val="0"/>
          <w:bCs w:val="0"/>
          <w:sz w:val="22"/>
          <w:szCs w:val="22"/>
        </w:rPr>
      </w:pPr>
      <w:r w:rsidRPr="007258A5">
        <w:rPr>
          <w:rFonts w:ascii="Verdana" w:hAnsi="Verdana" w:cs="Verdana"/>
          <w:b w:val="0"/>
          <w:bCs w:val="0"/>
          <w:sz w:val="22"/>
          <w:szCs w:val="22"/>
        </w:rPr>
        <w:t>ФОРС-МАЖОР</w:t>
      </w:r>
    </w:p>
    <w:p w:rsidR="003903F0" w:rsidRPr="003903F0" w:rsidRDefault="003903F0" w:rsidP="003903F0">
      <w:pPr>
        <w:rPr>
          <w:rFonts w:ascii="Verdana" w:hAnsi="Verdana"/>
        </w:rPr>
      </w:pPr>
      <w:r w:rsidRPr="003903F0">
        <w:rPr>
          <w:rFonts w:ascii="Verdana" w:hAnsi="Verdana"/>
        </w:rPr>
        <w:t>7.1. По</w:t>
      </w:r>
      <w:r>
        <w:rPr>
          <w:rFonts w:ascii="Verdana" w:hAnsi="Verdana"/>
        </w:rPr>
        <w:t>дрядчик</w:t>
      </w:r>
      <w:permStart w:id="1189297397" w:edGrp="everyone"/>
      <w:permEnd w:id="1189297397"/>
      <w:r w:rsidRPr="003903F0">
        <w:rPr>
          <w:rFonts w:ascii="Verdana" w:hAnsi="Verdana"/>
        </w:rPr>
        <w:t xml:space="preserve">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 w:rsidR="006D1971" w:rsidRPr="007258A5" w:rsidRDefault="006D1971" w:rsidP="00FC6C23">
      <w:pPr>
        <w:pStyle w:val="1"/>
        <w:ind w:firstLine="567"/>
        <w:jc w:val="left"/>
        <w:rPr>
          <w:rFonts w:ascii="Verdana" w:hAnsi="Verdana" w:cs="Verdana"/>
          <w:b w:val="0"/>
          <w:bCs w:val="0"/>
          <w:sz w:val="22"/>
          <w:szCs w:val="22"/>
        </w:rPr>
      </w:pPr>
      <w:r w:rsidRPr="007258A5">
        <w:rPr>
          <w:rFonts w:ascii="Verdana" w:hAnsi="Verdana" w:cs="Verdana"/>
          <w:b w:val="0"/>
          <w:bCs w:val="0"/>
          <w:sz w:val="22"/>
          <w:szCs w:val="22"/>
        </w:rPr>
        <w:t>АНТИКОРРУПЦИОННАЯ ОГОВОРКА</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w:t>
      </w:r>
      <w:r w:rsidRPr="007258A5">
        <w:rPr>
          <w:rFonts w:ascii="Verdana" w:hAnsi="Verdana" w:cs="Verdana"/>
        </w:rPr>
        <w:lastRenderedPageBreak/>
        <w:t>легализации (отмыванию) доходов, полученных преступным путем.</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6D1971" w:rsidRPr="007258A5" w:rsidRDefault="006D1971" w:rsidP="00FC6C23">
      <w:pPr>
        <w:pStyle w:val="1"/>
        <w:ind w:firstLine="567"/>
        <w:jc w:val="left"/>
        <w:rPr>
          <w:rFonts w:ascii="Verdana" w:hAnsi="Verdana" w:cs="Verdana"/>
          <w:b w:val="0"/>
          <w:bCs w:val="0"/>
          <w:sz w:val="22"/>
          <w:szCs w:val="22"/>
        </w:rPr>
      </w:pPr>
      <w:bookmarkStart w:id="28" w:name="_ref_22379448"/>
      <w:bookmarkEnd w:id="27"/>
      <w:permStart w:id="34153827" w:edGrp="everyone"/>
      <w:permEnd w:id="34153827"/>
      <w:r w:rsidRPr="007258A5">
        <w:rPr>
          <w:rFonts w:ascii="Verdana" w:hAnsi="Verdana" w:cs="Verdana"/>
          <w:b w:val="0"/>
          <w:bCs w:val="0"/>
          <w:sz w:val="22"/>
          <w:szCs w:val="22"/>
        </w:rPr>
        <w:t>ПРОЧИЕ УСЛОВИЯ.</w:t>
      </w:r>
    </w:p>
    <w:p w:rsidR="00907F1D" w:rsidRPr="007258A5" w:rsidRDefault="006D1971" w:rsidP="00907F1D">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Договор вступает в силу и становится обязательным для сторон </w:t>
      </w:r>
      <w:r w:rsidR="008E121D" w:rsidRPr="007258A5">
        <w:rPr>
          <w:rFonts w:ascii="Verdana" w:hAnsi="Verdana" w:cs="Verdana"/>
        </w:rPr>
        <w:br/>
      </w:r>
      <w:r w:rsidRPr="007258A5">
        <w:rPr>
          <w:rFonts w:ascii="Verdana" w:hAnsi="Verdana" w:cs="Verdana"/>
        </w:rPr>
        <w:t xml:space="preserve">с момента его заключения и </w:t>
      </w:r>
      <w:permStart w:id="1453477758" w:edGrp="everyone"/>
      <w:r w:rsidRPr="000B5E18">
        <w:rPr>
          <w:rFonts w:ascii="Verdana" w:hAnsi="Verdana" w:cs="Verdana"/>
          <w:color w:val="000000" w:themeColor="text1"/>
        </w:rPr>
        <w:t>действует до</w:t>
      </w:r>
      <w:r w:rsidR="00111317" w:rsidRPr="000B5E18">
        <w:rPr>
          <w:rFonts w:ascii="Verdana" w:hAnsi="Verdana" w:cs="Verdana"/>
          <w:color w:val="000000" w:themeColor="text1"/>
        </w:rPr>
        <w:t xml:space="preserve"> 31.12.</w:t>
      </w:r>
      <w:r w:rsidRPr="000B5E18">
        <w:rPr>
          <w:rFonts w:ascii="Verdana" w:hAnsi="Verdana" w:cs="Verdana"/>
          <w:color w:val="000000" w:themeColor="text1"/>
        </w:rPr>
        <w:t>20</w:t>
      </w:r>
      <w:r w:rsidR="00111317" w:rsidRPr="000B5E18">
        <w:rPr>
          <w:rFonts w:ascii="Verdana" w:hAnsi="Verdana" w:cs="Verdana"/>
          <w:color w:val="000000" w:themeColor="text1"/>
        </w:rPr>
        <w:t>25</w:t>
      </w:r>
      <w:r w:rsidRPr="000B5E18">
        <w:rPr>
          <w:rFonts w:ascii="Verdana" w:hAnsi="Verdana" w:cs="Verdana"/>
          <w:color w:val="000000" w:themeColor="text1"/>
        </w:rPr>
        <w:t>г.</w:t>
      </w:r>
      <w:r w:rsidR="00111317" w:rsidRPr="000B5E18">
        <w:rPr>
          <w:rFonts w:ascii="Verdana" w:hAnsi="Verdana" w:cs="Verdana"/>
          <w:color w:val="000000" w:themeColor="text1"/>
        </w:rPr>
        <w:t xml:space="preserve">, </w:t>
      </w:r>
      <w:r w:rsidR="00111317" w:rsidRPr="000B5E18">
        <w:rPr>
          <w:rFonts w:ascii="Verdana" w:hAnsi="Verdana" w:cs="Arial Narrow"/>
          <w:color w:val="000000" w:themeColor="text1"/>
        </w:rPr>
        <w:t>а в части расчетов – до полного его исполнения</w:t>
      </w:r>
      <w:r w:rsidR="00111317" w:rsidRPr="000B5E18">
        <w:rPr>
          <w:color w:val="000000" w:themeColor="text1"/>
        </w:rPr>
        <w:t>.</w:t>
      </w:r>
    </w:p>
    <w:permEnd w:id="1453477758"/>
    <w:p w:rsidR="00B929B7" w:rsidRPr="007258A5" w:rsidRDefault="00B929B7" w:rsidP="00907F1D">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B929B7" w:rsidRPr="007258A5" w:rsidRDefault="00B929B7" w:rsidP="00B929B7">
      <w:pPr>
        <w:ind w:firstLine="567"/>
        <w:rPr>
          <w:rFonts w:ascii="Calibri" w:hAnsi="Calibri" w:cs="Calibri"/>
          <w:lang w:eastAsia="en-US"/>
        </w:rPr>
      </w:pPr>
      <w:r w:rsidRPr="007258A5">
        <w:rPr>
          <w:rFonts w:ascii="Verdana" w:hAnsi="Verdana"/>
          <w:sz w:val="21"/>
          <w:szCs w:val="21"/>
        </w:rPr>
        <w:t>Стороны используют для отправки и принятия документов и для переписки по настоящему Договору следующие электронные адреса:</w:t>
      </w:r>
    </w:p>
    <w:p w:rsidR="00B929B7" w:rsidRPr="007258A5" w:rsidRDefault="00B929B7" w:rsidP="00B929B7">
      <w:pPr>
        <w:ind w:firstLine="567"/>
        <w:rPr>
          <w:rFonts w:ascii="Verdana" w:hAnsi="Verdana"/>
          <w:sz w:val="21"/>
          <w:szCs w:val="21"/>
        </w:rPr>
      </w:pPr>
      <w:r w:rsidRPr="007258A5">
        <w:rPr>
          <w:rFonts w:ascii="Verdana" w:hAnsi="Verdana"/>
          <w:sz w:val="21"/>
          <w:szCs w:val="21"/>
        </w:rPr>
        <w:t xml:space="preserve">- </w:t>
      </w:r>
      <w:r w:rsidRPr="007258A5">
        <w:rPr>
          <w:rFonts w:ascii="Verdana" w:hAnsi="Verdana"/>
          <w:sz w:val="21"/>
          <w:szCs w:val="21"/>
          <w:lang w:val="en-US"/>
        </w:rPr>
        <w:t>e</w:t>
      </w:r>
      <w:r w:rsidRPr="007258A5">
        <w:rPr>
          <w:rFonts w:ascii="Verdana" w:hAnsi="Verdana"/>
          <w:sz w:val="21"/>
          <w:szCs w:val="21"/>
        </w:rPr>
        <w:t>-</w:t>
      </w:r>
      <w:r w:rsidRPr="007258A5">
        <w:rPr>
          <w:rFonts w:ascii="Verdana" w:hAnsi="Verdana"/>
          <w:sz w:val="21"/>
          <w:szCs w:val="21"/>
          <w:lang w:val="en-US"/>
        </w:rPr>
        <w:t>mail</w:t>
      </w:r>
      <w:r w:rsidRPr="007258A5">
        <w:rPr>
          <w:rFonts w:ascii="Verdana" w:hAnsi="Verdana"/>
          <w:sz w:val="21"/>
          <w:szCs w:val="21"/>
        </w:rPr>
        <w:t xml:space="preserve"> </w:t>
      </w:r>
      <w:r w:rsidR="00907F1D" w:rsidRPr="007258A5">
        <w:rPr>
          <w:rFonts w:ascii="Verdana" w:hAnsi="Verdana"/>
          <w:sz w:val="21"/>
          <w:szCs w:val="21"/>
        </w:rPr>
        <w:t>Заказчика</w:t>
      </w:r>
      <w:r w:rsidRPr="007258A5">
        <w:rPr>
          <w:rFonts w:ascii="Verdana" w:hAnsi="Verdana"/>
          <w:sz w:val="21"/>
          <w:szCs w:val="21"/>
        </w:rPr>
        <w:t xml:space="preserve">: </w:t>
      </w:r>
      <w:permStart w:id="332348239" w:edGrp="everyone"/>
      <w:r w:rsidR="00BB31FE" w:rsidRPr="00BB31FE">
        <w:rPr>
          <w:rFonts w:ascii="Verdana" w:hAnsi="Verdana"/>
          <w:sz w:val="21"/>
          <w:szCs w:val="21"/>
        </w:rPr>
        <w:t>info@kalashnikovconcern.ru</w:t>
      </w:r>
      <w:r w:rsidRPr="007258A5">
        <w:rPr>
          <w:rFonts w:ascii="Verdana" w:hAnsi="Verdana"/>
          <w:sz w:val="21"/>
          <w:szCs w:val="21"/>
        </w:rPr>
        <w:t xml:space="preserve"> </w:t>
      </w:r>
      <w:permEnd w:id="332348239"/>
      <w:r w:rsidRPr="007258A5">
        <w:rPr>
          <w:rFonts w:ascii="Verdana" w:hAnsi="Verdana"/>
          <w:sz w:val="21"/>
          <w:szCs w:val="21"/>
        </w:rPr>
        <w:t>.</w:t>
      </w:r>
    </w:p>
    <w:p w:rsidR="00B929B7" w:rsidRPr="007258A5" w:rsidRDefault="00B929B7" w:rsidP="00B929B7">
      <w:pPr>
        <w:ind w:firstLine="567"/>
        <w:rPr>
          <w:rFonts w:ascii="Verdana" w:hAnsi="Verdana"/>
          <w:sz w:val="21"/>
          <w:szCs w:val="21"/>
        </w:rPr>
      </w:pPr>
      <w:r w:rsidRPr="007258A5">
        <w:rPr>
          <w:rFonts w:ascii="Verdana" w:hAnsi="Verdana"/>
          <w:sz w:val="21"/>
          <w:szCs w:val="21"/>
        </w:rPr>
        <w:t xml:space="preserve">- </w:t>
      </w:r>
      <w:r w:rsidRPr="007258A5">
        <w:rPr>
          <w:rFonts w:ascii="Verdana" w:hAnsi="Verdana"/>
          <w:sz w:val="21"/>
          <w:szCs w:val="21"/>
          <w:lang w:val="en-US"/>
        </w:rPr>
        <w:t>e</w:t>
      </w:r>
      <w:r w:rsidRPr="007258A5">
        <w:rPr>
          <w:rFonts w:ascii="Verdana" w:hAnsi="Verdana"/>
          <w:sz w:val="21"/>
          <w:szCs w:val="21"/>
        </w:rPr>
        <w:t>-</w:t>
      </w:r>
      <w:r w:rsidRPr="007258A5">
        <w:rPr>
          <w:rFonts w:ascii="Verdana" w:hAnsi="Verdana"/>
          <w:sz w:val="21"/>
          <w:szCs w:val="21"/>
          <w:lang w:val="en-US"/>
        </w:rPr>
        <w:t>mail</w:t>
      </w:r>
      <w:r w:rsidRPr="007258A5">
        <w:rPr>
          <w:rFonts w:ascii="Verdana" w:hAnsi="Verdana"/>
          <w:sz w:val="21"/>
          <w:szCs w:val="21"/>
        </w:rPr>
        <w:t xml:space="preserve"> </w:t>
      </w:r>
      <w:r w:rsidR="00907F1D" w:rsidRPr="007258A5">
        <w:rPr>
          <w:rFonts w:ascii="Verdana" w:hAnsi="Verdana"/>
          <w:sz w:val="21"/>
          <w:szCs w:val="21"/>
        </w:rPr>
        <w:t>Подрядчика</w:t>
      </w:r>
      <w:r w:rsidRPr="007258A5">
        <w:rPr>
          <w:rFonts w:ascii="Verdana" w:hAnsi="Verdana"/>
          <w:sz w:val="21"/>
          <w:szCs w:val="21"/>
        </w:rPr>
        <w:t xml:space="preserve">: </w:t>
      </w:r>
      <w:permStart w:id="159068603" w:edGrp="everyone"/>
      <w:r w:rsidRPr="007258A5">
        <w:rPr>
          <w:rFonts w:ascii="Verdana" w:hAnsi="Verdana"/>
          <w:sz w:val="21"/>
          <w:szCs w:val="21"/>
        </w:rPr>
        <w:t>__________________</w:t>
      </w:r>
      <w:permEnd w:id="159068603"/>
      <w:r w:rsidRPr="007258A5">
        <w:rPr>
          <w:rFonts w:ascii="Verdana" w:hAnsi="Verdana"/>
          <w:sz w:val="21"/>
          <w:szCs w:val="21"/>
        </w:rPr>
        <w:t xml:space="preserve"> .</w:t>
      </w:r>
    </w:p>
    <w:p w:rsidR="00B929B7" w:rsidRPr="007258A5" w:rsidRDefault="00B929B7" w:rsidP="00B929B7">
      <w:pPr>
        <w:pStyle w:val="aff3"/>
        <w:spacing w:after="0"/>
        <w:ind w:left="0" w:firstLine="567"/>
        <w:jc w:val="both"/>
        <w:rPr>
          <w:rFonts w:ascii="Verdana" w:hAnsi="Verdana"/>
          <w:sz w:val="21"/>
          <w:szCs w:val="21"/>
        </w:rPr>
      </w:pPr>
      <w:r w:rsidRPr="007258A5">
        <w:rPr>
          <w:rFonts w:ascii="Verdana" w:hAnsi="Verdana"/>
          <w:sz w:val="21"/>
          <w:szCs w:val="21"/>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7258A5" w:rsidRDefault="00B929B7" w:rsidP="00907F1D">
      <w:pPr>
        <w:pStyle w:val="aff3"/>
        <w:spacing w:after="0"/>
        <w:ind w:left="0" w:firstLine="567"/>
        <w:jc w:val="both"/>
        <w:rPr>
          <w:rFonts w:ascii="Verdana" w:hAnsi="Verdana"/>
          <w:sz w:val="21"/>
          <w:szCs w:val="21"/>
        </w:rPr>
      </w:pPr>
      <w:r w:rsidRPr="007258A5">
        <w:rPr>
          <w:rFonts w:ascii="Verdana" w:hAnsi="Verdana"/>
          <w:sz w:val="21"/>
          <w:szCs w:val="21"/>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w:t>
      </w:r>
      <w:r w:rsidR="00BD381A">
        <w:rPr>
          <w:rFonts w:ascii="Verdana" w:hAnsi="Verdana"/>
          <w:sz w:val="21"/>
          <w:szCs w:val="21"/>
        </w:rPr>
        <w:t xml:space="preserve">и Интернет (таким как </w:t>
      </w:r>
      <w:r w:rsidRPr="007258A5">
        <w:rPr>
          <w:rFonts w:ascii="Verdana" w:hAnsi="Verdana"/>
          <w:sz w:val="21"/>
          <w:szCs w:val="21"/>
        </w:rPr>
        <w:t>Viber, Telegram и др.), путём размещения в облачных сервисах и иными способами.</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lastRenderedPageBreak/>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191F41" w:rsidRPr="007258A5" w:rsidRDefault="006D1971" w:rsidP="00191F41">
      <w:pPr>
        <w:widowControl w:val="0"/>
        <w:numPr>
          <w:ilvl w:val="1"/>
          <w:numId w:val="1"/>
        </w:numPr>
        <w:autoSpaceDE w:val="0"/>
        <w:autoSpaceDN w:val="0"/>
        <w:adjustRightInd w:val="0"/>
        <w:spacing w:before="0" w:after="200" w:line="23" w:lineRule="atLeast"/>
        <w:ind w:firstLine="567"/>
        <w:rPr>
          <w:rFonts w:ascii="Verdana" w:hAnsi="Verdana" w:cs="Verdana"/>
        </w:rPr>
      </w:pPr>
      <w:permStart w:id="639064654" w:edGrp="everyone"/>
      <w:r w:rsidRPr="007258A5">
        <w:rPr>
          <w:rFonts w:ascii="Verdana" w:hAnsi="Verdana" w:cs="Verdana"/>
        </w:rPr>
        <w:t xml:space="preserve">Договор заключен путем составления одного документа на ______ листах, в двух экземплярах по одному для каждой из Сторон. </w:t>
      </w:r>
    </w:p>
    <w:permEnd w:id="639064654"/>
    <w:p w:rsidR="006D1971" w:rsidRPr="007258A5" w:rsidRDefault="006D1971" w:rsidP="00191F41">
      <w:pPr>
        <w:autoSpaceDE w:val="0"/>
        <w:autoSpaceDN w:val="0"/>
        <w:adjustRightInd w:val="0"/>
        <w:ind w:firstLine="567"/>
        <w:rPr>
          <w:rFonts w:ascii="Verdana" w:hAnsi="Verdana" w:cs="Verdana"/>
        </w:rPr>
      </w:pPr>
      <w:r w:rsidRPr="007258A5">
        <w:rPr>
          <w:rFonts w:ascii="Verdana" w:hAnsi="Verdana" w:cs="Verdana"/>
        </w:rPr>
        <w:t>К форме Договора, изменениям и дополнениям к договору сторонами устанавливаются следующие дополнительные требования:</w:t>
      </w:r>
    </w:p>
    <w:p w:rsidR="006D1971" w:rsidRPr="007258A5" w:rsidRDefault="006D1971" w:rsidP="00FC6C23">
      <w:pPr>
        <w:numPr>
          <w:ilvl w:val="0"/>
          <w:numId w:val="24"/>
        </w:numPr>
        <w:tabs>
          <w:tab w:val="clear" w:pos="1494"/>
          <w:tab w:val="num" w:pos="567"/>
        </w:tabs>
        <w:autoSpaceDE w:val="0"/>
        <w:autoSpaceDN w:val="0"/>
        <w:adjustRightInd w:val="0"/>
        <w:spacing w:before="0" w:after="0"/>
        <w:ind w:left="0" w:firstLine="567"/>
        <w:rPr>
          <w:rFonts w:ascii="Verdana" w:hAnsi="Verdana" w:cs="Verdana"/>
        </w:rPr>
      </w:pPr>
      <w:r w:rsidRPr="007258A5">
        <w:rPr>
          <w:rFonts w:ascii="Verdana" w:hAnsi="Verdana" w:cs="Verdana"/>
        </w:rPr>
        <w:t>подписи уполн</w:t>
      </w:r>
      <w:r w:rsidR="007C4618" w:rsidRPr="007258A5">
        <w:rPr>
          <w:rFonts w:ascii="Verdana" w:hAnsi="Verdana" w:cs="Verdana"/>
        </w:rPr>
        <w:t>омоченных на подписание документа</w:t>
      </w:r>
      <w:r w:rsidRPr="007258A5">
        <w:rPr>
          <w:rFonts w:ascii="Verdana" w:hAnsi="Verdana" w:cs="Verdana"/>
        </w:rPr>
        <w:t xml:space="preserve"> лиц должны быть скреплены печатями соответствующих организаций;</w:t>
      </w:r>
    </w:p>
    <w:p w:rsidR="006D1971" w:rsidRPr="007258A5" w:rsidRDefault="00191F41" w:rsidP="00FC6C23">
      <w:pPr>
        <w:numPr>
          <w:ilvl w:val="0"/>
          <w:numId w:val="24"/>
        </w:numPr>
        <w:tabs>
          <w:tab w:val="clear" w:pos="1494"/>
          <w:tab w:val="num" w:pos="567"/>
        </w:tabs>
        <w:autoSpaceDE w:val="0"/>
        <w:autoSpaceDN w:val="0"/>
        <w:adjustRightInd w:val="0"/>
        <w:spacing w:before="0" w:after="0"/>
        <w:ind w:left="0" w:firstLine="567"/>
        <w:rPr>
          <w:rFonts w:ascii="Verdana" w:hAnsi="Verdana" w:cs="Verdana"/>
        </w:rPr>
      </w:pPr>
      <w:r w:rsidRPr="007258A5">
        <w:rPr>
          <w:rFonts w:ascii="Verdana" w:hAnsi="Verdana" w:cs="Verdana"/>
        </w:rPr>
        <w:t>все листы документа</w:t>
      </w:r>
      <w:r w:rsidR="006D1971" w:rsidRPr="007258A5">
        <w:rPr>
          <w:rFonts w:ascii="Verdana" w:hAnsi="Verdana" w:cs="Verdana"/>
        </w:rPr>
        <w:t xml:space="preserve"> должны быть прошиты, пронумерованы, скреплены на оборотной с</w:t>
      </w:r>
      <w:r w:rsidRPr="007258A5">
        <w:rPr>
          <w:rFonts w:ascii="Verdana" w:hAnsi="Verdana" w:cs="Verdana"/>
        </w:rPr>
        <w:t>тороне последнего листа документа</w:t>
      </w:r>
      <w:r w:rsidR="006D1971" w:rsidRPr="007258A5">
        <w:rPr>
          <w:rFonts w:ascii="Verdana" w:hAnsi="Verdana" w:cs="Verdana"/>
        </w:rPr>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7258A5" w:rsidRDefault="00191F41" w:rsidP="008E121D">
      <w:pPr>
        <w:autoSpaceDE w:val="0"/>
        <w:autoSpaceDN w:val="0"/>
        <w:adjustRightInd w:val="0"/>
        <w:ind w:firstLine="567"/>
        <w:rPr>
          <w:rFonts w:ascii="Verdana" w:hAnsi="Verdana" w:cs="Verdana"/>
        </w:rPr>
      </w:pPr>
      <w:r w:rsidRPr="007258A5">
        <w:rPr>
          <w:rFonts w:ascii="Verdana" w:hAnsi="Verdana" w:cs="Arial Narrow"/>
        </w:rPr>
        <w:t>Данные требования не применяются к договору, заключенному в виде единого электронного документа.</w:t>
      </w:r>
    </w:p>
    <w:p w:rsidR="00FC082C" w:rsidRPr="007258A5" w:rsidRDefault="00183D5A" w:rsidP="008D422A">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rPr>
        <w:t xml:space="preserve">Оформление разногласий при заключении Договора, а также </w:t>
      </w:r>
      <w:r w:rsidR="007C4618" w:rsidRPr="007258A5">
        <w:rPr>
          <w:rFonts w:ascii="Verdana" w:hAnsi="Verdana"/>
        </w:rPr>
        <w:t>заключение соглашений</w:t>
      </w:r>
      <w:r w:rsidRPr="007258A5">
        <w:rPr>
          <w:rFonts w:ascii="Verdana" w:hAnsi="Verdana"/>
        </w:rPr>
        <w:t xml:space="preserve">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w:t>
      </w:r>
      <w:permStart w:id="482479021" w:edGrp="everyone"/>
      <w:r w:rsidRPr="007258A5">
        <w:rPr>
          <w:rFonts w:ascii="Verdana" w:hAnsi="Verdana"/>
        </w:rPr>
        <w:t>п.</w:t>
      </w:r>
      <w:r w:rsidR="005E4281">
        <w:rPr>
          <w:rFonts w:ascii="Verdana" w:hAnsi="Verdana"/>
        </w:rPr>
        <w:t>9</w:t>
      </w:r>
      <w:r w:rsidRPr="007258A5">
        <w:rPr>
          <w:rFonts w:ascii="Verdana" w:hAnsi="Verdana"/>
        </w:rPr>
        <w:t xml:space="preserve">.4 </w:t>
      </w:r>
      <w:permEnd w:id="482479021"/>
      <w:r w:rsidR="00B12BC0" w:rsidRPr="007258A5">
        <w:rPr>
          <w:rFonts w:ascii="Verdana" w:hAnsi="Verdana"/>
        </w:rPr>
        <w:t>Договора.</w:t>
      </w:r>
    </w:p>
    <w:p w:rsidR="00191F41" w:rsidRPr="007258A5" w:rsidRDefault="00191F41" w:rsidP="008D422A">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AC7272" w:rsidRPr="007258A5" w:rsidRDefault="00AC7272" w:rsidP="00AC7272">
      <w:pPr>
        <w:widowControl w:val="0"/>
        <w:autoSpaceDE w:val="0"/>
        <w:autoSpaceDN w:val="0"/>
        <w:adjustRightInd w:val="0"/>
        <w:spacing w:before="0" w:after="200" w:line="23" w:lineRule="atLeast"/>
        <w:ind w:firstLine="0"/>
        <w:rPr>
          <w:rFonts w:ascii="Verdana" w:hAnsi="Verdana" w:cs="Verdana"/>
        </w:rPr>
      </w:pPr>
      <w:r w:rsidRPr="007258A5">
        <w:rPr>
          <w:rFonts w:ascii="Verdana" w:hAnsi="Verdana" w:cs="Verdana"/>
        </w:rPr>
        <w:t xml:space="preserve">       Порядок рассмотрения сторонами предложений по внесению изменений в условия договора устанавливается в срок, согласованный сторонами.</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7258A5" w:rsidRDefault="00C8637F" w:rsidP="00C8637F">
      <w:pPr>
        <w:pStyle w:val="2"/>
        <w:rPr>
          <w:rFonts w:ascii="Verdana" w:hAnsi="Verdana" w:cs="Verdana"/>
        </w:rPr>
      </w:pPr>
      <w:permStart w:id="1665467617" w:edGrp="everyone"/>
      <w:permEnd w:id="1665467617"/>
      <w:r w:rsidRPr="007258A5">
        <w:rPr>
          <w:rFonts w:ascii="Verdana" w:hAnsi="Verdana" w:cs="Verdana"/>
        </w:rPr>
        <w:lastRenderedPageBreak/>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860F4A" w:rsidRPr="007258A5" w:rsidRDefault="006D1971" w:rsidP="00860F4A">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7258A5" w:rsidRDefault="006D1971" w:rsidP="00860F4A">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На дату подписания Договора Стороны предоставляют следующие заверения об обстоятельствах:</w:t>
      </w:r>
    </w:p>
    <w:p w:rsidR="006D1971" w:rsidRPr="007258A5" w:rsidRDefault="006D1971" w:rsidP="00860F4A">
      <w:pPr>
        <w:pStyle w:val="3"/>
        <w:rPr>
          <w:rFonts w:ascii="Verdana" w:hAnsi="Verdana" w:cs="Verdana"/>
        </w:rPr>
      </w:pPr>
      <w:permStart w:id="398993123" w:edGrp="everyone"/>
      <w:permEnd w:id="398993123"/>
      <w:r w:rsidRPr="007258A5">
        <w:rPr>
          <w:rFonts w:ascii="Verdana" w:hAnsi="Verdana" w:cs="Verdana"/>
        </w:rPr>
        <w:t xml:space="preserve">Стороны являются </w:t>
      </w:r>
      <w:permStart w:id="466487423" w:edGrp="everyone"/>
      <w:r w:rsidRPr="007258A5">
        <w:rPr>
          <w:rFonts w:ascii="Verdana" w:hAnsi="Verdana" w:cs="Verdana"/>
        </w:rPr>
        <w:t>юридическими лицами</w:t>
      </w:r>
      <w:permEnd w:id="466487423"/>
      <w:r w:rsidRPr="007258A5">
        <w:rPr>
          <w:rFonts w:ascii="Verdana" w:hAnsi="Verdana" w:cs="Verdana"/>
        </w:rPr>
        <w:t xml:space="preserve">надлежащим образом созданными и осуществляющими деятельность в соответствии с законодательством Российской Федерации; </w:t>
      </w:r>
    </w:p>
    <w:p w:rsidR="006D1971" w:rsidRPr="007258A5" w:rsidRDefault="006A2A70" w:rsidP="00860F4A">
      <w:pPr>
        <w:pStyle w:val="3"/>
        <w:rPr>
          <w:rFonts w:ascii="Verdana" w:hAnsi="Verdana" w:cs="Verdana"/>
        </w:rPr>
      </w:pPr>
      <w:r w:rsidRPr="007258A5">
        <w:rPr>
          <w:rFonts w:ascii="Verdana" w:hAnsi="Verdana" w:cs="Verdana"/>
        </w:rPr>
        <w:t>В отношении Сторон не введено наблюдение и не применяется иная процедура банкротства, предусмотренная применимым законодательством</w:t>
      </w:r>
      <w:r w:rsidR="006D1971" w:rsidRPr="007258A5">
        <w:rPr>
          <w:rFonts w:ascii="Verdana" w:hAnsi="Verdana" w:cs="Verdana"/>
        </w:rPr>
        <w:t xml:space="preserve">; </w:t>
      </w:r>
    </w:p>
    <w:p w:rsidR="006D1971" w:rsidRPr="007258A5" w:rsidRDefault="006D1971" w:rsidP="00860F4A">
      <w:pPr>
        <w:pStyle w:val="3"/>
        <w:rPr>
          <w:rFonts w:ascii="Verdana" w:hAnsi="Verdana" w:cs="Verdana"/>
        </w:rPr>
      </w:pPr>
      <w:r w:rsidRPr="007258A5">
        <w:rPr>
          <w:rFonts w:ascii="Verdana" w:hAnsi="Verdana" w:cs="Verdana"/>
        </w:rPr>
        <w:t>Стороны получили все предусмотренные применимым законодательством разрешен</w:t>
      </w:r>
      <w:r w:rsidR="006A2A70" w:rsidRPr="007258A5">
        <w:rPr>
          <w:rFonts w:ascii="Verdana" w:hAnsi="Verdana" w:cs="Verdana"/>
        </w:rPr>
        <w:t>ия</w:t>
      </w:r>
      <w:r w:rsidRPr="007258A5">
        <w:rPr>
          <w:rFonts w:ascii="Verdana" w:hAnsi="Verdana" w:cs="Verdana"/>
        </w:rPr>
        <w:t>, н</w:t>
      </w:r>
      <w:r w:rsidR="006A2A70" w:rsidRPr="007258A5">
        <w:rPr>
          <w:rFonts w:ascii="Verdana" w:hAnsi="Verdana" w:cs="Verdana"/>
        </w:rPr>
        <w:t>еобходимые лицензии</w:t>
      </w:r>
      <w:r w:rsidRPr="007258A5">
        <w:rPr>
          <w:rFonts w:ascii="Verdana" w:hAnsi="Verdana" w:cs="Verdana"/>
        </w:rPr>
        <w:t>, допуски СРО, необходимые для заключения и исполнения Договора; Лицо, подписывающее Договор с каждой из сторон, имеет на это все полномочия;</w:t>
      </w:r>
    </w:p>
    <w:p w:rsidR="006D1971" w:rsidRPr="007258A5" w:rsidRDefault="006D1971" w:rsidP="00860F4A">
      <w:pPr>
        <w:pStyle w:val="3"/>
        <w:rPr>
          <w:rFonts w:ascii="Verdana" w:hAnsi="Verdana" w:cs="Verdana"/>
        </w:rPr>
      </w:pPr>
      <w:r w:rsidRPr="007258A5">
        <w:rPr>
          <w:rFonts w:ascii="Verdana" w:hAnsi="Verdana" w:cs="Verdana"/>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7258A5" w:rsidRDefault="006D1971" w:rsidP="00860F4A">
      <w:pPr>
        <w:pStyle w:val="3"/>
        <w:rPr>
          <w:rFonts w:ascii="Verdana" w:hAnsi="Verdana" w:cs="Verdana"/>
        </w:rPr>
      </w:pPr>
      <w:r w:rsidRPr="007258A5">
        <w:rPr>
          <w:rFonts w:ascii="Verdana" w:hAnsi="Verdana" w:cs="Verdana"/>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0B695F" w:rsidRPr="007258A5" w:rsidRDefault="00F6267B" w:rsidP="000B695F">
      <w:pPr>
        <w:pStyle w:val="3"/>
        <w:rPr>
          <w:rFonts w:ascii="Verdana" w:hAnsi="Verdana" w:cs="Verdana"/>
        </w:rPr>
      </w:pPr>
      <w:r w:rsidRPr="007258A5">
        <w:rPr>
          <w:rFonts w:ascii="Verdana" w:hAnsi="Verdana" w:cs="Verdana"/>
        </w:rPr>
        <w:t>Подрядчик</w:t>
      </w:r>
      <w:r w:rsidR="00884A13" w:rsidRPr="007258A5">
        <w:rPr>
          <w:rFonts w:ascii="Verdana" w:hAnsi="Verdana" w:cs="Verdana"/>
        </w:rPr>
        <w:t xml:space="preserve"> подтверждает уплату всех налогов и сборов </w:t>
      </w:r>
      <w:r w:rsidR="008E121D" w:rsidRPr="007258A5">
        <w:rPr>
          <w:rFonts w:ascii="Verdana" w:hAnsi="Verdana" w:cs="Verdana"/>
        </w:rPr>
        <w:br/>
      </w:r>
      <w:r w:rsidR="00884A13" w:rsidRPr="007258A5">
        <w:rPr>
          <w:rFonts w:ascii="Verdana" w:hAnsi="Verdana" w:cs="Verdana"/>
        </w:rPr>
        <w:t xml:space="preserve">в соответствии с действующим законодательством РФ, а также ведение </w:t>
      </w:r>
      <w:r w:rsidR="008E121D" w:rsidRPr="007258A5">
        <w:rPr>
          <w:rFonts w:ascii="Verdana" w:hAnsi="Verdana" w:cs="Verdana"/>
        </w:rPr>
        <w:br/>
      </w:r>
      <w:r w:rsidR="00884A13" w:rsidRPr="007258A5">
        <w:rPr>
          <w:rFonts w:ascii="Verdana" w:hAnsi="Verdana" w:cs="Verdana"/>
        </w:rPr>
        <w:t xml:space="preserve">и своевременную подачу в налоговые и иные государственные органы налоговой, статистической и иной государственной отчетности в соответствии </w:t>
      </w:r>
      <w:r w:rsidR="00884A13" w:rsidRPr="007258A5">
        <w:rPr>
          <w:rFonts w:ascii="Verdana" w:hAnsi="Verdana" w:cs="Verdana"/>
        </w:rPr>
        <w:br/>
        <w:t>с действующим законодательством.</w:t>
      </w:r>
    </w:p>
    <w:p w:rsidR="000B695F" w:rsidRPr="007258A5" w:rsidRDefault="006D1971" w:rsidP="000B695F">
      <w:pPr>
        <w:pStyle w:val="2"/>
        <w:numPr>
          <w:ilvl w:val="1"/>
          <w:numId w:val="37"/>
        </w:numPr>
        <w:rPr>
          <w:rFonts w:ascii="Verdana" w:hAnsi="Verdana" w:cs="Verdana"/>
        </w:rPr>
      </w:pPr>
      <w:r w:rsidRPr="007258A5">
        <w:rPr>
          <w:rFonts w:ascii="Verdana" w:hAnsi="Verdana" w:cs="Verdana"/>
        </w:rPr>
        <w:t>Если какое-либо из заверений об обст</w:t>
      </w:r>
      <w:r w:rsidR="00860F4A" w:rsidRPr="007258A5">
        <w:rPr>
          <w:rFonts w:ascii="Verdana" w:hAnsi="Verdana" w:cs="Verdana"/>
        </w:rPr>
        <w:t xml:space="preserve">оятельствах, указанных </w:t>
      </w:r>
      <w:r w:rsidR="00860F4A" w:rsidRPr="007258A5">
        <w:rPr>
          <w:rFonts w:ascii="Verdana" w:hAnsi="Verdana" w:cs="Verdana"/>
        </w:rPr>
        <w:br/>
        <w:t xml:space="preserve">в </w:t>
      </w:r>
      <w:permStart w:id="277439608" w:edGrp="everyone"/>
      <w:r w:rsidR="00860F4A" w:rsidRPr="007258A5">
        <w:rPr>
          <w:rFonts w:ascii="Verdana" w:hAnsi="Verdana" w:cs="Verdana"/>
        </w:rPr>
        <w:t xml:space="preserve">п. </w:t>
      </w:r>
      <w:r w:rsidR="005E4281">
        <w:rPr>
          <w:rFonts w:ascii="Verdana" w:hAnsi="Verdana" w:cs="Verdana"/>
        </w:rPr>
        <w:t>9</w:t>
      </w:r>
      <w:r w:rsidR="00C8637F" w:rsidRPr="007258A5">
        <w:rPr>
          <w:rFonts w:ascii="Verdana" w:hAnsi="Verdana" w:cs="Verdana"/>
        </w:rPr>
        <w:t>.1</w:t>
      </w:r>
      <w:r w:rsidR="00860F4A" w:rsidRPr="007258A5">
        <w:rPr>
          <w:rFonts w:ascii="Verdana" w:hAnsi="Verdana" w:cs="Verdana"/>
        </w:rPr>
        <w:t>2</w:t>
      </w:r>
      <w:r w:rsidRPr="007258A5">
        <w:rPr>
          <w:rFonts w:ascii="Verdana" w:hAnsi="Verdana" w:cs="Verdana"/>
        </w:rPr>
        <w:t xml:space="preserve">. </w:t>
      </w:r>
      <w:permEnd w:id="277439608"/>
      <w:r w:rsidRPr="007258A5">
        <w:rPr>
          <w:rFonts w:ascii="Verdana" w:hAnsi="Verdana" w:cs="Verdana"/>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1518763408" w:edGrp="everyone"/>
      <w:r w:rsidR="005E4281">
        <w:rPr>
          <w:rFonts w:ascii="Verdana" w:hAnsi="Verdana" w:cs="Verdana"/>
        </w:rPr>
        <w:t>10</w:t>
      </w:r>
      <w:r w:rsidRPr="007258A5">
        <w:rPr>
          <w:rFonts w:ascii="Verdana" w:hAnsi="Verdana" w:cs="Verdana"/>
        </w:rPr>
        <w:t>%</w:t>
      </w:r>
      <w:permEnd w:id="1518763408"/>
      <w:r w:rsidRPr="007258A5">
        <w:rPr>
          <w:rFonts w:ascii="Verdana" w:hAnsi="Verdana" w:cs="Verdana"/>
        </w:rPr>
        <w:t xml:space="preserve"> от общей суммы Договора.</w:t>
      </w:r>
      <w:r w:rsidR="00A3490E" w:rsidRPr="007258A5">
        <w:rPr>
          <w:rFonts w:ascii="Verdana" w:hAnsi="Verdana" w:cs="Verdana"/>
        </w:rPr>
        <w:t xml:space="preserve"> </w:t>
      </w:r>
      <w:r w:rsidRPr="007258A5">
        <w:rPr>
          <w:rFonts w:ascii="Verdana" w:hAnsi="Verdana" w:cs="Verdana"/>
        </w:rPr>
        <w:t>Кроме того, пострадавшая сторона может отказаться от договора в односторон</w:t>
      </w:r>
      <w:permStart w:id="710810673" w:edGrp="everyone"/>
      <w:permEnd w:id="710810673"/>
      <w:r w:rsidRPr="007258A5">
        <w:rPr>
          <w:rFonts w:ascii="Verdana" w:hAnsi="Verdana" w:cs="Verdana"/>
        </w:rPr>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691082178" w:edGrp="everyone"/>
      <w:permEnd w:id="691082178"/>
      <w:r w:rsidRPr="007258A5">
        <w:rPr>
          <w:rFonts w:ascii="Verdana" w:hAnsi="Verdana" w:cs="Verdana"/>
        </w:rPr>
        <w:t>енных заблуждений</w:t>
      </w:r>
      <w:r w:rsidRPr="007258A5">
        <w:rPr>
          <w:rFonts w:ascii="Arial" w:hAnsi="Arial" w:cs="Arial"/>
          <w:sz w:val="24"/>
          <w:szCs w:val="24"/>
        </w:rPr>
        <w:t>.</w:t>
      </w:r>
      <w:permStart w:id="1057753156" w:edGrp="everyone"/>
    </w:p>
    <w:permEnd w:id="1057753156"/>
    <w:p w:rsidR="00907F1D" w:rsidRPr="007258A5" w:rsidRDefault="00884A13" w:rsidP="00907F1D">
      <w:pPr>
        <w:pStyle w:val="2"/>
        <w:rPr>
          <w:rFonts w:ascii="Verdana" w:hAnsi="Verdana" w:cs="Verdana"/>
        </w:rPr>
      </w:pPr>
      <w:r w:rsidRPr="007258A5">
        <w:rPr>
          <w:rFonts w:ascii="Verdana" w:hAnsi="Verdana" w:cs="Verdana"/>
        </w:rPr>
        <w:t xml:space="preserve">Также, в случае нарушения </w:t>
      </w:r>
      <w:r w:rsidR="00860F4A" w:rsidRPr="007258A5">
        <w:rPr>
          <w:rFonts w:ascii="Verdana" w:hAnsi="Verdana" w:cs="Verdana"/>
        </w:rPr>
        <w:t>Подрядчиком п.</w:t>
      </w:r>
      <w:permStart w:id="1608081957" w:edGrp="everyone"/>
      <w:r w:rsidR="005E4281">
        <w:rPr>
          <w:rFonts w:ascii="Verdana" w:hAnsi="Verdana" w:cs="Verdana"/>
        </w:rPr>
        <w:t>9</w:t>
      </w:r>
      <w:r w:rsidR="006B0DDA" w:rsidRPr="007258A5">
        <w:rPr>
          <w:rFonts w:ascii="Verdana" w:hAnsi="Verdana" w:cs="Verdana"/>
        </w:rPr>
        <w:t>.1</w:t>
      </w:r>
      <w:r w:rsidR="00896176" w:rsidRPr="007258A5">
        <w:rPr>
          <w:rFonts w:ascii="Verdana" w:hAnsi="Verdana" w:cs="Verdana"/>
        </w:rPr>
        <w:t>2</w:t>
      </w:r>
      <w:r w:rsidR="006B0DDA" w:rsidRPr="007258A5">
        <w:rPr>
          <w:rFonts w:ascii="Verdana" w:hAnsi="Verdana" w:cs="Verdana"/>
        </w:rPr>
        <w:t xml:space="preserve">.6 </w:t>
      </w:r>
      <w:permEnd w:id="1608081957"/>
      <w:r w:rsidR="00907F1D" w:rsidRPr="007258A5">
        <w:rPr>
          <w:rFonts w:ascii="Verdana" w:hAnsi="Verdana" w:cs="Verdana"/>
        </w:rPr>
        <w:t xml:space="preserve">и/или допущенных Подрядчиком нарушений налогового законодательства, </w:t>
      </w:r>
      <w:r w:rsidR="00907F1D" w:rsidRPr="007258A5">
        <w:rPr>
          <w:rFonts w:ascii="Verdana" w:hAnsi="Verdana" w:cs="Verdana"/>
        </w:rPr>
        <w:lastRenderedPageBreak/>
        <w:t>отраженных в решениях налоговых органах, Подрядчик обязуется возместить Заказчику потери (в т.ч.: доначисленный НДС, штрафы, пени и т.д.).</w:t>
      </w:r>
    </w:p>
    <w:p w:rsidR="00907F1D" w:rsidRPr="007258A5" w:rsidRDefault="00907F1D" w:rsidP="00907F1D">
      <w:pPr>
        <w:ind w:firstLine="567"/>
        <w:rPr>
          <w:rFonts w:ascii="Verdana" w:hAnsi="Verdana"/>
        </w:rPr>
      </w:pPr>
      <w:r w:rsidRPr="007258A5">
        <w:rPr>
          <w:rFonts w:ascii="Verdana" w:hAnsi="Verdana"/>
        </w:rPr>
        <w:t xml:space="preserve">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w:t>
      </w:r>
      <w:r w:rsidRPr="007258A5">
        <w:rPr>
          <w:rFonts w:ascii="Verdana" w:hAnsi="Verdana"/>
        </w:rPr>
        <w:br/>
        <w:t>с момента получения от Заказчика соответствующего требования.</w:t>
      </w:r>
    </w:p>
    <w:p w:rsidR="00907F1D" w:rsidRPr="007258A5" w:rsidRDefault="00907F1D" w:rsidP="00907F1D">
      <w:r w:rsidRPr="007258A5">
        <w:rPr>
          <w:rFonts w:ascii="Verdana" w:hAnsi="Verdana"/>
        </w:rPr>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1005C0" w:rsidRPr="007258A5" w:rsidRDefault="001005C0" w:rsidP="00907F1D">
      <w:pPr>
        <w:pStyle w:val="2"/>
        <w:numPr>
          <w:ilvl w:val="0"/>
          <w:numId w:val="0"/>
        </w:numPr>
        <w:ind w:left="482"/>
        <w:rPr>
          <w:rFonts w:ascii="Verdana" w:hAnsi="Verdana" w:cs="Verdana"/>
        </w:rPr>
      </w:pPr>
    </w:p>
    <w:p w:rsidR="006D1971" w:rsidRPr="007258A5" w:rsidRDefault="006D1971" w:rsidP="000B695F">
      <w:pPr>
        <w:pStyle w:val="1"/>
        <w:widowControl w:val="0"/>
        <w:numPr>
          <w:ilvl w:val="0"/>
          <w:numId w:val="39"/>
        </w:numPr>
        <w:autoSpaceDE w:val="0"/>
        <w:autoSpaceDN w:val="0"/>
        <w:adjustRightInd w:val="0"/>
        <w:spacing w:before="0" w:after="0" w:line="360" w:lineRule="auto"/>
        <w:ind w:firstLine="567"/>
        <w:jc w:val="left"/>
        <w:rPr>
          <w:rFonts w:ascii="Verdana" w:hAnsi="Verdana" w:cs="Verdana"/>
          <w:b w:val="0"/>
          <w:sz w:val="22"/>
          <w:szCs w:val="22"/>
        </w:rPr>
      </w:pPr>
      <w:bookmarkStart w:id="29" w:name="_ref_23191882"/>
      <w:bookmarkEnd w:id="28"/>
      <w:permStart w:id="378623212" w:edGrp="everyone"/>
      <w:r w:rsidRPr="007258A5">
        <w:rPr>
          <w:rFonts w:ascii="Verdana" w:hAnsi="Verdana" w:cs="Verdana"/>
          <w:b w:val="0"/>
          <w:sz w:val="22"/>
          <w:szCs w:val="22"/>
        </w:rPr>
        <w:t>АДРЕСА И РЕКВИЗИТЫ СТОРОН</w:t>
      </w:r>
      <w:bookmarkEnd w:id="29"/>
    </w:p>
    <w:tbl>
      <w:tblPr>
        <w:tblW w:w="5156" w:type="pct"/>
        <w:tblInd w:w="-106" w:type="dxa"/>
        <w:tblLook w:val="00A0" w:firstRow="1" w:lastRow="0" w:firstColumn="1" w:lastColumn="0" w:noHBand="0" w:noVBand="0"/>
      </w:tblPr>
      <w:tblGrid>
        <w:gridCol w:w="5224"/>
        <w:gridCol w:w="4131"/>
      </w:tblGrid>
      <w:tr w:rsidR="00C951B0" w:rsidRPr="007258A5" w:rsidTr="00C951B0">
        <w:tc>
          <w:tcPr>
            <w:tcW w:w="2792" w:type="pct"/>
          </w:tcPr>
          <w:p w:rsidR="00C951B0" w:rsidRPr="00CF07EC" w:rsidRDefault="00C951B0" w:rsidP="006A2A70">
            <w:pPr>
              <w:widowControl w:val="0"/>
              <w:autoSpaceDE w:val="0"/>
              <w:autoSpaceDN w:val="0"/>
              <w:adjustRightInd w:val="0"/>
              <w:spacing w:before="0" w:after="200" w:line="23" w:lineRule="atLeast"/>
              <w:rPr>
                <w:rFonts w:ascii="Verdana" w:hAnsi="Verdana" w:cs="Verdana"/>
                <w:sz w:val="20"/>
                <w:szCs w:val="20"/>
              </w:rPr>
            </w:pPr>
            <w:permStart w:id="757687577" w:edGrp="everyone"/>
            <w:permEnd w:id="378623212"/>
            <w:r w:rsidRPr="00CF07EC">
              <w:rPr>
                <w:rFonts w:ascii="Verdana" w:hAnsi="Verdana" w:cs="Verdana"/>
                <w:sz w:val="20"/>
                <w:szCs w:val="20"/>
              </w:rPr>
              <w:t>ЗАКАЗЧИК</w:t>
            </w:r>
          </w:p>
        </w:tc>
        <w:tc>
          <w:tcPr>
            <w:tcW w:w="2208" w:type="pct"/>
          </w:tcPr>
          <w:p w:rsidR="00C951B0" w:rsidRPr="00CF07EC" w:rsidRDefault="00C951B0" w:rsidP="006A2A70">
            <w:pPr>
              <w:widowControl w:val="0"/>
              <w:autoSpaceDE w:val="0"/>
              <w:autoSpaceDN w:val="0"/>
              <w:adjustRightInd w:val="0"/>
              <w:spacing w:before="0" w:after="200" w:line="23" w:lineRule="atLeast"/>
              <w:rPr>
                <w:rFonts w:ascii="Verdana" w:hAnsi="Verdana" w:cs="Verdana"/>
                <w:sz w:val="20"/>
                <w:szCs w:val="20"/>
              </w:rPr>
            </w:pPr>
            <w:r w:rsidRPr="00CF07EC">
              <w:rPr>
                <w:rFonts w:ascii="Verdana" w:hAnsi="Verdana" w:cs="Verdana"/>
                <w:sz w:val="20"/>
                <w:szCs w:val="20"/>
              </w:rPr>
              <w:t>ПОДРЯДЧИК</w:t>
            </w:r>
          </w:p>
        </w:tc>
      </w:tr>
      <w:tr w:rsidR="00C951B0" w:rsidRPr="007258A5" w:rsidTr="00C951B0">
        <w:tc>
          <w:tcPr>
            <w:tcW w:w="2792" w:type="pct"/>
          </w:tcPr>
          <w:tbl>
            <w:tblPr>
              <w:tblW w:w="5007" w:type="dxa"/>
              <w:tblLook w:val="04A0" w:firstRow="1" w:lastRow="0" w:firstColumn="1" w:lastColumn="0" w:noHBand="0" w:noVBand="1"/>
            </w:tblPr>
            <w:tblGrid>
              <w:gridCol w:w="4433"/>
              <w:gridCol w:w="574"/>
            </w:tblGrid>
            <w:tr w:rsidR="00C951B0" w:rsidRPr="00CF07EC" w:rsidTr="006A2A70">
              <w:trPr>
                <w:trHeight w:val="3385"/>
              </w:trPr>
              <w:tc>
                <w:tcPr>
                  <w:tcW w:w="4433" w:type="dxa"/>
                  <w:shd w:val="clear" w:color="auto" w:fill="auto"/>
                </w:tcPr>
                <w:p w:rsidR="00C951B0" w:rsidRPr="00CF07EC" w:rsidRDefault="00C951B0" w:rsidP="006A2A70">
                  <w:pPr>
                    <w:pStyle w:val="Normal1"/>
                    <w:spacing w:line="276" w:lineRule="auto"/>
                    <w:ind w:firstLine="0"/>
                    <w:rPr>
                      <w:rFonts w:ascii="Verdana" w:hAnsi="Verdana"/>
                      <w:spacing w:val="-2"/>
                      <w:sz w:val="20"/>
                    </w:rPr>
                  </w:pPr>
                  <w:r w:rsidRPr="00CF07EC">
                    <w:rPr>
                      <w:rFonts w:ascii="Verdana" w:hAnsi="Verdana"/>
                      <w:b/>
                      <w:spacing w:val="-2"/>
                      <w:sz w:val="20"/>
                    </w:rPr>
                    <w:t>АО «Концерн «Калашников»</w:t>
                  </w:r>
                  <w:r w:rsidRPr="00CF07EC">
                    <w:rPr>
                      <w:rFonts w:ascii="Verdana" w:hAnsi="Verdana"/>
                      <w:spacing w:val="-2"/>
                      <w:sz w:val="20"/>
                    </w:rPr>
                    <w:t xml:space="preserve"> </w:t>
                  </w:r>
                  <w:r w:rsidRPr="00CF07EC">
                    <w:rPr>
                      <w:rFonts w:ascii="Verdana" w:hAnsi="Verdana"/>
                      <w:spacing w:val="-2"/>
                      <w:sz w:val="20"/>
                    </w:rPr>
                    <w:br/>
                    <w:t>426006, РФ, Удмуртская Республика, город Ижевск, проезд им. Дерябина, дом 2/193, помещение 78</w:t>
                  </w:r>
                </w:p>
                <w:p w:rsidR="00C951B0" w:rsidRPr="00CF07EC" w:rsidRDefault="00C951B0" w:rsidP="006A2A70">
                  <w:pPr>
                    <w:pStyle w:val="Normal1"/>
                    <w:spacing w:line="276" w:lineRule="auto"/>
                    <w:ind w:firstLine="0"/>
                    <w:rPr>
                      <w:rFonts w:ascii="Verdana" w:hAnsi="Verdana"/>
                      <w:spacing w:val="-2"/>
                      <w:sz w:val="20"/>
                    </w:rPr>
                  </w:pPr>
                  <w:r w:rsidRPr="00CF07EC">
                    <w:rPr>
                      <w:rFonts w:ascii="Verdana" w:hAnsi="Verdana"/>
                      <w:spacing w:val="-2"/>
                      <w:sz w:val="20"/>
                    </w:rPr>
                    <w:t>ИНН/КПП1832090230/</w:t>
                  </w:r>
                  <w:r w:rsidR="005E4281" w:rsidRPr="00CF07EC">
                    <w:rPr>
                      <w:sz w:val="20"/>
                    </w:rPr>
                    <w:t xml:space="preserve"> </w:t>
                  </w:r>
                  <w:r w:rsidR="005E4281" w:rsidRPr="00CF07EC">
                    <w:rPr>
                      <w:rFonts w:ascii="Verdana" w:hAnsi="Verdana"/>
                      <w:spacing w:val="-2"/>
                      <w:sz w:val="20"/>
                    </w:rPr>
                    <w:t>997450001</w:t>
                  </w:r>
                </w:p>
                <w:p w:rsidR="00C951B0" w:rsidRPr="00CF07EC" w:rsidRDefault="00C951B0" w:rsidP="006A2A70">
                  <w:pPr>
                    <w:pStyle w:val="Normal1"/>
                    <w:spacing w:line="276" w:lineRule="auto"/>
                    <w:ind w:firstLine="0"/>
                    <w:rPr>
                      <w:rFonts w:ascii="Verdana" w:hAnsi="Verdana"/>
                      <w:spacing w:val="-2"/>
                      <w:sz w:val="20"/>
                    </w:rPr>
                  </w:pPr>
                  <w:r w:rsidRPr="00CF07EC">
                    <w:rPr>
                      <w:rFonts w:ascii="Verdana" w:hAnsi="Verdana"/>
                      <w:spacing w:val="-2"/>
                      <w:sz w:val="20"/>
                    </w:rPr>
                    <w:t>ОГРН 1111832003018</w:t>
                  </w:r>
                </w:p>
                <w:p w:rsidR="00C951B0" w:rsidRPr="00CF07EC" w:rsidRDefault="00C951B0" w:rsidP="006A2A70">
                  <w:pPr>
                    <w:pStyle w:val="Normal1"/>
                    <w:spacing w:line="276" w:lineRule="auto"/>
                    <w:ind w:firstLine="0"/>
                    <w:rPr>
                      <w:rFonts w:ascii="Verdana" w:hAnsi="Verdana"/>
                      <w:spacing w:val="-2"/>
                      <w:sz w:val="20"/>
                    </w:rPr>
                  </w:pPr>
                  <w:r w:rsidRPr="00CF07EC">
                    <w:rPr>
                      <w:rFonts w:ascii="Verdana" w:hAnsi="Verdana"/>
                      <w:spacing w:val="-2"/>
                      <w:sz w:val="20"/>
                    </w:rPr>
                    <w:t>ОКПО 90082579</w:t>
                  </w:r>
                </w:p>
                <w:p w:rsidR="00C951B0" w:rsidRPr="00CF07EC" w:rsidRDefault="00C951B0" w:rsidP="006A2A70">
                  <w:pPr>
                    <w:pStyle w:val="Normal1"/>
                    <w:spacing w:line="276" w:lineRule="auto"/>
                    <w:ind w:firstLine="0"/>
                    <w:rPr>
                      <w:rFonts w:ascii="Verdana" w:hAnsi="Verdana"/>
                      <w:spacing w:val="-2"/>
                      <w:sz w:val="20"/>
                    </w:rPr>
                  </w:pPr>
                  <w:r w:rsidRPr="00CF07EC">
                    <w:rPr>
                      <w:sz w:val="20"/>
                    </w:rPr>
                    <w:t>р</w:t>
                  </w:r>
                  <w:r w:rsidRPr="00CF07EC">
                    <w:rPr>
                      <w:rFonts w:ascii="Verdana" w:hAnsi="Verdana"/>
                      <w:spacing w:val="-2"/>
                      <w:sz w:val="20"/>
                    </w:rPr>
                    <w:t xml:space="preserve">/c 40702810203000065395 </w:t>
                  </w:r>
                  <w:r w:rsidRPr="00CF07EC">
                    <w:rPr>
                      <w:rFonts w:ascii="Verdana" w:hAnsi="Verdana"/>
                      <w:spacing w:val="-2"/>
                      <w:sz w:val="20"/>
                    </w:rPr>
                    <w:br/>
                    <w:t xml:space="preserve">в Приволжском филиале </w:t>
                  </w:r>
                  <w:r w:rsidRPr="00CF07EC">
                    <w:rPr>
                      <w:rFonts w:ascii="Verdana" w:hAnsi="Verdana"/>
                      <w:spacing w:val="-2"/>
                      <w:sz w:val="20"/>
                    </w:rPr>
                    <w:br/>
                    <w:t>ПАО «</w:t>
                  </w:r>
                  <w:r w:rsidR="005E4281" w:rsidRPr="00CF07EC">
                    <w:rPr>
                      <w:rFonts w:ascii="Verdana" w:hAnsi="Verdana"/>
                      <w:spacing w:val="-2"/>
                      <w:sz w:val="20"/>
                    </w:rPr>
                    <w:t>Банк ПСБ</w:t>
                  </w:r>
                  <w:r w:rsidRPr="00CF07EC">
                    <w:rPr>
                      <w:rFonts w:ascii="Verdana" w:hAnsi="Verdana"/>
                      <w:spacing w:val="-2"/>
                      <w:sz w:val="20"/>
                    </w:rPr>
                    <w:t xml:space="preserve">» </w:t>
                  </w:r>
                </w:p>
                <w:p w:rsidR="00C951B0" w:rsidRPr="00CF07EC" w:rsidRDefault="00C951B0" w:rsidP="006A2A70">
                  <w:pPr>
                    <w:pStyle w:val="Normal1"/>
                    <w:spacing w:line="276" w:lineRule="auto"/>
                    <w:ind w:firstLine="0"/>
                    <w:rPr>
                      <w:rFonts w:ascii="Verdana" w:hAnsi="Verdana"/>
                      <w:spacing w:val="-2"/>
                      <w:sz w:val="20"/>
                    </w:rPr>
                  </w:pPr>
                  <w:r w:rsidRPr="00CF07EC">
                    <w:rPr>
                      <w:rFonts w:ascii="Verdana" w:hAnsi="Verdana"/>
                      <w:spacing w:val="-2"/>
                      <w:sz w:val="20"/>
                    </w:rPr>
                    <w:t xml:space="preserve">к/с 30101810700000000803 </w:t>
                  </w:r>
                </w:p>
                <w:p w:rsidR="00C951B0" w:rsidRPr="00CF07EC" w:rsidRDefault="00C951B0" w:rsidP="006A2A70">
                  <w:pPr>
                    <w:pStyle w:val="Normal1"/>
                    <w:spacing w:line="276" w:lineRule="auto"/>
                    <w:ind w:firstLine="0"/>
                    <w:rPr>
                      <w:rFonts w:ascii="Verdana" w:hAnsi="Verdana"/>
                      <w:spacing w:val="-2"/>
                      <w:sz w:val="20"/>
                    </w:rPr>
                  </w:pPr>
                  <w:r w:rsidRPr="00CF07EC">
                    <w:rPr>
                      <w:rFonts w:ascii="Verdana" w:hAnsi="Verdana"/>
                      <w:spacing w:val="-2"/>
                      <w:sz w:val="20"/>
                    </w:rPr>
                    <w:t xml:space="preserve">в Волго-Вятском Главном Управлении Центрального банка Российской Федерации </w:t>
                  </w:r>
                </w:p>
                <w:p w:rsidR="00C951B0" w:rsidRPr="00CF07EC" w:rsidRDefault="00C951B0" w:rsidP="006A2A70">
                  <w:pPr>
                    <w:pStyle w:val="Normal1"/>
                    <w:spacing w:line="276" w:lineRule="auto"/>
                    <w:ind w:firstLine="0"/>
                    <w:rPr>
                      <w:rFonts w:ascii="Verdana" w:hAnsi="Verdana"/>
                      <w:spacing w:val="-2"/>
                      <w:sz w:val="20"/>
                    </w:rPr>
                  </w:pPr>
                  <w:r w:rsidRPr="00CF07EC">
                    <w:rPr>
                      <w:rFonts w:ascii="Verdana" w:hAnsi="Verdana"/>
                      <w:spacing w:val="-2"/>
                      <w:sz w:val="20"/>
                    </w:rPr>
                    <w:t>БИК 042202803</w:t>
                  </w:r>
                </w:p>
                <w:p w:rsidR="00C951B0" w:rsidRPr="00CF07EC" w:rsidRDefault="00C951B0" w:rsidP="006A2A70">
                  <w:pPr>
                    <w:pStyle w:val="Normal1"/>
                    <w:spacing w:line="276" w:lineRule="auto"/>
                    <w:ind w:firstLine="482"/>
                    <w:jc w:val="both"/>
                    <w:rPr>
                      <w:rFonts w:ascii="Verdana" w:hAnsi="Verdana"/>
                      <w:spacing w:val="-2"/>
                      <w:sz w:val="20"/>
                    </w:rPr>
                  </w:pPr>
                </w:p>
                <w:p w:rsidR="00C951B0" w:rsidRPr="00CF07EC" w:rsidRDefault="005E4281" w:rsidP="00C951B0">
                  <w:pPr>
                    <w:pStyle w:val="Normal1"/>
                    <w:spacing w:line="276" w:lineRule="auto"/>
                    <w:ind w:firstLine="0"/>
                    <w:jc w:val="both"/>
                    <w:rPr>
                      <w:rFonts w:ascii="Verdana" w:hAnsi="Verdana"/>
                      <w:spacing w:val="-2"/>
                      <w:sz w:val="20"/>
                    </w:rPr>
                  </w:pPr>
                  <w:r w:rsidRPr="00CF07EC">
                    <w:rPr>
                      <w:rFonts w:ascii="Verdana" w:hAnsi="Verdana"/>
                      <w:spacing w:val="-2"/>
                      <w:sz w:val="20"/>
                    </w:rPr>
                    <w:t>Заместитель управляющего директора по коммерческим вопросам</w:t>
                  </w:r>
                </w:p>
                <w:p w:rsidR="00C951B0" w:rsidRPr="00CF07EC" w:rsidRDefault="00C951B0" w:rsidP="00C951B0">
                  <w:pPr>
                    <w:pStyle w:val="Normal1"/>
                    <w:spacing w:line="276" w:lineRule="auto"/>
                    <w:ind w:firstLine="0"/>
                    <w:jc w:val="both"/>
                    <w:rPr>
                      <w:rFonts w:ascii="Verdana" w:hAnsi="Verdana"/>
                      <w:spacing w:val="-2"/>
                      <w:sz w:val="20"/>
                    </w:rPr>
                  </w:pPr>
                  <w:r w:rsidRPr="00CF07EC">
                    <w:rPr>
                      <w:rFonts w:ascii="Verdana" w:hAnsi="Verdana"/>
                      <w:spacing w:val="-2"/>
                      <w:sz w:val="20"/>
                    </w:rPr>
                    <w:t xml:space="preserve">____________/ </w:t>
                  </w:r>
                  <w:r w:rsidR="005E4281" w:rsidRPr="00CF07EC">
                    <w:rPr>
                      <w:rFonts w:ascii="Verdana" w:hAnsi="Verdana"/>
                      <w:spacing w:val="-2"/>
                      <w:sz w:val="20"/>
                    </w:rPr>
                    <w:t>Смоленцев А.А.</w:t>
                  </w:r>
                </w:p>
              </w:tc>
              <w:tc>
                <w:tcPr>
                  <w:tcW w:w="574" w:type="dxa"/>
                  <w:shd w:val="clear" w:color="auto" w:fill="auto"/>
                </w:tcPr>
                <w:p w:rsidR="00C951B0" w:rsidRPr="00CF07EC" w:rsidRDefault="00C951B0" w:rsidP="006A2A70">
                  <w:pPr>
                    <w:pStyle w:val="Normal1"/>
                    <w:spacing w:line="276" w:lineRule="auto"/>
                    <w:ind w:firstLine="482"/>
                    <w:rPr>
                      <w:rFonts w:ascii="Verdana" w:hAnsi="Verdana"/>
                      <w:spacing w:val="-2"/>
                      <w:sz w:val="20"/>
                    </w:rPr>
                  </w:pPr>
                </w:p>
              </w:tc>
            </w:tr>
            <w:tr w:rsidR="00C951B0" w:rsidRPr="00CF07EC" w:rsidTr="006A2A70">
              <w:trPr>
                <w:trHeight w:val="247"/>
              </w:trPr>
              <w:tc>
                <w:tcPr>
                  <w:tcW w:w="4433" w:type="dxa"/>
                  <w:shd w:val="clear" w:color="auto" w:fill="auto"/>
                </w:tcPr>
                <w:p w:rsidR="00C951B0" w:rsidRPr="00CF07EC" w:rsidRDefault="00C951B0" w:rsidP="006A2A70">
                  <w:pPr>
                    <w:pStyle w:val="Normal1"/>
                    <w:spacing w:line="276" w:lineRule="auto"/>
                    <w:ind w:firstLine="482"/>
                    <w:jc w:val="both"/>
                    <w:rPr>
                      <w:rFonts w:ascii="Verdana" w:hAnsi="Verdana"/>
                      <w:spacing w:val="-2"/>
                      <w:sz w:val="20"/>
                    </w:rPr>
                  </w:pPr>
                </w:p>
              </w:tc>
              <w:tc>
                <w:tcPr>
                  <w:tcW w:w="574" w:type="dxa"/>
                  <w:shd w:val="clear" w:color="auto" w:fill="auto"/>
                </w:tcPr>
                <w:p w:rsidR="00C951B0" w:rsidRPr="00CF07EC" w:rsidRDefault="00C951B0" w:rsidP="006A2A70">
                  <w:pPr>
                    <w:pStyle w:val="Normal1"/>
                    <w:spacing w:line="276" w:lineRule="auto"/>
                    <w:ind w:firstLine="482"/>
                    <w:jc w:val="center"/>
                    <w:rPr>
                      <w:rFonts w:ascii="Verdana" w:hAnsi="Verdana"/>
                      <w:spacing w:val="-2"/>
                      <w:sz w:val="20"/>
                    </w:rPr>
                  </w:pPr>
                </w:p>
              </w:tc>
            </w:tr>
          </w:tbl>
          <w:p w:rsidR="00C951B0" w:rsidRPr="00CF07EC" w:rsidRDefault="00C951B0" w:rsidP="006A2A70">
            <w:pPr>
              <w:pStyle w:val="Normalunindented"/>
              <w:keepNext/>
              <w:ind w:firstLine="482"/>
              <w:jc w:val="left"/>
              <w:rPr>
                <w:rFonts w:ascii="Verdana" w:hAnsi="Verdana"/>
                <w:sz w:val="20"/>
                <w:szCs w:val="20"/>
              </w:rPr>
            </w:pPr>
          </w:p>
        </w:tc>
        <w:tc>
          <w:tcPr>
            <w:tcW w:w="2208" w:type="pct"/>
          </w:tcPr>
          <w:p w:rsidR="00C951B0" w:rsidRPr="007258A5" w:rsidRDefault="00C951B0" w:rsidP="006A2A70">
            <w:pPr>
              <w:pStyle w:val="Normalunindented"/>
              <w:keepNext/>
              <w:ind w:firstLine="482"/>
              <w:jc w:val="left"/>
              <w:rPr>
                <w:rFonts w:ascii="Verdana" w:hAnsi="Verdana"/>
              </w:rPr>
            </w:pPr>
          </w:p>
        </w:tc>
      </w:tr>
    </w:tbl>
    <w:p w:rsidR="003F3335" w:rsidRDefault="003F3335" w:rsidP="00F63631">
      <w:pPr>
        <w:tabs>
          <w:tab w:val="left" w:pos="7815"/>
        </w:tabs>
        <w:spacing w:line="240" w:lineRule="auto"/>
        <w:ind w:firstLine="0"/>
        <w:rPr>
          <w:rFonts w:ascii="Verdana" w:hAnsi="Verdana"/>
        </w:rPr>
      </w:pPr>
    </w:p>
    <w:p w:rsidR="00B547D3" w:rsidRDefault="00F63631" w:rsidP="00F63631">
      <w:pPr>
        <w:tabs>
          <w:tab w:val="left" w:pos="7815"/>
        </w:tabs>
        <w:spacing w:line="240" w:lineRule="auto"/>
        <w:ind w:firstLine="0"/>
        <w:rPr>
          <w:rFonts w:ascii="Verdana" w:hAnsi="Verdana"/>
        </w:rPr>
      </w:pPr>
      <w:r>
        <w:rPr>
          <w:rFonts w:ascii="Verdana" w:hAnsi="Verdana"/>
        </w:rPr>
        <w:t xml:space="preserve">          </w:t>
      </w:r>
    </w:p>
    <w:p w:rsidR="00B547D3" w:rsidRDefault="00B547D3" w:rsidP="00F63631">
      <w:pPr>
        <w:tabs>
          <w:tab w:val="left" w:pos="7815"/>
        </w:tabs>
        <w:spacing w:line="240" w:lineRule="auto"/>
        <w:ind w:firstLine="0"/>
        <w:rPr>
          <w:rFonts w:ascii="Verdana" w:hAnsi="Verdana"/>
        </w:rPr>
      </w:pPr>
    </w:p>
    <w:p w:rsidR="00B547D3" w:rsidRDefault="00B547D3" w:rsidP="00F63631">
      <w:pPr>
        <w:tabs>
          <w:tab w:val="left" w:pos="7815"/>
        </w:tabs>
        <w:spacing w:line="240" w:lineRule="auto"/>
        <w:ind w:firstLine="0"/>
        <w:rPr>
          <w:rFonts w:ascii="Verdana" w:hAnsi="Verdana"/>
        </w:rPr>
      </w:pPr>
    </w:p>
    <w:p w:rsidR="00B547D3" w:rsidRDefault="00B547D3" w:rsidP="00F63631">
      <w:pPr>
        <w:tabs>
          <w:tab w:val="left" w:pos="7815"/>
        </w:tabs>
        <w:spacing w:line="240" w:lineRule="auto"/>
        <w:ind w:firstLine="0"/>
        <w:rPr>
          <w:rFonts w:ascii="Verdana" w:hAnsi="Verdana"/>
        </w:rPr>
      </w:pPr>
    </w:p>
    <w:p w:rsidR="00B547D3" w:rsidRDefault="00B547D3" w:rsidP="00F63631">
      <w:pPr>
        <w:tabs>
          <w:tab w:val="left" w:pos="7815"/>
        </w:tabs>
        <w:spacing w:line="240" w:lineRule="auto"/>
        <w:ind w:firstLine="0"/>
        <w:rPr>
          <w:rFonts w:ascii="Verdana" w:hAnsi="Verdana"/>
        </w:rPr>
      </w:pPr>
    </w:p>
    <w:p w:rsidR="00B547D3" w:rsidRDefault="00B547D3" w:rsidP="00F63631">
      <w:pPr>
        <w:tabs>
          <w:tab w:val="left" w:pos="7815"/>
        </w:tabs>
        <w:spacing w:line="240" w:lineRule="auto"/>
        <w:ind w:firstLine="0"/>
        <w:rPr>
          <w:rFonts w:ascii="Verdana" w:hAnsi="Verdana"/>
        </w:rPr>
      </w:pPr>
    </w:p>
    <w:p w:rsidR="00B547D3" w:rsidRDefault="00B547D3" w:rsidP="00F63631">
      <w:pPr>
        <w:tabs>
          <w:tab w:val="left" w:pos="7815"/>
        </w:tabs>
        <w:spacing w:line="240" w:lineRule="auto"/>
        <w:ind w:firstLine="0"/>
        <w:rPr>
          <w:rFonts w:ascii="Verdana" w:hAnsi="Verdana"/>
        </w:rPr>
      </w:pPr>
    </w:p>
    <w:p w:rsidR="00B547D3" w:rsidRDefault="00B547D3" w:rsidP="00F63631">
      <w:pPr>
        <w:tabs>
          <w:tab w:val="left" w:pos="7815"/>
        </w:tabs>
        <w:spacing w:line="240" w:lineRule="auto"/>
        <w:ind w:firstLine="0"/>
        <w:rPr>
          <w:rFonts w:ascii="Verdana" w:hAnsi="Verdana"/>
        </w:rPr>
      </w:pPr>
    </w:p>
    <w:p w:rsidR="00B547D3" w:rsidRDefault="00B547D3" w:rsidP="00F63631">
      <w:pPr>
        <w:tabs>
          <w:tab w:val="left" w:pos="7815"/>
        </w:tabs>
        <w:spacing w:line="240" w:lineRule="auto"/>
        <w:ind w:firstLine="0"/>
        <w:rPr>
          <w:rFonts w:ascii="Verdana" w:hAnsi="Verdana"/>
        </w:rPr>
      </w:pPr>
    </w:p>
    <w:p w:rsidR="00F63631" w:rsidRPr="007258A5" w:rsidRDefault="00B547D3" w:rsidP="00F63631">
      <w:pPr>
        <w:tabs>
          <w:tab w:val="left" w:pos="7815"/>
        </w:tabs>
        <w:spacing w:line="240" w:lineRule="auto"/>
        <w:ind w:firstLine="0"/>
        <w:rPr>
          <w:rFonts w:ascii="Verdana" w:hAnsi="Verdana"/>
        </w:rPr>
      </w:pPr>
      <w:r>
        <w:rPr>
          <w:rFonts w:ascii="Verdana" w:hAnsi="Verdana"/>
        </w:rPr>
        <w:lastRenderedPageBreak/>
        <w:t xml:space="preserve">         </w:t>
      </w:r>
      <w:r w:rsidR="00F63631">
        <w:rPr>
          <w:rFonts w:ascii="Verdana" w:hAnsi="Verdana"/>
        </w:rPr>
        <w:t xml:space="preserve">                                                           </w:t>
      </w:r>
      <w:r w:rsidR="00F63631" w:rsidRPr="007258A5">
        <w:rPr>
          <w:rFonts w:ascii="Verdana" w:hAnsi="Verdana"/>
        </w:rPr>
        <w:t>Приложение №</w:t>
      </w:r>
      <w:r w:rsidR="00F63631">
        <w:rPr>
          <w:rFonts w:ascii="Verdana" w:hAnsi="Verdana"/>
        </w:rPr>
        <w:t>1</w:t>
      </w:r>
      <w:r w:rsidR="00F63631" w:rsidRPr="007258A5">
        <w:rPr>
          <w:rFonts w:ascii="Verdana" w:hAnsi="Verdana"/>
        </w:rPr>
        <w:t xml:space="preserve"> к договору </w:t>
      </w:r>
    </w:p>
    <w:p w:rsidR="00F63631" w:rsidRPr="007258A5" w:rsidRDefault="00F63631" w:rsidP="00F63631">
      <w:pPr>
        <w:tabs>
          <w:tab w:val="left" w:pos="7815"/>
        </w:tabs>
        <w:spacing w:line="240" w:lineRule="auto"/>
        <w:jc w:val="right"/>
        <w:rPr>
          <w:rFonts w:ascii="Verdana" w:hAnsi="Verdana"/>
        </w:rPr>
      </w:pPr>
      <w:r w:rsidRPr="007258A5">
        <w:rPr>
          <w:rFonts w:ascii="Verdana" w:hAnsi="Verdana"/>
        </w:rPr>
        <w:t>от _____________№__________</w:t>
      </w:r>
    </w:p>
    <w:p w:rsidR="00F63631" w:rsidRDefault="005E4281" w:rsidP="00C951B0">
      <w:pPr>
        <w:tabs>
          <w:tab w:val="left" w:pos="7815"/>
        </w:tabs>
        <w:spacing w:line="240" w:lineRule="auto"/>
        <w:ind w:firstLine="0"/>
        <w:rPr>
          <w:rFonts w:ascii="Verdana" w:hAnsi="Verdana"/>
        </w:rPr>
      </w:pPr>
      <w:r>
        <w:rPr>
          <w:rFonts w:ascii="Verdana" w:hAnsi="Verdana"/>
        </w:rPr>
        <w:t xml:space="preserve">     </w:t>
      </w:r>
    </w:p>
    <w:p w:rsidR="00F63631" w:rsidRDefault="00F63631" w:rsidP="00C951B0">
      <w:pPr>
        <w:tabs>
          <w:tab w:val="left" w:pos="7815"/>
        </w:tabs>
        <w:spacing w:line="240" w:lineRule="auto"/>
        <w:ind w:firstLine="0"/>
        <w:rPr>
          <w:rFonts w:ascii="Verdana" w:hAnsi="Verdana"/>
        </w:rPr>
      </w:pPr>
    </w:p>
    <w:p w:rsidR="00F63631" w:rsidRPr="00F63631" w:rsidRDefault="00F63631" w:rsidP="00F63631">
      <w:pPr>
        <w:jc w:val="center"/>
        <w:rPr>
          <w:rFonts w:ascii="Verdana" w:hAnsi="Verdana"/>
          <w:b/>
        </w:rPr>
      </w:pPr>
      <w:r w:rsidRPr="00F63631">
        <w:rPr>
          <w:rFonts w:ascii="Verdana" w:hAnsi="Verdana"/>
          <w:b/>
        </w:rPr>
        <w:t>Техническое задание</w:t>
      </w:r>
    </w:p>
    <w:p w:rsidR="00F63631" w:rsidRPr="00F63631" w:rsidRDefault="00F63631" w:rsidP="00F63631">
      <w:pPr>
        <w:jc w:val="center"/>
        <w:rPr>
          <w:rFonts w:ascii="Verdana" w:hAnsi="Verdana"/>
          <w:shd w:val="clear" w:color="auto" w:fill="FFFFFF"/>
        </w:rPr>
      </w:pPr>
      <w:r w:rsidRPr="00F63631">
        <w:rPr>
          <w:rFonts w:ascii="Verdana" w:hAnsi="Verdana"/>
        </w:rPr>
        <w:t xml:space="preserve">на замену </w:t>
      </w:r>
      <w:proofErr w:type="spellStart"/>
      <w:r w:rsidRPr="00F63631">
        <w:rPr>
          <w:rFonts w:ascii="Verdana" w:hAnsi="Verdana"/>
          <w:shd w:val="clear" w:color="auto" w:fill="FFFFFF"/>
        </w:rPr>
        <w:t>вибродемпферов</w:t>
      </w:r>
      <w:proofErr w:type="spellEnd"/>
      <w:r w:rsidRPr="00F63631">
        <w:rPr>
          <w:rFonts w:ascii="Verdana" w:hAnsi="Verdana"/>
          <w:shd w:val="clear" w:color="auto" w:fill="FFFFFF"/>
        </w:rPr>
        <w:t xml:space="preserve"> и исправление фундамента под устанавливаемые </w:t>
      </w:r>
      <w:proofErr w:type="spellStart"/>
      <w:r w:rsidRPr="00F63631">
        <w:rPr>
          <w:rFonts w:ascii="Verdana" w:hAnsi="Verdana"/>
          <w:shd w:val="clear" w:color="auto" w:fill="FFFFFF"/>
        </w:rPr>
        <w:t>вибродемпферы</w:t>
      </w:r>
      <w:proofErr w:type="spellEnd"/>
      <w:r w:rsidRPr="00F63631">
        <w:rPr>
          <w:rFonts w:ascii="Verdana" w:hAnsi="Verdana"/>
          <w:shd w:val="clear" w:color="auto" w:fill="FFFFFF"/>
        </w:rPr>
        <w:t xml:space="preserve"> для молота МА-5154</w:t>
      </w:r>
    </w:p>
    <w:p w:rsidR="00F63631" w:rsidRPr="00F63631" w:rsidRDefault="00F63631" w:rsidP="00F63631">
      <w:pPr>
        <w:jc w:val="center"/>
        <w:rPr>
          <w:rFonts w:ascii="Verdana" w:hAnsi="Verdana"/>
        </w:rPr>
      </w:pPr>
      <w:r w:rsidRPr="00F63631">
        <w:rPr>
          <w:rFonts w:ascii="Verdana" w:hAnsi="Verdana"/>
        </w:rPr>
        <w:t xml:space="preserve">  </w:t>
      </w:r>
      <w:r w:rsidRPr="00F63631">
        <w:rPr>
          <w:rFonts w:ascii="Verdana" w:hAnsi="Verdana"/>
          <w:lang w:val="en-US"/>
        </w:rPr>
        <w:t>UGM</w:t>
      </w:r>
      <w:r w:rsidRPr="00F63631">
        <w:rPr>
          <w:rFonts w:ascii="Verdana" w:hAnsi="Verdana"/>
        </w:rPr>
        <w:t>-1157280.</w:t>
      </w:r>
    </w:p>
    <w:p w:rsidR="00F63631" w:rsidRPr="00F63631" w:rsidRDefault="00F63631" w:rsidP="00F63631">
      <w:pPr>
        <w:pStyle w:val="ac"/>
        <w:numPr>
          <w:ilvl w:val="0"/>
          <w:numId w:val="49"/>
        </w:numPr>
        <w:spacing w:before="0" w:after="40" w:line="259" w:lineRule="auto"/>
        <w:ind w:left="284" w:hanging="284"/>
        <w:contextualSpacing/>
        <w:rPr>
          <w:rFonts w:ascii="Verdana" w:hAnsi="Verdana"/>
        </w:rPr>
      </w:pPr>
      <w:r w:rsidRPr="00F63631">
        <w:rPr>
          <w:rFonts w:ascii="Verdana" w:hAnsi="Verdana"/>
        </w:rPr>
        <w:t>Наименование объекта:</w:t>
      </w:r>
    </w:p>
    <w:p w:rsidR="00F63631" w:rsidRPr="00F63631" w:rsidRDefault="00F63631" w:rsidP="00F63631">
      <w:pPr>
        <w:pStyle w:val="ac"/>
        <w:spacing w:after="40"/>
        <w:ind w:left="284"/>
        <w:rPr>
          <w:rFonts w:ascii="Verdana" w:hAnsi="Verdana"/>
        </w:rPr>
      </w:pPr>
      <w:r w:rsidRPr="00F63631">
        <w:rPr>
          <w:rFonts w:ascii="Verdana" w:hAnsi="Verdana"/>
        </w:rPr>
        <w:t>АО «Концерн «Калашникова» (далее Заказчик), г. Ижевск, пр. Дерябина 2/193, помещение 78.</w:t>
      </w:r>
    </w:p>
    <w:p w:rsidR="00F63631" w:rsidRPr="00F63631" w:rsidRDefault="00F63631" w:rsidP="00F63631">
      <w:pPr>
        <w:pStyle w:val="ac"/>
        <w:numPr>
          <w:ilvl w:val="0"/>
          <w:numId w:val="49"/>
        </w:numPr>
        <w:spacing w:before="0" w:after="40" w:line="240" w:lineRule="auto"/>
        <w:ind w:left="426" w:hanging="437"/>
        <w:contextualSpacing/>
        <w:jc w:val="both"/>
        <w:rPr>
          <w:rFonts w:ascii="Verdana" w:hAnsi="Verdana"/>
        </w:rPr>
      </w:pPr>
      <w:r w:rsidRPr="00F63631">
        <w:rPr>
          <w:rFonts w:ascii="Verdana" w:hAnsi="Verdana"/>
        </w:rPr>
        <w:t>Полное наименование оборудования (системы), место производства работ.</w:t>
      </w:r>
    </w:p>
    <w:p w:rsidR="00F63631" w:rsidRPr="00F63631" w:rsidRDefault="00F63631" w:rsidP="00F63631">
      <w:pPr>
        <w:spacing w:after="40" w:line="240" w:lineRule="auto"/>
        <w:ind w:left="284"/>
        <w:rPr>
          <w:rFonts w:ascii="Verdana" w:hAnsi="Verdana"/>
        </w:rPr>
      </w:pPr>
      <w:r w:rsidRPr="00F63631">
        <w:rPr>
          <w:rFonts w:ascii="Verdana" w:hAnsi="Verdana"/>
          <w:shd w:val="clear" w:color="auto" w:fill="FFFFFF"/>
        </w:rPr>
        <w:t>Молот гидравлический штамповочный МА5154 усилием 25кДж с U-</w:t>
      </w:r>
      <w:proofErr w:type="spellStart"/>
      <w:r w:rsidRPr="00F63631">
        <w:rPr>
          <w:rFonts w:ascii="Verdana" w:hAnsi="Verdana"/>
          <w:shd w:val="clear" w:color="auto" w:fill="FFFFFF"/>
        </w:rPr>
        <w:t>обазной</w:t>
      </w:r>
      <w:proofErr w:type="spellEnd"/>
      <w:r w:rsidRPr="00F63631">
        <w:rPr>
          <w:rFonts w:ascii="Verdana" w:hAnsi="Verdana"/>
          <w:shd w:val="clear" w:color="auto" w:fill="FFFFFF"/>
        </w:rPr>
        <w:t xml:space="preserve"> станиной (ЧПУ </w:t>
      </w:r>
      <w:proofErr w:type="spellStart"/>
      <w:r w:rsidRPr="00F63631">
        <w:rPr>
          <w:rFonts w:ascii="Verdana" w:hAnsi="Verdana"/>
          <w:shd w:val="clear" w:color="auto" w:fill="FFFFFF"/>
        </w:rPr>
        <w:t>Siemens</w:t>
      </w:r>
      <w:proofErr w:type="spellEnd"/>
      <w:r w:rsidRPr="00F63631">
        <w:rPr>
          <w:rFonts w:ascii="Verdana" w:hAnsi="Verdana"/>
          <w:shd w:val="clear" w:color="auto" w:fill="FFFFFF"/>
        </w:rPr>
        <w:t>) инв. №</w:t>
      </w:r>
      <w:r w:rsidRPr="00F63631">
        <w:rPr>
          <w:rFonts w:ascii="Verdana" w:hAnsi="Verdana"/>
        </w:rPr>
        <w:t xml:space="preserve"> </w:t>
      </w:r>
      <w:r w:rsidRPr="00F63631">
        <w:rPr>
          <w:rFonts w:ascii="Verdana" w:hAnsi="Verdana"/>
          <w:shd w:val="clear" w:color="auto" w:fill="FFFFFF"/>
        </w:rPr>
        <w:t>141000012084, зав. №3118</w:t>
      </w:r>
      <w:r w:rsidRPr="00F63631">
        <w:rPr>
          <w:rFonts w:ascii="Verdana" w:hAnsi="Verdana"/>
        </w:rPr>
        <w:t xml:space="preserve">, год выпуска 2016. Завод-изготовитель оборудования: </w:t>
      </w:r>
      <w:r w:rsidRPr="00F63631">
        <w:rPr>
          <w:rFonts w:ascii="Verdana" w:hAnsi="Verdana"/>
          <w:shd w:val="clear" w:color="auto" w:fill="FFFFFF"/>
        </w:rPr>
        <w:t xml:space="preserve">Россия, </w:t>
      </w:r>
      <w:r w:rsidRPr="00F63631">
        <w:rPr>
          <w:rFonts w:ascii="Verdana" w:hAnsi="Verdana"/>
        </w:rPr>
        <w:t xml:space="preserve">компания </w:t>
      </w:r>
      <w:r w:rsidRPr="00F63631">
        <w:rPr>
          <w:rFonts w:ascii="Verdana" w:hAnsi="Verdana"/>
          <w:shd w:val="clear" w:color="auto" w:fill="FFFFFF"/>
        </w:rPr>
        <w:t>«</w:t>
      </w:r>
      <w:proofErr w:type="spellStart"/>
      <w:r w:rsidRPr="00F63631">
        <w:rPr>
          <w:rFonts w:ascii="Verdana" w:hAnsi="Verdana"/>
          <w:shd w:val="clear" w:color="auto" w:fill="FFFFFF"/>
        </w:rPr>
        <w:t>Нелидовский</w:t>
      </w:r>
      <w:proofErr w:type="spellEnd"/>
      <w:r w:rsidRPr="00F63631">
        <w:rPr>
          <w:rFonts w:ascii="Verdana" w:hAnsi="Verdana"/>
          <w:shd w:val="clear" w:color="auto" w:fill="FFFFFF"/>
        </w:rPr>
        <w:t xml:space="preserve"> завод гидравлических прессов»</w:t>
      </w:r>
      <w:r w:rsidRPr="00F63631">
        <w:rPr>
          <w:rFonts w:ascii="Verdana" w:hAnsi="Verdana"/>
        </w:rPr>
        <w:t>.</w:t>
      </w:r>
    </w:p>
    <w:p w:rsidR="00F63631" w:rsidRPr="00F63631" w:rsidRDefault="00F63631" w:rsidP="00F63631">
      <w:pPr>
        <w:spacing w:after="40" w:line="240" w:lineRule="auto"/>
        <w:ind w:left="284"/>
        <w:rPr>
          <w:rFonts w:ascii="Verdana" w:hAnsi="Verdana"/>
        </w:rPr>
      </w:pPr>
      <w:r w:rsidRPr="00F63631">
        <w:rPr>
          <w:rFonts w:ascii="Verdana" w:hAnsi="Verdana"/>
        </w:rPr>
        <w:t xml:space="preserve"> Место производства работ: на территории Заказчика</w:t>
      </w:r>
      <w:r w:rsidR="00E127C1">
        <w:rPr>
          <w:rFonts w:ascii="Verdana" w:hAnsi="Verdana"/>
        </w:rPr>
        <w:t>.</w:t>
      </w:r>
    </w:p>
    <w:p w:rsidR="00F63631" w:rsidRPr="00F63631" w:rsidRDefault="00F63631" w:rsidP="00F63631">
      <w:pPr>
        <w:pStyle w:val="ac"/>
        <w:spacing w:after="40" w:line="240" w:lineRule="auto"/>
        <w:jc w:val="both"/>
        <w:rPr>
          <w:rFonts w:ascii="Verdana" w:hAnsi="Verdana"/>
        </w:rPr>
      </w:pPr>
      <w:r w:rsidRPr="00F63631">
        <w:rPr>
          <w:rFonts w:ascii="Verdana" w:hAnsi="Verdana"/>
        </w:rPr>
        <w:t>3. Исходные данные.</w:t>
      </w:r>
    </w:p>
    <w:p w:rsidR="00F63631" w:rsidRPr="00F63631" w:rsidRDefault="00F63631" w:rsidP="00F63631">
      <w:pPr>
        <w:spacing w:after="40" w:line="240" w:lineRule="auto"/>
        <w:ind w:left="567" w:hanging="283"/>
        <w:rPr>
          <w:rFonts w:ascii="Verdana" w:hAnsi="Verdana"/>
          <w:shd w:val="clear" w:color="auto" w:fill="FFFFFF"/>
        </w:rPr>
      </w:pPr>
      <w:r w:rsidRPr="00F63631">
        <w:rPr>
          <w:rFonts w:ascii="Verdana" w:hAnsi="Verdana"/>
        </w:rPr>
        <w:t xml:space="preserve">3.1. </w:t>
      </w:r>
      <w:r w:rsidRPr="00F63631">
        <w:rPr>
          <w:rFonts w:ascii="Verdana" w:hAnsi="Verdana"/>
          <w:shd w:val="clear" w:color="auto" w:fill="FFFFFF"/>
        </w:rPr>
        <w:t xml:space="preserve">Молот гидравлический штамповочный МА5154 </w:t>
      </w:r>
    </w:p>
    <w:tbl>
      <w:tblPr>
        <w:tblStyle w:val="affc"/>
        <w:tblW w:w="0" w:type="auto"/>
        <w:tblInd w:w="567" w:type="dxa"/>
        <w:tblLook w:val="04A0" w:firstRow="1" w:lastRow="0" w:firstColumn="1" w:lastColumn="0" w:noHBand="0" w:noVBand="1"/>
      </w:tblPr>
      <w:tblGrid>
        <w:gridCol w:w="4405"/>
        <w:gridCol w:w="4090"/>
      </w:tblGrid>
      <w:tr w:rsidR="00F63631" w:rsidRPr="00F63631" w:rsidTr="0083297D">
        <w:tc>
          <w:tcPr>
            <w:tcW w:w="5239" w:type="dxa"/>
          </w:tcPr>
          <w:p w:rsidR="00F63631" w:rsidRPr="00F63631" w:rsidRDefault="00F63631" w:rsidP="0083297D">
            <w:pPr>
              <w:spacing w:after="40" w:line="240" w:lineRule="auto"/>
              <w:rPr>
                <w:rFonts w:ascii="Verdana" w:hAnsi="Verdana" w:cs="Times New Roman"/>
                <w:shd w:val="clear" w:color="auto" w:fill="FFFFFF"/>
              </w:rPr>
            </w:pPr>
            <w:r w:rsidRPr="00F63631">
              <w:rPr>
                <w:rFonts w:ascii="Verdana" w:hAnsi="Verdana" w:cs="Times New Roman"/>
              </w:rPr>
              <w:t>Энергия удара</w:t>
            </w:r>
          </w:p>
        </w:tc>
        <w:tc>
          <w:tcPr>
            <w:tcW w:w="5239" w:type="dxa"/>
          </w:tcPr>
          <w:p w:rsidR="00F63631" w:rsidRPr="00F63631" w:rsidRDefault="00F63631" w:rsidP="0083297D">
            <w:pPr>
              <w:spacing w:after="40" w:line="240" w:lineRule="auto"/>
              <w:jc w:val="center"/>
              <w:rPr>
                <w:rFonts w:ascii="Verdana" w:hAnsi="Verdana" w:cs="Times New Roman"/>
                <w:shd w:val="clear" w:color="auto" w:fill="FFFFFF"/>
              </w:rPr>
            </w:pPr>
            <w:r w:rsidRPr="00F63631">
              <w:rPr>
                <w:rFonts w:ascii="Verdana" w:hAnsi="Verdana" w:cs="Times New Roman"/>
              </w:rPr>
              <w:t>25 000 Дж</w:t>
            </w:r>
          </w:p>
        </w:tc>
      </w:tr>
      <w:tr w:rsidR="00F63631" w:rsidRPr="00F63631" w:rsidTr="0083297D">
        <w:tc>
          <w:tcPr>
            <w:tcW w:w="5239" w:type="dxa"/>
          </w:tcPr>
          <w:p w:rsidR="00F63631" w:rsidRPr="00F63631" w:rsidRDefault="00F63631" w:rsidP="0083297D">
            <w:pPr>
              <w:spacing w:after="40" w:line="240" w:lineRule="auto"/>
              <w:rPr>
                <w:rFonts w:ascii="Verdana" w:hAnsi="Verdana" w:cs="Times New Roman"/>
                <w:shd w:val="clear" w:color="auto" w:fill="FFFFFF"/>
              </w:rPr>
            </w:pPr>
            <w:r w:rsidRPr="00F63631">
              <w:rPr>
                <w:rFonts w:ascii="Verdana" w:hAnsi="Verdana" w:cs="Times New Roman"/>
              </w:rPr>
              <w:t>Скорость падающих частей</w:t>
            </w:r>
          </w:p>
        </w:tc>
        <w:tc>
          <w:tcPr>
            <w:tcW w:w="5239" w:type="dxa"/>
          </w:tcPr>
          <w:p w:rsidR="00F63631" w:rsidRPr="00F63631" w:rsidRDefault="00F63631" w:rsidP="0083297D">
            <w:pPr>
              <w:spacing w:after="40" w:line="240" w:lineRule="auto"/>
              <w:jc w:val="center"/>
              <w:rPr>
                <w:rFonts w:ascii="Verdana" w:hAnsi="Verdana" w:cs="Times New Roman"/>
                <w:shd w:val="clear" w:color="auto" w:fill="FFFFFF"/>
              </w:rPr>
            </w:pPr>
            <w:r w:rsidRPr="00F63631">
              <w:rPr>
                <w:rFonts w:ascii="Verdana" w:hAnsi="Verdana" w:cs="Times New Roman"/>
              </w:rPr>
              <w:t>5,4 м/с</w:t>
            </w:r>
          </w:p>
        </w:tc>
      </w:tr>
      <w:tr w:rsidR="00F63631" w:rsidRPr="00F63631" w:rsidTr="0083297D">
        <w:tc>
          <w:tcPr>
            <w:tcW w:w="5239" w:type="dxa"/>
          </w:tcPr>
          <w:p w:rsidR="00F63631" w:rsidRPr="00F63631" w:rsidRDefault="00F63631" w:rsidP="0083297D">
            <w:pPr>
              <w:spacing w:after="40" w:line="240" w:lineRule="auto"/>
              <w:rPr>
                <w:rFonts w:ascii="Verdana" w:hAnsi="Verdana" w:cs="Times New Roman"/>
                <w:shd w:val="clear" w:color="auto" w:fill="FFFFFF"/>
              </w:rPr>
            </w:pPr>
            <w:r w:rsidRPr="00F63631">
              <w:rPr>
                <w:rFonts w:ascii="Verdana" w:hAnsi="Verdana" w:cs="Times New Roman"/>
              </w:rPr>
              <w:t>Общая масса молота с шаботом</w:t>
            </w:r>
          </w:p>
        </w:tc>
        <w:tc>
          <w:tcPr>
            <w:tcW w:w="5239" w:type="dxa"/>
          </w:tcPr>
          <w:p w:rsidR="00F63631" w:rsidRPr="00F63631" w:rsidRDefault="00F63631" w:rsidP="0083297D">
            <w:pPr>
              <w:spacing w:after="40" w:line="240" w:lineRule="auto"/>
              <w:ind w:left="567" w:hanging="283"/>
              <w:jc w:val="center"/>
              <w:rPr>
                <w:rFonts w:ascii="Verdana" w:hAnsi="Verdana" w:cs="Times New Roman"/>
              </w:rPr>
            </w:pPr>
            <w:r w:rsidRPr="00F63631">
              <w:rPr>
                <w:rFonts w:ascii="Verdana" w:hAnsi="Verdana" w:cs="Times New Roman"/>
              </w:rPr>
              <w:t>41 т</w:t>
            </w:r>
          </w:p>
        </w:tc>
      </w:tr>
      <w:tr w:rsidR="00F63631" w:rsidRPr="00F63631" w:rsidTr="0083297D">
        <w:tc>
          <w:tcPr>
            <w:tcW w:w="5239" w:type="dxa"/>
          </w:tcPr>
          <w:p w:rsidR="00F63631" w:rsidRPr="00F63631" w:rsidRDefault="00F63631" w:rsidP="0083297D">
            <w:pPr>
              <w:spacing w:after="40" w:line="240" w:lineRule="auto"/>
              <w:rPr>
                <w:rFonts w:ascii="Verdana" w:hAnsi="Verdana" w:cs="Times New Roman"/>
              </w:rPr>
            </w:pPr>
            <w:r w:rsidRPr="00F63631">
              <w:rPr>
                <w:rFonts w:ascii="Verdana" w:hAnsi="Verdana" w:cs="Times New Roman"/>
              </w:rPr>
              <w:t>Коэффициент восстановления при ударе (допуск для данного</w:t>
            </w:r>
          </w:p>
          <w:p w:rsidR="00F63631" w:rsidRPr="00F63631" w:rsidRDefault="00F63631" w:rsidP="0083297D">
            <w:pPr>
              <w:spacing w:after="40" w:line="240" w:lineRule="auto"/>
              <w:rPr>
                <w:rFonts w:ascii="Verdana" w:hAnsi="Verdana" w:cs="Times New Roman"/>
                <w:shd w:val="clear" w:color="auto" w:fill="FFFFFF"/>
              </w:rPr>
            </w:pPr>
            <w:r w:rsidRPr="00F63631">
              <w:rPr>
                <w:rFonts w:ascii="Verdana" w:hAnsi="Verdana" w:cs="Times New Roman"/>
              </w:rPr>
              <w:t>типа оборудования)</w:t>
            </w:r>
          </w:p>
        </w:tc>
        <w:tc>
          <w:tcPr>
            <w:tcW w:w="5239" w:type="dxa"/>
          </w:tcPr>
          <w:p w:rsidR="00F63631" w:rsidRPr="00F63631" w:rsidRDefault="00F63631" w:rsidP="0083297D">
            <w:pPr>
              <w:spacing w:after="40" w:line="240" w:lineRule="auto"/>
              <w:ind w:left="567" w:hanging="283"/>
              <w:jc w:val="center"/>
              <w:rPr>
                <w:rFonts w:ascii="Verdana" w:hAnsi="Verdana" w:cs="Times New Roman"/>
              </w:rPr>
            </w:pPr>
            <w:r w:rsidRPr="00F63631">
              <w:rPr>
                <w:rFonts w:ascii="Verdana" w:hAnsi="Verdana" w:cs="Times New Roman"/>
              </w:rPr>
              <w:t>0,6</w:t>
            </w:r>
          </w:p>
          <w:p w:rsidR="00F63631" w:rsidRPr="00F63631" w:rsidRDefault="00F63631" w:rsidP="0083297D">
            <w:pPr>
              <w:spacing w:after="40" w:line="240" w:lineRule="auto"/>
              <w:jc w:val="center"/>
              <w:rPr>
                <w:rFonts w:ascii="Verdana" w:hAnsi="Verdana" w:cs="Times New Roman"/>
                <w:shd w:val="clear" w:color="auto" w:fill="FFFFFF"/>
              </w:rPr>
            </w:pPr>
          </w:p>
        </w:tc>
      </w:tr>
      <w:tr w:rsidR="00F63631" w:rsidRPr="00F63631" w:rsidTr="0083297D">
        <w:tc>
          <w:tcPr>
            <w:tcW w:w="5239" w:type="dxa"/>
          </w:tcPr>
          <w:p w:rsidR="00F63631" w:rsidRPr="00F63631" w:rsidRDefault="00F63631" w:rsidP="0083297D">
            <w:pPr>
              <w:spacing w:after="40" w:line="240" w:lineRule="auto"/>
              <w:rPr>
                <w:rFonts w:ascii="Verdana" w:hAnsi="Verdana" w:cs="Times New Roman"/>
                <w:shd w:val="clear" w:color="auto" w:fill="FFFFFF"/>
              </w:rPr>
            </w:pPr>
            <w:r w:rsidRPr="00F63631">
              <w:rPr>
                <w:rFonts w:ascii="Verdana" w:hAnsi="Verdana" w:cs="Times New Roman"/>
              </w:rPr>
              <w:t>Масса падающих частей</w:t>
            </w:r>
          </w:p>
        </w:tc>
        <w:tc>
          <w:tcPr>
            <w:tcW w:w="5239" w:type="dxa"/>
          </w:tcPr>
          <w:p w:rsidR="00F63631" w:rsidRPr="00F63631" w:rsidRDefault="00F63631" w:rsidP="0083297D">
            <w:pPr>
              <w:spacing w:after="40" w:line="240" w:lineRule="auto"/>
              <w:jc w:val="center"/>
              <w:rPr>
                <w:rFonts w:ascii="Verdana" w:hAnsi="Verdana" w:cs="Times New Roman"/>
                <w:shd w:val="clear" w:color="auto" w:fill="FFFFFF"/>
              </w:rPr>
            </w:pPr>
            <w:r w:rsidRPr="00F63631">
              <w:rPr>
                <w:rFonts w:ascii="Verdana" w:hAnsi="Verdana" w:cs="Times New Roman"/>
              </w:rPr>
              <w:t>1,7 т</w:t>
            </w:r>
          </w:p>
        </w:tc>
      </w:tr>
      <w:tr w:rsidR="00F63631" w:rsidRPr="00F63631" w:rsidTr="0083297D">
        <w:tc>
          <w:tcPr>
            <w:tcW w:w="5239" w:type="dxa"/>
          </w:tcPr>
          <w:p w:rsidR="00F63631" w:rsidRPr="00F63631" w:rsidRDefault="00F63631" w:rsidP="0083297D">
            <w:pPr>
              <w:spacing w:after="40" w:line="240" w:lineRule="auto"/>
              <w:rPr>
                <w:rFonts w:ascii="Verdana" w:hAnsi="Verdana" w:cs="Times New Roman"/>
                <w:shd w:val="clear" w:color="auto" w:fill="FFFFFF"/>
              </w:rPr>
            </w:pPr>
            <w:r w:rsidRPr="00F63631">
              <w:rPr>
                <w:rFonts w:ascii="Verdana" w:hAnsi="Verdana" w:cs="Times New Roman"/>
                <w:shd w:val="clear" w:color="auto" w:fill="FFFFFF"/>
              </w:rPr>
              <w:t>Количество ударов в минуту</w:t>
            </w:r>
          </w:p>
        </w:tc>
        <w:tc>
          <w:tcPr>
            <w:tcW w:w="5239" w:type="dxa"/>
          </w:tcPr>
          <w:p w:rsidR="00F63631" w:rsidRPr="00F63631" w:rsidRDefault="00F63631" w:rsidP="0083297D">
            <w:pPr>
              <w:spacing w:after="40" w:line="240" w:lineRule="auto"/>
              <w:jc w:val="center"/>
              <w:rPr>
                <w:rFonts w:ascii="Verdana" w:hAnsi="Verdana" w:cs="Times New Roman"/>
                <w:shd w:val="clear" w:color="auto" w:fill="FFFFFF"/>
              </w:rPr>
            </w:pPr>
            <w:r w:rsidRPr="00F63631">
              <w:rPr>
                <w:rFonts w:ascii="Verdana" w:hAnsi="Verdana" w:cs="Times New Roman"/>
              </w:rPr>
              <w:t>≤80</w:t>
            </w:r>
          </w:p>
        </w:tc>
      </w:tr>
    </w:tbl>
    <w:p w:rsidR="00F63631" w:rsidRPr="00F63631" w:rsidRDefault="00F63631" w:rsidP="00F63631">
      <w:pPr>
        <w:spacing w:after="40" w:line="240" w:lineRule="auto"/>
        <w:rPr>
          <w:rFonts w:ascii="Verdana" w:hAnsi="Verdana"/>
        </w:rPr>
      </w:pPr>
      <w:r w:rsidRPr="00F63631">
        <w:rPr>
          <w:rFonts w:ascii="Verdana" w:hAnsi="Verdana"/>
        </w:rPr>
        <w:t xml:space="preserve">   3.2. Изображение поверхности фундамента молота мод. МА5154</w:t>
      </w:r>
    </w:p>
    <w:p w:rsidR="00F63631" w:rsidRPr="00F63631" w:rsidRDefault="00F63631" w:rsidP="00F63631">
      <w:pPr>
        <w:spacing w:after="40" w:line="240" w:lineRule="auto"/>
        <w:rPr>
          <w:rFonts w:ascii="Verdana" w:hAnsi="Verdana"/>
        </w:rPr>
      </w:pPr>
    </w:p>
    <w:p w:rsidR="00F63631" w:rsidRPr="00F63631" w:rsidRDefault="00F63631" w:rsidP="00F63631">
      <w:pPr>
        <w:spacing w:after="40" w:line="240" w:lineRule="auto"/>
        <w:rPr>
          <w:rFonts w:ascii="Verdana" w:hAnsi="Verdana"/>
        </w:rPr>
      </w:pPr>
      <w:r w:rsidRPr="00F63631">
        <w:rPr>
          <w:rFonts w:ascii="Verdana" w:hAnsi="Verdana"/>
          <w:noProof/>
        </w:rPr>
        <w:drawing>
          <wp:inline distT="0" distB="0" distL="0" distR="0" wp14:anchorId="23824547" wp14:editId="57A87B4D">
            <wp:extent cx="6659880" cy="2235517"/>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9880" cy="2235517"/>
                    </a:xfrm>
                    <a:prstGeom prst="rect">
                      <a:avLst/>
                    </a:prstGeom>
                    <a:noFill/>
                    <a:ln>
                      <a:noFill/>
                    </a:ln>
                  </pic:spPr>
                </pic:pic>
              </a:graphicData>
            </a:graphic>
          </wp:inline>
        </w:drawing>
      </w:r>
    </w:p>
    <w:p w:rsidR="00F63631" w:rsidRPr="00F63631" w:rsidRDefault="00F63631" w:rsidP="00F63631">
      <w:pPr>
        <w:autoSpaceDE w:val="0"/>
        <w:autoSpaceDN w:val="0"/>
        <w:adjustRightInd w:val="0"/>
        <w:spacing w:after="0" w:line="240" w:lineRule="auto"/>
        <w:rPr>
          <w:rFonts w:ascii="Verdana" w:hAnsi="Verdana"/>
        </w:rPr>
      </w:pPr>
      <w:r w:rsidRPr="00F63631">
        <w:rPr>
          <w:rFonts w:ascii="Verdana" w:hAnsi="Verdana"/>
        </w:rPr>
        <w:lastRenderedPageBreak/>
        <w:t>«</w:t>
      </w:r>
      <w:proofErr w:type="spellStart"/>
      <w:r w:rsidRPr="00F63631">
        <w:rPr>
          <w:rFonts w:ascii="Verdana" w:hAnsi="Verdana"/>
        </w:rPr>
        <w:t>Неплоскостность</w:t>
      </w:r>
      <w:proofErr w:type="spellEnd"/>
      <w:r w:rsidRPr="00F63631">
        <w:rPr>
          <w:rFonts w:ascii="Verdana" w:hAnsi="Verdana"/>
        </w:rPr>
        <w:t>» поверхности фундамента молота составляет более 1/1000мм.</w:t>
      </w:r>
    </w:p>
    <w:p w:rsidR="00F63631" w:rsidRPr="00F63631" w:rsidRDefault="00F63631" w:rsidP="00F63631">
      <w:pPr>
        <w:pStyle w:val="ac"/>
        <w:numPr>
          <w:ilvl w:val="0"/>
          <w:numId w:val="50"/>
        </w:numPr>
        <w:spacing w:before="0" w:after="40" w:line="259" w:lineRule="auto"/>
        <w:ind w:hanging="644"/>
        <w:contextualSpacing/>
        <w:jc w:val="both"/>
        <w:rPr>
          <w:rFonts w:ascii="Verdana" w:hAnsi="Verdana"/>
        </w:rPr>
      </w:pPr>
      <w:r w:rsidRPr="00F63631">
        <w:rPr>
          <w:rFonts w:ascii="Verdana" w:hAnsi="Verdana"/>
        </w:rPr>
        <w:t>Работы, выполняемые Исполнителем:</w:t>
      </w:r>
    </w:p>
    <w:p w:rsidR="00F63631" w:rsidRPr="00F63631" w:rsidRDefault="00F63631" w:rsidP="00F63631">
      <w:pPr>
        <w:pStyle w:val="affd"/>
        <w:spacing w:before="0" w:beforeAutospacing="0" w:after="0" w:afterAutospacing="0"/>
        <w:ind w:left="567" w:hanging="283"/>
        <w:rPr>
          <w:rFonts w:ascii="Verdana" w:hAnsi="Verdana"/>
          <w:sz w:val="22"/>
          <w:szCs w:val="22"/>
        </w:rPr>
      </w:pPr>
      <w:r w:rsidRPr="00F63631">
        <w:rPr>
          <w:rFonts w:ascii="Verdana" w:eastAsia="Times New Roman" w:hAnsi="Verdana"/>
          <w:sz w:val="22"/>
          <w:szCs w:val="22"/>
        </w:rPr>
        <w:t xml:space="preserve">4.1. Произвести расчет комплекта </w:t>
      </w:r>
      <w:proofErr w:type="spellStart"/>
      <w:r w:rsidRPr="00F63631">
        <w:rPr>
          <w:rFonts w:ascii="Verdana" w:hAnsi="Verdana"/>
          <w:sz w:val="22"/>
          <w:szCs w:val="22"/>
        </w:rPr>
        <w:t>вибродемпферов</w:t>
      </w:r>
      <w:proofErr w:type="spellEnd"/>
      <w:r w:rsidRPr="00F63631">
        <w:rPr>
          <w:rFonts w:ascii="Verdana" w:eastAsia="Times New Roman" w:hAnsi="Verdana"/>
          <w:sz w:val="22"/>
          <w:szCs w:val="22"/>
        </w:rPr>
        <w:t xml:space="preserve"> для</w:t>
      </w:r>
      <w:r w:rsidRPr="00F63631">
        <w:rPr>
          <w:rFonts w:ascii="Verdana" w:hAnsi="Verdana"/>
          <w:sz w:val="22"/>
          <w:szCs w:val="22"/>
        </w:rPr>
        <w:t xml:space="preserve"> молота МА5154 </w:t>
      </w:r>
      <w:r w:rsidRPr="00F63631">
        <w:rPr>
          <w:rFonts w:ascii="Verdana" w:eastAsia="Times New Roman" w:hAnsi="Verdana"/>
          <w:sz w:val="22"/>
          <w:szCs w:val="22"/>
        </w:rPr>
        <w:t>на основании паспортных данных оборудования и технологических требований производства</w:t>
      </w:r>
      <w:r w:rsidRPr="00F63631">
        <w:rPr>
          <w:rFonts w:ascii="Verdana" w:hAnsi="Verdana"/>
          <w:sz w:val="22"/>
          <w:szCs w:val="22"/>
        </w:rPr>
        <w:t>: ≤80 ударов в минуту (штамповка 9 сек. (12…14 ударов) +1 сек. пауза); энергия удара 25 кДж, время после удара, когда амплитуда колебаний достигает значения менее 1 мм - 0,4 с.</w:t>
      </w:r>
    </w:p>
    <w:p w:rsidR="00F63631" w:rsidRPr="00F63631" w:rsidRDefault="00F63631" w:rsidP="00F63631">
      <w:pPr>
        <w:pStyle w:val="affd"/>
        <w:spacing w:before="0" w:beforeAutospacing="0" w:after="0" w:afterAutospacing="0"/>
        <w:ind w:left="567" w:hanging="283"/>
        <w:rPr>
          <w:rFonts w:ascii="Verdana" w:hAnsi="Verdana"/>
          <w:sz w:val="22"/>
          <w:szCs w:val="22"/>
        </w:rPr>
      </w:pPr>
      <w:r w:rsidRPr="00F63631">
        <w:rPr>
          <w:rFonts w:ascii="Verdana" w:eastAsia="Times New Roman" w:hAnsi="Verdana"/>
          <w:sz w:val="22"/>
          <w:szCs w:val="22"/>
        </w:rPr>
        <w:t>4.2.</w:t>
      </w:r>
      <w:r w:rsidRPr="00F63631">
        <w:rPr>
          <w:rFonts w:ascii="Verdana" w:hAnsi="Verdana"/>
          <w:sz w:val="22"/>
          <w:szCs w:val="22"/>
        </w:rPr>
        <w:t xml:space="preserve"> Приобретение </w:t>
      </w:r>
      <w:proofErr w:type="spellStart"/>
      <w:r w:rsidRPr="00F63631">
        <w:rPr>
          <w:rFonts w:ascii="Verdana" w:hAnsi="Verdana"/>
          <w:sz w:val="22"/>
          <w:szCs w:val="22"/>
          <w:shd w:val="clear" w:color="auto" w:fill="FFFFFF"/>
        </w:rPr>
        <w:t>вибродемпферов</w:t>
      </w:r>
      <w:proofErr w:type="spellEnd"/>
      <w:r w:rsidRPr="00F63631">
        <w:rPr>
          <w:rFonts w:ascii="Verdana" w:hAnsi="Verdana"/>
          <w:sz w:val="22"/>
          <w:szCs w:val="22"/>
          <w:shd w:val="clear" w:color="auto" w:fill="FFFFFF"/>
        </w:rPr>
        <w:t>.</w:t>
      </w:r>
    </w:p>
    <w:p w:rsidR="00F63631" w:rsidRPr="00F63631" w:rsidRDefault="00F63631" w:rsidP="00F63631">
      <w:pPr>
        <w:spacing w:after="0"/>
        <w:ind w:left="567" w:hanging="283"/>
        <w:rPr>
          <w:rFonts w:ascii="Verdana" w:hAnsi="Verdana"/>
          <w:shd w:val="clear" w:color="auto" w:fill="FFFFFF"/>
        </w:rPr>
      </w:pPr>
      <w:r w:rsidRPr="00F63631">
        <w:rPr>
          <w:rFonts w:ascii="Verdana" w:hAnsi="Verdana"/>
        </w:rPr>
        <w:t>4.3</w:t>
      </w:r>
      <w:r w:rsidRPr="00F63631">
        <w:rPr>
          <w:rFonts w:ascii="Verdana" w:hAnsi="Verdana"/>
          <w:shd w:val="clear" w:color="auto" w:fill="FFFFFF"/>
        </w:rPr>
        <w:t>. Демонтаж молота.</w:t>
      </w:r>
    </w:p>
    <w:p w:rsidR="00F63631" w:rsidRPr="00F63631" w:rsidRDefault="00F63631" w:rsidP="00F63631">
      <w:pPr>
        <w:spacing w:after="0"/>
        <w:ind w:left="567" w:hanging="283"/>
        <w:rPr>
          <w:rFonts w:ascii="Verdana" w:hAnsi="Verdana"/>
          <w:shd w:val="clear" w:color="auto" w:fill="FFFFFF"/>
        </w:rPr>
      </w:pPr>
      <w:r w:rsidRPr="00F63631">
        <w:rPr>
          <w:rFonts w:ascii="Verdana" w:hAnsi="Verdana"/>
          <w:shd w:val="clear" w:color="auto" w:fill="FFFFFF"/>
        </w:rPr>
        <w:t xml:space="preserve">4.4. Демонтаж установленных </w:t>
      </w:r>
      <w:proofErr w:type="spellStart"/>
      <w:r w:rsidRPr="00F63631">
        <w:rPr>
          <w:rFonts w:ascii="Verdana" w:hAnsi="Verdana"/>
          <w:shd w:val="clear" w:color="auto" w:fill="FFFFFF"/>
        </w:rPr>
        <w:t>вибродемпферов</w:t>
      </w:r>
      <w:proofErr w:type="spellEnd"/>
      <w:r w:rsidRPr="00F63631">
        <w:rPr>
          <w:rFonts w:ascii="Verdana" w:hAnsi="Verdana"/>
          <w:shd w:val="clear" w:color="auto" w:fill="FFFFFF"/>
        </w:rPr>
        <w:t xml:space="preserve">. </w:t>
      </w:r>
    </w:p>
    <w:p w:rsidR="00F63631" w:rsidRPr="00F63631" w:rsidRDefault="00F63631" w:rsidP="00F63631">
      <w:pPr>
        <w:spacing w:after="0"/>
        <w:ind w:left="567" w:hanging="283"/>
        <w:rPr>
          <w:rFonts w:ascii="Verdana" w:hAnsi="Verdana"/>
          <w:shd w:val="clear" w:color="auto" w:fill="FFFFFF"/>
        </w:rPr>
      </w:pPr>
      <w:r w:rsidRPr="00F63631">
        <w:rPr>
          <w:rFonts w:ascii="Verdana" w:hAnsi="Verdana"/>
          <w:shd w:val="clear" w:color="auto" w:fill="FFFFFF"/>
        </w:rPr>
        <w:t>4.5. Исправление фундамента – достижение размера плоскостности и горизонтальности не более 1 мм на 1м с предъявлением результатов заказчику.</w:t>
      </w:r>
    </w:p>
    <w:p w:rsidR="00F63631" w:rsidRPr="00F63631" w:rsidRDefault="00F63631" w:rsidP="00F63631">
      <w:pPr>
        <w:spacing w:after="0"/>
        <w:rPr>
          <w:rFonts w:ascii="Verdana" w:hAnsi="Verdana"/>
          <w:shd w:val="clear" w:color="auto" w:fill="FFFFFF"/>
        </w:rPr>
      </w:pPr>
      <w:r w:rsidRPr="00F63631">
        <w:rPr>
          <w:rFonts w:ascii="Verdana" w:hAnsi="Verdana"/>
          <w:shd w:val="clear" w:color="auto" w:fill="FFFFFF"/>
        </w:rPr>
        <w:t xml:space="preserve">    4.6. Монтаж новых </w:t>
      </w:r>
      <w:proofErr w:type="spellStart"/>
      <w:r w:rsidRPr="00F63631">
        <w:rPr>
          <w:rFonts w:ascii="Verdana" w:hAnsi="Verdana"/>
          <w:shd w:val="clear" w:color="auto" w:fill="FFFFFF"/>
        </w:rPr>
        <w:t>вибродемпферов</w:t>
      </w:r>
      <w:proofErr w:type="spellEnd"/>
      <w:r w:rsidRPr="00F63631">
        <w:rPr>
          <w:rFonts w:ascii="Verdana" w:hAnsi="Verdana"/>
          <w:shd w:val="clear" w:color="auto" w:fill="FFFFFF"/>
        </w:rPr>
        <w:t>.</w:t>
      </w:r>
    </w:p>
    <w:p w:rsidR="00F63631" w:rsidRPr="00F63631" w:rsidRDefault="00F63631" w:rsidP="00F63631">
      <w:pPr>
        <w:spacing w:after="0"/>
        <w:ind w:left="567" w:hanging="283"/>
        <w:rPr>
          <w:rFonts w:ascii="Verdana" w:hAnsi="Verdana"/>
          <w:shd w:val="clear" w:color="auto" w:fill="FFFFFF"/>
        </w:rPr>
      </w:pPr>
      <w:r w:rsidRPr="00F63631">
        <w:rPr>
          <w:rFonts w:ascii="Verdana" w:hAnsi="Verdana"/>
          <w:shd w:val="clear" w:color="auto" w:fill="FFFFFF"/>
        </w:rPr>
        <w:t>4.7. Монтаж молота.</w:t>
      </w:r>
    </w:p>
    <w:p w:rsidR="00F63631" w:rsidRPr="00F63631" w:rsidRDefault="00F63631" w:rsidP="00F63631">
      <w:pPr>
        <w:spacing w:after="0"/>
        <w:ind w:left="567" w:hanging="283"/>
        <w:rPr>
          <w:rFonts w:ascii="Verdana" w:hAnsi="Verdana"/>
          <w:shd w:val="clear" w:color="auto" w:fill="FFFFFF"/>
        </w:rPr>
      </w:pPr>
      <w:r w:rsidRPr="00F63631">
        <w:rPr>
          <w:rFonts w:ascii="Verdana" w:hAnsi="Verdana"/>
          <w:shd w:val="clear" w:color="auto" w:fill="FFFFFF"/>
        </w:rPr>
        <w:t>4.8. Приемо-сдаточные работы.</w:t>
      </w:r>
    </w:p>
    <w:p w:rsidR="00F63631" w:rsidRPr="00F63631" w:rsidRDefault="00F63631" w:rsidP="00F63631">
      <w:pPr>
        <w:pStyle w:val="ac"/>
        <w:spacing w:after="40" w:line="240" w:lineRule="auto"/>
        <w:ind w:hanging="720"/>
        <w:jc w:val="both"/>
        <w:rPr>
          <w:rFonts w:ascii="Verdana" w:hAnsi="Verdana"/>
          <w:bCs/>
        </w:rPr>
      </w:pPr>
      <w:r w:rsidRPr="00F63631">
        <w:rPr>
          <w:rFonts w:ascii="Verdana" w:hAnsi="Verdana"/>
          <w:bCs/>
        </w:rPr>
        <w:t>5. Дополнительные требования:</w:t>
      </w:r>
    </w:p>
    <w:p w:rsidR="00F63631" w:rsidRPr="00F63631" w:rsidRDefault="00F63631" w:rsidP="00F63631">
      <w:pPr>
        <w:pStyle w:val="ac"/>
        <w:spacing w:after="40" w:line="240" w:lineRule="auto"/>
        <w:ind w:left="567" w:hanging="283"/>
        <w:jc w:val="both"/>
        <w:rPr>
          <w:rFonts w:ascii="Verdana" w:hAnsi="Verdana"/>
        </w:rPr>
      </w:pPr>
      <w:r w:rsidRPr="00F63631">
        <w:rPr>
          <w:rFonts w:ascii="Verdana" w:hAnsi="Verdana"/>
        </w:rPr>
        <w:t>5.1 Монтаж осуществляется на предприятии Заказчика;</w:t>
      </w:r>
    </w:p>
    <w:p w:rsidR="00F63631" w:rsidRPr="00F63631" w:rsidRDefault="00F63631" w:rsidP="00F63631">
      <w:pPr>
        <w:spacing w:after="40"/>
        <w:ind w:left="425" w:hanging="141"/>
        <w:rPr>
          <w:rFonts w:ascii="Verdana" w:hAnsi="Verdana"/>
          <w:lang w:bidi="ru-RU"/>
        </w:rPr>
      </w:pPr>
      <w:r w:rsidRPr="00F63631">
        <w:rPr>
          <w:rFonts w:ascii="Verdana" w:hAnsi="Verdana"/>
        </w:rPr>
        <w:t xml:space="preserve">5.2. Пусконаладочные работы выполняются </w:t>
      </w:r>
      <w:r w:rsidRPr="00F63631">
        <w:rPr>
          <w:rFonts w:ascii="Verdana" w:hAnsi="Verdana"/>
          <w:bCs/>
        </w:rPr>
        <w:t>Исполнителе</w:t>
      </w:r>
      <w:r w:rsidRPr="00F63631">
        <w:rPr>
          <w:rFonts w:ascii="Verdana" w:hAnsi="Verdana"/>
        </w:rPr>
        <w:t>м на территории Заказчика.</w:t>
      </w:r>
      <w:r w:rsidRPr="00F63631">
        <w:rPr>
          <w:rFonts w:ascii="Verdana" w:hAnsi="Verdana"/>
          <w:lang w:bidi="ru-RU"/>
        </w:rPr>
        <w:t xml:space="preserve"> После проведения работ, Исполнитель должен произвести пусконаладочные работы и приёмо-сдаточные испытания по параметрам в соответствии с исходными данными и технологическими требованиями. После работы на молоте 24 часа проверка </w:t>
      </w:r>
      <w:proofErr w:type="spellStart"/>
      <w:r w:rsidRPr="00F63631">
        <w:rPr>
          <w:rFonts w:ascii="Verdana" w:hAnsi="Verdana"/>
          <w:shd w:val="clear" w:color="auto" w:fill="FFFFFF"/>
        </w:rPr>
        <w:t>вибродемпферов</w:t>
      </w:r>
      <w:proofErr w:type="spellEnd"/>
      <w:r w:rsidRPr="00F63631">
        <w:rPr>
          <w:rFonts w:ascii="Verdana" w:hAnsi="Verdana"/>
          <w:shd w:val="clear" w:color="auto" w:fill="FFFFFF"/>
        </w:rPr>
        <w:t xml:space="preserve"> и пыльников на отсутствие механических повреждений, отсутствие подтеков </w:t>
      </w:r>
      <w:proofErr w:type="spellStart"/>
      <w:r w:rsidRPr="00F63631">
        <w:rPr>
          <w:rFonts w:ascii="Verdana" w:hAnsi="Verdana"/>
          <w:shd w:val="clear" w:color="auto" w:fill="FFFFFF"/>
        </w:rPr>
        <w:t>вискомассы</w:t>
      </w:r>
      <w:proofErr w:type="spellEnd"/>
      <w:r w:rsidRPr="00F63631">
        <w:rPr>
          <w:rFonts w:ascii="Verdana" w:hAnsi="Verdana"/>
          <w:shd w:val="clear" w:color="auto" w:fill="FFFFFF"/>
        </w:rPr>
        <w:t>.</w:t>
      </w:r>
    </w:p>
    <w:p w:rsidR="00F63631" w:rsidRPr="00F63631" w:rsidRDefault="00F63631" w:rsidP="00F63631">
      <w:pPr>
        <w:spacing w:after="40"/>
        <w:ind w:left="425" w:hanging="141"/>
        <w:rPr>
          <w:rFonts w:ascii="Verdana" w:hAnsi="Verdana"/>
        </w:rPr>
      </w:pPr>
    </w:p>
    <w:p w:rsidR="00F63631" w:rsidRPr="00F63631" w:rsidRDefault="00F63631" w:rsidP="00F63631">
      <w:pPr>
        <w:pStyle w:val="ac"/>
        <w:spacing w:after="40"/>
        <w:ind w:left="567" w:hanging="283"/>
        <w:jc w:val="both"/>
        <w:rPr>
          <w:rFonts w:ascii="Verdana" w:hAnsi="Verdana"/>
          <w:lang w:bidi="ru-RU"/>
        </w:rPr>
      </w:pPr>
      <w:r w:rsidRPr="00F63631">
        <w:rPr>
          <w:rFonts w:ascii="Verdana" w:hAnsi="Verdana"/>
        </w:rPr>
        <w:t>5.3. По окончании приемки уполномоченные представители Заказчика и Исполнителя составляют и подписывают Акт сдачи-приемки выполненных работ.</w:t>
      </w:r>
    </w:p>
    <w:p w:rsidR="00F63631" w:rsidRPr="00F63631" w:rsidRDefault="00F63631" w:rsidP="00F63631">
      <w:pPr>
        <w:ind w:left="567" w:hanging="283"/>
        <w:rPr>
          <w:rFonts w:ascii="Verdana" w:hAnsi="Verdana"/>
        </w:rPr>
      </w:pPr>
      <w:r w:rsidRPr="00F63631">
        <w:rPr>
          <w:rFonts w:ascii="Verdana" w:hAnsi="Verdana"/>
        </w:rPr>
        <w:t>5.4. Материалы должны быть качественными, соответствовать государственному стандарту, ТУ, сертификату, техническому паспорту. Комплектующие должны соответствовать техническим требованиям конструкторской документации, иметь сертификаты.</w:t>
      </w:r>
    </w:p>
    <w:p w:rsidR="00F63631" w:rsidRPr="00F63631" w:rsidRDefault="00F63631" w:rsidP="00F63631">
      <w:pPr>
        <w:ind w:left="567" w:hanging="283"/>
        <w:rPr>
          <w:rFonts w:ascii="Verdana" w:hAnsi="Verdana"/>
          <w:lang w:bidi="ru-RU"/>
        </w:rPr>
      </w:pPr>
      <w:r w:rsidRPr="00F63631">
        <w:rPr>
          <w:rFonts w:ascii="Verdana" w:hAnsi="Verdana"/>
        </w:rPr>
        <w:t xml:space="preserve">5.5 В комплектность поставки должна быть включена </w:t>
      </w:r>
      <w:proofErr w:type="spellStart"/>
      <w:r w:rsidRPr="00F63631">
        <w:rPr>
          <w:rFonts w:ascii="Verdana" w:hAnsi="Verdana"/>
        </w:rPr>
        <w:t>вискомасса</w:t>
      </w:r>
      <w:proofErr w:type="spellEnd"/>
      <w:r w:rsidRPr="00F63631">
        <w:rPr>
          <w:rFonts w:ascii="Verdana" w:hAnsi="Verdana"/>
        </w:rPr>
        <w:t xml:space="preserve"> и защитные чехлы на два </w:t>
      </w:r>
      <w:proofErr w:type="spellStart"/>
      <w:r w:rsidRPr="00F63631">
        <w:rPr>
          <w:rFonts w:ascii="Verdana" w:hAnsi="Verdana"/>
        </w:rPr>
        <w:t>вибродемпфера</w:t>
      </w:r>
      <w:proofErr w:type="spellEnd"/>
      <w:r w:rsidRPr="00F63631">
        <w:rPr>
          <w:rFonts w:ascii="Verdana" w:hAnsi="Verdana"/>
        </w:rPr>
        <w:t>.</w:t>
      </w:r>
    </w:p>
    <w:p w:rsidR="00F63631" w:rsidRPr="00F63631" w:rsidRDefault="00F63631" w:rsidP="00F63631">
      <w:pPr>
        <w:spacing w:after="40"/>
        <w:ind w:left="567" w:hanging="567"/>
        <w:rPr>
          <w:rFonts w:ascii="Verdana" w:hAnsi="Verdana"/>
        </w:rPr>
      </w:pPr>
      <w:r w:rsidRPr="00F63631">
        <w:rPr>
          <w:rFonts w:ascii="Verdana" w:hAnsi="Verdana"/>
        </w:rPr>
        <w:t>6. Требования к Исполнителю:</w:t>
      </w:r>
    </w:p>
    <w:p w:rsidR="00F63631" w:rsidRPr="00F63631" w:rsidRDefault="00F63631" w:rsidP="00F63631">
      <w:pPr>
        <w:pStyle w:val="ab"/>
        <w:spacing w:after="40"/>
        <w:ind w:left="567" w:hanging="283"/>
        <w:jc w:val="both"/>
        <w:rPr>
          <w:rFonts w:ascii="Verdana" w:hAnsi="Verdana"/>
          <w:bCs/>
        </w:rPr>
      </w:pPr>
      <w:r w:rsidRPr="00F63631">
        <w:rPr>
          <w:rFonts w:ascii="Verdana" w:hAnsi="Verdana"/>
        </w:rPr>
        <w:t>6.1. Исполнитель должен иметь подтверждённый опыт выполнения данного вида работ (подписанные акты выполненных работ или рекомендательные письма). Обладать необходимой и достаточной численностью квалифицированного персонала для выполнения данных работ;</w:t>
      </w:r>
      <w:r w:rsidRPr="00F63631">
        <w:rPr>
          <w:rFonts w:ascii="Verdana" w:hAnsi="Verdana"/>
          <w:bCs/>
        </w:rPr>
        <w:t xml:space="preserve"> </w:t>
      </w:r>
    </w:p>
    <w:p w:rsidR="00F63631" w:rsidRPr="00F63631" w:rsidRDefault="00F63631" w:rsidP="00F63631">
      <w:pPr>
        <w:pStyle w:val="ab"/>
        <w:spacing w:after="40"/>
        <w:ind w:left="567" w:hanging="283"/>
        <w:jc w:val="both"/>
        <w:rPr>
          <w:rFonts w:ascii="Verdana" w:hAnsi="Verdana"/>
          <w:bCs/>
        </w:rPr>
      </w:pPr>
      <w:r w:rsidRPr="00F63631">
        <w:rPr>
          <w:rFonts w:ascii="Verdana" w:hAnsi="Verdana"/>
          <w:bCs/>
        </w:rPr>
        <w:lastRenderedPageBreak/>
        <w:t>6.2. Сотрудники Исполнителя, на территории Заказчика, должны соблюдать контрольно-пропускной и внутриобъектовый режим, правила охраны труда и промышленной безопасности (иметь необходимые удостоверения), правила противопожарного режима, пройти вводный инструктаж;</w:t>
      </w:r>
    </w:p>
    <w:p w:rsidR="00F63631" w:rsidRPr="00F63631" w:rsidRDefault="00F63631" w:rsidP="00F63631">
      <w:pPr>
        <w:spacing w:after="40" w:line="240" w:lineRule="auto"/>
        <w:ind w:left="567" w:hanging="283"/>
        <w:contextualSpacing/>
        <w:rPr>
          <w:rFonts w:ascii="Verdana" w:hAnsi="Verdana"/>
        </w:rPr>
      </w:pPr>
      <w:r w:rsidRPr="00F63631">
        <w:rPr>
          <w:rFonts w:ascii="Verdana" w:hAnsi="Verdana"/>
        </w:rPr>
        <w:t xml:space="preserve">6.3. Составить фотоотчет по проводимым работам. (разборка, замена). </w:t>
      </w:r>
    </w:p>
    <w:p w:rsidR="00F63631" w:rsidRPr="00F63631" w:rsidRDefault="00F63631" w:rsidP="00F63631">
      <w:pPr>
        <w:spacing w:after="40"/>
        <w:rPr>
          <w:rFonts w:ascii="Verdana" w:hAnsi="Verdana"/>
        </w:rPr>
      </w:pPr>
      <w:r w:rsidRPr="00F63631">
        <w:rPr>
          <w:rFonts w:ascii="Verdana" w:hAnsi="Verdana"/>
        </w:rPr>
        <w:t>7. Срок выполнения работ:</w:t>
      </w:r>
    </w:p>
    <w:p w:rsidR="00F63631" w:rsidRPr="00F63631" w:rsidRDefault="00F63631" w:rsidP="00F63631">
      <w:pPr>
        <w:spacing w:after="40"/>
        <w:ind w:left="284"/>
        <w:rPr>
          <w:rFonts w:ascii="Verdana" w:hAnsi="Verdana"/>
        </w:rPr>
      </w:pPr>
      <w:r w:rsidRPr="00F63631">
        <w:rPr>
          <w:rFonts w:ascii="Verdana" w:hAnsi="Verdana"/>
        </w:rPr>
        <w:t xml:space="preserve">7.1. Не позднее 20 календарных дней с момента получения Договора. </w:t>
      </w:r>
    </w:p>
    <w:p w:rsidR="00F63631" w:rsidRPr="00F63631" w:rsidRDefault="00F63631" w:rsidP="00F63631">
      <w:pPr>
        <w:spacing w:after="40"/>
        <w:rPr>
          <w:rFonts w:ascii="Verdana" w:hAnsi="Verdana"/>
        </w:rPr>
      </w:pPr>
      <w:r w:rsidRPr="00F63631">
        <w:rPr>
          <w:rFonts w:ascii="Verdana" w:hAnsi="Verdana"/>
        </w:rPr>
        <w:t>8. Риски случайной гибели:</w:t>
      </w:r>
    </w:p>
    <w:p w:rsidR="00F63631" w:rsidRPr="00F63631" w:rsidRDefault="00F63631" w:rsidP="00F63631">
      <w:pPr>
        <w:spacing w:after="40"/>
        <w:ind w:left="284"/>
        <w:rPr>
          <w:rFonts w:ascii="Verdana" w:hAnsi="Verdana"/>
        </w:rPr>
      </w:pPr>
      <w:r w:rsidRPr="00F63631">
        <w:rPr>
          <w:rFonts w:ascii="Verdana" w:hAnsi="Verdana"/>
        </w:rPr>
        <w:t xml:space="preserve">8.1. Риск случайной гибели или случайного повреждения в результате выполненной работы до ее приемки Заказчиком несет </w:t>
      </w:r>
      <w:r w:rsidRPr="00F63631">
        <w:rPr>
          <w:rFonts w:ascii="Verdana" w:hAnsi="Verdana"/>
          <w:bCs/>
        </w:rPr>
        <w:t>Исполнитель</w:t>
      </w:r>
      <w:r w:rsidRPr="00F63631">
        <w:rPr>
          <w:rFonts w:ascii="Verdana" w:hAnsi="Verdana"/>
        </w:rPr>
        <w:t>.</w:t>
      </w:r>
    </w:p>
    <w:p w:rsidR="00F63631" w:rsidRPr="00F63631" w:rsidRDefault="00F63631" w:rsidP="00F63631">
      <w:pPr>
        <w:spacing w:after="40"/>
        <w:rPr>
          <w:rFonts w:ascii="Verdana" w:hAnsi="Verdana"/>
        </w:rPr>
      </w:pPr>
      <w:r w:rsidRPr="00F63631">
        <w:rPr>
          <w:rFonts w:ascii="Verdana" w:hAnsi="Verdana"/>
        </w:rPr>
        <w:t>9. Гарантийные обязательства:</w:t>
      </w:r>
    </w:p>
    <w:p w:rsidR="00F63631" w:rsidRPr="00F63631" w:rsidRDefault="00F63631" w:rsidP="00F63631">
      <w:pPr>
        <w:pStyle w:val="ac"/>
        <w:spacing w:after="40"/>
        <w:ind w:left="284"/>
        <w:jc w:val="both"/>
        <w:rPr>
          <w:rFonts w:ascii="Verdana" w:hAnsi="Verdana"/>
          <w:bCs/>
        </w:rPr>
      </w:pPr>
      <w:r w:rsidRPr="00F63631">
        <w:rPr>
          <w:rFonts w:ascii="Verdana" w:hAnsi="Verdana"/>
          <w:bCs/>
        </w:rPr>
        <w:t xml:space="preserve">9.1. Гарантийный срок эксплуатации </w:t>
      </w:r>
      <w:r w:rsidRPr="00F63631">
        <w:rPr>
          <w:rFonts w:ascii="Verdana" w:hAnsi="Verdana"/>
          <w:shd w:val="clear" w:color="auto" w:fill="FFFFFF"/>
        </w:rPr>
        <w:t>поставляемого оборудования</w:t>
      </w:r>
      <w:r w:rsidRPr="00F63631">
        <w:rPr>
          <w:rFonts w:ascii="Verdana" w:hAnsi="Verdana"/>
          <w:bCs/>
        </w:rPr>
        <w:t xml:space="preserve"> должен составлять не менее 24 месяца при 2-х сменном режиме работы (смена 12 часов), начиная с момента ввода в эксплуатацию оборудования. </w:t>
      </w:r>
    </w:p>
    <w:p w:rsidR="00F63631" w:rsidRPr="00F63631" w:rsidRDefault="00F63631" w:rsidP="00F63631">
      <w:pPr>
        <w:pStyle w:val="ac"/>
        <w:spacing w:after="40"/>
        <w:ind w:left="284"/>
        <w:jc w:val="both"/>
        <w:rPr>
          <w:rFonts w:ascii="Verdana" w:hAnsi="Verdana"/>
          <w:bCs/>
        </w:rPr>
      </w:pPr>
      <w:r w:rsidRPr="00F63631">
        <w:rPr>
          <w:rFonts w:ascii="Verdana" w:hAnsi="Verdana"/>
          <w:bCs/>
        </w:rPr>
        <w:t>9.2. Исполнитель должен гарантировать, что поставляемые комплектующие (агрегаты, узлы, механизмы) являются новыми (или изготовленными Исполнителем вновь), т.е. не бывшими в эксплуатации, не имеют дефектов, полностью соответствуют согласованным с Заказчиком спецификациям и технической исполнительной документации, имеют необходимые сертификаты (декларации соответствия), имеют необходимые эксплуатационные документы (паспорт, формуляр, руководство по эксплуатации и т.п.).</w:t>
      </w:r>
    </w:p>
    <w:p w:rsidR="00F63631" w:rsidRPr="00F63631" w:rsidRDefault="00F63631" w:rsidP="00F63631">
      <w:pPr>
        <w:pStyle w:val="ac"/>
        <w:spacing w:after="40"/>
        <w:ind w:left="284"/>
        <w:jc w:val="both"/>
        <w:rPr>
          <w:rFonts w:ascii="Verdana" w:hAnsi="Verdana"/>
          <w:bCs/>
        </w:rPr>
      </w:pPr>
      <w:r w:rsidRPr="00F63631">
        <w:rPr>
          <w:rFonts w:ascii="Verdana" w:hAnsi="Verdana"/>
          <w:bCs/>
        </w:rPr>
        <w:t xml:space="preserve">9.3. Исполнитель должен предоставить гарантию качества и безопасности на поставляемые комплектующие (агрегаты, узлы, механизмы), выполненные работы, а также гарантировать соответствия </w:t>
      </w:r>
      <w:r w:rsidRPr="00F63631">
        <w:rPr>
          <w:rFonts w:ascii="Verdana" w:hAnsi="Verdana"/>
          <w:shd w:val="clear" w:color="auto" w:fill="FFFFFF"/>
        </w:rPr>
        <w:t>вентиляторов печного пространства</w:t>
      </w:r>
      <w:r w:rsidRPr="00F63631">
        <w:rPr>
          <w:rFonts w:ascii="Verdana" w:hAnsi="Verdana"/>
          <w:bCs/>
        </w:rPr>
        <w:t xml:space="preserve"> действующим требованиям нормативно-технических документов в области промышленной безопасности (технических регламентов, правил и норм, ГОСТов и др.).</w:t>
      </w:r>
    </w:p>
    <w:p w:rsidR="00F63631" w:rsidRPr="00F63631" w:rsidRDefault="00F63631" w:rsidP="00F63631">
      <w:pPr>
        <w:spacing w:after="40"/>
        <w:rPr>
          <w:rFonts w:ascii="Verdana" w:hAnsi="Verdana"/>
        </w:rPr>
      </w:pPr>
      <w:r w:rsidRPr="00F63631">
        <w:rPr>
          <w:rFonts w:ascii="Verdana" w:hAnsi="Verdana"/>
        </w:rPr>
        <w:t>10. Прочее:</w:t>
      </w:r>
    </w:p>
    <w:p w:rsidR="00F63631" w:rsidRPr="00F63631" w:rsidRDefault="00F63631" w:rsidP="00F63631">
      <w:pPr>
        <w:spacing w:after="40" w:line="240" w:lineRule="auto"/>
        <w:ind w:left="567" w:hanging="283"/>
        <w:rPr>
          <w:rFonts w:ascii="Verdana" w:hAnsi="Verdana"/>
        </w:rPr>
      </w:pPr>
      <w:r w:rsidRPr="00F63631">
        <w:rPr>
          <w:rFonts w:ascii="Verdana" w:hAnsi="Verdana"/>
        </w:rPr>
        <w:t xml:space="preserve">10.1. </w:t>
      </w:r>
      <w:r w:rsidRPr="00F63631">
        <w:rPr>
          <w:rFonts w:ascii="Verdana" w:hAnsi="Verdana"/>
          <w:bCs/>
        </w:rPr>
        <w:t>Исполнитель</w:t>
      </w:r>
      <w:r w:rsidRPr="00F63631">
        <w:rPr>
          <w:rFonts w:ascii="Verdana" w:hAnsi="Verdana"/>
        </w:rPr>
        <w:t xml:space="preserve"> передает Заказчику техническую документацию на все произведенные изменения и примененные комплектующие в ходе выполнения работ в бумажном и электронном виде (при наличии, в формате .</w:t>
      </w:r>
      <w:r w:rsidRPr="00F63631">
        <w:rPr>
          <w:rFonts w:ascii="Verdana" w:hAnsi="Verdana"/>
          <w:lang w:val="en-US"/>
        </w:rPr>
        <w:t>pdf</w:t>
      </w:r>
      <w:r w:rsidRPr="00F63631">
        <w:rPr>
          <w:rFonts w:ascii="Verdana" w:hAnsi="Verdana"/>
        </w:rPr>
        <w:t xml:space="preserve">) на русском языке. </w:t>
      </w:r>
    </w:p>
    <w:p w:rsidR="003F3335" w:rsidRDefault="005E4281" w:rsidP="00C951B0">
      <w:pPr>
        <w:tabs>
          <w:tab w:val="left" w:pos="7815"/>
        </w:tabs>
        <w:spacing w:line="240" w:lineRule="auto"/>
        <w:ind w:firstLine="0"/>
        <w:rPr>
          <w:rFonts w:ascii="Verdana" w:hAnsi="Verdana"/>
        </w:rPr>
      </w:pPr>
      <w:r w:rsidRPr="00F63631">
        <w:rPr>
          <w:rFonts w:ascii="Verdana" w:hAnsi="Verdana"/>
        </w:rPr>
        <w:t xml:space="preserve"> </w:t>
      </w:r>
    </w:p>
    <w:p w:rsidR="003F3335" w:rsidRDefault="003F3335" w:rsidP="00C951B0">
      <w:pPr>
        <w:tabs>
          <w:tab w:val="left" w:pos="7815"/>
        </w:tabs>
        <w:spacing w:line="240" w:lineRule="auto"/>
        <w:ind w:firstLine="0"/>
        <w:rPr>
          <w:rFonts w:ascii="Verdana" w:hAnsi="Verdana"/>
        </w:rPr>
      </w:pPr>
    </w:p>
    <w:p w:rsidR="003F3335" w:rsidRDefault="003F3335" w:rsidP="00C951B0">
      <w:pPr>
        <w:tabs>
          <w:tab w:val="left" w:pos="7815"/>
        </w:tabs>
        <w:spacing w:line="240" w:lineRule="auto"/>
        <w:ind w:firstLine="0"/>
        <w:rPr>
          <w:rFonts w:ascii="Verdana" w:hAnsi="Verdana"/>
        </w:rPr>
      </w:pPr>
    </w:p>
    <w:p w:rsidR="003F3335" w:rsidRDefault="003F3335" w:rsidP="00C951B0">
      <w:pPr>
        <w:tabs>
          <w:tab w:val="left" w:pos="7815"/>
        </w:tabs>
        <w:spacing w:line="240" w:lineRule="auto"/>
        <w:ind w:firstLine="0"/>
        <w:rPr>
          <w:rFonts w:ascii="Verdana" w:hAnsi="Verdana"/>
        </w:rPr>
      </w:pPr>
    </w:p>
    <w:tbl>
      <w:tblPr>
        <w:tblW w:w="9922" w:type="dxa"/>
        <w:tblInd w:w="3" w:type="dxa"/>
        <w:tblLayout w:type="fixed"/>
        <w:tblLook w:val="00A0" w:firstRow="1" w:lastRow="0" w:firstColumn="1" w:lastColumn="0" w:noHBand="0" w:noVBand="0"/>
      </w:tblPr>
      <w:tblGrid>
        <w:gridCol w:w="2963"/>
        <w:gridCol w:w="3032"/>
        <w:gridCol w:w="3927"/>
      </w:tblGrid>
      <w:tr w:rsidR="003F3335" w:rsidRPr="007258A5" w:rsidTr="003E43C2">
        <w:trPr>
          <w:trHeight w:val="331"/>
        </w:trPr>
        <w:tc>
          <w:tcPr>
            <w:tcW w:w="2963" w:type="dxa"/>
            <w:noWrap/>
            <w:vAlign w:val="bottom"/>
            <w:hideMark/>
          </w:tcPr>
          <w:p w:rsidR="003F3335" w:rsidRDefault="003F3335" w:rsidP="003E43C2">
            <w:pPr>
              <w:spacing w:line="256" w:lineRule="auto"/>
              <w:ind w:firstLine="0"/>
              <w:rPr>
                <w:rFonts w:ascii="Verdana" w:eastAsia="Calibri" w:hAnsi="Verdana"/>
                <w:b/>
                <w:bCs/>
                <w:lang w:eastAsia="en-US"/>
              </w:rPr>
            </w:pPr>
            <w:r w:rsidRPr="007258A5">
              <w:rPr>
                <w:rFonts w:ascii="Verdana" w:eastAsia="Calibri" w:hAnsi="Verdana"/>
                <w:b/>
                <w:bCs/>
                <w:lang w:eastAsia="en-US"/>
              </w:rPr>
              <w:t>ЗАКАЗЧИК:</w:t>
            </w:r>
          </w:p>
          <w:p w:rsidR="003F3335" w:rsidRPr="007258A5" w:rsidRDefault="003F3335" w:rsidP="003E43C2">
            <w:pPr>
              <w:spacing w:line="256" w:lineRule="auto"/>
              <w:rPr>
                <w:rFonts w:ascii="Verdana" w:eastAsia="Calibri" w:hAnsi="Verdana"/>
                <w:b/>
                <w:bCs/>
                <w:sz w:val="24"/>
                <w:szCs w:val="24"/>
                <w:lang w:eastAsia="en-US"/>
              </w:rPr>
            </w:pPr>
          </w:p>
        </w:tc>
        <w:tc>
          <w:tcPr>
            <w:tcW w:w="3032" w:type="dxa"/>
            <w:noWrap/>
            <w:vAlign w:val="bottom"/>
          </w:tcPr>
          <w:p w:rsidR="003F3335" w:rsidRPr="007258A5" w:rsidRDefault="003F3335" w:rsidP="003E43C2">
            <w:pPr>
              <w:spacing w:line="256" w:lineRule="auto"/>
              <w:rPr>
                <w:rFonts w:ascii="Verdana" w:eastAsia="Calibri" w:hAnsi="Verdana"/>
                <w:lang w:eastAsia="en-US"/>
              </w:rPr>
            </w:pPr>
          </w:p>
        </w:tc>
        <w:tc>
          <w:tcPr>
            <w:tcW w:w="3927" w:type="dxa"/>
            <w:vAlign w:val="bottom"/>
            <w:hideMark/>
          </w:tcPr>
          <w:p w:rsidR="003F3335" w:rsidRPr="007258A5" w:rsidRDefault="003F3335" w:rsidP="003E43C2">
            <w:pPr>
              <w:spacing w:line="256" w:lineRule="auto"/>
              <w:ind w:firstLine="0"/>
              <w:rPr>
                <w:rFonts w:ascii="Verdana" w:eastAsia="Calibri" w:hAnsi="Verdana"/>
                <w:b/>
                <w:bCs/>
                <w:lang w:eastAsia="en-US"/>
              </w:rPr>
            </w:pPr>
            <w:r w:rsidRPr="007258A5">
              <w:rPr>
                <w:rFonts w:ascii="Verdana" w:eastAsia="Calibri" w:hAnsi="Verdana"/>
                <w:b/>
                <w:bCs/>
                <w:lang w:eastAsia="en-US"/>
              </w:rPr>
              <w:t>ПОДРЯДЧИК:</w:t>
            </w:r>
          </w:p>
        </w:tc>
      </w:tr>
    </w:tbl>
    <w:p w:rsidR="003F3335" w:rsidRDefault="003F3335" w:rsidP="003F3335">
      <w:pPr>
        <w:tabs>
          <w:tab w:val="left" w:pos="7815"/>
        </w:tabs>
        <w:ind w:firstLine="0"/>
        <w:rPr>
          <w:rFonts w:ascii="Verdana" w:hAnsi="Verdana"/>
          <w:sz w:val="20"/>
          <w:szCs w:val="20"/>
        </w:rPr>
      </w:pPr>
      <w:r>
        <w:rPr>
          <w:rFonts w:ascii="Verdana" w:hAnsi="Verdana"/>
          <w:sz w:val="20"/>
          <w:szCs w:val="20"/>
        </w:rPr>
        <w:t xml:space="preserve">   _________________/ </w:t>
      </w:r>
      <w:r w:rsidRPr="00B547D3">
        <w:rPr>
          <w:rFonts w:ascii="Verdana" w:hAnsi="Verdana"/>
        </w:rPr>
        <w:t>Смоленцев А.А.</w:t>
      </w:r>
      <w:r w:rsidRPr="0083297D">
        <w:rPr>
          <w:rFonts w:ascii="Verdana" w:hAnsi="Verdana"/>
          <w:sz w:val="18"/>
          <w:szCs w:val="20"/>
        </w:rPr>
        <w:t xml:space="preserve">      </w:t>
      </w:r>
      <w:r>
        <w:rPr>
          <w:rFonts w:ascii="Verdana" w:hAnsi="Verdana"/>
          <w:sz w:val="18"/>
          <w:szCs w:val="20"/>
        </w:rPr>
        <w:t xml:space="preserve">              _____________________/</w:t>
      </w:r>
    </w:p>
    <w:p w:rsidR="00F63631" w:rsidRPr="00F63631" w:rsidRDefault="005E4281" w:rsidP="00C951B0">
      <w:pPr>
        <w:tabs>
          <w:tab w:val="left" w:pos="7815"/>
        </w:tabs>
        <w:spacing w:line="240" w:lineRule="auto"/>
        <w:ind w:firstLine="0"/>
        <w:rPr>
          <w:rFonts w:ascii="Verdana" w:hAnsi="Verdana"/>
        </w:rPr>
      </w:pPr>
      <w:r w:rsidRPr="00F63631">
        <w:rPr>
          <w:rFonts w:ascii="Verdana" w:hAnsi="Verdana"/>
        </w:rPr>
        <w:t xml:space="preserve">                                                         </w:t>
      </w:r>
    </w:p>
    <w:p w:rsidR="00F63631" w:rsidRPr="00F63631" w:rsidRDefault="00F63631" w:rsidP="00C951B0">
      <w:pPr>
        <w:tabs>
          <w:tab w:val="left" w:pos="7815"/>
        </w:tabs>
        <w:spacing w:line="240" w:lineRule="auto"/>
        <w:ind w:firstLine="0"/>
        <w:rPr>
          <w:rFonts w:ascii="Verdana" w:hAnsi="Verdana"/>
        </w:rPr>
      </w:pPr>
    </w:p>
    <w:p w:rsidR="00CD5E85" w:rsidRPr="007258A5" w:rsidRDefault="00F63631" w:rsidP="00C951B0">
      <w:pPr>
        <w:tabs>
          <w:tab w:val="left" w:pos="7815"/>
        </w:tabs>
        <w:spacing w:line="240" w:lineRule="auto"/>
        <w:ind w:firstLine="0"/>
        <w:rPr>
          <w:rFonts w:ascii="Verdana" w:hAnsi="Verdana"/>
        </w:rPr>
      </w:pPr>
      <w:r>
        <w:rPr>
          <w:rFonts w:ascii="Verdana" w:hAnsi="Verdana"/>
        </w:rPr>
        <w:t xml:space="preserve">                                                                    </w:t>
      </w:r>
      <w:r w:rsidR="005E4281">
        <w:rPr>
          <w:rFonts w:ascii="Verdana" w:hAnsi="Verdana"/>
        </w:rPr>
        <w:t xml:space="preserve">       </w:t>
      </w:r>
      <w:r w:rsidR="00CD5E85" w:rsidRPr="007258A5">
        <w:rPr>
          <w:rFonts w:ascii="Verdana" w:hAnsi="Verdana"/>
        </w:rPr>
        <w:t>Приложение №</w:t>
      </w:r>
      <w:r>
        <w:rPr>
          <w:rFonts w:ascii="Verdana" w:hAnsi="Verdana"/>
        </w:rPr>
        <w:t>2</w:t>
      </w:r>
      <w:r w:rsidR="00CD5E85" w:rsidRPr="007258A5">
        <w:rPr>
          <w:rFonts w:ascii="Verdana" w:hAnsi="Verdana"/>
        </w:rPr>
        <w:t xml:space="preserve"> к договору </w:t>
      </w:r>
    </w:p>
    <w:p w:rsidR="00CD5E85" w:rsidRPr="007258A5" w:rsidRDefault="00CD5E85" w:rsidP="00CD5E85">
      <w:pPr>
        <w:tabs>
          <w:tab w:val="left" w:pos="7815"/>
        </w:tabs>
        <w:spacing w:line="240" w:lineRule="auto"/>
        <w:jc w:val="right"/>
        <w:rPr>
          <w:rFonts w:ascii="Verdana" w:hAnsi="Verdana"/>
        </w:rPr>
      </w:pPr>
      <w:r w:rsidRPr="007258A5">
        <w:rPr>
          <w:rFonts w:ascii="Verdana" w:hAnsi="Verdana"/>
        </w:rPr>
        <w:t>от _____________№__________</w:t>
      </w:r>
    </w:p>
    <w:p w:rsidR="0083297D" w:rsidRDefault="0083297D" w:rsidP="00CD5E85">
      <w:pPr>
        <w:spacing w:line="240" w:lineRule="auto"/>
        <w:jc w:val="center"/>
        <w:rPr>
          <w:rFonts w:ascii="Verdana" w:hAnsi="Verdana" w:cs="Verdana"/>
          <w:sz w:val="20"/>
          <w:szCs w:val="20"/>
        </w:rPr>
      </w:pPr>
    </w:p>
    <w:p w:rsidR="0083297D" w:rsidRDefault="0083297D" w:rsidP="00CD5E85">
      <w:pPr>
        <w:spacing w:line="240" w:lineRule="auto"/>
        <w:jc w:val="center"/>
        <w:rPr>
          <w:rFonts w:ascii="Verdana" w:hAnsi="Verdana" w:cs="Verdana"/>
          <w:sz w:val="20"/>
          <w:szCs w:val="20"/>
        </w:rPr>
      </w:pPr>
    </w:p>
    <w:p w:rsidR="0083297D" w:rsidRDefault="0083297D" w:rsidP="00CD5E85">
      <w:pPr>
        <w:spacing w:line="240" w:lineRule="auto"/>
        <w:jc w:val="center"/>
        <w:rPr>
          <w:rFonts w:ascii="Verdana" w:hAnsi="Verdana" w:cs="Verdana"/>
          <w:sz w:val="20"/>
          <w:szCs w:val="20"/>
        </w:rPr>
      </w:pPr>
    </w:p>
    <w:p w:rsidR="00CD5E85" w:rsidRDefault="00CD5E85" w:rsidP="00CD5E85">
      <w:pPr>
        <w:spacing w:line="240" w:lineRule="auto"/>
        <w:jc w:val="center"/>
        <w:rPr>
          <w:rFonts w:ascii="Verdana" w:hAnsi="Verdana" w:cs="Verdana"/>
          <w:sz w:val="20"/>
          <w:szCs w:val="20"/>
        </w:rPr>
      </w:pPr>
      <w:r w:rsidRPr="007258A5">
        <w:rPr>
          <w:rFonts w:ascii="Verdana" w:hAnsi="Verdana" w:cs="Verdana"/>
          <w:sz w:val="20"/>
          <w:szCs w:val="20"/>
        </w:rPr>
        <w:t xml:space="preserve">ТРЕБОВАНИЯ </w:t>
      </w:r>
    </w:p>
    <w:p w:rsidR="0083297D" w:rsidRDefault="0083297D" w:rsidP="00CD5E85">
      <w:pPr>
        <w:spacing w:line="240" w:lineRule="auto"/>
        <w:jc w:val="center"/>
        <w:rPr>
          <w:rFonts w:ascii="Verdana" w:hAnsi="Verdana" w:cs="Verdana"/>
          <w:sz w:val="20"/>
          <w:szCs w:val="20"/>
        </w:rPr>
      </w:pPr>
    </w:p>
    <w:p w:rsidR="0083297D" w:rsidRPr="007258A5" w:rsidRDefault="0083297D" w:rsidP="00CD5E85">
      <w:pPr>
        <w:spacing w:line="240" w:lineRule="auto"/>
        <w:jc w:val="center"/>
        <w:rPr>
          <w:rFonts w:ascii="Verdana" w:hAnsi="Verdana" w:cs="Verdana"/>
          <w:sz w:val="20"/>
          <w:szCs w:val="20"/>
        </w:rPr>
      </w:pPr>
    </w:p>
    <w:p w:rsidR="00CD5E85" w:rsidRPr="007258A5" w:rsidRDefault="00CD5E85" w:rsidP="00CD5E85">
      <w:pPr>
        <w:spacing w:line="240" w:lineRule="auto"/>
        <w:jc w:val="center"/>
        <w:rPr>
          <w:rFonts w:ascii="Verdana" w:hAnsi="Verdana" w:cs="Verdana"/>
          <w:sz w:val="20"/>
          <w:szCs w:val="20"/>
        </w:rPr>
      </w:pPr>
      <w:r w:rsidRPr="007258A5">
        <w:rPr>
          <w:rFonts w:ascii="Verdana" w:hAnsi="Verdana" w:cs="Verdana"/>
          <w:sz w:val="20"/>
          <w:szCs w:val="20"/>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171C27" w:rsidRPr="007258A5" w:rsidRDefault="00CD5E85" w:rsidP="008B5336">
      <w:pPr>
        <w:numPr>
          <w:ilvl w:val="0"/>
          <w:numId w:val="42"/>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eastAsia="Calibri" w:hAnsi="Verdana"/>
          <w:sz w:val="20"/>
          <w:szCs w:val="20"/>
          <w:lang w:eastAsia="en-US"/>
        </w:rPr>
        <w:t xml:space="preserve"> </w:t>
      </w:r>
      <w:r w:rsidR="00171C27" w:rsidRPr="007258A5">
        <w:rPr>
          <w:rFonts w:ascii="Verdana" w:hAnsi="Verdana"/>
          <w:sz w:val="20"/>
          <w:szCs w:val="20"/>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00171C27" w:rsidRPr="007258A5">
        <w:rPr>
          <w:rFonts w:ascii="Verdana" w:hAnsi="Verdana"/>
          <w:sz w:val="20"/>
          <w:szCs w:val="20"/>
        </w:rPr>
        <w:t>спецпродукции</w:t>
      </w:r>
      <w:proofErr w:type="spellEnd"/>
      <w:r w:rsidR="00171C27" w:rsidRPr="007258A5">
        <w:rPr>
          <w:rFonts w:ascii="Verdana" w:hAnsi="Verdana"/>
          <w:sz w:val="20"/>
          <w:szCs w:val="20"/>
        </w:rPr>
        <w:t xml:space="preserve"> на охраняемые объекты и с охраняемых объектов Заказчика без оформления разрешительных документов.</w:t>
      </w:r>
    </w:p>
    <w:p w:rsidR="00171C27" w:rsidRPr="007258A5" w:rsidRDefault="00171C27" w:rsidP="008B5336">
      <w:pPr>
        <w:numPr>
          <w:ilvl w:val="0"/>
          <w:numId w:val="42"/>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171C27" w:rsidRPr="007258A5" w:rsidRDefault="00171C27" w:rsidP="008B5336">
      <w:pPr>
        <w:numPr>
          <w:ilvl w:val="0"/>
          <w:numId w:val="42"/>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7258A5">
        <w:rPr>
          <w:rFonts w:ascii="Verdana" w:hAnsi="Verdana"/>
          <w:sz w:val="20"/>
          <w:szCs w:val="20"/>
        </w:rPr>
        <w:t>КПрП</w:t>
      </w:r>
      <w:proofErr w:type="spellEnd"/>
      <w:r w:rsidRPr="007258A5">
        <w:rPr>
          <w:rFonts w:ascii="Verdana" w:hAnsi="Verdana"/>
          <w:sz w:val="20"/>
          <w:szCs w:val="20"/>
        </w:rPr>
        <w:t>) в установленное локальными нормативными актами время, действующими на территории Заказчика.</w:t>
      </w:r>
    </w:p>
    <w:p w:rsidR="00171C27" w:rsidRPr="007258A5" w:rsidRDefault="00171C27" w:rsidP="008B5336">
      <w:pPr>
        <w:numPr>
          <w:ilvl w:val="0"/>
          <w:numId w:val="42"/>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Подрядная организация при выполнении работ в интересах Заказчика и (или) на территории Заказчика несет всю полноту ответственность за: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lastRenderedPageBreak/>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8B5336" w:rsidRPr="007258A5" w:rsidRDefault="008B5336" w:rsidP="008B5336">
      <w:pPr>
        <w:tabs>
          <w:tab w:val="left" w:pos="851"/>
          <w:tab w:val="left" w:pos="993"/>
          <w:tab w:val="left" w:pos="1276"/>
          <w:tab w:val="left" w:pos="1418"/>
          <w:tab w:val="left" w:pos="1701"/>
        </w:tabs>
        <w:ind w:firstLine="567"/>
        <w:rPr>
          <w:rFonts w:ascii="Verdana" w:hAnsi="Verdana"/>
          <w:sz w:val="20"/>
          <w:szCs w:val="20"/>
        </w:rPr>
      </w:pPr>
      <w:r w:rsidRPr="007258A5">
        <w:rPr>
          <w:rFonts w:ascii="Verdana" w:hAnsi="Verdana"/>
          <w:sz w:val="20"/>
          <w:szCs w:val="20"/>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rsidR="008B5336" w:rsidRPr="007258A5" w:rsidRDefault="008B5336" w:rsidP="008B5336">
      <w:pPr>
        <w:tabs>
          <w:tab w:val="left" w:pos="851"/>
          <w:tab w:val="left" w:pos="993"/>
          <w:tab w:val="left" w:pos="1276"/>
          <w:tab w:val="left" w:pos="1418"/>
          <w:tab w:val="left" w:pos="1701"/>
        </w:tabs>
        <w:ind w:firstLine="567"/>
        <w:rPr>
          <w:rFonts w:ascii="Verdana" w:hAnsi="Verdana"/>
          <w:sz w:val="20"/>
          <w:szCs w:val="20"/>
        </w:rPr>
      </w:pPr>
      <w:r w:rsidRPr="007258A5">
        <w:rPr>
          <w:rFonts w:ascii="Verdana" w:hAnsi="Verdana"/>
          <w:sz w:val="20"/>
          <w:szCs w:val="20"/>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8B5336" w:rsidRPr="007258A5" w:rsidRDefault="008B5336" w:rsidP="008B5336">
      <w:pPr>
        <w:tabs>
          <w:tab w:val="left" w:pos="851"/>
          <w:tab w:val="left" w:pos="993"/>
          <w:tab w:val="left" w:pos="1276"/>
          <w:tab w:val="left" w:pos="1418"/>
          <w:tab w:val="left" w:pos="1701"/>
        </w:tabs>
        <w:ind w:firstLine="567"/>
        <w:rPr>
          <w:rFonts w:ascii="Verdana" w:hAnsi="Verdana"/>
          <w:sz w:val="20"/>
          <w:szCs w:val="20"/>
        </w:rPr>
      </w:pPr>
      <w:r w:rsidRPr="007258A5">
        <w:rPr>
          <w:rFonts w:ascii="Verdana" w:hAnsi="Verdana"/>
          <w:sz w:val="20"/>
          <w:szCs w:val="20"/>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4.10 Немедленно возвратить в бюро пропусков Заказчика полученные пропускные документы в случаях:</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завершения работ по договору;</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расторжения договора с Подрядчиком;</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задержания работника Подрядчика за нарушение требований контрольно-пропускного и внутриобъектового режимов.</w:t>
      </w:r>
    </w:p>
    <w:p w:rsidR="00171C27" w:rsidRPr="007258A5" w:rsidRDefault="00171C27" w:rsidP="00171C27">
      <w:pPr>
        <w:numPr>
          <w:ilvl w:val="0"/>
          <w:numId w:val="42"/>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171C27" w:rsidRPr="007258A5" w:rsidRDefault="00171C27" w:rsidP="00171C27">
      <w:pPr>
        <w:numPr>
          <w:ilvl w:val="0"/>
          <w:numId w:val="42"/>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Перечень запрещённых предметов для вноса (выноса) ввоза (вывоза) на территории Заказчика.</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документация: чертежи, схемы, планы;</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носители информации:</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lastRenderedPageBreak/>
        <w:t>б) сотовые телефоны - на РЕЖИМНЫЕ территории и объекты с особым статусом.</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 попытка пройти через КПП и </w:t>
      </w:r>
      <w:proofErr w:type="spellStart"/>
      <w:r w:rsidRPr="007258A5">
        <w:rPr>
          <w:rFonts w:ascii="Verdana" w:hAnsi="Verdana"/>
          <w:sz w:val="20"/>
          <w:szCs w:val="20"/>
        </w:rPr>
        <w:t>КПрП</w:t>
      </w:r>
      <w:proofErr w:type="spellEnd"/>
      <w:r w:rsidRPr="007258A5">
        <w:rPr>
          <w:rFonts w:ascii="Verdana" w:hAnsi="Verdana"/>
          <w:sz w:val="20"/>
          <w:szCs w:val="20"/>
        </w:rPr>
        <w:t xml:space="preserve"> по чужому пропуску;</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передача пропуска другому лицу;</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попытка провести на территорию (с территории) по своему пропуску другое лицо;</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 вход (выход) на территорию и объекты Заказчика вне КПП и </w:t>
      </w:r>
      <w:proofErr w:type="spellStart"/>
      <w:r w:rsidRPr="007258A5">
        <w:rPr>
          <w:rFonts w:ascii="Verdana" w:hAnsi="Verdana"/>
          <w:sz w:val="20"/>
          <w:szCs w:val="20"/>
        </w:rPr>
        <w:t>КПрП</w:t>
      </w:r>
      <w:proofErr w:type="spellEnd"/>
      <w:r w:rsidRPr="007258A5">
        <w:rPr>
          <w:rFonts w:ascii="Verdana" w:hAnsi="Verdana"/>
          <w:sz w:val="20"/>
          <w:szCs w:val="20"/>
        </w:rPr>
        <w:t>;</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передвижение по территории без пропуска (документа, удостоверяющего личность);</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производство работ и нахождение в запретной зоне без разрешающего допуска;</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отказ в предоставлении пропускных документов сотруднику подразделения охраны для проверки;</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производство фото или видеосъемки без надлежащим образом оформленного разрешения.</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CD5E8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 xml:space="preserve">13.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w:t>
      </w:r>
      <w:r w:rsidRPr="007258A5">
        <w:rPr>
          <w:rFonts w:ascii="Verdana" w:hAnsi="Verdana"/>
          <w:sz w:val="20"/>
          <w:szCs w:val="20"/>
        </w:rPr>
        <w:lastRenderedPageBreak/>
        <w:t xml:space="preserve">внутриобъектового режимов на территории Заказчика, но не позднее одного месяца со дня нарушения.  </w:t>
      </w:r>
    </w:p>
    <w:p w:rsidR="0083297D" w:rsidRDefault="0083297D" w:rsidP="00171C27">
      <w:pPr>
        <w:tabs>
          <w:tab w:val="left" w:pos="851"/>
          <w:tab w:val="left" w:pos="993"/>
          <w:tab w:val="left" w:pos="1276"/>
          <w:tab w:val="left" w:pos="1418"/>
          <w:tab w:val="left" w:pos="1701"/>
        </w:tabs>
        <w:spacing w:after="0"/>
        <w:ind w:firstLine="567"/>
        <w:rPr>
          <w:rFonts w:ascii="Verdana" w:eastAsia="Calibri" w:hAnsi="Verdana"/>
          <w:sz w:val="20"/>
        </w:rPr>
      </w:pPr>
    </w:p>
    <w:p w:rsidR="0083297D" w:rsidRPr="007258A5" w:rsidRDefault="0083297D" w:rsidP="00171C27">
      <w:pPr>
        <w:tabs>
          <w:tab w:val="left" w:pos="851"/>
          <w:tab w:val="left" w:pos="993"/>
          <w:tab w:val="left" w:pos="1276"/>
          <w:tab w:val="left" w:pos="1418"/>
          <w:tab w:val="left" w:pos="1701"/>
        </w:tabs>
        <w:spacing w:after="0"/>
        <w:ind w:firstLine="567"/>
        <w:rPr>
          <w:rFonts w:ascii="Verdana" w:eastAsia="Calibri" w:hAnsi="Verdana"/>
          <w:sz w:val="20"/>
        </w:rPr>
      </w:pPr>
    </w:p>
    <w:tbl>
      <w:tblPr>
        <w:tblW w:w="9922" w:type="dxa"/>
        <w:tblInd w:w="3" w:type="dxa"/>
        <w:tblLayout w:type="fixed"/>
        <w:tblLook w:val="00A0" w:firstRow="1" w:lastRow="0" w:firstColumn="1" w:lastColumn="0" w:noHBand="0" w:noVBand="0"/>
      </w:tblPr>
      <w:tblGrid>
        <w:gridCol w:w="2963"/>
        <w:gridCol w:w="3032"/>
        <w:gridCol w:w="3927"/>
      </w:tblGrid>
      <w:tr w:rsidR="00F36350" w:rsidRPr="007258A5" w:rsidTr="00F36350">
        <w:trPr>
          <w:trHeight w:val="331"/>
        </w:trPr>
        <w:tc>
          <w:tcPr>
            <w:tcW w:w="2963" w:type="dxa"/>
            <w:noWrap/>
            <w:vAlign w:val="bottom"/>
            <w:hideMark/>
          </w:tcPr>
          <w:p w:rsidR="00CD5E85" w:rsidRDefault="00CD5E85" w:rsidP="0083297D">
            <w:pPr>
              <w:spacing w:line="256" w:lineRule="auto"/>
              <w:ind w:firstLine="0"/>
              <w:rPr>
                <w:rFonts w:ascii="Verdana" w:eastAsia="Calibri" w:hAnsi="Verdana"/>
                <w:b/>
                <w:bCs/>
                <w:lang w:eastAsia="en-US"/>
              </w:rPr>
            </w:pPr>
            <w:r w:rsidRPr="007258A5">
              <w:rPr>
                <w:rFonts w:ascii="Verdana" w:eastAsia="Calibri" w:hAnsi="Verdana"/>
                <w:b/>
                <w:bCs/>
                <w:lang w:eastAsia="en-US"/>
              </w:rPr>
              <w:t>ЗАКАЗЧИК:</w:t>
            </w:r>
          </w:p>
          <w:p w:rsidR="0083297D" w:rsidRPr="007258A5" w:rsidRDefault="0083297D">
            <w:pPr>
              <w:spacing w:line="256" w:lineRule="auto"/>
              <w:rPr>
                <w:rFonts w:ascii="Verdana" w:eastAsia="Calibri" w:hAnsi="Verdana"/>
                <w:b/>
                <w:bCs/>
                <w:sz w:val="24"/>
                <w:szCs w:val="24"/>
                <w:lang w:eastAsia="en-US"/>
              </w:rPr>
            </w:pPr>
          </w:p>
        </w:tc>
        <w:tc>
          <w:tcPr>
            <w:tcW w:w="3032" w:type="dxa"/>
            <w:noWrap/>
            <w:vAlign w:val="bottom"/>
          </w:tcPr>
          <w:p w:rsidR="00CD5E85" w:rsidRPr="007258A5" w:rsidRDefault="00CD5E85">
            <w:pPr>
              <w:spacing w:line="256" w:lineRule="auto"/>
              <w:rPr>
                <w:rFonts w:ascii="Verdana" w:eastAsia="Calibri" w:hAnsi="Verdana"/>
                <w:lang w:eastAsia="en-US"/>
              </w:rPr>
            </w:pPr>
          </w:p>
        </w:tc>
        <w:tc>
          <w:tcPr>
            <w:tcW w:w="3927" w:type="dxa"/>
            <w:vAlign w:val="bottom"/>
            <w:hideMark/>
          </w:tcPr>
          <w:p w:rsidR="00CD5E85" w:rsidRPr="007258A5" w:rsidRDefault="00CD5E85" w:rsidP="0083297D">
            <w:pPr>
              <w:spacing w:line="256" w:lineRule="auto"/>
              <w:ind w:firstLine="0"/>
              <w:rPr>
                <w:rFonts w:ascii="Verdana" w:eastAsia="Calibri" w:hAnsi="Verdana"/>
                <w:b/>
                <w:bCs/>
                <w:lang w:eastAsia="en-US"/>
              </w:rPr>
            </w:pPr>
            <w:r w:rsidRPr="007258A5">
              <w:rPr>
                <w:rFonts w:ascii="Verdana" w:eastAsia="Calibri" w:hAnsi="Verdana"/>
                <w:b/>
                <w:bCs/>
                <w:lang w:eastAsia="en-US"/>
              </w:rPr>
              <w:t>ПОДРЯДЧИК:</w:t>
            </w:r>
          </w:p>
        </w:tc>
      </w:tr>
    </w:tbl>
    <w:p w:rsidR="0083297D" w:rsidRDefault="00F36350" w:rsidP="00F36350">
      <w:pPr>
        <w:tabs>
          <w:tab w:val="left" w:pos="7815"/>
        </w:tabs>
        <w:ind w:firstLine="0"/>
        <w:rPr>
          <w:rFonts w:ascii="Verdana" w:hAnsi="Verdana"/>
          <w:sz w:val="20"/>
          <w:szCs w:val="20"/>
        </w:rPr>
      </w:pPr>
      <w:r>
        <w:rPr>
          <w:rFonts w:ascii="Verdana" w:hAnsi="Verdana"/>
          <w:sz w:val="20"/>
          <w:szCs w:val="20"/>
        </w:rPr>
        <w:t xml:space="preserve">   </w:t>
      </w:r>
      <w:r w:rsidR="0083297D">
        <w:rPr>
          <w:rFonts w:ascii="Verdana" w:hAnsi="Verdana"/>
          <w:sz w:val="20"/>
          <w:szCs w:val="20"/>
        </w:rPr>
        <w:t xml:space="preserve">_________________/ </w:t>
      </w:r>
      <w:r w:rsidR="0083297D" w:rsidRPr="00B547D3">
        <w:rPr>
          <w:rFonts w:ascii="Verdana" w:hAnsi="Verdana"/>
        </w:rPr>
        <w:t>Смоленцев А.А.</w:t>
      </w:r>
      <w:r w:rsidRPr="0083297D">
        <w:rPr>
          <w:rFonts w:ascii="Verdana" w:hAnsi="Verdana"/>
          <w:sz w:val="18"/>
          <w:szCs w:val="20"/>
        </w:rPr>
        <w:t xml:space="preserve">      </w:t>
      </w:r>
      <w:r w:rsidR="0083297D">
        <w:rPr>
          <w:rFonts w:ascii="Verdana" w:hAnsi="Verdana"/>
          <w:sz w:val="18"/>
          <w:szCs w:val="20"/>
        </w:rPr>
        <w:t xml:space="preserve">              _____________________/</w:t>
      </w: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p>
    <w:p w:rsidR="0083297D" w:rsidRDefault="0083297D" w:rsidP="00F36350">
      <w:pPr>
        <w:tabs>
          <w:tab w:val="left" w:pos="7815"/>
        </w:tabs>
        <w:ind w:firstLine="0"/>
        <w:rPr>
          <w:rFonts w:ascii="Verdana" w:hAnsi="Verdana"/>
          <w:sz w:val="20"/>
          <w:szCs w:val="20"/>
        </w:rPr>
      </w:pPr>
      <w:r>
        <w:rPr>
          <w:rFonts w:ascii="Verdana" w:hAnsi="Verdana"/>
          <w:sz w:val="20"/>
          <w:szCs w:val="20"/>
        </w:rPr>
        <w:t xml:space="preserve">      </w:t>
      </w:r>
      <w:r w:rsidR="00F36350">
        <w:rPr>
          <w:rFonts w:ascii="Verdana" w:hAnsi="Verdana"/>
          <w:sz w:val="20"/>
          <w:szCs w:val="20"/>
        </w:rPr>
        <w:t xml:space="preserve">                                                            </w:t>
      </w:r>
      <w:r w:rsidR="005510BC">
        <w:rPr>
          <w:rFonts w:ascii="Verdana" w:hAnsi="Verdana"/>
          <w:sz w:val="20"/>
          <w:szCs w:val="20"/>
        </w:rPr>
        <w:t xml:space="preserve">        </w:t>
      </w:r>
    </w:p>
    <w:p w:rsidR="00CD5E85" w:rsidRPr="007258A5" w:rsidRDefault="0083297D" w:rsidP="00F36350">
      <w:pPr>
        <w:tabs>
          <w:tab w:val="left" w:pos="7815"/>
        </w:tabs>
        <w:ind w:firstLine="0"/>
        <w:rPr>
          <w:rFonts w:ascii="Verdana" w:hAnsi="Verdana"/>
        </w:rPr>
      </w:pPr>
      <w:r>
        <w:rPr>
          <w:rFonts w:ascii="Verdana" w:hAnsi="Verdana"/>
          <w:sz w:val="20"/>
          <w:szCs w:val="20"/>
        </w:rPr>
        <w:lastRenderedPageBreak/>
        <w:t xml:space="preserve">                                                                         </w:t>
      </w:r>
      <w:r w:rsidR="005510BC">
        <w:rPr>
          <w:rFonts w:ascii="Verdana" w:hAnsi="Verdana"/>
          <w:sz w:val="20"/>
          <w:szCs w:val="20"/>
        </w:rPr>
        <w:t xml:space="preserve"> </w:t>
      </w:r>
      <w:r w:rsidR="00CD5E85" w:rsidRPr="007258A5">
        <w:rPr>
          <w:rFonts w:ascii="Verdana" w:hAnsi="Verdana"/>
        </w:rPr>
        <w:t>Приложение №</w:t>
      </w:r>
      <w:r w:rsidR="00F63631">
        <w:rPr>
          <w:rFonts w:ascii="Verdana" w:hAnsi="Verdana"/>
        </w:rPr>
        <w:t>2</w:t>
      </w:r>
      <w:r w:rsidR="00CD5E85" w:rsidRPr="007258A5">
        <w:rPr>
          <w:rFonts w:ascii="Verdana" w:hAnsi="Verdana"/>
        </w:rPr>
        <w:t xml:space="preserve">.1 к договору </w:t>
      </w:r>
    </w:p>
    <w:p w:rsidR="00CD5E85" w:rsidRPr="007258A5" w:rsidRDefault="00CD5E85" w:rsidP="00CD5E85">
      <w:pPr>
        <w:tabs>
          <w:tab w:val="left" w:pos="7815"/>
        </w:tabs>
        <w:jc w:val="right"/>
        <w:rPr>
          <w:rFonts w:ascii="Verdana" w:hAnsi="Verdana"/>
        </w:rPr>
      </w:pPr>
      <w:r w:rsidRPr="007258A5">
        <w:rPr>
          <w:rFonts w:ascii="Verdana" w:hAnsi="Verdana"/>
        </w:rPr>
        <w:t>от _____________№__________</w:t>
      </w:r>
    </w:p>
    <w:p w:rsidR="00CD5E85" w:rsidRPr="007258A5" w:rsidRDefault="00CD5E85" w:rsidP="00CD5E85">
      <w:pPr>
        <w:jc w:val="center"/>
        <w:rPr>
          <w:rFonts w:ascii="Verdana" w:hAnsi="Verdana"/>
          <w:sz w:val="20"/>
          <w:szCs w:val="20"/>
        </w:rPr>
      </w:pPr>
      <w:r w:rsidRPr="007258A5">
        <w:rPr>
          <w:rFonts w:ascii="Verdana" w:hAnsi="Verdana"/>
          <w:sz w:val="20"/>
          <w:szCs w:val="20"/>
        </w:rPr>
        <w:t xml:space="preserve">ПЕРЕЧЕНЬ </w:t>
      </w:r>
    </w:p>
    <w:p w:rsidR="00CD5E85" w:rsidRPr="007258A5" w:rsidRDefault="00CD5E85" w:rsidP="00CD5E85">
      <w:pPr>
        <w:jc w:val="center"/>
        <w:rPr>
          <w:rFonts w:ascii="Verdana" w:hAnsi="Verdana"/>
          <w:sz w:val="20"/>
          <w:szCs w:val="20"/>
        </w:rPr>
      </w:pPr>
      <w:r w:rsidRPr="007258A5">
        <w:rPr>
          <w:rFonts w:ascii="Verdana" w:hAnsi="Verdana"/>
          <w:sz w:val="20"/>
          <w:szCs w:val="20"/>
        </w:rPr>
        <w:t>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Style w:val="14"/>
        <w:tblW w:w="10491" w:type="dxa"/>
        <w:tblInd w:w="-998" w:type="dxa"/>
        <w:tblLook w:val="04A0" w:firstRow="1" w:lastRow="0" w:firstColumn="1" w:lastColumn="0" w:noHBand="0" w:noVBand="1"/>
      </w:tblPr>
      <w:tblGrid>
        <w:gridCol w:w="1107"/>
        <w:gridCol w:w="3011"/>
        <w:gridCol w:w="1753"/>
        <w:gridCol w:w="2745"/>
        <w:gridCol w:w="1875"/>
      </w:tblGrid>
      <w:tr w:rsidR="00873F8D" w:rsidRPr="007258A5" w:rsidTr="00873F8D">
        <w:tc>
          <w:tcPr>
            <w:tcW w:w="1107" w:type="dxa"/>
            <w:shd w:val="clear" w:color="auto" w:fill="D9D9D9"/>
            <w:vAlign w:val="center"/>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w:t>
            </w:r>
          </w:p>
        </w:tc>
        <w:tc>
          <w:tcPr>
            <w:tcW w:w="3066" w:type="dxa"/>
            <w:shd w:val="clear" w:color="auto" w:fill="D9D9D9"/>
            <w:vAlign w:val="center"/>
          </w:tcPr>
          <w:p w:rsidR="00873F8D" w:rsidRPr="007258A5" w:rsidRDefault="00873F8D" w:rsidP="00873F8D">
            <w:pPr>
              <w:spacing w:line="259" w:lineRule="auto"/>
              <w:ind w:firstLine="0"/>
              <w:rPr>
                <w:rFonts w:ascii="Verdana" w:hAnsi="Verdana"/>
                <w:sz w:val="18"/>
                <w:szCs w:val="18"/>
              </w:rPr>
            </w:pPr>
            <w:r w:rsidRPr="007258A5">
              <w:rPr>
                <w:rFonts w:ascii="Verdana" w:hAnsi="Verdana"/>
                <w:sz w:val="18"/>
                <w:szCs w:val="18"/>
              </w:rPr>
              <w:t>Наименование нарушения*</w:t>
            </w:r>
          </w:p>
        </w:tc>
        <w:tc>
          <w:tcPr>
            <w:tcW w:w="1753" w:type="dxa"/>
            <w:shd w:val="clear" w:color="auto" w:fill="D9D9D9"/>
            <w:vAlign w:val="center"/>
          </w:tcPr>
          <w:p w:rsidR="00873F8D" w:rsidRPr="007258A5" w:rsidRDefault="00873F8D" w:rsidP="00873F8D">
            <w:pPr>
              <w:spacing w:line="259" w:lineRule="auto"/>
              <w:ind w:firstLine="0"/>
              <w:jc w:val="center"/>
              <w:rPr>
                <w:rFonts w:ascii="Verdana" w:hAnsi="Verdana"/>
                <w:sz w:val="18"/>
                <w:szCs w:val="18"/>
              </w:rPr>
            </w:pPr>
            <w:r w:rsidRPr="007258A5">
              <w:rPr>
                <w:rFonts w:ascii="Verdana" w:hAnsi="Verdana"/>
                <w:sz w:val="18"/>
                <w:szCs w:val="18"/>
              </w:rPr>
              <w:t>Величина неустойки (штрафа),в руб.</w:t>
            </w:r>
          </w:p>
        </w:tc>
        <w:tc>
          <w:tcPr>
            <w:tcW w:w="2864" w:type="dxa"/>
            <w:shd w:val="clear" w:color="auto" w:fill="D9D9D9"/>
            <w:vAlign w:val="center"/>
          </w:tcPr>
          <w:p w:rsidR="00873F8D" w:rsidRPr="007258A5" w:rsidRDefault="00873F8D" w:rsidP="00873F8D">
            <w:pPr>
              <w:spacing w:line="259" w:lineRule="auto"/>
              <w:jc w:val="center"/>
              <w:rPr>
                <w:rFonts w:ascii="Verdana" w:hAnsi="Verdana"/>
                <w:sz w:val="18"/>
                <w:szCs w:val="18"/>
              </w:rPr>
            </w:pPr>
            <w:r w:rsidRPr="007258A5">
              <w:rPr>
                <w:rFonts w:ascii="Verdana" w:hAnsi="Verdana"/>
                <w:sz w:val="18"/>
                <w:szCs w:val="18"/>
              </w:rPr>
              <w:t>Документ фиксации нарушения</w:t>
            </w:r>
          </w:p>
        </w:tc>
        <w:tc>
          <w:tcPr>
            <w:tcW w:w="1701" w:type="dxa"/>
            <w:shd w:val="clear" w:color="auto" w:fill="D9D9D9"/>
            <w:vAlign w:val="center"/>
          </w:tcPr>
          <w:p w:rsidR="00873F8D" w:rsidRPr="007258A5" w:rsidRDefault="00873F8D" w:rsidP="00873F8D">
            <w:pPr>
              <w:spacing w:line="259" w:lineRule="auto"/>
              <w:ind w:firstLine="0"/>
              <w:jc w:val="center"/>
              <w:rPr>
                <w:rFonts w:ascii="Verdana" w:hAnsi="Verdana"/>
                <w:sz w:val="18"/>
                <w:szCs w:val="18"/>
              </w:rPr>
            </w:pPr>
            <w:r w:rsidRPr="007258A5">
              <w:rPr>
                <w:rFonts w:ascii="Verdana" w:hAnsi="Verdana"/>
                <w:sz w:val="18"/>
                <w:szCs w:val="18"/>
              </w:rPr>
              <w:t>Примечание</w:t>
            </w:r>
          </w:p>
        </w:tc>
      </w:tr>
      <w:tr w:rsidR="00873F8D" w:rsidRPr="007258A5" w:rsidTr="00873F8D">
        <w:tc>
          <w:tcPr>
            <w:tcW w:w="1107" w:type="dxa"/>
            <w:shd w:val="clear" w:color="auto" w:fill="D9D9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1</w:t>
            </w:r>
          </w:p>
        </w:tc>
        <w:tc>
          <w:tcPr>
            <w:tcW w:w="9384" w:type="dxa"/>
            <w:gridSpan w:val="4"/>
            <w:shd w:val="clear" w:color="auto" w:fill="D9D9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 xml:space="preserve">Перечень </w:t>
            </w:r>
          </w:p>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нарушений требований контрольно-пропускного и внутриобъектового режимов</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и </w:t>
            </w:r>
            <w:proofErr w:type="spellStart"/>
            <w:r w:rsidRPr="007258A5">
              <w:rPr>
                <w:rFonts w:ascii="Verdana" w:hAnsi="Verdana"/>
                <w:sz w:val="18"/>
                <w:szCs w:val="18"/>
              </w:rPr>
              <w:t>КПрП</w:t>
            </w:r>
            <w:proofErr w:type="spellEnd"/>
            <w:r w:rsidRPr="007258A5">
              <w:rPr>
                <w:rFonts w:ascii="Verdana" w:hAnsi="Verdana"/>
                <w:sz w:val="18"/>
                <w:szCs w:val="18"/>
              </w:rPr>
              <w:t xml:space="preserve"> без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w:t>
            </w:r>
            <w:proofErr w:type="spellStart"/>
            <w:r w:rsidRPr="007258A5">
              <w:rPr>
                <w:rFonts w:ascii="Verdana" w:hAnsi="Verdana"/>
                <w:sz w:val="18"/>
                <w:szCs w:val="18"/>
              </w:rPr>
              <w:t>КПрП</w:t>
            </w:r>
            <w:proofErr w:type="spellEnd"/>
            <w:r w:rsidRPr="007258A5">
              <w:rPr>
                <w:rFonts w:ascii="Verdana" w:hAnsi="Verdana"/>
                <w:sz w:val="18"/>
                <w:szCs w:val="18"/>
              </w:rPr>
              <w:t xml:space="preserve"> по чужому пропуску, оформленным на другое лицо</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и </w:t>
            </w:r>
            <w:proofErr w:type="spellStart"/>
            <w:r w:rsidRPr="007258A5">
              <w:rPr>
                <w:rFonts w:ascii="Verdana" w:hAnsi="Verdana"/>
                <w:sz w:val="18"/>
                <w:szCs w:val="18"/>
              </w:rPr>
              <w:t>КПрП</w:t>
            </w:r>
            <w:proofErr w:type="spellEnd"/>
            <w:r w:rsidRPr="007258A5">
              <w:rPr>
                <w:rFonts w:ascii="Verdana" w:hAnsi="Verdana"/>
                <w:sz w:val="18"/>
                <w:szCs w:val="18"/>
              </w:rPr>
              <w:t xml:space="preserve"> с истёкшим сроком действия</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проникновения/выхода на территорию Заказчика в неустановленном месте (через</w:t>
            </w:r>
            <w:r w:rsidRPr="007258A5">
              <w:t xml:space="preserve"> </w:t>
            </w:r>
            <w:r w:rsidRPr="007258A5">
              <w:rPr>
                <w:rFonts w:ascii="Verdana" w:hAnsi="Verdana"/>
                <w:sz w:val="18"/>
                <w:szCs w:val="18"/>
              </w:rPr>
              <w:t>ограждения периметра)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проноса на территорию Заказчика спиртных напитков, наркотических, токсических и психотропных веществ</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Нахождение на территории Заказчика в состоянии алкогольного, наркотического или иного токсического опьянений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Акт о нахождении работника на работе в состоянии алкогольного, наркотического или иного токсичного опьянения </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Внос/вынос запрещённых предметов установленных в соответствии с Приложением № 10</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1.8</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Внос/вынос (вывоз) собственных товарно-материальных ценностей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1.9</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Неоднократные (два и более раз) выявленные </w:t>
            </w:r>
            <w:r w:rsidR="003C67E1" w:rsidRPr="007258A5">
              <w:rPr>
                <w:rFonts w:ascii="Verdana" w:hAnsi="Verdana"/>
                <w:sz w:val="18"/>
                <w:szCs w:val="18"/>
              </w:rPr>
              <w:t>попытки</w:t>
            </w:r>
            <w:r w:rsidRPr="007258A5">
              <w:rPr>
                <w:rFonts w:ascii="Verdana" w:hAnsi="Verdana"/>
                <w:sz w:val="18"/>
                <w:szCs w:val="18"/>
              </w:rPr>
              <w:t xml:space="preserve">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1.10</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выноса/вывоза товарно-материальных ценностей Заказчика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Тайное хищение имущества Заказчика, установленное вступившим в законную силу решением суда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100 000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Нарушение контрольно-пропускного и внутриобъектового режимов</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Нарушение правил прохода КПП или проезда через </w:t>
            </w:r>
            <w:proofErr w:type="spellStart"/>
            <w:r w:rsidRPr="007258A5">
              <w:rPr>
                <w:rFonts w:ascii="Verdana" w:hAnsi="Verdana"/>
                <w:sz w:val="18"/>
                <w:szCs w:val="18"/>
              </w:rPr>
              <w:t>КпРП</w:t>
            </w:r>
            <w:proofErr w:type="spellEnd"/>
            <w:r w:rsidRPr="007258A5">
              <w:rPr>
                <w:rFonts w:ascii="Verdana" w:hAnsi="Verdana"/>
                <w:sz w:val="18"/>
                <w:szCs w:val="18"/>
              </w:rPr>
              <w:t>, отказ в предоставлении пропускных документов и/или предъявлению к осмотру вещей, сотруднику охраны</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1.16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Производство фото, видеосъёмки без оформления разрешения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Разглашение охраняемой законом тайны (государственной, коммерческой)</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1.18</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Возмещение причиненного ущерба, затрат Заказчику по восстановлению/ ремонту, нанесенного порчей, повреждени</w:t>
            </w:r>
            <w:r w:rsidR="003C67E1" w:rsidRPr="007258A5">
              <w:rPr>
                <w:rFonts w:ascii="Verdana" w:hAnsi="Verdana"/>
                <w:sz w:val="18"/>
                <w:szCs w:val="18"/>
              </w:rPr>
              <w:t>ем , кражей имущества Заказчика</w:t>
            </w:r>
            <w:r w:rsidRPr="007258A5">
              <w:rPr>
                <w:rFonts w:ascii="Verdana" w:hAnsi="Verdana"/>
                <w:sz w:val="18"/>
                <w:szCs w:val="18"/>
              </w:rPr>
              <w:t xml:space="preserve">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Величина неустойки зависит от суммы общих затрат по восстановлению имущества</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Размер штрафа за нанесенный ущерб определяет Заказчик </w:t>
            </w:r>
          </w:p>
        </w:tc>
      </w:tr>
      <w:tr w:rsidR="00873F8D" w:rsidRPr="007258A5" w:rsidTr="00873F8D">
        <w:tc>
          <w:tcPr>
            <w:tcW w:w="1107" w:type="dxa"/>
            <w:shd w:val="clear" w:color="auto" w:fill="D9D9D9" w:themeFill="background1" w:themeFillShade="D9"/>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2</w:t>
            </w:r>
          </w:p>
        </w:tc>
        <w:tc>
          <w:tcPr>
            <w:tcW w:w="9384" w:type="dxa"/>
            <w:gridSpan w:val="4"/>
            <w:shd w:val="clear" w:color="auto" w:fill="D9D9D9" w:themeFill="background1" w:themeFillShade="D9"/>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 xml:space="preserve">Перечень </w:t>
            </w:r>
          </w:p>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услуг по оформлению пропускных документов и предоставлению информации о посещении территорий Заказчика представителями Подрядчика</w:t>
            </w:r>
          </w:p>
          <w:p w:rsidR="00873F8D" w:rsidRPr="007258A5" w:rsidRDefault="00873F8D" w:rsidP="00907F1D">
            <w:pPr>
              <w:spacing w:line="259" w:lineRule="auto"/>
              <w:jc w:val="center"/>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электронного временного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250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электронного гостевого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разового гостевого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вкладыша к паспорту или иному документу, удостоверяющему личность</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временного электронного пропуска на груз./легко. автотранспорт</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260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разового пропуска на груз./легко. автотранспорт</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120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Предоставление информации (справки) о</w:t>
            </w:r>
            <w:r w:rsidRPr="007258A5">
              <w:t xml:space="preserve"> </w:t>
            </w:r>
            <w:r w:rsidRPr="007258A5">
              <w:rPr>
                <w:rFonts w:ascii="Verdana" w:hAnsi="Verdana"/>
                <w:sz w:val="18"/>
                <w:szCs w:val="18"/>
              </w:rPr>
              <w:t>посещении представителей Подрядчика территорий Заказчика  по данным системы контроля  и управления доступом в течение одного года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shd w:val="clear" w:color="auto" w:fill="D9D9D9" w:themeFill="background1" w:themeFillShade="D9"/>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3</w:t>
            </w:r>
          </w:p>
        </w:tc>
        <w:tc>
          <w:tcPr>
            <w:tcW w:w="9384" w:type="dxa"/>
            <w:gridSpan w:val="4"/>
            <w:shd w:val="clear" w:color="auto" w:fill="D9D9D9" w:themeFill="background1" w:themeFillShade="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Штрафы за утерю, порчу, не возврат пропускного документа</w:t>
            </w:r>
          </w:p>
          <w:p w:rsidR="00873F8D" w:rsidRPr="007258A5" w:rsidRDefault="00873F8D" w:rsidP="00907F1D">
            <w:pPr>
              <w:spacing w:line="259" w:lineRule="auto"/>
              <w:jc w:val="center"/>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3.1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Не возврат гостевого, разового, транспортного пропуска или вкладыша к паспорту или иному  документу, удостоверяющему личность</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3.2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Утеря или порча гостевого, транспортного, временного пропуска</w:t>
            </w:r>
            <w:r w:rsidRPr="007258A5">
              <w:t xml:space="preserve"> </w:t>
            </w:r>
            <w:r w:rsidRPr="007258A5">
              <w:rPr>
                <w:rFonts w:ascii="Verdana" w:hAnsi="Verdana"/>
                <w:sz w:val="18"/>
                <w:szCs w:val="18"/>
              </w:rPr>
              <w:t>или вкладыша к документу, удостоверяющему личность</w:t>
            </w:r>
          </w:p>
          <w:p w:rsidR="00873F8D" w:rsidRPr="007258A5" w:rsidRDefault="00873F8D" w:rsidP="00907F1D">
            <w:pPr>
              <w:spacing w:line="259" w:lineRule="auto"/>
              <w:rPr>
                <w:rFonts w:ascii="Verdana" w:hAnsi="Verdana"/>
                <w:sz w:val="18"/>
                <w:szCs w:val="18"/>
              </w:rPr>
            </w:pPr>
            <w:r w:rsidRPr="007258A5">
              <w:rPr>
                <w:rFonts w:ascii="Verdana" w:hAnsi="Verdana"/>
                <w:sz w:val="18"/>
                <w:szCs w:val="18"/>
              </w:rPr>
              <w:t>(изготовление дубликата)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3.3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Штраф за нарушение правил пользования ячейками для временного хранения личных вещей</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bl>
    <w:p w:rsidR="00873F8D" w:rsidRPr="007258A5" w:rsidRDefault="00873F8D" w:rsidP="00CD5E85">
      <w:pPr>
        <w:jc w:val="center"/>
        <w:rPr>
          <w:rFonts w:ascii="Verdana" w:hAnsi="Verdana"/>
          <w:sz w:val="20"/>
          <w:szCs w:val="20"/>
        </w:rPr>
      </w:pPr>
    </w:p>
    <w:tbl>
      <w:tblPr>
        <w:tblW w:w="9922" w:type="dxa"/>
        <w:tblInd w:w="-706" w:type="dxa"/>
        <w:tblLayout w:type="fixed"/>
        <w:tblLook w:val="00A0" w:firstRow="1" w:lastRow="0" w:firstColumn="1" w:lastColumn="0" w:noHBand="0" w:noVBand="0"/>
      </w:tblPr>
      <w:tblGrid>
        <w:gridCol w:w="2963"/>
        <w:gridCol w:w="55"/>
        <w:gridCol w:w="2977"/>
        <w:gridCol w:w="3927"/>
      </w:tblGrid>
      <w:tr w:rsidR="00CD5E85" w:rsidRPr="007258A5" w:rsidTr="003C67E1">
        <w:trPr>
          <w:trHeight w:val="331"/>
        </w:trPr>
        <w:tc>
          <w:tcPr>
            <w:tcW w:w="2963" w:type="dxa"/>
            <w:noWrap/>
            <w:vAlign w:val="bottom"/>
            <w:hideMark/>
          </w:tcPr>
          <w:p w:rsidR="00CD5E85" w:rsidRPr="007258A5" w:rsidRDefault="00CD5E85">
            <w:pPr>
              <w:spacing w:line="256" w:lineRule="auto"/>
              <w:rPr>
                <w:rFonts w:ascii="Verdana" w:eastAsia="Calibri" w:hAnsi="Verdana"/>
                <w:b/>
                <w:bCs/>
                <w:lang w:eastAsia="en-US"/>
              </w:rPr>
            </w:pPr>
            <w:r w:rsidRPr="007258A5">
              <w:rPr>
                <w:rFonts w:ascii="Verdana" w:eastAsia="Calibri" w:hAnsi="Verdana"/>
                <w:b/>
                <w:bCs/>
                <w:lang w:eastAsia="en-US"/>
              </w:rPr>
              <w:t>ЗАКАЗЧИК:</w:t>
            </w:r>
          </w:p>
        </w:tc>
        <w:tc>
          <w:tcPr>
            <w:tcW w:w="3032" w:type="dxa"/>
            <w:gridSpan w:val="2"/>
            <w:noWrap/>
            <w:vAlign w:val="bottom"/>
          </w:tcPr>
          <w:p w:rsidR="00CD5E85" w:rsidRPr="007258A5" w:rsidRDefault="00B547D3">
            <w:pPr>
              <w:spacing w:line="256" w:lineRule="auto"/>
              <w:rPr>
                <w:rFonts w:ascii="Verdana" w:eastAsia="Calibri" w:hAnsi="Verdana"/>
                <w:lang w:eastAsia="en-US"/>
              </w:rPr>
            </w:pPr>
            <w:r>
              <w:rPr>
                <w:rFonts w:ascii="Verdana" w:eastAsia="Calibri" w:hAnsi="Verdana"/>
                <w:lang w:eastAsia="en-US"/>
              </w:rPr>
              <w:t xml:space="preserve">        </w:t>
            </w:r>
          </w:p>
        </w:tc>
        <w:tc>
          <w:tcPr>
            <w:tcW w:w="3927" w:type="dxa"/>
            <w:vAlign w:val="bottom"/>
            <w:hideMark/>
          </w:tcPr>
          <w:p w:rsidR="00CD5E85" w:rsidRPr="007258A5" w:rsidRDefault="00CD5E85" w:rsidP="00873F8D">
            <w:pPr>
              <w:spacing w:line="256" w:lineRule="auto"/>
              <w:ind w:firstLine="0"/>
              <w:rPr>
                <w:rFonts w:ascii="Verdana" w:eastAsia="Calibri" w:hAnsi="Verdana"/>
                <w:b/>
                <w:bCs/>
                <w:lang w:eastAsia="en-US"/>
              </w:rPr>
            </w:pPr>
            <w:r w:rsidRPr="007258A5">
              <w:rPr>
                <w:rFonts w:ascii="Verdana" w:eastAsia="Calibri" w:hAnsi="Verdana"/>
                <w:b/>
                <w:bCs/>
                <w:lang w:eastAsia="en-US"/>
              </w:rPr>
              <w:t>ПОДРЯДЧИК:</w:t>
            </w:r>
          </w:p>
        </w:tc>
      </w:tr>
      <w:tr w:rsidR="00CD5E85" w:rsidRPr="007258A5" w:rsidTr="003C67E1">
        <w:trPr>
          <w:trHeight w:val="331"/>
        </w:trPr>
        <w:tc>
          <w:tcPr>
            <w:tcW w:w="5995" w:type="dxa"/>
            <w:gridSpan w:val="3"/>
            <w:noWrap/>
            <w:vAlign w:val="bottom"/>
          </w:tcPr>
          <w:p w:rsidR="00CD5E85" w:rsidRPr="007258A5" w:rsidRDefault="00CD5E85">
            <w:pPr>
              <w:spacing w:line="256" w:lineRule="auto"/>
              <w:rPr>
                <w:rFonts w:ascii="Verdana" w:eastAsia="Calibri" w:hAnsi="Verdana"/>
                <w:lang w:eastAsia="en-US"/>
              </w:rPr>
            </w:pPr>
          </w:p>
        </w:tc>
        <w:tc>
          <w:tcPr>
            <w:tcW w:w="3927" w:type="dxa"/>
            <w:noWrap/>
            <w:vAlign w:val="bottom"/>
          </w:tcPr>
          <w:p w:rsidR="00CD5E85" w:rsidRPr="007258A5" w:rsidRDefault="00CD5E85">
            <w:pPr>
              <w:spacing w:line="256" w:lineRule="auto"/>
              <w:rPr>
                <w:rFonts w:ascii="Verdana" w:eastAsia="Calibri" w:hAnsi="Verdana"/>
                <w:lang w:eastAsia="en-US"/>
              </w:rPr>
            </w:pPr>
          </w:p>
        </w:tc>
      </w:tr>
      <w:tr w:rsidR="00CD5E85" w:rsidRPr="007258A5" w:rsidTr="003C67E1">
        <w:trPr>
          <w:trHeight w:val="331"/>
        </w:trPr>
        <w:tc>
          <w:tcPr>
            <w:tcW w:w="5995" w:type="dxa"/>
            <w:gridSpan w:val="3"/>
            <w:noWrap/>
            <w:vAlign w:val="bottom"/>
          </w:tcPr>
          <w:p w:rsidR="00CD5E85" w:rsidRPr="007258A5" w:rsidRDefault="00CD5E85">
            <w:pPr>
              <w:spacing w:line="256" w:lineRule="auto"/>
              <w:rPr>
                <w:rFonts w:ascii="Verdana" w:eastAsia="Calibri" w:hAnsi="Verdana"/>
                <w:lang w:eastAsia="en-US"/>
              </w:rPr>
            </w:pPr>
          </w:p>
        </w:tc>
        <w:tc>
          <w:tcPr>
            <w:tcW w:w="3927" w:type="dxa"/>
            <w:noWrap/>
            <w:vAlign w:val="bottom"/>
          </w:tcPr>
          <w:p w:rsidR="00CD5E85" w:rsidRPr="007258A5" w:rsidRDefault="00CD5E85">
            <w:pPr>
              <w:spacing w:line="256" w:lineRule="auto"/>
              <w:rPr>
                <w:rFonts w:ascii="Verdana" w:eastAsia="Calibri" w:hAnsi="Verdana"/>
                <w:lang w:eastAsia="en-US"/>
              </w:rPr>
            </w:pPr>
          </w:p>
        </w:tc>
      </w:tr>
      <w:tr w:rsidR="00CD5E85" w:rsidRPr="007258A5" w:rsidTr="003C67E1">
        <w:trPr>
          <w:trHeight w:val="765"/>
        </w:trPr>
        <w:tc>
          <w:tcPr>
            <w:tcW w:w="3018" w:type="dxa"/>
            <w:gridSpan w:val="2"/>
            <w:noWrap/>
            <w:vAlign w:val="bottom"/>
            <w:hideMark/>
          </w:tcPr>
          <w:p w:rsidR="00CD5E85" w:rsidRPr="007258A5" w:rsidRDefault="00CD5E85">
            <w:pPr>
              <w:spacing w:line="256" w:lineRule="auto"/>
              <w:rPr>
                <w:rFonts w:ascii="Verdana" w:eastAsia="Calibri" w:hAnsi="Verdana"/>
                <w:lang w:eastAsia="en-US"/>
              </w:rPr>
            </w:pPr>
            <w:r w:rsidRPr="007258A5">
              <w:rPr>
                <w:rFonts w:ascii="Verdana" w:eastAsia="Calibri" w:hAnsi="Verdana"/>
                <w:lang w:eastAsia="en-US"/>
              </w:rPr>
              <w:t xml:space="preserve"> </w:t>
            </w:r>
            <w:r w:rsidR="0083297D">
              <w:rPr>
                <w:rFonts w:ascii="Verdana" w:eastAsia="Calibri" w:hAnsi="Verdana"/>
                <w:lang w:eastAsia="en-US"/>
              </w:rPr>
              <w:t>_</w:t>
            </w:r>
            <w:r w:rsidR="00B547D3">
              <w:rPr>
                <w:rFonts w:ascii="Verdana" w:eastAsia="Calibri" w:hAnsi="Verdana"/>
                <w:lang w:eastAsia="en-US"/>
              </w:rPr>
              <w:t xml:space="preserve">_ </w:t>
            </w:r>
            <w:r w:rsidR="0083297D">
              <w:rPr>
                <w:rFonts w:ascii="Verdana" w:eastAsia="Calibri" w:hAnsi="Verdana"/>
                <w:lang w:eastAsia="en-US"/>
              </w:rPr>
              <w:t>/Смоленцев А.А.</w:t>
            </w:r>
          </w:p>
        </w:tc>
        <w:tc>
          <w:tcPr>
            <w:tcW w:w="2977" w:type="dxa"/>
            <w:noWrap/>
            <w:vAlign w:val="bottom"/>
          </w:tcPr>
          <w:p w:rsidR="00CD5E85" w:rsidRPr="007258A5" w:rsidRDefault="00B547D3">
            <w:pPr>
              <w:spacing w:line="256" w:lineRule="auto"/>
              <w:rPr>
                <w:rFonts w:ascii="Verdana" w:eastAsia="Calibri" w:hAnsi="Verdana"/>
                <w:lang w:eastAsia="en-US"/>
              </w:rPr>
            </w:pPr>
            <w:r>
              <w:rPr>
                <w:rFonts w:ascii="Verdana" w:eastAsia="Calibri" w:hAnsi="Verdana"/>
                <w:lang w:eastAsia="en-US"/>
              </w:rPr>
              <w:t xml:space="preserve">                </w:t>
            </w:r>
          </w:p>
        </w:tc>
        <w:tc>
          <w:tcPr>
            <w:tcW w:w="3927" w:type="dxa"/>
            <w:noWrap/>
            <w:vAlign w:val="bottom"/>
            <w:hideMark/>
          </w:tcPr>
          <w:p w:rsidR="00CD5E85" w:rsidRPr="007258A5" w:rsidRDefault="00CD5E85" w:rsidP="00873F8D">
            <w:pPr>
              <w:spacing w:line="256" w:lineRule="auto"/>
              <w:ind w:firstLine="0"/>
              <w:rPr>
                <w:rFonts w:ascii="Verdana" w:eastAsia="Calibri" w:hAnsi="Verdana"/>
                <w:lang w:eastAsia="en-US"/>
              </w:rPr>
            </w:pPr>
            <w:r w:rsidRPr="007258A5">
              <w:rPr>
                <w:rFonts w:ascii="Verdana" w:eastAsia="Calibri" w:hAnsi="Verdana"/>
                <w:lang w:eastAsia="en-US"/>
              </w:rPr>
              <w:t> </w:t>
            </w:r>
            <w:r w:rsidR="0083297D">
              <w:rPr>
                <w:rFonts w:ascii="Verdana" w:eastAsia="Calibri" w:hAnsi="Verdana"/>
                <w:lang w:eastAsia="en-US"/>
              </w:rPr>
              <w:t xml:space="preserve"> ____________/</w:t>
            </w:r>
          </w:p>
        </w:tc>
      </w:tr>
      <w:tr w:rsidR="00B547D3" w:rsidRPr="007258A5" w:rsidTr="003C67E1">
        <w:trPr>
          <w:trHeight w:val="765"/>
        </w:trPr>
        <w:tc>
          <w:tcPr>
            <w:tcW w:w="3018" w:type="dxa"/>
            <w:gridSpan w:val="2"/>
            <w:noWrap/>
            <w:vAlign w:val="bottom"/>
          </w:tcPr>
          <w:p w:rsidR="00B547D3" w:rsidRPr="007258A5" w:rsidRDefault="00B547D3">
            <w:pPr>
              <w:spacing w:line="256" w:lineRule="auto"/>
              <w:rPr>
                <w:rFonts w:ascii="Verdana" w:eastAsia="Calibri" w:hAnsi="Verdana"/>
                <w:lang w:eastAsia="en-US"/>
              </w:rPr>
            </w:pPr>
          </w:p>
        </w:tc>
        <w:tc>
          <w:tcPr>
            <w:tcW w:w="2977" w:type="dxa"/>
            <w:noWrap/>
            <w:vAlign w:val="bottom"/>
          </w:tcPr>
          <w:p w:rsidR="00B547D3" w:rsidRPr="007258A5" w:rsidRDefault="00B547D3">
            <w:pPr>
              <w:spacing w:line="256" w:lineRule="auto"/>
              <w:rPr>
                <w:rFonts w:ascii="Verdana" w:eastAsia="Calibri" w:hAnsi="Verdana"/>
                <w:lang w:eastAsia="en-US"/>
              </w:rPr>
            </w:pPr>
          </w:p>
        </w:tc>
        <w:tc>
          <w:tcPr>
            <w:tcW w:w="3927" w:type="dxa"/>
            <w:noWrap/>
            <w:vAlign w:val="bottom"/>
          </w:tcPr>
          <w:p w:rsidR="00B547D3" w:rsidRPr="007258A5" w:rsidRDefault="00B547D3" w:rsidP="00873F8D">
            <w:pPr>
              <w:spacing w:line="256" w:lineRule="auto"/>
              <w:ind w:firstLine="0"/>
              <w:rPr>
                <w:rFonts w:ascii="Verdana" w:eastAsia="Calibri" w:hAnsi="Verdana"/>
                <w:lang w:eastAsia="en-US"/>
              </w:rPr>
            </w:pPr>
          </w:p>
        </w:tc>
      </w:tr>
      <w:permEnd w:id="757687577"/>
    </w:tbl>
    <w:p w:rsidR="00CD5E85" w:rsidRPr="007258A5" w:rsidRDefault="00CD5E85" w:rsidP="00CD5E85">
      <w:pPr>
        <w:ind w:firstLine="0"/>
      </w:pPr>
    </w:p>
    <w:sectPr w:rsidR="00CD5E85" w:rsidRPr="007258A5" w:rsidSect="00287407">
      <w:headerReference w:type="default" r:id="rId10"/>
      <w:footerReference w:type="default" r:id="rId11"/>
      <w:headerReference w:type="first" r:id="rId12"/>
      <w:footnotePr>
        <w:numRestart w:val="eachSect"/>
      </w:footnotePr>
      <w:pgSz w:w="11907" w:h="16839" w:code="9"/>
      <w:pgMar w:top="567" w:right="1134" w:bottom="709"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4BC" w:rsidRDefault="007334BC">
      <w:pPr>
        <w:spacing w:before="0" w:after="0" w:line="240" w:lineRule="auto"/>
      </w:pPr>
      <w:r>
        <w:separator/>
      </w:r>
    </w:p>
  </w:endnote>
  <w:endnote w:type="continuationSeparator" w:id="0">
    <w:p w:rsidR="007334BC" w:rsidRDefault="007334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4BC" w:rsidRPr="000B6FE7" w:rsidRDefault="007334BC">
    <w:pPr>
      <w:pStyle w:val="af9"/>
      <w:jc w:val="right"/>
      <w:rPr>
        <w:rFonts w:ascii="Verdana" w:hAnsi="Verdana" w:cs="Verdana"/>
        <w:sz w:val="20"/>
        <w:szCs w:val="20"/>
      </w:rPr>
    </w:pPr>
    <w:r w:rsidRPr="000B6FE7">
      <w:rPr>
        <w:rFonts w:ascii="Verdana" w:hAnsi="Verdana" w:cs="Verdana"/>
        <w:sz w:val="20"/>
        <w:szCs w:val="20"/>
      </w:rPr>
      <w:fldChar w:fldCharType="begin"/>
    </w:r>
    <w:r w:rsidRPr="000B6FE7">
      <w:rPr>
        <w:rFonts w:ascii="Verdana" w:hAnsi="Verdana" w:cs="Verdana"/>
        <w:sz w:val="20"/>
        <w:szCs w:val="20"/>
      </w:rPr>
      <w:instrText>PAGE   \* MERGEFORMAT</w:instrText>
    </w:r>
    <w:r w:rsidRPr="000B6FE7">
      <w:rPr>
        <w:rFonts w:ascii="Verdana" w:hAnsi="Verdana" w:cs="Verdana"/>
        <w:sz w:val="20"/>
        <w:szCs w:val="20"/>
      </w:rPr>
      <w:fldChar w:fldCharType="separate"/>
    </w:r>
    <w:r>
      <w:rPr>
        <w:rFonts w:ascii="Verdana" w:hAnsi="Verdana" w:cs="Verdana"/>
        <w:noProof/>
        <w:sz w:val="20"/>
        <w:szCs w:val="20"/>
      </w:rPr>
      <w:t>15</w:t>
    </w:r>
    <w:r w:rsidRPr="000B6FE7">
      <w:rPr>
        <w:rFonts w:ascii="Verdana" w:hAnsi="Verdana" w:cs="Verdana"/>
        <w:sz w:val="20"/>
        <w:szCs w:val="20"/>
      </w:rPr>
      <w:fldChar w:fldCharType="end"/>
    </w:r>
  </w:p>
  <w:p w:rsidR="007334BC" w:rsidRDefault="007334B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4BC" w:rsidRDefault="007334BC">
      <w:pPr>
        <w:spacing w:before="0" w:after="0" w:line="240" w:lineRule="auto"/>
      </w:pPr>
      <w:r>
        <w:separator/>
      </w:r>
    </w:p>
  </w:footnote>
  <w:footnote w:type="continuationSeparator" w:id="0">
    <w:p w:rsidR="007334BC" w:rsidRDefault="007334B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4BC" w:rsidRDefault="007334BC" w:rsidP="00680BE9">
    <w:pPr>
      <w:pStyle w:val="af7"/>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4BC" w:rsidRDefault="007334BC" w:rsidP="00BA16E7">
    <w:pPr>
      <w:pStyle w:val="af7"/>
      <w:tabs>
        <w:tab w:val="clear" w:pos="4677"/>
        <w:tab w:val="clear" w:pos="9355"/>
      </w:tabs>
      <w:jc w:val="right"/>
      <w:rPr>
        <w:rFonts w:ascii="Verdana" w:hAnsi="Verdana" w:cs="Verdana"/>
      </w:rPr>
    </w:pPr>
    <w:r w:rsidRPr="00BA16E7">
      <w:rPr>
        <w:rFonts w:ascii="Verdana" w:hAnsi="Verdana" w:cs="Verdana"/>
      </w:rPr>
      <w:t xml:space="preserve">АО «Концерн «Калашников» </w:t>
    </w:r>
  </w:p>
  <w:p w:rsidR="007334BC" w:rsidRDefault="007334BC" w:rsidP="00BA16E7">
    <w:pPr>
      <w:pStyle w:val="af7"/>
      <w:tabs>
        <w:tab w:val="clear" w:pos="4677"/>
        <w:tab w:val="clear" w:pos="9355"/>
      </w:tabs>
      <w:jc w:val="right"/>
      <w:rPr>
        <w:rFonts w:ascii="Verdana" w:hAnsi="Verdana" w:cs="Verdana"/>
      </w:rPr>
    </w:pPr>
    <w:r w:rsidRPr="00BA16E7">
      <w:rPr>
        <w:rFonts w:ascii="Verdana" w:hAnsi="Verdana" w:cs="Verdana"/>
      </w:rPr>
      <w:t>Типовая форма договора</w:t>
    </w:r>
    <w:r w:rsidRPr="00705343">
      <w:rPr>
        <w:rFonts w:ascii="Verdana" w:hAnsi="Verdana" w:cs="Verdana"/>
      </w:rPr>
      <w:t xml:space="preserve"> </w:t>
    </w:r>
    <w:r>
      <w:rPr>
        <w:rFonts w:ascii="Verdana" w:hAnsi="Verdana" w:cs="Verdana"/>
      </w:rPr>
      <w:t>№ 48</w:t>
    </w:r>
  </w:p>
  <w:p w:rsidR="007334BC" w:rsidRPr="00BF4BD6" w:rsidRDefault="007334BC" w:rsidP="00BA16E7">
    <w:pPr>
      <w:pStyle w:val="af7"/>
      <w:tabs>
        <w:tab w:val="clear" w:pos="4677"/>
        <w:tab w:val="clear" w:pos="9355"/>
      </w:tabs>
      <w:jc w:val="right"/>
    </w:pPr>
    <w:r w:rsidRPr="00BA16E7">
      <w:rPr>
        <w:rFonts w:ascii="Verdana" w:hAnsi="Verdana" w:cs="Verdana"/>
      </w:rPr>
      <w:t xml:space="preserve"> </w:t>
    </w:r>
    <w:r>
      <w:rPr>
        <w:rFonts w:ascii="Verdana" w:hAnsi="Verdana" w:cs="Verdana"/>
      </w:rPr>
      <w:t>в ред. от 04.0</w:t>
    </w:r>
    <w:permStart w:id="2026710451" w:edGrp="everyone"/>
    <w:r>
      <w:rPr>
        <w:rFonts w:ascii="Verdana" w:hAnsi="Verdana" w:cs="Verdana"/>
      </w:rPr>
      <w:t>9</w:t>
    </w:r>
    <w:permEnd w:id="2026710451"/>
    <w:r>
      <w:rPr>
        <w:rFonts w:ascii="Verdana" w:hAnsi="Verdana" w:cs="Verdana"/>
      </w:rPr>
      <w:t>.202</w:t>
    </w:r>
    <w:r>
      <w:rPr>
        <w:rFonts w:ascii="Verdana" w:hAnsi="Verdana" w:cs="Verdana"/>
        <w:lang w:val="en-US"/>
      </w:rPr>
      <w:t>4</w:t>
    </w:r>
    <w:r>
      <w:rPr>
        <w:rFonts w:ascii="Verdana" w:hAnsi="Verdana"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none"/>
      <w:suff w:val="space"/>
      <w:lvlText w:val=""/>
      <w:lvlJc w:val="left"/>
    </w:lvl>
  </w:abstractNum>
  <w:abstractNum w:abstractNumId="1" w15:restartNumberingAfterBreak="0">
    <w:nsid w:val="00000002"/>
    <w:multiLevelType w:val="singleLevel"/>
    <w:tmpl w:val="00000000"/>
    <w:lvl w:ilvl="0">
      <w:numFmt w:val="bullet"/>
      <w:suff w:val="space"/>
      <w:lvlText w:val="•"/>
      <w:lvlJc w:val="left"/>
    </w:lvl>
  </w:abstractNum>
  <w:abstractNum w:abstractNumId="2" w15:restartNumberingAfterBreak="0">
    <w:nsid w:val="00000003"/>
    <w:multiLevelType w:val="singleLevel"/>
    <w:tmpl w:val="00000000"/>
    <w:lvl w:ilvl="0">
      <w:numFmt w:val="bullet"/>
      <w:suff w:val="space"/>
      <w:lvlText w:val="o"/>
      <w:lvlJc w:val="left"/>
    </w:lvl>
  </w:abstractNum>
  <w:abstractNum w:abstractNumId="3" w15:restartNumberingAfterBreak="0">
    <w:nsid w:val="00000004"/>
    <w:multiLevelType w:val="singleLevel"/>
    <w:tmpl w:val="00000000"/>
    <w:lvl w:ilvl="0">
      <w:numFmt w:val="bullet"/>
      <w:suff w:val="space"/>
      <w:lvlText w:val="■"/>
      <w:lvlJc w:val="left"/>
    </w:lvl>
  </w:abstractNum>
  <w:abstractNum w:abstractNumId="4" w15:restartNumberingAfterBreak="0">
    <w:nsid w:val="00000005"/>
    <w:multiLevelType w:val="singleLevel"/>
    <w:tmpl w:val="00000000"/>
    <w:lvl w:ilvl="0">
      <w:start w:val="1"/>
      <w:numFmt w:val="bullet"/>
      <w:suff w:val="space"/>
      <w:lvlText w:val="-"/>
      <w:lvlJc w:val="left"/>
    </w:lvl>
  </w:abstractNum>
  <w:abstractNum w:abstractNumId="5" w15:restartNumberingAfterBreak="0">
    <w:nsid w:val="00000006"/>
    <w:multiLevelType w:val="singleLevel"/>
    <w:tmpl w:val="00000000"/>
    <w:lvl w:ilvl="0">
      <w:start w:val="1"/>
      <w:numFmt w:val="decimal"/>
      <w:suff w:val="space"/>
      <w:lvlText w:val="%1."/>
      <w:lvlJc w:val="left"/>
    </w:lvl>
  </w:abstractNum>
  <w:abstractNum w:abstractNumId="6" w15:restartNumberingAfterBreak="0">
    <w:nsid w:val="00000007"/>
    <w:multiLevelType w:val="singleLevel"/>
    <w:tmpl w:val="00000000"/>
    <w:lvl w:ilvl="0">
      <w:start w:val="1"/>
      <w:numFmt w:val="decimal"/>
      <w:suff w:val="space"/>
      <w:lvlText w:val="%1)"/>
      <w:lvlJc w:val="left"/>
    </w:lvl>
  </w:abstractNum>
  <w:abstractNum w:abstractNumId="7" w15:restartNumberingAfterBreak="0">
    <w:nsid w:val="00000008"/>
    <w:multiLevelType w:val="singleLevel"/>
    <w:tmpl w:val="00000000"/>
    <w:lvl w:ilvl="0">
      <w:start w:val="1"/>
      <w:numFmt w:val="upperRoman"/>
      <w:suff w:val="space"/>
      <w:lvlText w:val="%1."/>
      <w:lvlJc w:val="left"/>
    </w:lvl>
  </w:abstractNum>
  <w:abstractNum w:abstractNumId="8" w15:restartNumberingAfterBreak="0">
    <w:nsid w:val="00000009"/>
    <w:multiLevelType w:val="singleLevel"/>
    <w:tmpl w:val="00000000"/>
    <w:lvl w:ilvl="0">
      <w:start w:val="1"/>
      <w:numFmt w:val="lowerRoman"/>
      <w:suff w:val="space"/>
      <w:lvlText w:val="%1."/>
      <w:lvlJc w:val="left"/>
    </w:lvl>
  </w:abstractNum>
  <w:abstractNum w:abstractNumId="9" w15:restartNumberingAfterBreak="0">
    <w:nsid w:val="0000000A"/>
    <w:multiLevelType w:val="singleLevel"/>
    <w:tmpl w:val="00000000"/>
    <w:lvl w:ilvl="0">
      <w:start w:val="1"/>
      <w:numFmt w:val="upperLetter"/>
      <w:suff w:val="space"/>
      <w:lvlText w:val="%1."/>
      <w:lvlJc w:val="left"/>
    </w:lvl>
  </w:abstractNum>
  <w:abstractNum w:abstractNumId="10" w15:restartNumberingAfterBreak="0">
    <w:nsid w:val="0000000B"/>
    <w:multiLevelType w:val="singleLevel"/>
    <w:tmpl w:val="00000000"/>
    <w:lvl w:ilvl="0">
      <w:start w:val="1"/>
      <w:numFmt w:val="lowerLetter"/>
      <w:suff w:val="space"/>
      <w:lvlText w:val="%1."/>
      <w:lvlJc w:val="left"/>
    </w:lvl>
  </w:abstractNum>
  <w:abstractNum w:abstractNumId="11" w15:restartNumberingAfterBreak="0">
    <w:nsid w:val="00450B42"/>
    <w:multiLevelType w:val="hybridMultilevel"/>
    <w:tmpl w:val="0BCAA112"/>
    <w:lvl w:ilvl="0" w:tplc="0419000F">
      <w:start w:val="1"/>
      <w:numFmt w:val="decimal"/>
      <w:lvlText w:val="%1."/>
      <w:lvlJc w:val="left"/>
      <w:pPr>
        <w:ind w:left="1202" w:hanging="360"/>
      </w:p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12" w15:restartNumberingAfterBreak="0">
    <w:nsid w:val="09257B46"/>
    <w:multiLevelType w:val="multilevel"/>
    <w:tmpl w:val="DF1AA7C8"/>
    <w:lvl w:ilvl="0">
      <w:start w:val="10"/>
      <w:numFmt w:val="decimal"/>
      <w:lvlText w:val="%1"/>
      <w:lvlJc w:val="left"/>
      <w:pPr>
        <w:ind w:left="675" w:hanging="675"/>
      </w:pPr>
      <w:rPr>
        <w:rFonts w:ascii="Verdana" w:hAnsi="Verdana" w:cs="Verdana" w:hint="default"/>
        <w:color w:val="auto"/>
        <w:sz w:val="22"/>
      </w:rPr>
    </w:lvl>
    <w:lvl w:ilvl="1">
      <w:start w:val="13"/>
      <w:numFmt w:val="decimal"/>
      <w:lvlText w:val="%1.%2"/>
      <w:lvlJc w:val="left"/>
      <w:pPr>
        <w:ind w:left="675" w:hanging="675"/>
      </w:pPr>
      <w:rPr>
        <w:rFonts w:ascii="Verdana" w:hAnsi="Verdana" w:cs="Verdana" w:hint="default"/>
        <w:color w:val="auto"/>
        <w:sz w:val="22"/>
      </w:rPr>
    </w:lvl>
    <w:lvl w:ilvl="2">
      <w:start w:val="1"/>
      <w:numFmt w:val="decimal"/>
      <w:lvlText w:val="%1.%2.%3"/>
      <w:lvlJc w:val="left"/>
      <w:pPr>
        <w:ind w:left="720" w:hanging="720"/>
      </w:pPr>
      <w:rPr>
        <w:rFonts w:ascii="Verdana" w:hAnsi="Verdana" w:cs="Verdana" w:hint="default"/>
        <w:color w:val="auto"/>
        <w:sz w:val="22"/>
      </w:rPr>
    </w:lvl>
    <w:lvl w:ilvl="3">
      <w:start w:val="1"/>
      <w:numFmt w:val="decimal"/>
      <w:lvlText w:val="%1.%2.%3.%4"/>
      <w:lvlJc w:val="left"/>
      <w:pPr>
        <w:ind w:left="1080" w:hanging="1080"/>
      </w:pPr>
      <w:rPr>
        <w:rFonts w:ascii="Verdana" w:hAnsi="Verdana" w:cs="Verdana" w:hint="default"/>
        <w:color w:val="auto"/>
        <w:sz w:val="22"/>
      </w:rPr>
    </w:lvl>
    <w:lvl w:ilvl="4">
      <w:start w:val="1"/>
      <w:numFmt w:val="decimal"/>
      <w:lvlText w:val="%1.%2.%3.%4.%5"/>
      <w:lvlJc w:val="left"/>
      <w:pPr>
        <w:ind w:left="1080" w:hanging="1080"/>
      </w:pPr>
      <w:rPr>
        <w:rFonts w:ascii="Verdana" w:hAnsi="Verdana" w:cs="Verdana" w:hint="default"/>
        <w:color w:val="auto"/>
        <w:sz w:val="22"/>
      </w:rPr>
    </w:lvl>
    <w:lvl w:ilvl="5">
      <w:start w:val="1"/>
      <w:numFmt w:val="decimal"/>
      <w:lvlText w:val="%1.%2.%3.%4.%5.%6"/>
      <w:lvlJc w:val="left"/>
      <w:pPr>
        <w:ind w:left="1440" w:hanging="1440"/>
      </w:pPr>
      <w:rPr>
        <w:rFonts w:ascii="Verdana" w:hAnsi="Verdana" w:cs="Verdana" w:hint="default"/>
        <w:color w:val="auto"/>
        <w:sz w:val="22"/>
      </w:rPr>
    </w:lvl>
    <w:lvl w:ilvl="6">
      <w:start w:val="1"/>
      <w:numFmt w:val="decimal"/>
      <w:lvlText w:val="%1.%2.%3.%4.%5.%6.%7"/>
      <w:lvlJc w:val="left"/>
      <w:pPr>
        <w:ind w:left="1440" w:hanging="1440"/>
      </w:pPr>
      <w:rPr>
        <w:rFonts w:ascii="Verdana" w:hAnsi="Verdana" w:cs="Verdana" w:hint="default"/>
        <w:color w:val="auto"/>
        <w:sz w:val="22"/>
      </w:rPr>
    </w:lvl>
    <w:lvl w:ilvl="7">
      <w:start w:val="1"/>
      <w:numFmt w:val="decimal"/>
      <w:lvlText w:val="%1.%2.%3.%4.%5.%6.%7.%8"/>
      <w:lvlJc w:val="left"/>
      <w:pPr>
        <w:ind w:left="1800" w:hanging="1800"/>
      </w:pPr>
      <w:rPr>
        <w:rFonts w:ascii="Verdana" w:hAnsi="Verdana" w:cs="Verdana" w:hint="default"/>
        <w:color w:val="auto"/>
        <w:sz w:val="22"/>
      </w:rPr>
    </w:lvl>
    <w:lvl w:ilvl="8">
      <w:start w:val="1"/>
      <w:numFmt w:val="decimal"/>
      <w:lvlText w:val="%1.%2.%3.%4.%5.%6.%7.%8.%9"/>
      <w:lvlJc w:val="left"/>
      <w:pPr>
        <w:ind w:left="1800" w:hanging="1800"/>
      </w:pPr>
      <w:rPr>
        <w:rFonts w:ascii="Verdana" w:hAnsi="Verdana" w:cs="Verdana" w:hint="default"/>
        <w:color w:val="auto"/>
        <w:sz w:val="22"/>
      </w:rPr>
    </w:lvl>
  </w:abstractNum>
  <w:abstractNum w:abstractNumId="13" w15:restartNumberingAfterBreak="0">
    <w:nsid w:val="26622D91"/>
    <w:multiLevelType w:val="multilevel"/>
    <w:tmpl w:val="82CE89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5" w15:restartNumberingAfterBreak="0">
    <w:nsid w:val="2A86177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D284896"/>
    <w:multiLevelType w:val="multilevel"/>
    <w:tmpl w:val="13C034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F3F770A"/>
    <w:multiLevelType w:val="multilevel"/>
    <w:tmpl w:val="4F968BC8"/>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8" w15:restartNumberingAfterBreak="0">
    <w:nsid w:val="4F8855B9"/>
    <w:multiLevelType w:val="multilevel"/>
    <w:tmpl w:val="A0F089C6"/>
    <w:lvl w:ilvl="0">
      <w:start w:val="10"/>
      <w:numFmt w:val="decimal"/>
      <w:lvlText w:val="%1"/>
      <w:lvlJc w:val="left"/>
      <w:pPr>
        <w:ind w:left="675" w:hanging="675"/>
      </w:pPr>
      <w:rPr>
        <w:rFonts w:ascii="Verdana" w:hAnsi="Verdana" w:hint="default"/>
      </w:rPr>
    </w:lvl>
    <w:lvl w:ilvl="1">
      <w:start w:val="15"/>
      <w:numFmt w:val="decimal"/>
      <w:lvlText w:val="%1.%2"/>
      <w:lvlJc w:val="left"/>
      <w:pPr>
        <w:ind w:left="1384" w:hanging="675"/>
      </w:pPr>
      <w:rPr>
        <w:rFonts w:ascii="Verdana" w:hAnsi="Verdana" w:hint="default"/>
      </w:rPr>
    </w:lvl>
    <w:lvl w:ilvl="2">
      <w:start w:val="1"/>
      <w:numFmt w:val="decimal"/>
      <w:lvlText w:val="%1.%2.%3"/>
      <w:lvlJc w:val="left"/>
      <w:pPr>
        <w:ind w:left="2138" w:hanging="720"/>
      </w:pPr>
      <w:rPr>
        <w:rFonts w:ascii="Verdana" w:hAnsi="Verdana" w:hint="default"/>
      </w:rPr>
    </w:lvl>
    <w:lvl w:ilvl="3">
      <w:start w:val="1"/>
      <w:numFmt w:val="decimal"/>
      <w:lvlText w:val="%1.%2.%3.%4"/>
      <w:lvlJc w:val="left"/>
      <w:pPr>
        <w:ind w:left="2847" w:hanging="720"/>
      </w:pPr>
      <w:rPr>
        <w:rFonts w:ascii="Verdana" w:hAnsi="Verdana" w:hint="default"/>
      </w:rPr>
    </w:lvl>
    <w:lvl w:ilvl="4">
      <w:start w:val="1"/>
      <w:numFmt w:val="decimal"/>
      <w:lvlText w:val="%1.%2.%3.%4.%5"/>
      <w:lvlJc w:val="left"/>
      <w:pPr>
        <w:ind w:left="3916" w:hanging="1080"/>
      </w:pPr>
      <w:rPr>
        <w:rFonts w:ascii="Verdana" w:hAnsi="Verdana" w:hint="default"/>
      </w:rPr>
    </w:lvl>
    <w:lvl w:ilvl="5">
      <w:start w:val="1"/>
      <w:numFmt w:val="decimal"/>
      <w:lvlText w:val="%1.%2.%3.%4.%5.%6"/>
      <w:lvlJc w:val="left"/>
      <w:pPr>
        <w:ind w:left="4625" w:hanging="1080"/>
      </w:pPr>
      <w:rPr>
        <w:rFonts w:ascii="Verdana" w:hAnsi="Verdana" w:hint="default"/>
      </w:rPr>
    </w:lvl>
    <w:lvl w:ilvl="6">
      <w:start w:val="1"/>
      <w:numFmt w:val="decimal"/>
      <w:lvlText w:val="%1.%2.%3.%4.%5.%6.%7"/>
      <w:lvlJc w:val="left"/>
      <w:pPr>
        <w:ind w:left="5694" w:hanging="1440"/>
      </w:pPr>
      <w:rPr>
        <w:rFonts w:ascii="Verdana" w:hAnsi="Verdana" w:hint="default"/>
      </w:rPr>
    </w:lvl>
    <w:lvl w:ilvl="7">
      <w:start w:val="1"/>
      <w:numFmt w:val="decimal"/>
      <w:lvlText w:val="%1.%2.%3.%4.%5.%6.%7.%8"/>
      <w:lvlJc w:val="left"/>
      <w:pPr>
        <w:ind w:left="6403" w:hanging="1440"/>
      </w:pPr>
      <w:rPr>
        <w:rFonts w:ascii="Verdana" w:hAnsi="Verdana" w:hint="default"/>
      </w:rPr>
    </w:lvl>
    <w:lvl w:ilvl="8">
      <w:start w:val="1"/>
      <w:numFmt w:val="decimal"/>
      <w:lvlText w:val="%1.%2.%3.%4.%5.%6.%7.%8.%9"/>
      <w:lvlJc w:val="left"/>
      <w:pPr>
        <w:ind w:left="7112" w:hanging="1440"/>
      </w:pPr>
      <w:rPr>
        <w:rFonts w:ascii="Verdana" w:hAnsi="Verdana" w:hint="default"/>
      </w:rPr>
    </w:lvl>
  </w:abstractNum>
  <w:abstractNum w:abstractNumId="19" w15:restartNumberingAfterBreak="0">
    <w:nsid w:val="50422BE0"/>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1AD191A"/>
    <w:multiLevelType w:val="multilevel"/>
    <w:tmpl w:val="D3449614"/>
    <w:lvl w:ilvl="0">
      <w:start w:val="4"/>
      <w:numFmt w:val="decimal"/>
      <w:lvlText w:val="%1."/>
      <w:lvlJc w:val="left"/>
      <w:pPr>
        <w:ind w:left="644" w:hanging="360"/>
      </w:pPr>
      <w:rPr>
        <w:rFonts w:hint="default"/>
      </w:rPr>
    </w:lvl>
    <w:lvl w:ilvl="1">
      <w:start w:val="1"/>
      <w:numFmt w:val="decimal"/>
      <w:isLgl/>
      <w:lvlText w:val="%1.%2."/>
      <w:lvlJc w:val="left"/>
      <w:pPr>
        <w:ind w:left="779" w:hanging="49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22" w15:restartNumberingAfterBreak="0">
    <w:nsid w:val="56A376D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3079EF"/>
    <w:multiLevelType w:val="hybridMultilevel"/>
    <w:tmpl w:val="F0744E3E"/>
    <w:lvl w:ilvl="0" w:tplc="30B014A0">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E7B1A08"/>
    <w:multiLevelType w:val="multilevel"/>
    <w:tmpl w:val="C276B126"/>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num w:numId="1">
    <w:abstractNumId w:val="17"/>
  </w:num>
  <w:num w:numId="2">
    <w:abstractNumId w:val="4"/>
    <w:lvlOverride w:ilvl="0">
      <w:startOverride w:val="1"/>
    </w:lvlOverride>
  </w:num>
  <w:num w:numId="3">
    <w:abstractNumId w:val="17"/>
  </w:num>
  <w:num w:numId="4">
    <w:abstractNumId w:val="17"/>
  </w:num>
  <w:num w:numId="5">
    <w:abstractNumId w:val="17"/>
  </w:num>
  <w:num w:numId="6">
    <w:abstractNumId w:val="17"/>
  </w:num>
  <w:num w:numId="7">
    <w:abstractNumId w:val="19"/>
  </w:num>
  <w:num w:numId="8">
    <w:abstractNumId w:val="16"/>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num>
  <w:num w:numId="24">
    <w:abstractNumId w:val="14"/>
  </w:num>
  <w:num w:numId="25">
    <w:abstractNumId w:val="17"/>
  </w:num>
  <w:num w:numId="26">
    <w:abstractNumId w:val="17"/>
  </w:num>
  <w:num w:numId="27">
    <w:abstractNumId w:val="1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6"/>
    </w:lvlOverride>
    <w:lvlOverride w:ilvl="1">
      <w:startOverride w:val="7"/>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7"/>
    <w:lvlOverride w:ilvl="0">
      <w:startOverride w:val="1"/>
    </w:lvlOverride>
    <w:lvlOverride w:ilvl="1">
      <w:startOverride w:val="5"/>
    </w:lvlOverride>
  </w:num>
  <w:num w:numId="35">
    <w:abstractNumId w:val="22"/>
  </w:num>
  <w:num w:numId="36">
    <w:abstractNumId w:val="12"/>
  </w:num>
  <w:num w:numId="37">
    <w:abstractNumId w:val="17"/>
    <w:lvlOverride w:ilvl="0">
      <w:startOverride w:val="9"/>
    </w:lvlOverride>
    <w:lvlOverride w:ilvl="1">
      <w:startOverride w:val="13"/>
    </w:lvlOverride>
  </w:num>
  <w:num w:numId="38">
    <w:abstractNumId w:val="18"/>
  </w:num>
  <w:num w:numId="39">
    <w:abstractNumId w:val="17"/>
    <w:lvlOverride w:ilvl="0">
      <w:startOverride w:val="11"/>
    </w:lvlOverride>
    <w:lvlOverride w:ilvl="1">
      <w:startOverride w:val="1"/>
    </w:lvlOverride>
  </w:num>
  <w:num w:numId="40">
    <w:abstractNumId w:val="17"/>
    <w:lvlOverride w:ilvl="0">
      <w:startOverride w:val="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4"/>
  </w:num>
  <w:num w:numId="44">
    <w:abstractNumId w:val="15"/>
  </w:num>
  <w:num w:numId="45">
    <w:abstractNumId w:val="11"/>
  </w:num>
  <w:num w:numId="46">
    <w:abstractNumId w:val="17"/>
  </w:num>
  <w:num w:numId="47">
    <w:abstractNumId w:val="17"/>
  </w:num>
  <w:num w:numId="48">
    <w:abstractNumId w:val="17"/>
  </w:num>
  <w:num w:numId="49">
    <w:abstractNumId w:val="1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cumentProtection w:edit="comments" w:enforcement="1" w:cryptProviderType="rsaAES" w:cryptAlgorithmClass="hash" w:cryptAlgorithmType="typeAny" w:cryptAlgorithmSid="14" w:cryptSpinCount="100000" w:hash="FFJ7lcpgcEeDaatn6+j1ramALOr2wfvtdpu3fxNLrvXooz0KMY8rvJ0120+f7l65EUg9zoyfwayr5TPuvzePRQ==" w:salt="PEDGD4QjLRr9ZYDy96G+ig=="/>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1531D"/>
    <w:rsid w:val="00023A6E"/>
    <w:rsid w:val="000462D9"/>
    <w:rsid w:val="00081187"/>
    <w:rsid w:val="000A3470"/>
    <w:rsid w:val="000B3A32"/>
    <w:rsid w:val="000B5E18"/>
    <w:rsid w:val="000B695F"/>
    <w:rsid w:val="000B6FE7"/>
    <w:rsid w:val="000C581C"/>
    <w:rsid w:val="000C7589"/>
    <w:rsid w:val="000D369A"/>
    <w:rsid w:val="000F36FD"/>
    <w:rsid w:val="001005C0"/>
    <w:rsid w:val="001010DE"/>
    <w:rsid w:val="00101AC1"/>
    <w:rsid w:val="0010510D"/>
    <w:rsid w:val="00111317"/>
    <w:rsid w:val="00142A55"/>
    <w:rsid w:val="001479BD"/>
    <w:rsid w:val="001615E2"/>
    <w:rsid w:val="00163313"/>
    <w:rsid w:val="001668EE"/>
    <w:rsid w:val="00171C27"/>
    <w:rsid w:val="00182819"/>
    <w:rsid w:val="00183D5A"/>
    <w:rsid w:val="00191F41"/>
    <w:rsid w:val="001A15E6"/>
    <w:rsid w:val="001B4882"/>
    <w:rsid w:val="001D170F"/>
    <w:rsid w:val="001D4850"/>
    <w:rsid w:val="001D4FF0"/>
    <w:rsid w:val="001E070C"/>
    <w:rsid w:val="001E4792"/>
    <w:rsid w:val="00223E20"/>
    <w:rsid w:val="00244607"/>
    <w:rsid w:val="002529B0"/>
    <w:rsid w:val="0027085B"/>
    <w:rsid w:val="002734A2"/>
    <w:rsid w:val="00287407"/>
    <w:rsid w:val="002875A0"/>
    <w:rsid w:val="002A031B"/>
    <w:rsid w:val="002A2A23"/>
    <w:rsid w:val="002A3BBF"/>
    <w:rsid w:val="002B6EB9"/>
    <w:rsid w:val="002B75E1"/>
    <w:rsid w:val="002B7949"/>
    <w:rsid w:val="002E12ED"/>
    <w:rsid w:val="002E5A47"/>
    <w:rsid w:val="00326D23"/>
    <w:rsid w:val="00330D53"/>
    <w:rsid w:val="00334A7D"/>
    <w:rsid w:val="00341CC1"/>
    <w:rsid w:val="00342F6D"/>
    <w:rsid w:val="003470B3"/>
    <w:rsid w:val="00347A92"/>
    <w:rsid w:val="00351940"/>
    <w:rsid w:val="00365C28"/>
    <w:rsid w:val="003903F0"/>
    <w:rsid w:val="003968C5"/>
    <w:rsid w:val="003C599A"/>
    <w:rsid w:val="003C67E1"/>
    <w:rsid w:val="003E43C2"/>
    <w:rsid w:val="003E73CC"/>
    <w:rsid w:val="003F3335"/>
    <w:rsid w:val="00403FED"/>
    <w:rsid w:val="00410D09"/>
    <w:rsid w:val="00443DFA"/>
    <w:rsid w:val="004564A0"/>
    <w:rsid w:val="00460585"/>
    <w:rsid w:val="00464633"/>
    <w:rsid w:val="004C00A6"/>
    <w:rsid w:val="004C65F2"/>
    <w:rsid w:val="004E4F3A"/>
    <w:rsid w:val="004F7F4D"/>
    <w:rsid w:val="00500662"/>
    <w:rsid w:val="0050193D"/>
    <w:rsid w:val="00510F07"/>
    <w:rsid w:val="00514BF0"/>
    <w:rsid w:val="00515E1F"/>
    <w:rsid w:val="00521DF6"/>
    <w:rsid w:val="00527564"/>
    <w:rsid w:val="0054598C"/>
    <w:rsid w:val="005510BC"/>
    <w:rsid w:val="00552C0F"/>
    <w:rsid w:val="005813AA"/>
    <w:rsid w:val="00594393"/>
    <w:rsid w:val="005C062E"/>
    <w:rsid w:val="005E4281"/>
    <w:rsid w:val="005F5C0F"/>
    <w:rsid w:val="00604045"/>
    <w:rsid w:val="00607E24"/>
    <w:rsid w:val="006558A1"/>
    <w:rsid w:val="0066076B"/>
    <w:rsid w:val="00670F83"/>
    <w:rsid w:val="00673228"/>
    <w:rsid w:val="006747C6"/>
    <w:rsid w:val="00674A75"/>
    <w:rsid w:val="00680BE9"/>
    <w:rsid w:val="006A20BC"/>
    <w:rsid w:val="006A21E0"/>
    <w:rsid w:val="006A2A70"/>
    <w:rsid w:val="006B0DDA"/>
    <w:rsid w:val="006B1193"/>
    <w:rsid w:val="006B42E4"/>
    <w:rsid w:val="006C0290"/>
    <w:rsid w:val="006D1971"/>
    <w:rsid w:val="006E6158"/>
    <w:rsid w:val="006E7766"/>
    <w:rsid w:val="006F23D8"/>
    <w:rsid w:val="00701D3A"/>
    <w:rsid w:val="00705343"/>
    <w:rsid w:val="007115FB"/>
    <w:rsid w:val="0071652D"/>
    <w:rsid w:val="007209D9"/>
    <w:rsid w:val="007258A5"/>
    <w:rsid w:val="00727426"/>
    <w:rsid w:val="007334BC"/>
    <w:rsid w:val="00737E22"/>
    <w:rsid w:val="00747C6E"/>
    <w:rsid w:val="00765BE5"/>
    <w:rsid w:val="007821CE"/>
    <w:rsid w:val="00787305"/>
    <w:rsid w:val="007968CE"/>
    <w:rsid w:val="007C4618"/>
    <w:rsid w:val="007C4934"/>
    <w:rsid w:val="007D1422"/>
    <w:rsid w:val="007D6C56"/>
    <w:rsid w:val="008007BC"/>
    <w:rsid w:val="0083297D"/>
    <w:rsid w:val="00832CD4"/>
    <w:rsid w:val="008354AD"/>
    <w:rsid w:val="0083558D"/>
    <w:rsid w:val="00846096"/>
    <w:rsid w:val="00860F4A"/>
    <w:rsid w:val="00873F8D"/>
    <w:rsid w:val="00884A13"/>
    <w:rsid w:val="0089420F"/>
    <w:rsid w:val="00896176"/>
    <w:rsid w:val="008B5336"/>
    <w:rsid w:val="008B7E54"/>
    <w:rsid w:val="008C050A"/>
    <w:rsid w:val="008D230D"/>
    <w:rsid w:val="008D422A"/>
    <w:rsid w:val="008E121D"/>
    <w:rsid w:val="008E19CE"/>
    <w:rsid w:val="008F7CD2"/>
    <w:rsid w:val="00907F1D"/>
    <w:rsid w:val="00910E22"/>
    <w:rsid w:val="009461AC"/>
    <w:rsid w:val="00953B5D"/>
    <w:rsid w:val="00962AB8"/>
    <w:rsid w:val="00983418"/>
    <w:rsid w:val="00983C4C"/>
    <w:rsid w:val="0098496F"/>
    <w:rsid w:val="009942FF"/>
    <w:rsid w:val="009D214D"/>
    <w:rsid w:val="009E108C"/>
    <w:rsid w:val="009E1BBC"/>
    <w:rsid w:val="00A02B0B"/>
    <w:rsid w:val="00A0653B"/>
    <w:rsid w:val="00A3490E"/>
    <w:rsid w:val="00A4320E"/>
    <w:rsid w:val="00A44526"/>
    <w:rsid w:val="00A51CE3"/>
    <w:rsid w:val="00A65BB2"/>
    <w:rsid w:val="00A7295C"/>
    <w:rsid w:val="00A9132F"/>
    <w:rsid w:val="00A94B7B"/>
    <w:rsid w:val="00AB0265"/>
    <w:rsid w:val="00AB3B9C"/>
    <w:rsid w:val="00AC0140"/>
    <w:rsid w:val="00AC103E"/>
    <w:rsid w:val="00AC1845"/>
    <w:rsid w:val="00AC7272"/>
    <w:rsid w:val="00B01E73"/>
    <w:rsid w:val="00B01F99"/>
    <w:rsid w:val="00B04AA1"/>
    <w:rsid w:val="00B0530E"/>
    <w:rsid w:val="00B12BC0"/>
    <w:rsid w:val="00B21EB9"/>
    <w:rsid w:val="00B3177D"/>
    <w:rsid w:val="00B3451A"/>
    <w:rsid w:val="00B4215E"/>
    <w:rsid w:val="00B455F2"/>
    <w:rsid w:val="00B46647"/>
    <w:rsid w:val="00B547D3"/>
    <w:rsid w:val="00B55E32"/>
    <w:rsid w:val="00B74CFF"/>
    <w:rsid w:val="00B90FA0"/>
    <w:rsid w:val="00B929B7"/>
    <w:rsid w:val="00B92F05"/>
    <w:rsid w:val="00BA16E7"/>
    <w:rsid w:val="00BB31FE"/>
    <w:rsid w:val="00BB51BA"/>
    <w:rsid w:val="00BB59D1"/>
    <w:rsid w:val="00BB5AE0"/>
    <w:rsid w:val="00BC4F4F"/>
    <w:rsid w:val="00BD381A"/>
    <w:rsid w:val="00BE6BC7"/>
    <w:rsid w:val="00BF34AF"/>
    <w:rsid w:val="00BF4BD6"/>
    <w:rsid w:val="00BF7F09"/>
    <w:rsid w:val="00C032BE"/>
    <w:rsid w:val="00C04C2A"/>
    <w:rsid w:val="00C16E70"/>
    <w:rsid w:val="00C3714E"/>
    <w:rsid w:val="00C50E29"/>
    <w:rsid w:val="00C6079D"/>
    <w:rsid w:val="00C653EB"/>
    <w:rsid w:val="00C8177B"/>
    <w:rsid w:val="00C81804"/>
    <w:rsid w:val="00C8637F"/>
    <w:rsid w:val="00C951B0"/>
    <w:rsid w:val="00C951DC"/>
    <w:rsid w:val="00CC02E6"/>
    <w:rsid w:val="00CD2464"/>
    <w:rsid w:val="00CD3775"/>
    <w:rsid w:val="00CD5E85"/>
    <w:rsid w:val="00CE05BF"/>
    <w:rsid w:val="00CF07EC"/>
    <w:rsid w:val="00CF0F32"/>
    <w:rsid w:val="00D03F5D"/>
    <w:rsid w:val="00D2235F"/>
    <w:rsid w:val="00D25853"/>
    <w:rsid w:val="00D422C3"/>
    <w:rsid w:val="00D80603"/>
    <w:rsid w:val="00D806DF"/>
    <w:rsid w:val="00DC53A7"/>
    <w:rsid w:val="00DC6C5B"/>
    <w:rsid w:val="00DE4864"/>
    <w:rsid w:val="00DF0C0B"/>
    <w:rsid w:val="00E127C1"/>
    <w:rsid w:val="00E16F44"/>
    <w:rsid w:val="00E22A33"/>
    <w:rsid w:val="00E40D81"/>
    <w:rsid w:val="00E51600"/>
    <w:rsid w:val="00E7563F"/>
    <w:rsid w:val="00E82089"/>
    <w:rsid w:val="00E831BB"/>
    <w:rsid w:val="00E83333"/>
    <w:rsid w:val="00E9420B"/>
    <w:rsid w:val="00EA1EA9"/>
    <w:rsid w:val="00EB0B86"/>
    <w:rsid w:val="00ED4F50"/>
    <w:rsid w:val="00EE6750"/>
    <w:rsid w:val="00EF1695"/>
    <w:rsid w:val="00F034B2"/>
    <w:rsid w:val="00F101D3"/>
    <w:rsid w:val="00F11648"/>
    <w:rsid w:val="00F14BF1"/>
    <w:rsid w:val="00F151BD"/>
    <w:rsid w:val="00F337C1"/>
    <w:rsid w:val="00F36350"/>
    <w:rsid w:val="00F3791B"/>
    <w:rsid w:val="00F46955"/>
    <w:rsid w:val="00F51A1D"/>
    <w:rsid w:val="00F56F7D"/>
    <w:rsid w:val="00F6267B"/>
    <w:rsid w:val="00F63631"/>
    <w:rsid w:val="00F81582"/>
    <w:rsid w:val="00FA0745"/>
    <w:rsid w:val="00FA5F3A"/>
    <w:rsid w:val="00FB16AF"/>
    <w:rsid w:val="00FB45C1"/>
    <w:rsid w:val="00FC082C"/>
    <w:rsid w:val="00FC6C23"/>
    <w:rsid w:val="00FC7BCF"/>
    <w:rsid w:val="00FE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68ABB"/>
  <w15:docId w15:val="{DBB0925F-8084-47D7-8FBF-DC4CC177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120" w:after="120" w:line="276" w:lineRule="auto"/>
      <w:ind w:firstLine="482"/>
      <w:jc w:val="both"/>
    </w:pPr>
  </w:style>
  <w:style w:type="paragraph" w:styleId="1">
    <w:name w:val="heading 1"/>
    <w:basedOn w:val="a0"/>
    <w:next w:val="a0"/>
    <w:link w:val="11"/>
    <w:uiPriority w:val="99"/>
    <w:qFormat/>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9"/>
    <w:locked/>
    <w:rPr>
      <w:rFonts w:ascii="Times New Roman" w:hAnsi="Times New Roman" w:cs="Times New Roman"/>
      <w:sz w:val="26"/>
      <w:szCs w:val="26"/>
      <w:lang w:val="ru-RU"/>
    </w:rPr>
  </w:style>
  <w:style w:type="character" w:customStyle="1" w:styleId="30">
    <w:name w:val="Заголовок 3 Знак"/>
    <w:basedOn w:val="a1"/>
    <w:link w:val="3"/>
    <w:uiPriority w:val="99"/>
    <w:locked/>
    <w:rPr>
      <w:rFonts w:ascii="Times New Roman" w:hAnsi="Times New Roman" w:cs="Times New Roman"/>
      <w:sz w:val="20"/>
      <w:szCs w:val="20"/>
      <w:lang w:val="ru-RU"/>
    </w:rPr>
  </w:style>
  <w:style w:type="character" w:customStyle="1" w:styleId="40">
    <w:name w:val="Заголовок 4 Знак"/>
    <w:basedOn w:val="a1"/>
    <w:link w:val="4"/>
    <w:uiPriority w:val="99"/>
    <w:locked/>
    <w:rPr>
      <w:rFonts w:ascii="Times New Roman" w:hAnsi="Times New Roman" w:cs="Times New Roman"/>
      <w:sz w:val="20"/>
      <w:szCs w:val="20"/>
      <w:lang w:val="ru-RU"/>
    </w:rPr>
  </w:style>
  <w:style w:type="character" w:customStyle="1" w:styleId="50">
    <w:name w:val="Заголовок 5 Знак"/>
    <w:basedOn w:val="a1"/>
    <w:link w:val="5"/>
    <w:uiPriority w:val="99"/>
    <w:semiHidden/>
    <w:locked/>
    <w:rPr>
      <w:sz w:val="20"/>
      <w:szCs w:val="20"/>
      <w:lang w:val="ru-RU"/>
    </w:rPr>
  </w:style>
  <w:style w:type="character" w:customStyle="1" w:styleId="60">
    <w:name w:val="Заголовок 6 Знак"/>
    <w:basedOn w:val="a1"/>
    <w:link w:val="6"/>
    <w:uiPriority w:val="99"/>
    <w:semiHidden/>
    <w:locked/>
    <w:rPr>
      <w:i/>
      <w:iCs/>
      <w:color w:val="243F60"/>
      <w:sz w:val="20"/>
      <w:szCs w:val="20"/>
      <w:lang w:val="ru-RU"/>
    </w:rPr>
  </w:style>
  <w:style w:type="character" w:customStyle="1" w:styleId="70">
    <w:name w:val="Заголовок 7 Знак"/>
    <w:basedOn w:val="a1"/>
    <w:link w:val="7"/>
    <w:uiPriority w:val="99"/>
    <w:semiHidden/>
    <w:locked/>
    <w:rPr>
      <w:i/>
      <w:iCs/>
      <w:color w:val="404040"/>
      <w:sz w:val="20"/>
      <w:szCs w:val="20"/>
      <w:lang w:val="ru-RU"/>
    </w:rPr>
  </w:style>
  <w:style w:type="character" w:customStyle="1" w:styleId="80">
    <w:name w:val="Заголовок 8 Знак"/>
    <w:basedOn w:val="a1"/>
    <w:link w:val="8"/>
    <w:uiPriority w:val="99"/>
    <w:semiHidden/>
    <w:locked/>
    <w:rPr>
      <w:color w:val="4F81BD"/>
      <w:sz w:val="20"/>
      <w:szCs w:val="20"/>
      <w:lang w:val="ru-RU"/>
    </w:rPr>
  </w:style>
  <w:style w:type="character" w:customStyle="1" w:styleId="90">
    <w:name w:val="Заголовок 9 Знак"/>
    <w:basedOn w:val="a1"/>
    <w:link w:val="9"/>
    <w:uiPriority w:val="99"/>
    <w:semiHidden/>
    <w:locked/>
    <w:rPr>
      <w:i/>
      <w:iCs/>
      <w:color w:val="404040"/>
      <w:sz w:val="20"/>
      <w:szCs w:val="20"/>
      <w:lang w:val="ru-RU"/>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99"/>
    <w:qFormat/>
    <w:rPr>
      <w:b/>
      <w:bCs/>
    </w:rPr>
  </w:style>
  <w:style w:type="character" w:styleId="aa">
    <w:name w:val="Emphasis"/>
    <w:basedOn w:val="a1"/>
    <w:uiPriority w:val="99"/>
    <w:qFormat/>
    <w:rPr>
      <w:i/>
      <w:iCs/>
    </w:rPr>
  </w:style>
  <w:style w:type="paragraph" w:styleId="ab">
    <w:name w:val="No Spacing"/>
    <w:uiPriority w:val="1"/>
    <w:qFormat/>
  </w:style>
  <w:style w:type="paragraph" w:styleId="ac">
    <w:name w:val="List Paragraph"/>
    <w:aliases w:val="КК"/>
    <w:basedOn w:val="a0"/>
    <w:uiPriority w:val="34"/>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d">
    <w:name w:val="Intense Quote"/>
    <w:basedOn w:val="a0"/>
    <w:next w:val="a0"/>
    <w:link w:val="ae"/>
    <w:uiPriority w:val="99"/>
    <w:qFormat/>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1"/>
    <w:link w:val="ad"/>
    <w:uiPriority w:val="99"/>
    <w:locked/>
    <w:rPr>
      <w:b/>
      <w:bCs/>
      <w:i/>
      <w:iCs/>
      <w:color w:val="4F81BD"/>
    </w:rPr>
  </w:style>
  <w:style w:type="character" w:styleId="af">
    <w:name w:val="Subtle Emphasis"/>
    <w:basedOn w:val="a1"/>
    <w:uiPriority w:val="99"/>
    <w:qFormat/>
    <w:rPr>
      <w:i/>
      <w:iCs/>
      <w:color w:val="808080"/>
    </w:rPr>
  </w:style>
  <w:style w:type="character" w:styleId="af0">
    <w:name w:val="Intense Emphasis"/>
    <w:basedOn w:val="a1"/>
    <w:uiPriority w:val="99"/>
    <w:qFormat/>
    <w:rPr>
      <w:b/>
      <w:bCs/>
      <w:i/>
      <w:iCs/>
      <w:color w:val="4F81BD"/>
    </w:rPr>
  </w:style>
  <w:style w:type="character" w:styleId="af1">
    <w:name w:val="Subtle Reference"/>
    <w:basedOn w:val="a1"/>
    <w:uiPriority w:val="99"/>
    <w:qFormat/>
    <w:rPr>
      <w:smallCaps/>
      <w:color w:val="auto"/>
      <w:u w:val="single"/>
    </w:rPr>
  </w:style>
  <w:style w:type="character" w:styleId="af2">
    <w:name w:val="Intense Reference"/>
    <w:basedOn w:val="a1"/>
    <w:uiPriority w:val="99"/>
    <w:qFormat/>
    <w:rPr>
      <w:b/>
      <w:bCs/>
      <w:smallCaps/>
      <w:color w:val="auto"/>
      <w:spacing w:val="5"/>
      <w:u w:val="single"/>
    </w:rPr>
  </w:style>
  <w:style w:type="character" w:styleId="af3">
    <w:name w:val="Book Title"/>
    <w:basedOn w:val="a1"/>
    <w:uiPriority w:val="99"/>
    <w:qFormat/>
    <w:rPr>
      <w:b/>
      <w:bCs/>
      <w:smallCaps/>
      <w:spacing w:val="5"/>
    </w:rPr>
  </w:style>
  <w:style w:type="paragraph" w:styleId="af4">
    <w:name w:val="TOC Heading"/>
    <w:basedOn w:val="1"/>
    <w:next w:val="a0"/>
    <w:uiPriority w:val="99"/>
    <w:qFormat/>
    <w:pPr>
      <w:outlineLvl w:val="9"/>
    </w:pPr>
  </w:style>
  <w:style w:type="paragraph" w:styleId="af5">
    <w:name w:val="Document Map"/>
    <w:basedOn w:val="a0"/>
    <w:link w:val="af6"/>
    <w:uiPriority w:val="99"/>
    <w:semiHidden/>
    <w:pPr>
      <w:spacing w:after="0" w:line="240" w:lineRule="auto"/>
    </w:pPr>
    <w:rPr>
      <w:rFonts w:ascii="Tahoma" w:hAnsi="Tahoma" w:cs="Tahoma"/>
      <w:sz w:val="16"/>
      <w:szCs w:val="16"/>
    </w:rPr>
  </w:style>
  <w:style w:type="character" w:customStyle="1" w:styleId="af6">
    <w:name w:val="Схема документа Знак"/>
    <w:basedOn w:val="a1"/>
    <w:link w:val="af5"/>
    <w:uiPriority w:val="99"/>
    <w:semiHidden/>
    <w:locked/>
    <w:rPr>
      <w:rFonts w:ascii="Tahoma" w:hAnsi="Tahoma" w:cs="Tahoma"/>
      <w:sz w:val="16"/>
      <w:szCs w:val="16"/>
    </w:rPr>
  </w:style>
  <w:style w:type="paragraph" w:styleId="af7">
    <w:name w:val="header"/>
    <w:basedOn w:val="a0"/>
    <w:link w:val="af8"/>
    <w:uiPriority w:val="99"/>
    <w:pPr>
      <w:tabs>
        <w:tab w:val="center" w:pos="4677"/>
        <w:tab w:val="right" w:pos="9355"/>
      </w:tabs>
      <w:spacing w:before="0" w:after="0" w:line="240" w:lineRule="auto"/>
      <w:jc w:val="center"/>
    </w:pPr>
    <w:rPr>
      <w:sz w:val="16"/>
      <w:szCs w:val="16"/>
    </w:rPr>
  </w:style>
  <w:style w:type="character" w:customStyle="1" w:styleId="af8">
    <w:name w:val="Верхний колонтитул Знак"/>
    <w:basedOn w:val="a1"/>
    <w:link w:val="af7"/>
    <w:uiPriority w:val="99"/>
    <w:locked/>
    <w:rPr>
      <w:rFonts w:ascii="Times New Roman" w:hAnsi="Times New Roman" w:cs="Times New Roman"/>
      <w:sz w:val="16"/>
      <w:szCs w:val="16"/>
      <w:lang w:val="ru-RU"/>
    </w:rPr>
  </w:style>
  <w:style w:type="paragraph" w:styleId="af9">
    <w:name w:val="footer"/>
    <w:basedOn w:val="a0"/>
    <w:link w:val="afa"/>
    <w:uiPriority w:val="99"/>
    <w:pPr>
      <w:tabs>
        <w:tab w:val="center" w:pos="4677"/>
        <w:tab w:val="right" w:pos="9355"/>
      </w:tabs>
      <w:spacing w:before="0" w:after="0" w:line="240" w:lineRule="auto"/>
      <w:jc w:val="center"/>
    </w:pPr>
    <w:rPr>
      <w:sz w:val="16"/>
      <w:szCs w:val="16"/>
    </w:rPr>
  </w:style>
  <w:style w:type="character" w:customStyle="1" w:styleId="afa">
    <w:name w:val="Нижний колонтитул Знак"/>
    <w:basedOn w:val="a1"/>
    <w:link w:val="af9"/>
    <w:uiPriority w:val="99"/>
    <w:locked/>
    <w:rPr>
      <w:rFonts w:ascii="Times New Roman" w:hAnsi="Times New Roman" w:cs="Times New Roman"/>
      <w:sz w:val="16"/>
      <w:szCs w:val="16"/>
      <w:lang w:val="ru-RU"/>
    </w:rPr>
  </w:style>
  <w:style w:type="character" w:styleId="afb">
    <w:name w:val="footnote reference"/>
    <w:basedOn w:val="a1"/>
    <w:rPr>
      <w:vertAlign w:val="superscript"/>
    </w:rPr>
  </w:style>
  <w:style w:type="paragraph" w:styleId="afc">
    <w:name w:val="footnote text"/>
    <w:basedOn w:val="a0"/>
    <w:link w:val="12"/>
    <w:pPr>
      <w:spacing w:line="216" w:lineRule="auto"/>
    </w:pPr>
    <w:rPr>
      <w:sz w:val="20"/>
      <w:szCs w:val="20"/>
    </w:rPr>
  </w:style>
  <w:style w:type="character" w:customStyle="1" w:styleId="12">
    <w:name w:val="Текст сноски Знак1"/>
    <w:basedOn w:val="a1"/>
    <w:link w:val="afc"/>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rPr>
      <w:sz w:val="20"/>
      <w:szCs w:val="20"/>
    </w:rPr>
  </w:style>
  <w:style w:type="paragraph" w:customStyle="1" w:styleId="listfootnotetext">
    <w:name w:val="list footnote text"/>
    <w:aliases w:val="Текст сноски Абзац списка"/>
    <w:basedOn w:val="ac"/>
    <w:uiPriority w:val="99"/>
    <w:pPr>
      <w:spacing w:line="216" w:lineRule="auto"/>
    </w:pPr>
    <w:rPr>
      <w:sz w:val="20"/>
      <w:szCs w:val="20"/>
    </w:rPr>
  </w:style>
  <w:style w:type="paragraph" w:styleId="afd">
    <w:name w:val="Body Text"/>
    <w:basedOn w:val="a0"/>
    <w:link w:val="afe"/>
    <w:uiPriority w:val="99"/>
    <w:rsid w:val="00594393"/>
    <w:pPr>
      <w:spacing w:before="0" w:line="240" w:lineRule="auto"/>
      <w:ind w:firstLine="0"/>
      <w:jc w:val="left"/>
    </w:pPr>
    <w:rPr>
      <w:sz w:val="24"/>
      <w:szCs w:val="24"/>
    </w:rPr>
  </w:style>
  <w:style w:type="character" w:customStyle="1" w:styleId="afe">
    <w:name w:val="Основной текст Знак"/>
    <w:basedOn w:val="a1"/>
    <w:link w:val="afd"/>
    <w:uiPriority w:val="99"/>
    <w:locked/>
    <w:rsid w:val="00594393"/>
    <w:rPr>
      <w:sz w:val="24"/>
      <w:szCs w:val="24"/>
    </w:rPr>
  </w:style>
  <w:style w:type="paragraph" w:customStyle="1" w:styleId="ConsPlusNormal">
    <w:name w:val="ConsPlusNormal"/>
    <w:rsid w:val="00680BE9"/>
    <w:pPr>
      <w:autoSpaceDE w:val="0"/>
      <w:autoSpaceDN w:val="0"/>
      <w:adjustRightInd w:val="0"/>
    </w:pPr>
    <w:rPr>
      <w:rFonts w:ascii="Verdana" w:hAnsi="Verdana" w:cs="Verdana"/>
      <w:sz w:val="24"/>
      <w:szCs w:val="24"/>
    </w:rPr>
  </w:style>
  <w:style w:type="character" w:styleId="aff">
    <w:name w:val="Hyperlink"/>
    <w:basedOn w:val="a1"/>
    <w:uiPriority w:val="99"/>
    <w:rsid w:val="00C6079D"/>
    <w:rPr>
      <w:color w:val="0563C1"/>
      <w:u w:val="single"/>
    </w:rPr>
  </w:style>
  <w:style w:type="character" w:styleId="aff0">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1"/>
    <w:next w:val="41"/>
    <w:rsid w:val="00FC6C23"/>
    <w:pPr>
      <w:numPr>
        <w:numId w:val="20"/>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1">
    <w:name w:val="Note Heading"/>
    <w:basedOn w:val="a0"/>
    <w:next w:val="a0"/>
    <w:link w:val="aff2"/>
    <w:uiPriority w:val="99"/>
    <w:semiHidden/>
    <w:rsid w:val="00FC6C23"/>
    <w:pPr>
      <w:spacing w:before="0" w:after="0" w:line="240" w:lineRule="auto"/>
    </w:pPr>
  </w:style>
  <w:style w:type="character" w:customStyle="1" w:styleId="aff2">
    <w:name w:val="Заголовок записки Знак"/>
    <w:basedOn w:val="a1"/>
    <w:link w:val="aff1"/>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3">
    <w:name w:val="Body Text Indent"/>
    <w:basedOn w:val="a0"/>
    <w:link w:val="aff4"/>
    <w:rsid w:val="00FC6C23"/>
    <w:pPr>
      <w:spacing w:before="0" w:line="240" w:lineRule="auto"/>
      <w:ind w:left="283" w:firstLine="0"/>
      <w:jc w:val="left"/>
    </w:pPr>
    <w:rPr>
      <w:sz w:val="24"/>
      <w:szCs w:val="24"/>
    </w:rPr>
  </w:style>
  <w:style w:type="character" w:customStyle="1" w:styleId="aff4">
    <w:name w:val="Основной текст с отступом Знак"/>
    <w:basedOn w:val="a1"/>
    <w:link w:val="aff3"/>
    <w:locked/>
    <w:rsid w:val="00FC6C23"/>
    <w:rPr>
      <w:sz w:val="24"/>
      <w:szCs w:val="24"/>
    </w:rPr>
  </w:style>
  <w:style w:type="paragraph" w:styleId="aff5">
    <w:name w:val="Balloon Text"/>
    <w:basedOn w:val="a0"/>
    <w:link w:val="aff6"/>
    <w:uiPriority w:val="99"/>
    <w:semiHidden/>
    <w:rsid w:val="00510F07"/>
    <w:pPr>
      <w:spacing w:before="0" w:after="0" w:line="240" w:lineRule="auto"/>
    </w:pPr>
    <w:rPr>
      <w:rFonts w:ascii="Segoe UI" w:hAnsi="Segoe UI" w:cs="Segoe UI"/>
      <w:sz w:val="18"/>
      <w:szCs w:val="18"/>
    </w:rPr>
  </w:style>
  <w:style w:type="character" w:customStyle="1" w:styleId="aff6">
    <w:name w:val="Текст выноски Знак"/>
    <w:basedOn w:val="a1"/>
    <w:link w:val="aff5"/>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szCs w:val="20"/>
    </w:rPr>
  </w:style>
  <w:style w:type="character" w:styleId="aff7">
    <w:name w:val="annotation reference"/>
    <w:basedOn w:val="a1"/>
    <w:uiPriority w:val="99"/>
    <w:semiHidden/>
    <w:unhideWhenUsed/>
    <w:rsid w:val="008D422A"/>
    <w:rPr>
      <w:sz w:val="16"/>
      <w:szCs w:val="16"/>
    </w:rPr>
  </w:style>
  <w:style w:type="paragraph" w:styleId="aff8">
    <w:name w:val="annotation text"/>
    <w:basedOn w:val="a0"/>
    <w:link w:val="aff9"/>
    <w:uiPriority w:val="99"/>
    <w:semiHidden/>
    <w:unhideWhenUsed/>
    <w:rsid w:val="008D422A"/>
    <w:pPr>
      <w:spacing w:line="240" w:lineRule="auto"/>
    </w:pPr>
    <w:rPr>
      <w:sz w:val="20"/>
      <w:szCs w:val="20"/>
    </w:rPr>
  </w:style>
  <w:style w:type="character" w:customStyle="1" w:styleId="aff9">
    <w:name w:val="Текст примечания Знак"/>
    <w:basedOn w:val="a1"/>
    <w:link w:val="aff8"/>
    <w:uiPriority w:val="99"/>
    <w:semiHidden/>
    <w:rsid w:val="008D422A"/>
    <w:rPr>
      <w:sz w:val="20"/>
      <w:szCs w:val="20"/>
    </w:rPr>
  </w:style>
  <w:style w:type="paragraph" w:styleId="affa">
    <w:name w:val="annotation subject"/>
    <w:basedOn w:val="aff8"/>
    <w:next w:val="aff8"/>
    <w:link w:val="affb"/>
    <w:uiPriority w:val="99"/>
    <w:semiHidden/>
    <w:unhideWhenUsed/>
    <w:rsid w:val="008D422A"/>
    <w:rPr>
      <w:b/>
      <w:bCs/>
    </w:rPr>
  </w:style>
  <w:style w:type="character" w:customStyle="1" w:styleId="affb">
    <w:name w:val="Тема примечания Знак"/>
    <w:basedOn w:val="aff9"/>
    <w:link w:val="affa"/>
    <w:uiPriority w:val="99"/>
    <w:semiHidden/>
    <w:rsid w:val="008D422A"/>
    <w:rPr>
      <w:b/>
      <w:bCs/>
      <w:sz w:val="20"/>
      <w:szCs w:val="20"/>
    </w:rPr>
  </w:style>
  <w:style w:type="table" w:customStyle="1" w:styleId="14">
    <w:name w:val="Сетка таблицы1"/>
    <w:basedOn w:val="a2"/>
    <w:uiPriority w:val="39"/>
    <w:rsid w:val="00CD5E85"/>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Grid"/>
    <w:basedOn w:val="a2"/>
    <w:locked/>
    <w:rsid w:val="00F63631"/>
    <w:pPr>
      <w:spacing w:after="160" w:line="259"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rmal (Web)"/>
    <w:basedOn w:val="a0"/>
    <w:uiPriority w:val="99"/>
    <w:unhideWhenUsed/>
    <w:rsid w:val="00F63631"/>
    <w:pPr>
      <w:spacing w:before="100" w:beforeAutospacing="1" w:after="100" w:afterAutospacing="1" w:line="240" w:lineRule="auto"/>
      <w:ind w:firstLine="0"/>
      <w:jc w:val="left"/>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457839520">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238517783">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9780-9055-46A9-8559-E78ECA9E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4AF006BB</Template>
  <TotalTime>201</TotalTime>
  <Pages>24</Pages>
  <Words>6224</Words>
  <Characters>45364</Characters>
  <Application>Microsoft Office Word</Application>
  <DocSecurity>8</DocSecurity>
  <Lines>378</Lines>
  <Paragraphs>102</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51486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Консультант Плюс - Конструктор Договоров</dc:description>
  <cp:lastModifiedBy>Богданова Ирина Владимировна</cp:lastModifiedBy>
  <cp:revision>43</cp:revision>
  <cp:lastPrinted>2022-11-29T07:30:00Z</cp:lastPrinted>
  <dcterms:created xsi:type="dcterms:W3CDTF">2023-03-14T05:00:00Z</dcterms:created>
  <dcterms:modified xsi:type="dcterms:W3CDTF">2025-08-18T04:47:00Z</dcterms:modified>
</cp:coreProperties>
</file>