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FF2E" w14:textId="1E9B6D89" w:rsidR="000C0F6E" w:rsidRPr="000C0F6E" w:rsidRDefault="000C0F6E" w:rsidP="000C0F6E">
      <w:pPr>
        <w:widowControl w:val="0"/>
        <w:suppressAutoHyphens/>
        <w:spacing w:line="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31B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0C0F6E">
        <w:rPr>
          <w:rFonts w:ascii="Times New Roman" w:hAnsi="Times New Roman" w:cs="Times New Roman"/>
          <w:sz w:val="24"/>
          <w:szCs w:val="24"/>
        </w:rPr>
        <w:t xml:space="preserve">необходимостью определения стоимости оказания услуг </w:t>
      </w:r>
      <w:r w:rsidRPr="000C0F6E">
        <w:rPr>
          <w:rFonts w:ascii="Times New Roman" w:hAnsi="Times New Roman" w:cs="Times New Roman"/>
          <w:bCs/>
          <w:sz w:val="24"/>
          <w:szCs w:val="24"/>
        </w:rPr>
        <w:t>по организации деятельности</w:t>
      </w:r>
      <w:r w:rsidRPr="000C0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0F6E">
        <w:rPr>
          <w:rFonts w:ascii="Times New Roman" w:hAnsi="Times New Roman" w:cs="Times New Roman"/>
          <w:bCs/>
          <w:sz w:val="24"/>
          <w:szCs w:val="24"/>
        </w:rPr>
        <w:t>здравпункта и оказанию первичной медико-санитарной помощи работникам ПАО</w:t>
      </w:r>
      <w:r w:rsidRPr="000C0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0F6E">
        <w:rPr>
          <w:rFonts w:ascii="Times New Roman" w:hAnsi="Times New Roman" w:cs="Times New Roman"/>
          <w:bCs/>
          <w:sz w:val="24"/>
          <w:szCs w:val="24"/>
        </w:rPr>
        <w:t>"Кировский завод "Маяк"</w:t>
      </w:r>
      <w:r w:rsidRPr="000C0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0F6E">
        <w:rPr>
          <w:rFonts w:ascii="Times New Roman" w:hAnsi="Times New Roman" w:cs="Times New Roman"/>
          <w:sz w:val="24"/>
          <w:szCs w:val="24"/>
        </w:rPr>
        <w:t>в соответствии с техническим заданием и определения потенциальных участников,  заинтересованным лицам просьба направить коммерческие предложения, согласно техническому заданию, в срок не позднее 15:00 (</w:t>
      </w:r>
      <w:proofErr w:type="spellStart"/>
      <w:r w:rsidRPr="000C0F6E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0C0F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C0F6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0F6E">
        <w:rPr>
          <w:rFonts w:ascii="Times New Roman" w:hAnsi="Times New Roman" w:cs="Times New Roman"/>
          <w:sz w:val="24"/>
          <w:szCs w:val="24"/>
        </w:rPr>
        <w:t>.2026 через ЭТП, либо  на электронный адрес</w:t>
      </w:r>
      <w:r w:rsidRPr="0077131B">
        <w:rPr>
          <w:rFonts w:ascii="Times New Roman" w:hAnsi="Times New Roman" w:cs="Times New Roman"/>
          <w:sz w:val="24"/>
          <w:szCs w:val="24"/>
        </w:rPr>
        <w:t xml:space="preserve"> </w:t>
      </w:r>
      <w:r w:rsidRPr="000C0F6E">
        <w:rPr>
          <w:rFonts w:ascii="Times New Roman" w:hAnsi="Times New Roman" w:cs="Times New Roman"/>
          <w:sz w:val="24"/>
          <w:szCs w:val="24"/>
        </w:rPr>
        <w:t>PetyhovaIV@kzmayak.ru</w:t>
      </w:r>
      <w:r w:rsidRPr="007713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14899" w14:textId="5FCCDD1F" w:rsidR="000C0F6E" w:rsidRPr="0077131B" w:rsidRDefault="000C0F6E" w:rsidP="000C0F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31B">
        <w:rPr>
          <w:rFonts w:ascii="Times New Roman" w:hAnsi="Times New Roman" w:cs="Times New Roman"/>
          <w:sz w:val="24"/>
          <w:szCs w:val="24"/>
        </w:rPr>
        <w:t>Обращаем внимание, что запрос коммерческого предложения не влечёт за собой возникновение каких-либо обязательств между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31B">
        <w:rPr>
          <w:rFonts w:ascii="Times New Roman" w:hAnsi="Times New Roman" w:cs="Times New Roman"/>
          <w:sz w:val="24"/>
          <w:szCs w:val="24"/>
        </w:rPr>
        <w:t>и заказчико</w:t>
      </w: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Pr="0077131B">
        <w:rPr>
          <w:rFonts w:ascii="Times New Roman" w:hAnsi="Times New Roman" w:cs="Times New Roman"/>
          <w:sz w:val="24"/>
          <w:szCs w:val="24"/>
        </w:rPr>
        <w:t>.</w:t>
      </w:r>
    </w:p>
    <w:p w14:paraId="3533E049" w14:textId="77777777" w:rsidR="004F7459" w:rsidRPr="0010283D" w:rsidRDefault="004F7459" w:rsidP="004F7459">
      <w:pPr>
        <w:widowControl w:val="0"/>
        <w:suppressAutoHyphens/>
        <w:spacing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70628" w14:textId="77777777" w:rsidR="000C0F6E" w:rsidRDefault="000C0F6E" w:rsidP="003C28AC">
      <w:pPr>
        <w:widowControl w:val="0"/>
        <w:suppressAutoHyphens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E6A42" w14:textId="344092A8" w:rsidR="003C28AC" w:rsidRPr="0010283D" w:rsidRDefault="003C28AC" w:rsidP="003C28AC">
      <w:pPr>
        <w:widowControl w:val="0"/>
        <w:suppressAutoHyphens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8952D85" w14:textId="3CEAFAF6" w:rsidR="003E2003" w:rsidRPr="0010283D" w:rsidRDefault="003C28AC" w:rsidP="000C0F6E">
      <w:pPr>
        <w:widowControl w:val="0"/>
        <w:suppressAutoHyphens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 на оказание услуг по организации деятельности здравпункта и оказанию первичной медико-санитарной помощи работникам </w:t>
      </w:r>
      <w:r w:rsidR="003E2003" w:rsidRPr="0010283D">
        <w:rPr>
          <w:rFonts w:ascii="Times New Roman" w:hAnsi="Times New Roman" w:cs="Times New Roman"/>
          <w:b/>
          <w:bCs/>
          <w:sz w:val="24"/>
          <w:szCs w:val="24"/>
        </w:rPr>
        <w:t>ПАО "Кировский завод "Маяк"</w:t>
      </w:r>
    </w:p>
    <w:p w14:paraId="4396C028" w14:textId="77777777" w:rsidR="003E2003" w:rsidRPr="0010283D" w:rsidRDefault="003E2003" w:rsidP="003E2003">
      <w:pPr>
        <w:tabs>
          <w:tab w:val="left" w:pos="709"/>
        </w:tabs>
        <w:spacing w:line="0" w:lineRule="atLeas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B5635" w14:textId="7EA2DB5F" w:rsidR="003C28AC" w:rsidRPr="0010283D" w:rsidRDefault="003C28AC" w:rsidP="0028215F">
      <w:pPr>
        <w:pStyle w:val="a5"/>
        <w:numPr>
          <w:ilvl w:val="0"/>
          <w:numId w:val="39"/>
        </w:numPr>
        <w:tabs>
          <w:tab w:val="left" w:pos="709"/>
        </w:tabs>
        <w:spacing w:line="0" w:lineRule="atLeast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b/>
          <w:sz w:val="24"/>
        </w:rPr>
        <w:t>Общие требования</w:t>
      </w:r>
    </w:p>
    <w:p w14:paraId="7BB234DC" w14:textId="77777777" w:rsidR="0028215F" w:rsidRPr="0010283D" w:rsidRDefault="0028215F" w:rsidP="0028215F">
      <w:pPr>
        <w:pStyle w:val="a5"/>
        <w:tabs>
          <w:tab w:val="left" w:pos="709"/>
        </w:tabs>
        <w:spacing w:line="0" w:lineRule="atLeast"/>
        <w:ind w:left="1069"/>
        <w:jc w:val="both"/>
        <w:rPr>
          <w:rFonts w:ascii="Times New Roman" w:hAnsi="Times New Roman"/>
          <w:b/>
          <w:sz w:val="24"/>
        </w:rPr>
      </w:pPr>
    </w:p>
    <w:p w14:paraId="6FB6DA2F" w14:textId="77777777" w:rsidR="003C28AC" w:rsidRPr="0010283D" w:rsidRDefault="003C28AC" w:rsidP="003C28AC">
      <w:pPr>
        <w:spacing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Обеспечение функционирования здравпункта, осуществление лечебно-профилактических, санитарно-гигиенических, и иных мероприятий, связанных с обеспечением безопасных условий и охраной труда работников, занятых на работах с вредными или тяжелыми условиями труда, в том числе:</w:t>
      </w:r>
    </w:p>
    <w:p w14:paraId="54DD4059" w14:textId="77777777" w:rsidR="003C28AC" w:rsidRPr="0010283D" w:rsidRDefault="003C28AC" w:rsidP="003C28AC">
      <w:pPr>
        <w:pStyle w:val="a5"/>
        <w:numPr>
          <w:ilvl w:val="0"/>
          <w:numId w:val="38"/>
        </w:numPr>
        <w:tabs>
          <w:tab w:val="left" w:pos="1134"/>
        </w:tabs>
        <w:spacing w:line="0" w:lineRule="atLeast"/>
        <w:jc w:val="both"/>
        <w:rPr>
          <w:rFonts w:ascii="Times New Roman" w:hAnsi="Times New Roman"/>
          <w:sz w:val="24"/>
        </w:rPr>
      </w:pPr>
      <w:r w:rsidRPr="0010283D">
        <w:rPr>
          <w:rFonts w:ascii="Times New Roman" w:hAnsi="Times New Roman"/>
          <w:sz w:val="24"/>
        </w:rPr>
        <w:t>Первичная медико-санитарная помощь и профилактика заболеваемости;</w:t>
      </w:r>
    </w:p>
    <w:p w14:paraId="12070A24" w14:textId="77777777" w:rsidR="003C28AC" w:rsidRPr="0010283D" w:rsidRDefault="003C28AC" w:rsidP="003C28AC">
      <w:pPr>
        <w:pStyle w:val="a5"/>
        <w:numPr>
          <w:ilvl w:val="0"/>
          <w:numId w:val="38"/>
        </w:numPr>
        <w:tabs>
          <w:tab w:val="left" w:pos="1134"/>
        </w:tabs>
        <w:spacing w:line="0" w:lineRule="atLeast"/>
        <w:jc w:val="both"/>
        <w:rPr>
          <w:rFonts w:ascii="Times New Roman" w:hAnsi="Times New Roman"/>
          <w:color w:val="000000" w:themeColor="text1"/>
          <w:sz w:val="24"/>
        </w:rPr>
      </w:pPr>
      <w:r w:rsidRPr="0010283D">
        <w:rPr>
          <w:rFonts w:ascii="Times New Roman" w:hAnsi="Times New Roman"/>
          <w:color w:val="000000" w:themeColor="text1"/>
          <w:sz w:val="24"/>
        </w:rPr>
        <w:t xml:space="preserve">Статистический учёт </w:t>
      </w:r>
      <w:r w:rsidRPr="0010283D">
        <w:rPr>
          <w:rFonts w:ascii="Times New Roman" w:hAnsi="Times New Roman"/>
          <w:b/>
          <w:color w:val="000000" w:themeColor="text1"/>
          <w:sz w:val="24"/>
        </w:rPr>
        <w:t xml:space="preserve">медицинских </w:t>
      </w:r>
      <w:r w:rsidRPr="0010283D">
        <w:rPr>
          <w:rFonts w:ascii="Times New Roman" w:hAnsi="Times New Roman"/>
          <w:color w:val="000000" w:themeColor="text1"/>
          <w:sz w:val="24"/>
        </w:rPr>
        <w:t>данных по работникам в рамках деятельности здравпункта;</w:t>
      </w:r>
    </w:p>
    <w:p w14:paraId="331CBE4D" w14:textId="1D128185" w:rsidR="003C28AC" w:rsidRPr="0010283D" w:rsidRDefault="003C28AC" w:rsidP="003C28AC">
      <w:pPr>
        <w:pStyle w:val="a5"/>
        <w:numPr>
          <w:ilvl w:val="0"/>
          <w:numId w:val="38"/>
        </w:numPr>
        <w:tabs>
          <w:tab w:val="left" w:pos="1134"/>
        </w:tabs>
        <w:spacing w:line="0" w:lineRule="atLeast"/>
        <w:jc w:val="both"/>
        <w:rPr>
          <w:rFonts w:ascii="Times New Roman" w:hAnsi="Times New Roman"/>
          <w:color w:val="000000" w:themeColor="text1"/>
          <w:sz w:val="24"/>
        </w:rPr>
      </w:pPr>
      <w:r w:rsidRPr="0010283D">
        <w:rPr>
          <w:rFonts w:ascii="Times New Roman" w:hAnsi="Times New Roman"/>
          <w:color w:val="000000" w:themeColor="text1"/>
          <w:sz w:val="24"/>
        </w:rPr>
        <w:t>Санитарно-</w:t>
      </w:r>
      <w:r w:rsidR="0028215F" w:rsidRPr="0010283D">
        <w:rPr>
          <w:rFonts w:ascii="Times New Roman" w:hAnsi="Times New Roman"/>
          <w:color w:val="000000" w:themeColor="text1"/>
          <w:sz w:val="24"/>
        </w:rPr>
        <w:t>профилактическая</w:t>
      </w:r>
      <w:r w:rsidRPr="0010283D">
        <w:rPr>
          <w:rFonts w:ascii="Times New Roman" w:hAnsi="Times New Roman"/>
          <w:color w:val="000000" w:themeColor="text1"/>
          <w:sz w:val="24"/>
        </w:rPr>
        <w:t xml:space="preserve"> работа.</w:t>
      </w:r>
    </w:p>
    <w:p w14:paraId="70BD64CA" w14:textId="77777777" w:rsidR="003C28AC" w:rsidRPr="0010283D" w:rsidRDefault="003C28AC" w:rsidP="003C28AC">
      <w:pPr>
        <w:tabs>
          <w:tab w:val="left" w:pos="1134"/>
        </w:tabs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08AE7" w14:textId="77777777" w:rsidR="003C28AC" w:rsidRPr="0010283D" w:rsidRDefault="003C28AC" w:rsidP="003C28AC">
      <w:pPr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Требования к перечню оказываемых услуг</w:t>
      </w:r>
    </w:p>
    <w:p w14:paraId="576D7A96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1E04AEF3" w14:textId="77777777" w:rsidR="003C28AC" w:rsidRPr="0010283D" w:rsidRDefault="003C28AC" w:rsidP="0010283D">
      <w:pPr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 Первичная медико-санитарная помощь</w:t>
      </w:r>
    </w:p>
    <w:p w14:paraId="34B86DAE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экстренная и неотложная доврачебная медицинская помощь работникам при обращении в здравпункт и на территории производственной площадки;</w:t>
      </w:r>
    </w:p>
    <w:p w14:paraId="2254780A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организация транспортировки пострадавших в медицинские организации (при наличии медицинских показаний), организация (по медицинским показаниям) выезда бригады, специализированной скорой медицинской помощи; при необходимости – медицинское сопровождение при транспортировке в медицинскую организацию или направление в медицинскую организацию (для проведения диагностических и лечебных процедур, дополнительных консультаций);</w:t>
      </w:r>
    </w:p>
    <w:p w14:paraId="1D8DEA95" w14:textId="63583D8A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</w:rPr>
        <w:t>- незамедлительное информирование Заказчика (специалиста по ОТ) обо всех известных случаях обращений работников Заказчика по поводу производственных травм, острых заболеваний (отравлений), а также травм по пути на работу (с работы);</w:t>
      </w:r>
    </w:p>
    <w:p w14:paraId="686D0C86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</w:rPr>
        <w:t>- информирование заказчика обо всех случаях микротравм в порядке, установленном Заказчиком;</w:t>
      </w:r>
    </w:p>
    <w:p w14:paraId="3A866BF0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- оказание лечебно-профилактических услуг и первичной медико-санитарной помощи с выполнением лечебных процедур и манипуляций; </w:t>
      </w:r>
    </w:p>
    <w:p w14:paraId="51E7A84F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- мониторинг состояния здоровья работников, профилактика заболеваний, осуществление контроля за соответствием состояния здоровья работников условиям труда; </w:t>
      </w:r>
    </w:p>
    <w:p w14:paraId="3F30BB89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участие в мероприятиях, направленных на снижение заболеваемости и травматизма, укреплению потенциала здоровья персонала;</w:t>
      </w:r>
    </w:p>
    <w:p w14:paraId="4B9752A2" w14:textId="47B6C28D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- выполнение медицинских </w:t>
      </w:r>
      <w:r w:rsidR="0028215F" w:rsidRPr="0010283D">
        <w:rPr>
          <w:rFonts w:ascii="Times New Roman" w:hAnsi="Times New Roman" w:cs="Times New Roman"/>
          <w:sz w:val="24"/>
          <w:szCs w:val="24"/>
          <w:lang w:eastAsia="en-US"/>
        </w:rPr>
        <w:t>процедур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и манипуляций;</w:t>
      </w:r>
    </w:p>
    <w:p w14:paraId="0749DEDB" w14:textId="77777777" w:rsidR="003C28AC" w:rsidRPr="0010283D" w:rsidRDefault="003C28AC" w:rsidP="0010283D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проведение диагностических исследований в т.ч. измерение артериального давления, пульса, температуры тела, уровня сахара в крови экспресс методом;</w:t>
      </w:r>
    </w:p>
    <w:p w14:paraId="37F72E68" w14:textId="5B5D5611" w:rsidR="003C28AC" w:rsidRPr="0010283D" w:rsidRDefault="003C28AC" w:rsidP="0010283D">
      <w:pPr>
        <w:widowControl w:val="0"/>
        <w:suppressAutoHyphens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- дежурство на спортивных и массовых мероприятиях, проводимых в </w:t>
      </w:r>
      <w:r w:rsidR="003E2003"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ПАО "Кировский завод "Маяк" 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>по необходимости между Заказчиком и Исполнителем;</w:t>
      </w:r>
    </w:p>
    <w:p w14:paraId="20BC2420" w14:textId="77777777" w:rsidR="003C28AC" w:rsidRPr="0010283D" w:rsidRDefault="003C28AC" w:rsidP="0010283D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лекарственное обеспечение деятельности здравпункта, в соответствии с ТЗ (</w:t>
      </w:r>
      <w:r w:rsidRPr="0010283D">
        <w:rPr>
          <w:rFonts w:ascii="Times New Roman" w:hAnsi="Times New Roman" w:cs="Times New Roman"/>
          <w:b/>
          <w:sz w:val="24"/>
          <w:szCs w:val="24"/>
          <w:lang w:eastAsia="en-US"/>
        </w:rPr>
        <w:t>Приложение № 4).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Лекарственное обеспечение деятельности здравпункта регулируется действующим законодательством в сфере оборота лекарственных средств;</w:t>
      </w:r>
    </w:p>
    <w:p w14:paraId="6CC29905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составление плана по проведению иммунопрофилактики инфекционных заболеваний;</w:t>
      </w:r>
    </w:p>
    <w:p w14:paraId="007533E8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проведение мероприятий по предупреждению профессиональных, инфекционных и неинфекционных заболеваний и травматизма на рабочем месте;</w:t>
      </w:r>
    </w:p>
    <w:p w14:paraId="2B54EBBA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- участие в разработке ЛНА Заказчика по направлению сохранение здоровья и профилактики заболеваний работников.   </w:t>
      </w:r>
    </w:p>
    <w:p w14:paraId="73E40AFF" w14:textId="77777777" w:rsidR="003C28AC" w:rsidRPr="0010283D" w:rsidRDefault="003C28AC" w:rsidP="003C28AC">
      <w:pPr>
        <w:spacing w:line="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E86C878" w14:textId="548C1A3F" w:rsidR="003C28AC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</w:p>
    <w:p w14:paraId="1DD7D860" w14:textId="77777777" w:rsidR="0010283D" w:rsidRPr="0010283D" w:rsidRDefault="0010283D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</w:p>
    <w:p w14:paraId="63C56E25" w14:textId="77777777" w:rsidR="003C28AC" w:rsidRPr="0010283D" w:rsidRDefault="003C28AC" w:rsidP="0010283D">
      <w:pPr>
        <w:tabs>
          <w:tab w:val="left" w:pos="709"/>
        </w:tabs>
        <w:spacing w:line="0" w:lineRule="atLeast"/>
        <w:ind w:left="1429"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 Деятельность в части проведения медицинских осмотров</w:t>
      </w:r>
    </w:p>
    <w:p w14:paraId="281F7761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5A339A54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Участие в подготовке и организации периодических медицинских осмотров, а также участие в проведении иных обязательных видов медицинских осмотров;</w:t>
      </w:r>
    </w:p>
    <w:p w14:paraId="08B47D68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Составление плана динамического наблюдения работников по результатам периодического (внутрисменного) медицинских осмотров, при получении или предоставлении Заказчиком сведений о результатах медицинских осмотров, участие в выполнении намеченных мероприятий;</w:t>
      </w:r>
    </w:p>
    <w:p w14:paraId="0F3BC00C" w14:textId="3B6EEC58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Участие в освидетельствовании работников при подозрении на алкогольное (или) наркотическое опьянение</w:t>
      </w:r>
      <w:r w:rsidR="001713A6" w:rsidRPr="0010283D">
        <w:rPr>
          <w:rFonts w:ascii="Times New Roman" w:hAnsi="Times New Roman"/>
          <w:sz w:val="24"/>
          <w:lang w:eastAsia="en-US"/>
        </w:rPr>
        <w:t xml:space="preserve"> экспресс методом</w:t>
      </w:r>
      <w:r w:rsidRPr="0010283D">
        <w:rPr>
          <w:rFonts w:ascii="Times New Roman" w:hAnsi="Times New Roman"/>
          <w:sz w:val="24"/>
          <w:lang w:eastAsia="en-US"/>
        </w:rPr>
        <w:t xml:space="preserve">; </w:t>
      </w:r>
    </w:p>
    <w:p w14:paraId="6A285893" w14:textId="38474A36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Проведение выборочного осмотра и контроля состояния здоровья работников на рабочем месте, а также перед началом</w:t>
      </w:r>
      <w:r w:rsidR="001713A6" w:rsidRPr="0010283D">
        <w:rPr>
          <w:rFonts w:ascii="Times New Roman" w:hAnsi="Times New Roman"/>
          <w:sz w:val="24"/>
          <w:lang w:eastAsia="en-US"/>
        </w:rPr>
        <w:t xml:space="preserve"> смены</w:t>
      </w:r>
      <w:r w:rsidRPr="0010283D">
        <w:rPr>
          <w:rFonts w:ascii="Times New Roman" w:hAnsi="Times New Roman"/>
          <w:sz w:val="24"/>
          <w:lang w:eastAsia="en-US"/>
        </w:rPr>
        <w:t>.</w:t>
      </w:r>
    </w:p>
    <w:p w14:paraId="71A4477A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6570330" w14:textId="77777777" w:rsidR="003C28AC" w:rsidRPr="0010283D" w:rsidRDefault="003C28AC" w:rsidP="0010283D">
      <w:pPr>
        <w:pStyle w:val="a5"/>
        <w:spacing w:line="0" w:lineRule="atLeast"/>
        <w:ind w:left="709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10283D">
        <w:rPr>
          <w:rFonts w:ascii="Times New Roman" w:hAnsi="Times New Roman"/>
          <w:b/>
          <w:color w:val="000000" w:themeColor="text1"/>
          <w:sz w:val="24"/>
        </w:rPr>
        <w:t>2.3 Статистический учёт медицинских данных по персоналу в рамках деятельности здравпункта</w:t>
      </w:r>
    </w:p>
    <w:p w14:paraId="1322299F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0A382CB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Ведение учетно-отчетной документации по выполняемой медицинской деятельности в соответствии с требованиями законодательства РФ, приказов, постановлений и распоряжений Минздрава РФ, внутренних локально нормативных документов Исполнителя.</w:t>
      </w:r>
    </w:p>
    <w:p w14:paraId="3BDD6AE8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Систематизация и хранение медицинских данных работников Заказчика в рамках деятельности здравпункта.</w:t>
      </w:r>
    </w:p>
    <w:p w14:paraId="385B12DC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Подготовка и систематизация данных об обращениях (их частоте и характере) за медицинской помощью, показателях здоровья работников, объеме оказываемой помощи, проведенной профилактической работы и т.п. в порядке, установленном Заказчиком.</w:t>
      </w:r>
    </w:p>
    <w:p w14:paraId="18EF4DD4" w14:textId="77777777" w:rsidR="003C28AC" w:rsidRPr="0010283D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</w:p>
    <w:p w14:paraId="2F897191" w14:textId="6D2FAAC4" w:rsidR="003C28AC" w:rsidRPr="0010283D" w:rsidRDefault="003C28AC" w:rsidP="0010283D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10283D">
        <w:rPr>
          <w:rFonts w:ascii="Times New Roman" w:hAnsi="Times New Roman"/>
          <w:b/>
          <w:color w:val="000000" w:themeColor="text1"/>
          <w:sz w:val="24"/>
        </w:rPr>
        <w:t>2.4 Санитарно-про</w:t>
      </w:r>
      <w:r w:rsidR="00087CC5" w:rsidRPr="0010283D">
        <w:rPr>
          <w:rFonts w:ascii="Times New Roman" w:hAnsi="Times New Roman"/>
          <w:b/>
          <w:color w:val="000000" w:themeColor="text1"/>
          <w:sz w:val="24"/>
        </w:rPr>
        <w:t xml:space="preserve">филактическая </w:t>
      </w:r>
      <w:r w:rsidRPr="0010283D">
        <w:rPr>
          <w:rFonts w:ascii="Times New Roman" w:hAnsi="Times New Roman"/>
          <w:b/>
          <w:color w:val="000000" w:themeColor="text1"/>
          <w:sz w:val="24"/>
        </w:rPr>
        <w:t>работа</w:t>
      </w:r>
    </w:p>
    <w:p w14:paraId="46D6A051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32D118B2" w14:textId="433A85C2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Агитационно-информационная и санитарно-про</w:t>
      </w:r>
      <w:r w:rsidR="00087CC5" w:rsidRPr="0010283D">
        <w:rPr>
          <w:rFonts w:ascii="Times New Roman" w:hAnsi="Times New Roman"/>
          <w:sz w:val="24"/>
          <w:lang w:eastAsia="en-US"/>
        </w:rPr>
        <w:t>филактическая</w:t>
      </w:r>
      <w:r w:rsidRPr="0010283D">
        <w:rPr>
          <w:rFonts w:ascii="Times New Roman" w:hAnsi="Times New Roman"/>
          <w:sz w:val="24"/>
          <w:lang w:eastAsia="en-US"/>
        </w:rPr>
        <w:t xml:space="preserve"> работа с работниками, в том числе с помощью печатной информации (не реже 1 раза в </w:t>
      </w:r>
      <w:r w:rsidR="00781B10" w:rsidRPr="0010283D">
        <w:rPr>
          <w:rFonts w:ascii="Times New Roman" w:hAnsi="Times New Roman"/>
          <w:sz w:val="24"/>
          <w:lang w:eastAsia="en-US"/>
        </w:rPr>
        <w:t xml:space="preserve">3 </w:t>
      </w:r>
      <w:r w:rsidRPr="0010283D">
        <w:rPr>
          <w:rFonts w:ascii="Times New Roman" w:hAnsi="Times New Roman"/>
          <w:sz w:val="24"/>
          <w:lang w:eastAsia="en-US"/>
        </w:rPr>
        <w:t>месяц</w:t>
      </w:r>
      <w:r w:rsidR="00781B10" w:rsidRPr="0010283D">
        <w:rPr>
          <w:rFonts w:ascii="Times New Roman" w:hAnsi="Times New Roman"/>
          <w:sz w:val="24"/>
          <w:lang w:eastAsia="en-US"/>
        </w:rPr>
        <w:t>а</w:t>
      </w:r>
      <w:r w:rsidRPr="0010283D">
        <w:rPr>
          <w:rFonts w:ascii="Times New Roman" w:hAnsi="Times New Roman"/>
          <w:sz w:val="24"/>
          <w:lang w:eastAsia="en-US"/>
        </w:rPr>
        <w:t>) в рамках деятельности, осуществляемой здравпунктом, пропаганда здорового образа жизни;</w:t>
      </w:r>
    </w:p>
    <w:p w14:paraId="1AAD3344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Участие в проводимых тактико-специальных учениях персонала по ликвидации последствий чрезвычайных ситуаций природного и техногенного характера по заявке отдела ГО, ЧС, производственных предприятий и других структурных подразделений Заказчика;</w:t>
      </w:r>
    </w:p>
    <w:p w14:paraId="01947FF0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Участие в мероприятиях по плану ликвидации чрезвычайных ситуаций на производственных площадках Заказчика по заявке отдела ГО, ЧС.</w:t>
      </w:r>
    </w:p>
    <w:p w14:paraId="38FCD18F" w14:textId="77777777" w:rsidR="003C28AC" w:rsidRPr="0010283D" w:rsidRDefault="003C28AC" w:rsidP="003C28AC">
      <w:pPr>
        <w:pStyle w:val="a5"/>
        <w:numPr>
          <w:ilvl w:val="0"/>
          <w:numId w:val="8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Организация информирования в области санитарно-эпидемиологического благополучия дополнительно к регулярной агитационно-просветительской работе, в связи с сезонными вспышками заболеваний или негативным влиянием на состояние здоровье, в том числе при ухудшении эпидемиологической обстановки в регионе.</w:t>
      </w:r>
    </w:p>
    <w:p w14:paraId="56003DB4" w14:textId="77777777" w:rsidR="003C28AC" w:rsidRPr="0010283D" w:rsidRDefault="003C28AC" w:rsidP="003C28AC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C1721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3. Сроки, место и время оказания услуг </w:t>
      </w:r>
    </w:p>
    <w:p w14:paraId="1C2026AE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8A4F3" w14:textId="6909E180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3.1 Сроки оказания услуг: </w:t>
      </w:r>
      <w:r w:rsidRPr="0010283D">
        <w:rPr>
          <w:rFonts w:ascii="Times New Roman" w:hAnsi="Times New Roman" w:cs="Times New Roman"/>
          <w:sz w:val="24"/>
          <w:szCs w:val="24"/>
        </w:rPr>
        <w:t xml:space="preserve">01 </w:t>
      </w:r>
      <w:r w:rsidR="0010283D">
        <w:rPr>
          <w:rFonts w:ascii="Times New Roman" w:hAnsi="Times New Roman" w:cs="Times New Roman"/>
          <w:sz w:val="24"/>
          <w:szCs w:val="24"/>
        </w:rPr>
        <w:t>июля</w:t>
      </w:r>
      <w:r w:rsidRPr="0010283D">
        <w:rPr>
          <w:rFonts w:ascii="Times New Roman" w:hAnsi="Times New Roman" w:cs="Times New Roman"/>
          <w:sz w:val="24"/>
          <w:szCs w:val="24"/>
        </w:rPr>
        <w:t xml:space="preserve"> 202</w:t>
      </w:r>
      <w:r w:rsidR="003E2003" w:rsidRPr="0010283D">
        <w:rPr>
          <w:rFonts w:ascii="Times New Roman" w:hAnsi="Times New Roman" w:cs="Times New Roman"/>
          <w:sz w:val="24"/>
          <w:szCs w:val="24"/>
        </w:rPr>
        <w:t>6</w:t>
      </w:r>
      <w:r w:rsidRPr="0010283D">
        <w:rPr>
          <w:rFonts w:ascii="Times New Roman" w:hAnsi="Times New Roman" w:cs="Times New Roman"/>
          <w:sz w:val="24"/>
          <w:szCs w:val="24"/>
        </w:rPr>
        <w:t xml:space="preserve"> г. – </w:t>
      </w:r>
      <w:r w:rsidR="0010283D">
        <w:rPr>
          <w:rFonts w:ascii="Times New Roman" w:hAnsi="Times New Roman" w:cs="Times New Roman"/>
          <w:sz w:val="24"/>
          <w:szCs w:val="24"/>
        </w:rPr>
        <w:t>31 декабря 2026</w:t>
      </w:r>
      <w:r w:rsidRPr="0010283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5CB98B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14:paraId="6B46FD55" w14:textId="06143CD3" w:rsidR="003C28AC" w:rsidRPr="0010283D" w:rsidRDefault="003C28AC" w:rsidP="003C28AC">
      <w:pPr>
        <w:widowControl w:val="0"/>
        <w:suppressAutoHyphens/>
        <w:spacing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 xml:space="preserve">3.2 Место 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услуг: помещение здравпункта </w:t>
      </w:r>
      <w:r w:rsidR="003E2003" w:rsidRPr="0010283D">
        <w:rPr>
          <w:rFonts w:ascii="Times New Roman" w:hAnsi="Times New Roman" w:cs="Times New Roman"/>
          <w:b/>
          <w:bCs/>
          <w:sz w:val="24"/>
          <w:szCs w:val="24"/>
        </w:rPr>
        <w:t>ПАО "Кировский завод "Маяк"</w:t>
      </w:r>
      <w:r w:rsidRPr="0010283D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 w:rsidRPr="0010283D">
        <w:rPr>
          <w:rFonts w:ascii="Times New Roman" w:hAnsi="Times New Roman" w:cs="Times New Roman"/>
          <w:bCs/>
          <w:sz w:val="24"/>
          <w:szCs w:val="24"/>
        </w:rPr>
        <w:t>в соответствии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 с Приложением №1 </w:t>
      </w:r>
      <w:r w:rsidRPr="0010283D">
        <w:rPr>
          <w:rFonts w:ascii="Times New Roman" w:hAnsi="Times New Roman" w:cs="Times New Roman"/>
          <w:bCs/>
          <w:sz w:val="24"/>
          <w:szCs w:val="24"/>
        </w:rPr>
        <w:t>к настоящему техническому заданию.</w:t>
      </w:r>
    </w:p>
    <w:p w14:paraId="1D719F0A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83D">
        <w:rPr>
          <w:rFonts w:ascii="Times New Roman" w:hAnsi="Times New Roman" w:cs="Times New Roman"/>
          <w:bCs/>
          <w:sz w:val="24"/>
          <w:szCs w:val="24"/>
        </w:rPr>
        <w:t xml:space="preserve">- оказание услуг осуществляется в помещениях здравпункта, предоставляемого исполнителю в аренду, и на территории производственной площадки заказчика в случае оказания первичной доврачебной помощи при экстренных и неотложных состояниях. Договор аренды помещений </w:t>
      </w:r>
      <w:r w:rsidRPr="0010283D">
        <w:rPr>
          <w:rFonts w:ascii="Times New Roman" w:hAnsi="Times New Roman" w:cs="Times New Roman"/>
          <w:bCs/>
          <w:sz w:val="24"/>
          <w:szCs w:val="24"/>
        </w:rPr>
        <w:lastRenderedPageBreak/>
        <w:t>здравпункта заключается с Исполнителем в течении 1 месяца с момента утверждения закупочной процедуры;</w:t>
      </w:r>
    </w:p>
    <w:p w14:paraId="2AEF1189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83D">
        <w:rPr>
          <w:rFonts w:ascii="Times New Roman" w:hAnsi="Times New Roman" w:cs="Times New Roman"/>
          <w:bCs/>
          <w:sz w:val="24"/>
          <w:szCs w:val="24"/>
        </w:rPr>
        <w:t>- с момента заключения договора аренды деятельность здравпункта регламентируется как Законодательством РФ, внутренними локальными нормативными актами Исполнителя, так и действующими локальными нормативными актами Заказчика;</w:t>
      </w:r>
    </w:p>
    <w:p w14:paraId="30807283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83D">
        <w:rPr>
          <w:rFonts w:ascii="Times New Roman" w:hAnsi="Times New Roman" w:cs="Times New Roman"/>
          <w:bCs/>
          <w:sz w:val="24"/>
          <w:szCs w:val="24"/>
        </w:rPr>
        <w:t>- при оказании услуг на территории заказчика представители Исполнителя обязаны соблюдать все нормы и правила техники безопасности и режима, установленных на территории Заказчика.</w:t>
      </w:r>
    </w:p>
    <w:p w14:paraId="4AB5D8D7" w14:textId="3B1CD779" w:rsidR="003C28AC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3.3 Время оказания услуг (график работы здравпункта: </w:t>
      </w:r>
      <w:r w:rsidRPr="0010283D">
        <w:rPr>
          <w:rFonts w:ascii="Times New Roman" w:hAnsi="Times New Roman" w:cs="Times New Roman"/>
          <w:bCs/>
          <w:sz w:val="24"/>
          <w:szCs w:val="24"/>
        </w:rPr>
        <w:t>согласно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 Приложению №2 </w:t>
      </w:r>
      <w:r w:rsidRPr="0010283D">
        <w:rPr>
          <w:rFonts w:ascii="Times New Roman" w:hAnsi="Times New Roman" w:cs="Times New Roman"/>
          <w:bCs/>
          <w:sz w:val="24"/>
          <w:szCs w:val="24"/>
        </w:rPr>
        <w:t>к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83D">
        <w:rPr>
          <w:rFonts w:ascii="Times New Roman" w:hAnsi="Times New Roman" w:cs="Times New Roman"/>
          <w:bCs/>
          <w:sz w:val="24"/>
          <w:szCs w:val="24"/>
        </w:rPr>
        <w:t>настоящему техническому заданию</w:t>
      </w:r>
      <w:r w:rsidR="0010283D">
        <w:rPr>
          <w:rFonts w:ascii="Times New Roman" w:hAnsi="Times New Roman" w:cs="Times New Roman"/>
          <w:bCs/>
          <w:sz w:val="24"/>
          <w:szCs w:val="24"/>
        </w:rPr>
        <w:t>.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0C4688" w14:textId="77777777" w:rsidR="0010283D" w:rsidRPr="0010283D" w:rsidRDefault="0010283D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C945C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>4. Нормативные документы, регламентирующие деятельность здравпункта</w:t>
      </w:r>
    </w:p>
    <w:p w14:paraId="3DE4689C" w14:textId="55FC1362" w:rsidR="003C28AC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Cs/>
          <w:sz w:val="24"/>
          <w:szCs w:val="24"/>
        </w:rPr>
        <w:t xml:space="preserve">Перечень нормативно – технической документации, определяющий требования к деятельности здравпункта отражены в 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>Приложении № 6</w:t>
      </w:r>
      <w:r w:rsidR="001028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807948" w14:textId="77777777" w:rsidR="0010283D" w:rsidRPr="0010283D" w:rsidRDefault="0010283D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E04AE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>5. Требования к исполнителю</w:t>
      </w:r>
    </w:p>
    <w:p w14:paraId="29568983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227857188"/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Исполнителем может быть </w:t>
      </w:r>
      <w:bookmarkStart w:id="2" w:name="_Hlk227857203"/>
      <w:bookmarkEnd w:id="1"/>
      <w:r w:rsidRPr="0010283D">
        <w:rPr>
          <w:rFonts w:ascii="Times New Roman" w:hAnsi="Times New Roman" w:cs="Times New Roman"/>
          <w:sz w:val="24"/>
          <w:szCs w:val="24"/>
          <w:lang w:eastAsia="en-US"/>
        </w:rPr>
        <w:t>медицинская организация</w:t>
      </w:r>
      <w:bookmarkEnd w:id="2"/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любой формы собственности, имеющая лицензию на соответствующие виды медицинской деятельности*, и внесенная в Реестр операторов, осуществляющих обработку персональных данных, согласно требованиям Федерального закона от 27.07.200бг. № 152-ФЗ «О персональных данных».</w:t>
      </w:r>
    </w:p>
    <w:p w14:paraId="77E63BA1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Исполнитель должен подтвердить наличие у него опыта оказания услуг по предмету технического задания в количестве не менее 1 исполненного договора за последние два года предшествующих дате подачи заявки на участие в данной закупке.</w:t>
      </w:r>
    </w:p>
    <w:p w14:paraId="568A95E9" w14:textId="4FBE150E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Наличие лицензии на оказание услуг по организации деятельности здравпункта и оказанию первичной медико-санитарной помощи работникам </w:t>
      </w:r>
      <w:r w:rsidR="003E2003" w:rsidRPr="0010283D">
        <w:rPr>
          <w:rFonts w:ascii="Times New Roman" w:hAnsi="Times New Roman" w:cs="Times New Roman"/>
          <w:b/>
          <w:bCs/>
          <w:sz w:val="24"/>
          <w:szCs w:val="24"/>
        </w:rPr>
        <w:t>ПАО "Кировский завод "Маяк"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является обязательным. При этом ее оформление Исполнителем (при отсутствии таковой) должно быть организовано незамедлительно после заключения договора аренды недвижимого имущества и завершено в соответствии с законодательством РФ. В связи с чем, Договор на оказание услуг по организации деятельности здравпункта и оказанию первичной медико-санитарной помощи работникам</w:t>
      </w:r>
      <w:r w:rsidRPr="0010283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E2003" w:rsidRPr="0010283D">
        <w:rPr>
          <w:rFonts w:ascii="Times New Roman" w:hAnsi="Times New Roman" w:cs="Times New Roman"/>
          <w:b/>
          <w:bCs/>
          <w:sz w:val="24"/>
          <w:szCs w:val="24"/>
        </w:rPr>
        <w:t>ПАО "Кировский завод "Маяк"</w:t>
      </w:r>
      <w:r w:rsidR="003E2003" w:rsidRPr="0010283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>может быть заключен с Исполнителем, не имеющим указанной лицензии, но готовым ее получить в срок не позднее 2 месяцев после утверждения результатов закупочной процедуры в соответствии со стандартной процедурой получения лицензии, установленной Постановлением Правительства РФ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(вместе с "Положением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</w:t>
      </w:r>
    </w:p>
    <w:p w14:paraId="4D7411B2" w14:textId="77777777" w:rsidR="0010283D" w:rsidRPr="0010283D" w:rsidRDefault="0010283D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DA5E064" w14:textId="77777777" w:rsidR="003C28AC" w:rsidRPr="0010283D" w:rsidRDefault="003C28AC" w:rsidP="003C28AC">
      <w:pPr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ab/>
        <w:t>6.Требования к организации деятельности здравпункта</w:t>
      </w:r>
    </w:p>
    <w:p w14:paraId="7F9E2082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6.1 Исполнитель обеспечивает безопасность труда своего персонала в пределах оказываемого объема услуг согласно требованиям правил по охране труда и противопожарной безопасности.</w:t>
      </w:r>
    </w:p>
    <w:p w14:paraId="705226AA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6.2 Перед выполнением работ на территории Заказчика Исполнитель обеспечивает прохождение своим персоналом вводного инструктажа по охране труда и пожарной безопасности на объектах Заказчика, который проводится соответствующими специалистами производственного предприятия (обособленного структурного подразделения) или Исполнительного аппарата Заказчика. </w:t>
      </w:r>
    </w:p>
    <w:p w14:paraId="1AA24950" w14:textId="77086278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6.3 Допуск на территорию Заказчика для прохождения инструктажа осуществляется по разовым пропускам в соответствии с Инструкцией о пропускном и внутри объектовом режиме </w:t>
      </w:r>
      <w:r w:rsidR="003E2003" w:rsidRPr="0010283D">
        <w:rPr>
          <w:rFonts w:ascii="Times New Roman" w:hAnsi="Times New Roman"/>
          <w:b/>
          <w:bCs/>
          <w:sz w:val="24"/>
        </w:rPr>
        <w:t>ПАО "Кировский завод "Маяк</w:t>
      </w:r>
      <w:r w:rsidR="003E2003" w:rsidRPr="0010283D">
        <w:rPr>
          <w:rFonts w:ascii="Times New Roman" w:hAnsi="Times New Roman"/>
          <w:bCs/>
          <w:sz w:val="24"/>
        </w:rPr>
        <w:t>"</w:t>
      </w:r>
      <w:r w:rsidRPr="0010283D">
        <w:rPr>
          <w:rFonts w:ascii="Times New Roman" w:hAnsi="Times New Roman"/>
          <w:bCs/>
          <w:sz w:val="24"/>
        </w:rPr>
        <w:t>.</w:t>
      </w:r>
    </w:p>
    <w:p w14:paraId="5EE337C9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6.4 Исполнитель обеспечивает соблюдение требований пропускного режима, информационной безопасности, действующих на территории Заказчика.</w:t>
      </w:r>
    </w:p>
    <w:p w14:paraId="4DDFFCED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6.5 При обработке персональных данных работников Заказчика Исполнитель обязуется принимать необходимые правовые, организационные и технические меры для обеспечения конфиденциальности персональных данных работников и обеспечивать безопасность </w:t>
      </w:r>
      <w:r w:rsidRPr="0010283D">
        <w:rPr>
          <w:rFonts w:ascii="Times New Roman" w:hAnsi="Times New Roman"/>
          <w:sz w:val="24"/>
          <w:lang w:eastAsia="en-US"/>
        </w:rPr>
        <w:lastRenderedPageBreak/>
        <w:t>персональных данных при их обработке в соответствии с Федеральным законом от 27.07.2006 № 152-ФЗ «О персональных данных».</w:t>
      </w:r>
    </w:p>
    <w:p w14:paraId="24F6E0F2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6.6 Исполнитель приобретает за счет собственного источника необходимый объем медикаментов, изделий медицинского назначения, спецодежды, обеззараживающие и обезвреживающиеся смывающие средства, а также обеспечивает наличие предусмотренного объема медикаментов, изделий медицинского назначения и медицинских приборов и медицинской техники согласно </w:t>
      </w:r>
      <w:r w:rsidRPr="0010283D">
        <w:rPr>
          <w:rFonts w:ascii="Times New Roman" w:hAnsi="Times New Roman"/>
          <w:b/>
          <w:sz w:val="24"/>
          <w:lang w:eastAsia="en-US"/>
        </w:rPr>
        <w:t xml:space="preserve">Приложению № 4  </w:t>
      </w:r>
      <w:r w:rsidRPr="0010283D">
        <w:rPr>
          <w:rFonts w:ascii="Times New Roman" w:hAnsi="Times New Roman"/>
          <w:sz w:val="24"/>
          <w:lang w:eastAsia="en-US"/>
        </w:rPr>
        <w:t xml:space="preserve">«Оснащение здравпункта медикаментами и расходными материалами»  и </w:t>
      </w:r>
      <w:r w:rsidRPr="0010283D">
        <w:rPr>
          <w:rFonts w:ascii="Times New Roman" w:hAnsi="Times New Roman"/>
          <w:b/>
          <w:sz w:val="24"/>
          <w:lang w:eastAsia="en-US"/>
        </w:rPr>
        <w:t>Приложению</w:t>
      </w:r>
      <w:r w:rsidRPr="0010283D">
        <w:rPr>
          <w:rFonts w:ascii="Times New Roman" w:hAnsi="Times New Roman"/>
          <w:sz w:val="24"/>
          <w:lang w:eastAsia="en-US"/>
        </w:rPr>
        <w:t xml:space="preserve"> </w:t>
      </w:r>
      <w:r w:rsidRPr="0010283D">
        <w:rPr>
          <w:rFonts w:ascii="Times New Roman" w:hAnsi="Times New Roman"/>
          <w:b/>
          <w:sz w:val="24"/>
          <w:lang w:eastAsia="en-US"/>
        </w:rPr>
        <w:t>№ 5</w:t>
      </w:r>
      <w:r w:rsidRPr="0010283D">
        <w:rPr>
          <w:rFonts w:ascii="Times New Roman" w:hAnsi="Times New Roman"/>
          <w:sz w:val="24"/>
          <w:lang w:eastAsia="en-US"/>
        </w:rPr>
        <w:t xml:space="preserve"> «Оснащение здравпункта хозяйственным инвентарем, расходными материалами хозяйственного  и канцелярского назначения »</w:t>
      </w:r>
      <w:r w:rsidRPr="0010283D">
        <w:rPr>
          <w:rFonts w:ascii="Times New Roman" w:hAnsi="Times New Roman"/>
          <w:b/>
          <w:sz w:val="24"/>
          <w:lang w:eastAsia="en-US"/>
        </w:rPr>
        <w:t xml:space="preserve"> </w:t>
      </w:r>
      <w:r w:rsidRPr="0010283D">
        <w:rPr>
          <w:rFonts w:ascii="Times New Roman" w:hAnsi="Times New Roman"/>
          <w:sz w:val="24"/>
          <w:lang w:eastAsia="en-US"/>
        </w:rPr>
        <w:t xml:space="preserve">к Техническому заданию. </w:t>
      </w:r>
    </w:p>
    <w:p w14:paraId="2E207D61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6.7 Исполнитель обеспечивает заключение договоров с организациями на проведение санитарно-противоэпидемического контроля, утилизацию медицинских отходов в соответствии с требованиями действующего законодательства РФ.</w:t>
      </w:r>
    </w:p>
    <w:p w14:paraId="2F76C76F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6.8 Исполнитель обеспечивает техническое обслуживание медицинской техники, поверку приборов принадлежащей Исполнителю на праве собственности или предоставленную по договору аренды Заказчиком в организациях, имеющих лицензии на осуществление этого вида деятельности.</w:t>
      </w:r>
    </w:p>
    <w:p w14:paraId="7ACDB4F4" w14:textId="4A246B52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6.9 Обеспечение Исполнителем уборки помещений здравпункта в соответствии с Постановлением Главного государственного санитарного врача Российской Федерации от 24.12.2020 №44 Об утверждении санитарных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 Уборка помещений может осуществляться самостоятельно Исполнителем или с привлечением </w:t>
      </w:r>
      <w:r w:rsidR="0010283D" w:rsidRPr="0010283D">
        <w:rPr>
          <w:rFonts w:ascii="Times New Roman" w:hAnsi="Times New Roman"/>
          <w:sz w:val="24"/>
          <w:lang w:eastAsia="en-US"/>
        </w:rPr>
        <w:t>кли</w:t>
      </w:r>
      <w:r w:rsidR="0010283D">
        <w:rPr>
          <w:rFonts w:ascii="Times New Roman" w:hAnsi="Times New Roman"/>
          <w:sz w:val="24"/>
          <w:lang w:eastAsia="en-US"/>
        </w:rPr>
        <w:t>н</w:t>
      </w:r>
      <w:r w:rsidR="0010283D" w:rsidRPr="0010283D">
        <w:rPr>
          <w:rFonts w:ascii="Times New Roman" w:hAnsi="Times New Roman"/>
          <w:sz w:val="24"/>
          <w:lang w:eastAsia="en-US"/>
        </w:rPr>
        <w:t>инговой компании,</w:t>
      </w:r>
      <w:r w:rsidRPr="0010283D">
        <w:rPr>
          <w:rFonts w:ascii="Times New Roman" w:hAnsi="Times New Roman"/>
          <w:sz w:val="24"/>
          <w:lang w:eastAsia="en-US"/>
        </w:rPr>
        <w:t xml:space="preserve"> обслуживающей Заказчика с заключением соответствующих договорных отношений;</w:t>
      </w:r>
    </w:p>
    <w:p w14:paraId="40A3E75B" w14:textId="78D7ADBB" w:rsidR="003C28AC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6.10 Исполнитель обязан обеспечить участие медицинских работников здравпункта в мероприятиях по повышению квалификации медицинских работников в объеме и сроки, установленные действующими нормативно-правовыми актами РФ.</w:t>
      </w:r>
    </w:p>
    <w:p w14:paraId="0530D77F" w14:textId="77777777" w:rsidR="0010283D" w:rsidRPr="0010283D" w:rsidRDefault="0010283D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</w:p>
    <w:p w14:paraId="6AEF6B7E" w14:textId="7235F5D0" w:rsidR="003C28AC" w:rsidRDefault="003C28AC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b/>
          <w:sz w:val="24"/>
        </w:rPr>
        <w:t>7. Требование к персоналу</w:t>
      </w:r>
    </w:p>
    <w:p w14:paraId="1B242247" w14:textId="77777777" w:rsidR="0010283D" w:rsidRPr="0010283D" w:rsidRDefault="0010283D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</w:rPr>
      </w:pPr>
    </w:p>
    <w:p w14:paraId="7DFBAE04" w14:textId="2A95D2B9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7.1 </w:t>
      </w:r>
      <w:r w:rsidR="0010283D">
        <w:rPr>
          <w:rFonts w:ascii="Times New Roman" w:eastAsia="Arial Unicode MS" w:hAnsi="Times New Roman" w:cs="Times New Roman"/>
          <w:sz w:val="24"/>
          <w:szCs w:val="24"/>
        </w:rPr>
        <w:t>Ф</w:t>
      </w: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ельдшер здравпункта должен иметь: среднее профессиональное образование по специальности «лечебное дело», </w:t>
      </w:r>
      <w:bookmarkStart w:id="3" w:name="_Hlk227748664"/>
      <w:r w:rsidRPr="0010283D">
        <w:rPr>
          <w:rFonts w:ascii="Times New Roman" w:eastAsia="Arial Unicode MS" w:hAnsi="Times New Roman" w:cs="Times New Roman"/>
          <w:sz w:val="24"/>
          <w:szCs w:val="24"/>
        </w:rPr>
        <w:t>действующ</w:t>
      </w:r>
      <w:r w:rsidR="00087CC5" w:rsidRPr="0010283D">
        <w:rPr>
          <w:rFonts w:ascii="Times New Roman" w:eastAsia="Arial Unicode MS" w:hAnsi="Times New Roman" w:cs="Times New Roman"/>
          <w:sz w:val="24"/>
          <w:szCs w:val="24"/>
        </w:rPr>
        <w:t>ее свидетельство об аккредитации</w:t>
      </w:r>
      <w:bookmarkEnd w:id="3"/>
      <w:r w:rsidR="00087CC5" w:rsidRPr="0010283D">
        <w:rPr>
          <w:rFonts w:ascii="Times New Roman" w:eastAsia="Arial Unicode MS" w:hAnsi="Times New Roman" w:cs="Times New Roman"/>
          <w:sz w:val="24"/>
          <w:szCs w:val="24"/>
        </w:rPr>
        <w:t xml:space="preserve"> специалиста</w:t>
      </w: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, стаж работы по специальности не менее 3-х лет, специальную подготовку по производственной медицине, проведению </w:t>
      </w:r>
      <w:proofErr w:type="spellStart"/>
      <w:r w:rsidRPr="0010283D">
        <w:rPr>
          <w:rFonts w:ascii="Times New Roman" w:eastAsia="Arial Unicode MS" w:hAnsi="Times New Roman" w:cs="Times New Roman"/>
          <w:sz w:val="24"/>
          <w:szCs w:val="24"/>
        </w:rPr>
        <w:t>предсменных</w:t>
      </w:r>
      <w:proofErr w:type="spellEnd"/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(внутрисменных), </w:t>
      </w:r>
      <w:proofErr w:type="spellStart"/>
      <w:r w:rsidRPr="0010283D">
        <w:rPr>
          <w:rFonts w:ascii="Times New Roman" w:eastAsia="Arial Unicode MS" w:hAnsi="Times New Roman" w:cs="Times New Roman"/>
          <w:sz w:val="24"/>
          <w:szCs w:val="24"/>
        </w:rPr>
        <w:t>послесменных</w:t>
      </w:r>
      <w:proofErr w:type="spellEnd"/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осмотров, подтвержденную документами установленного образца.</w:t>
      </w:r>
    </w:p>
    <w:p w14:paraId="3B4FC95D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- медицинская сестра здравпункта должна иметь: </w:t>
      </w:r>
    </w:p>
    <w:p w14:paraId="7EECBCA3" w14:textId="4129DE6B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среднее профессиональное образование по специальности «сестринское дело», </w:t>
      </w:r>
      <w:r w:rsidR="00087CC5" w:rsidRPr="0010283D">
        <w:rPr>
          <w:rFonts w:ascii="Times New Roman" w:hAnsi="Times New Roman" w:cs="Times New Roman"/>
          <w:sz w:val="24"/>
          <w:szCs w:val="24"/>
          <w:lang w:eastAsia="en-US"/>
        </w:rPr>
        <w:t>действующее свидетельство об аккредитации специалиста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, стаж работы по специальности не менее 3-х лет, удостоверение по программе проведения медицинских </w:t>
      </w:r>
      <w:proofErr w:type="spellStart"/>
      <w:r w:rsidRPr="0010283D">
        <w:rPr>
          <w:rFonts w:ascii="Times New Roman" w:hAnsi="Times New Roman" w:cs="Times New Roman"/>
          <w:sz w:val="24"/>
          <w:szCs w:val="24"/>
          <w:lang w:eastAsia="en-US"/>
        </w:rPr>
        <w:t>предсменных</w:t>
      </w:r>
      <w:proofErr w:type="spellEnd"/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(внутрисменных, </w:t>
      </w:r>
      <w:proofErr w:type="spellStart"/>
      <w:r w:rsidRPr="0010283D">
        <w:rPr>
          <w:rFonts w:ascii="Times New Roman" w:hAnsi="Times New Roman" w:cs="Times New Roman"/>
          <w:sz w:val="24"/>
          <w:szCs w:val="24"/>
          <w:lang w:eastAsia="en-US"/>
        </w:rPr>
        <w:t>послесменных</w:t>
      </w:r>
      <w:proofErr w:type="spellEnd"/>
      <w:r w:rsidRPr="0010283D">
        <w:rPr>
          <w:rFonts w:ascii="Times New Roman" w:hAnsi="Times New Roman" w:cs="Times New Roman"/>
          <w:sz w:val="24"/>
          <w:szCs w:val="24"/>
          <w:lang w:eastAsia="en-US"/>
        </w:rPr>
        <w:t>), предрейсовых (послерейсовых) осмотров;</w:t>
      </w:r>
    </w:p>
    <w:p w14:paraId="5B0DC0D5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Участник должен подтвердить соответствующими документами наличие вышеуказанных специалистов и их квалификацию.</w:t>
      </w:r>
    </w:p>
    <w:p w14:paraId="39ABA2E4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</w:rPr>
        <w:t>Исполнитель в рамках заключенного договора, должен определить и закрепить за Заказчиком ответственного медицинского работника, осуществляющего общий контроль за наличием и расходом медикаментов, для консультативной, методической помощи, разработки индивидуальных программ оздоровления и реабилитации и массовых мероприятий, и акций, направленных на сохранение и укрепление здоровья работников.</w:t>
      </w:r>
    </w:p>
    <w:p w14:paraId="0894D3CE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7.2 Количество штатных единиц, их квалификационный уровень и график работы здравпункта определяется в </w:t>
      </w:r>
      <w:r w:rsidRPr="0010283D">
        <w:rPr>
          <w:rFonts w:ascii="Times New Roman" w:hAnsi="Times New Roman" w:cs="Times New Roman"/>
          <w:b/>
          <w:sz w:val="24"/>
          <w:szCs w:val="24"/>
          <w:lang w:eastAsia="en-US"/>
        </w:rPr>
        <w:t>Приложении 2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к настоящему техническому заданию и должны обеспечить:</w:t>
      </w:r>
    </w:p>
    <w:p w14:paraId="508E4A8B" w14:textId="04282647" w:rsidR="003C28AC" w:rsidRPr="0010283D" w:rsidRDefault="003C28AC" w:rsidP="0010283D">
      <w:pPr>
        <w:pStyle w:val="a5"/>
        <w:spacing w:line="0" w:lineRule="atLeast"/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- Работу здравпункта с </w:t>
      </w:r>
      <w:r w:rsidR="004F7459" w:rsidRPr="0010283D">
        <w:rPr>
          <w:rFonts w:ascii="Times New Roman" w:hAnsi="Times New Roman"/>
          <w:sz w:val="24"/>
          <w:lang w:eastAsia="en-US"/>
        </w:rPr>
        <w:t>Понедельник-четверг с 8:30 до 16:30, пятница с 7:30 до 15:15, суббота, воскресенье – выходной.</w:t>
      </w:r>
    </w:p>
    <w:p w14:paraId="7DCEA5FC" w14:textId="77777777" w:rsidR="003C28AC" w:rsidRPr="0010283D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- Постоянное присутствие медицинского работника, при этом присутствие в здравпункте фельдшера или медсестры должно составлять не менее 90% рабочего времени здравпункта.</w:t>
      </w:r>
    </w:p>
    <w:p w14:paraId="7BC2BF89" w14:textId="77777777" w:rsidR="003C28AC" w:rsidRPr="0010283D" w:rsidRDefault="003C28AC" w:rsidP="003C28AC">
      <w:pPr>
        <w:pStyle w:val="a5"/>
        <w:spacing w:line="0" w:lineRule="atLeast"/>
        <w:ind w:left="142" w:firstLine="566"/>
        <w:jc w:val="both"/>
        <w:rPr>
          <w:rFonts w:ascii="Times New Roman" w:hAnsi="Times New Roman"/>
          <w:sz w:val="24"/>
          <w:lang w:eastAsia="en-US"/>
        </w:rPr>
      </w:pPr>
    </w:p>
    <w:p w14:paraId="793AE8DF" w14:textId="77777777" w:rsidR="003C28AC" w:rsidRPr="0010283D" w:rsidRDefault="003C28AC" w:rsidP="003C28AC">
      <w:pPr>
        <w:pStyle w:val="a5"/>
        <w:spacing w:line="0" w:lineRule="atLeast"/>
        <w:ind w:left="709"/>
        <w:jc w:val="both"/>
        <w:rPr>
          <w:rFonts w:ascii="Times New Roman" w:hAnsi="Times New Roman"/>
          <w:b/>
          <w:sz w:val="24"/>
          <w:lang w:eastAsia="en-US"/>
        </w:rPr>
      </w:pPr>
      <w:r w:rsidRPr="0010283D">
        <w:rPr>
          <w:rFonts w:ascii="Times New Roman" w:hAnsi="Times New Roman"/>
          <w:b/>
          <w:sz w:val="24"/>
          <w:lang w:eastAsia="en-US"/>
        </w:rPr>
        <w:t xml:space="preserve">8. Требования к результату оказанных услуг </w:t>
      </w:r>
    </w:p>
    <w:p w14:paraId="6404A7D3" w14:textId="77777777" w:rsidR="003C28AC" w:rsidRPr="0010283D" w:rsidRDefault="003C28AC" w:rsidP="003C28AC">
      <w:pPr>
        <w:pStyle w:val="a5"/>
        <w:spacing w:line="0" w:lineRule="atLeast"/>
        <w:ind w:left="709"/>
        <w:jc w:val="both"/>
        <w:rPr>
          <w:rFonts w:ascii="Times New Roman" w:hAnsi="Times New Roman"/>
          <w:b/>
          <w:sz w:val="24"/>
          <w:lang w:eastAsia="en-US"/>
        </w:rPr>
      </w:pPr>
    </w:p>
    <w:p w14:paraId="21A72A63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8.1 Результатом оказанных услуг является:</w:t>
      </w:r>
    </w:p>
    <w:p w14:paraId="2511DE8D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lastRenderedPageBreak/>
        <w:t>- своевременность оказания медицинской помощи;</w:t>
      </w:r>
    </w:p>
    <w:p w14:paraId="39937EBF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предупреждение заболеваемости работников заказчика;</w:t>
      </w:r>
    </w:p>
    <w:p w14:paraId="6A722FB7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проведение мониторинга и аналитики состояния здоровья работников, профилактика заболеваний, наблюдение лиц с хроническими заболеваниями, осуществление контроля за соответствием состояния здоровья работников условиям труда;</w:t>
      </w:r>
    </w:p>
    <w:p w14:paraId="399D6083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формирование профилактических навыков сохранения и укрепления здоровья работников заказчика;</w:t>
      </w:r>
    </w:p>
    <w:p w14:paraId="658C640B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разработка и реализация мероприятий, направленных на снижение заболеваемости и травматизма, укреплению потенциала здоровья персонала;</w:t>
      </w:r>
    </w:p>
    <w:p w14:paraId="55E6EDC2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проведение освидетельствования работников при подозрении на состояние опьянения (алкогольное, наркотическое или иное);</w:t>
      </w:r>
    </w:p>
    <w:p w14:paraId="173C1DAC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своевременное проведение </w:t>
      </w:r>
      <w:proofErr w:type="spellStart"/>
      <w:r w:rsidRPr="0010283D">
        <w:rPr>
          <w:rFonts w:ascii="Times New Roman" w:eastAsia="Arial Unicode MS" w:hAnsi="Times New Roman" w:cs="Times New Roman"/>
          <w:sz w:val="24"/>
          <w:szCs w:val="24"/>
        </w:rPr>
        <w:t>предсменных</w:t>
      </w:r>
      <w:proofErr w:type="spellEnd"/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(внутрисменных) и </w:t>
      </w:r>
      <w:proofErr w:type="spellStart"/>
      <w:r w:rsidRPr="0010283D">
        <w:rPr>
          <w:rFonts w:ascii="Times New Roman" w:eastAsia="Arial Unicode MS" w:hAnsi="Times New Roman" w:cs="Times New Roman"/>
          <w:sz w:val="24"/>
          <w:szCs w:val="24"/>
        </w:rPr>
        <w:t>послесменных</w:t>
      </w:r>
      <w:proofErr w:type="spellEnd"/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осмотров оперативного (оперативно-ремонтного, ремонтного) персонала (в т.ч. не имеющего возможности покинуть рабочее место на щите управления, в сопровождении работника заказчика);</w:t>
      </w:r>
    </w:p>
    <w:p w14:paraId="784AFC10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Style w:val="FontStyle20"/>
          <w:rFonts w:ascii="Times New Roman" w:eastAsia="SimSun" w:hAnsi="Times New Roman" w:cs="Times New Roman"/>
          <w:sz w:val="24"/>
          <w:szCs w:val="24"/>
        </w:rPr>
        <w:t xml:space="preserve">- </w:t>
      </w:r>
      <w:r w:rsidRPr="0010283D">
        <w:rPr>
          <w:rFonts w:ascii="Times New Roman" w:eastAsia="Arial Unicode MS" w:hAnsi="Times New Roman" w:cs="Times New Roman"/>
          <w:sz w:val="24"/>
          <w:szCs w:val="24"/>
        </w:rPr>
        <w:t>медицинское сопровождение спортивных мероприятий;</w:t>
      </w:r>
    </w:p>
    <w:p w14:paraId="6FB4F4EF" w14:textId="19DDA848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087CC5" w:rsidRPr="0010283D">
        <w:rPr>
          <w:rFonts w:ascii="Times New Roman" w:eastAsia="Arial Unicode MS" w:hAnsi="Times New Roman" w:cs="Times New Roman"/>
          <w:sz w:val="24"/>
          <w:szCs w:val="24"/>
        </w:rPr>
        <w:t>организация</w:t>
      </w: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в сезонной вакцинации против гриппа, ОРВИ (в т.ч. коронавирусной инфекции), клещевого энцефалита и других форм заболеваний, проведение противоэпидемических мероприятий;</w:t>
      </w:r>
    </w:p>
    <w:p w14:paraId="0C25703C" w14:textId="39FA6903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проведение санитарно-</w:t>
      </w:r>
      <w:r w:rsidR="00087CC5" w:rsidRPr="0010283D">
        <w:rPr>
          <w:rFonts w:ascii="Times New Roman" w:eastAsia="Arial Unicode MS" w:hAnsi="Times New Roman" w:cs="Times New Roman"/>
          <w:sz w:val="24"/>
          <w:szCs w:val="24"/>
        </w:rPr>
        <w:t>профилактической</w:t>
      </w: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работы, дней здоровья по тематикам заявленным заказчиком;</w:t>
      </w:r>
    </w:p>
    <w:p w14:paraId="134F6792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оснащение здравпункта и выдача работникам заказчика буклетов, </w:t>
      </w:r>
      <w:proofErr w:type="spellStart"/>
      <w:r w:rsidRPr="0010283D">
        <w:rPr>
          <w:rFonts w:ascii="Times New Roman" w:eastAsia="Arial Unicode MS" w:hAnsi="Times New Roman" w:cs="Times New Roman"/>
          <w:sz w:val="24"/>
          <w:szCs w:val="24"/>
        </w:rPr>
        <w:t>лифлетов</w:t>
      </w:r>
      <w:proofErr w:type="spellEnd"/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по профилактике хронических заболеваний;</w:t>
      </w:r>
    </w:p>
    <w:p w14:paraId="6845013C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подготовка материалов по профилактике заболеваний для размещения их на информационных ресурсах заказчика;</w:t>
      </w:r>
    </w:p>
    <w:p w14:paraId="3A4D59A7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выполнение дополнительных мероприятий по требованию заказчика (участие в антиалкогольной кампании – контроль трезвости персонала на проходных, участие во внеплановых выездных проверках ПП заказчика, проведение противоэпидемических мероприятий – термометрия персонала на проходных) и других мероприятий;</w:t>
      </w:r>
    </w:p>
    <w:p w14:paraId="5CCC8DD7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предоставление в срок установленной отчетности и информации о состоянии здоровья работников;</w:t>
      </w:r>
    </w:p>
    <w:p w14:paraId="2E6A5EF4" w14:textId="77777777" w:rsidR="003C28AC" w:rsidRPr="0010283D" w:rsidRDefault="003C28AC" w:rsidP="003C28AC">
      <w:pPr>
        <w:spacing w:line="0" w:lineRule="atLeast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- проведение за счет собственных средств технического обслуживания медицинской техники, ремонта, поверки и калибровки приборов в организациях, имеющих лицензии на осуществление этого вида деятельности, принадлежащих Заказчику на праве собственности и предоставленных по акту приема-передачи Исполнителю;</w:t>
      </w:r>
    </w:p>
    <w:p w14:paraId="41C9750E" w14:textId="5443BF0E" w:rsidR="003C28AC" w:rsidRDefault="003C28AC" w:rsidP="003C28AC">
      <w:pPr>
        <w:pStyle w:val="a5"/>
        <w:spacing w:line="0" w:lineRule="atLeast"/>
        <w:ind w:left="0" w:firstLine="708"/>
        <w:jc w:val="both"/>
        <w:rPr>
          <w:rFonts w:ascii="Times New Roman" w:hAnsi="Times New Roman"/>
          <w:sz w:val="24"/>
        </w:rPr>
      </w:pPr>
      <w:r w:rsidRPr="0010283D">
        <w:rPr>
          <w:rFonts w:ascii="Times New Roman" w:hAnsi="Times New Roman"/>
          <w:sz w:val="24"/>
        </w:rPr>
        <w:t>8.2 Исполнитель должен обеспечить преемственность в вопросах доврачебной, врачебной медицинской помощи путем передачи данных индивидуальных медицинских карт и другой медицинской документации победителю конкурентной процедуры нового периода.</w:t>
      </w:r>
    </w:p>
    <w:p w14:paraId="46055DF1" w14:textId="77777777" w:rsidR="0010283D" w:rsidRPr="0010283D" w:rsidRDefault="0010283D" w:rsidP="003C28AC">
      <w:pPr>
        <w:pStyle w:val="a5"/>
        <w:spacing w:line="0" w:lineRule="atLeast"/>
        <w:ind w:left="0" w:firstLine="708"/>
        <w:jc w:val="both"/>
        <w:rPr>
          <w:rFonts w:ascii="Times New Roman" w:hAnsi="Times New Roman"/>
          <w:b/>
          <w:sz w:val="24"/>
          <w:lang w:eastAsia="en-US"/>
        </w:rPr>
      </w:pPr>
    </w:p>
    <w:p w14:paraId="689C7FB0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>9. Требования к последовательности выполнения и этапов оказания услуг.</w:t>
      </w:r>
    </w:p>
    <w:p w14:paraId="56DB6877" w14:textId="2EA596ED" w:rsidR="003C28AC" w:rsidRDefault="003C28AC" w:rsidP="0010283D">
      <w:pPr>
        <w:spacing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83D">
        <w:rPr>
          <w:rFonts w:ascii="Times New Roman" w:hAnsi="Times New Roman" w:cs="Times New Roman"/>
          <w:bCs/>
          <w:sz w:val="24"/>
          <w:szCs w:val="24"/>
        </w:rPr>
        <w:t xml:space="preserve">Услуги оказываются согласного графику оказания услуг, который устанавливается Заказчиком </w:t>
      </w:r>
      <w:r w:rsidRPr="0010283D">
        <w:rPr>
          <w:rFonts w:ascii="Times New Roman" w:hAnsi="Times New Roman" w:cs="Times New Roman"/>
          <w:b/>
          <w:bCs/>
          <w:sz w:val="24"/>
          <w:szCs w:val="24"/>
        </w:rPr>
        <w:t>(Приложение №2)</w:t>
      </w:r>
      <w:r w:rsidR="001028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BD4AC" w14:textId="77777777" w:rsidR="0010283D" w:rsidRPr="0010283D" w:rsidRDefault="0010283D" w:rsidP="003C28AC">
      <w:pPr>
        <w:spacing w:line="0" w:lineRule="atLeast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A437BCA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>10.Требования   качеству оказываемых услуг</w:t>
      </w:r>
    </w:p>
    <w:p w14:paraId="49F0D710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bCs/>
          <w:sz w:val="24"/>
          <w:szCs w:val="24"/>
        </w:rPr>
        <w:t>10.1</w:t>
      </w: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 Требования к качеству оказываемых услуг и медицинской помощи:</w:t>
      </w:r>
    </w:p>
    <w:p w14:paraId="3777631F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соответствие региональным стандартам качества медицинской помощи;</w:t>
      </w:r>
    </w:p>
    <w:p w14:paraId="7A225BB9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доступность медицинской помощи, в т.ч. и на удаленных рабочих местах; </w:t>
      </w:r>
    </w:p>
    <w:p w14:paraId="1325C2A5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своевременность оказания медицинской помощи; </w:t>
      </w:r>
    </w:p>
    <w:p w14:paraId="2AA8DFED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адекватность помощи состоянию пациента; </w:t>
      </w:r>
    </w:p>
    <w:p w14:paraId="2BA3527A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использование наиболее эффективных методов лечения; </w:t>
      </w:r>
    </w:p>
    <w:p w14:paraId="339FE1D2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последовательность и преемственность лечения;</w:t>
      </w:r>
    </w:p>
    <w:p w14:paraId="17A7046B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правильное ведение первичной медицинской документации.</w:t>
      </w:r>
    </w:p>
    <w:p w14:paraId="7D612926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10.2 Контроль качества оказываемых услуг:</w:t>
      </w:r>
    </w:p>
    <w:p w14:paraId="1374A46C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постоянное проведение контроля качества деятельности здравпункта со стороны исполнителя;</w:t>
      </w:r>
    </w:p>
    <w:p w14:paraId="7CD48265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документирование результатов контроля;</w:t>
      </w:r>
    </w:p>
    <w:p w14:paraId="7F9B619C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планирование и реализация мероприятий по устранению выявленных недостатков;</w:t>
      </w:r>
    </w:p>
    <w:p w14:paraId="06FCA6DF" w14:textId="7791B3B3" w:rsidR="003C28AC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lastRenderedPageBreak/>
        <w:t>- отчетность перед заказчиком в соответствии с условиями договора на оказание медицинских услуг и установленной отчетностью.</w:t>
      </w:r>
    </w:p>
    <w:p w14:paraId="2BA7C28E" w14:textId="77777777" w:rsidR="0010283D" w:rsidRPr="0010283D" w:rsidRDefault="0010283D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59A5C9B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11. требования к оснащению здравпункта </w:t>
      </w:r>
    </w:p>
    <w:p w14:paraId="2DDF6480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11.1 Исполнитель оснащает здравпункты:</w:t>
      </w:r>
    </w:p>
    <w:p w14:paraId="6E1F5332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медикаментами и расходными материалами </w:t>
      </w:r>
      <w:r w:rsidRPr="0010283D">
        <w:rPr>
          <w:rFonts w:ascii="Times New Roman" w:eastAsia="Arial Unicode MS" w:hAnsi="Times New Roman" w:cs="Times New Roman"/>
          <w:b/>
          <w:sz w:val="24"/>
          <w:szCs w:val="24"/>
        </w:rPr>
        <w:t>– Приложение № 4;</w:t>
      </w:r>
    </w:p>
    <w:p w14:paraId="42C7970E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 xml:space="preserve">- хозяйственным инвентарем, расходными материалами хозяйственного и канцелярского назначения – </w:t>
      </w:r>
      <w:r w:rsidRPr="0010283D">
        <w:rPr>
          <w:rFonts w:ascii="Times New Roman" w:eastAsia="Arial Unicode MS" w:hAnsi="Times New Roman" w:cs="Times New Roman"/>
          <w:b/>
          <w:sz w:val="24"/>
          <w:szCs w:val="24"/>
        </w:rPr>
        <w:t>Приложение № 5.</w:t>
      </w:r>
    </w:p>
    <w:p w14:paraId="7DFAD185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b/>
          <w:sz w:val="24"/>
          <w:szCs w:val="24"/>
        </w:rPr>
        <w:t>Исполнитель за свой счет оснащает здравпункты:</w:t>
      </w:r>
    </w:p>
    <w:p w14:paraId="1A44C891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b/>
          <w:sz w:val="24"/>
          <w:szCs w:val="24"/>
        </w:rPr>
        <w:t>- оборудованием необходимым для лицензирования здравпункта.</w:t>
      </w:r>
    </w:p>
    <w:p w14:paraId="5BCF0FDB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Необходимая в соответствии с перечнями оснащения техника, оборудование и мебель общего назначения предоставляются исполнителю в аренду при ее наличии у заказчика.</w:t>
      </w:r>
    </w:p>
    <w:p w14:paraId="31A032B4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11.2 Текущее снабжение здравпункта медикаментами и расходными материалами должно обеспечивать бесперебойное и качественное оказание медицинской помощи в необходимом объеме.</w:t>
      </w:r>
    </w:p>
    <w:p w14:paraId="69C5FDAD" w14:textId="77777777" w:rsidR="003C28AC" w:rsidRPr="0010283D" w:rsidRDefault="003C28AC" w:rsidP="003C28AC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Перечни (табели) оснащения и обеспечения медицинской техникой и оборудованием, медикаментами и расходными материалами могут быть актуализированы при изменении требований законодательства РФ, при внедрении в практику новых медицинских технологий, при изменении видов медицинской помощи и перечня медицинских услуг, оказываемых на здравпунктах.</w:t>
      </w:r>
    </w:p>
    <w:p w14:paraId="244C270C" w14:textId="77777777" w:rsidR="003C28AC" w:rsidRPr="0010283D" w:rsidRDefault="003C28AC" w:rsidP="003C28AC">
      <w:pPr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82B4F4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b/>
          <w:sz w:val="24"/>
          <w:lang w:eastAsia="en-US"/>
        </w:rPr>
        <w:t>12.</w:t>
      </w:r>
      <w:r w:rsidRPr="0010283D">
        <w:rPr>
          <w:rFonts w:ascii="Times New Roman" w:hAnsi="Times New Roman"/>
          <w:sz w:val="24"/>
          <w:lang w:eastAsia="en-US"/>
        </w:rPr>
        <w:t xml:space="preserve"> </w:t>
      </w:r>
      <w:r w:rsidRPr="0010283D">
        <w:rPr>
          <w:rFonts w:ascii="Times New Roman" w:hAnsi="Times New Roman"/>
          <w:b/>
          <w:sz w:val="24"/>
        </w:rPr>
        <w:t>Требования к применяемым материалам, оборудованию</w:t>
      </w:r>
    </w:p>
    <w:p w14:paraId="6964B3F4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Поставляемые лекарственные средства и изделия медицинского назначения должны соответствовать по качеству и комплектности установленным ГОСТам, ОСТам, ТУ и прочим применяемым стандартам, а также соответствовать срокам годности. Качество должно быть подтверждено сертификатами качества, гигиеническими сертификатами на изделия медицинского назначениям.</w:t>
      </w:r>
    </w:p>
    <w:p w14:paraId="57588423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На лекарственные препараты должны иметься регистрационные удостоверения, упаковка и маркировка лекарственных препаратов должны соответствовать ГОСТам.</w:t>
      </w:r>
    </w:p>
    <w:p w14:paraId="79D20D26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4F743A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b/>
          <w:sz w:val="24"/>
        </w:rPr>
        <w:t>13. Требования к лицензиям, разрешениям, свидетельствам, сертификатам</w:t>
      </w:r>
    </w:p>
    <w:p w14:paraId="252A8DA5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sz w:val="24"/>
        </w:rPr>
      </w:pPr>
    </w:p>
    <w:p w14:paraId="6C88ABBC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Исполнитель должен иметь действующую лицензию на осуществление права заниматься медицинской деятельностью.</w:t>
      </w:r>
    </w:p>
    <w:p w14:paraId="52313F5C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После заключения договора аренды недвижимого и движимого имущества (при его наличии) Исполнитель должен приступить к оформлению лицензии по месту оказания услуг в соответствии с техническим заданием и законодательством РФ.</w:t>
      </w:r>
    </w:p>
    <w:p w14:paraId="46589433" w14:textId="77777777" w:rsidR="003C28AC" w:rsidRPr="0010283D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Лицензия должна включать в себя следующие виды деятельности:</w:t>
      </w:r>
    </w:p>
    <w:p w14:paraId="4F3A31F5" w14:textId="77777777" w:rsidR="003C28AC" w:rsidRPr="0010283D" w:rsidRDefault="003C28AC" w:rsidP="003C28AC">
      <w:pPr>
        <w:pStyle w:val="a5"/>
        <w:numPr>
          <w:ilvl w:val="0"/>
          <w:numId w:val="9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лечебное дело, сестринское дело;</w:t>
      </w:r>
    </w:p>
    <w:p w14:paraId="069B5E25" w14:textId="5DDF840C" w:rsidR="003C28AC" w:rsidRDefault="003C28AC" w:rsidP="003C28AC">
      <w:pPr>
        <w:pStyle w:val="a5"/>
        <w:numPr>
          <w:ilvl w:val="0"/>
          <w:numId w:val="9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проведение медицинских осмотров (</w:t>
      </w:r>
      <w:proofErr w:type="spellStart"/>
      <w:r w:rsidRPr="0010283D">
        <w:rPr>
          <w:rFonts w:ascii="Times New Roman" w:hAnsi="Times New Roman"/>
          <w:sz w:val="24"/>
          <w:lang w:eastAsia="en-US"/>
        </w:rPr>
        <w:t>предсменных</w:t>
      </w:r>
      <w:proofErr w:type="spellEnd"/>
      <w:r w:rsidRPr="0010283D">
        <w:rPr>
          <w:rFonts w:ascii="Times New Roman" w:hAnsi="Times New Roman"/>
          <w:sz w:val="24"/>
          <w:lang w:eastAsia="en-US"/>
        </w:rPr>
        <w:t xml:space="preserve">, предрейсовых, </w:t>
      </w:r>
      <w:proofErr w:type="spellStart"/>
      <w:r w:rsidRPr="0010283D">
        <w:rPr>
          <w:rFonts w:ascii="Times New Roman" w:hAnsi="Times New Roman"/>
          <w:sz w:val="24"/>
          <w:lang w:eastAsia="en-US"/>
        </w:rPr>
        <w:t>послесменных</w:t>
      </w:r>
      <w:proofErr w:type="spellEnd"/>
      <w:r w:rsidRPr="0010283D">
        <w:rPr>
          <w:rFonts w:ascii="Times New Roman" w:hAnsi="Times New Roman"/>
          <w:sz w:val="24"/>
          <w:lang w:eastAsia="en-US"/>
        </w:rPr>
        <w:t>, послерейсовых).</w:t>
      </w:r>
    </w:p>
    <w:p w14:paraId="62D99E9E" w14:textId="77777777" w:rsidR="0010283D" w:rsidRPr="0010283D" w:rsidRDefault="0010283D" w:rsidP="0010283D">
      <w:pPr>
        <w:pStyle w:val="a5"/>
        <w:spacing w:line="0" w:lineRule="atLeast"/>
        <w:ind w:left="709"/>
        <w:jc w:val="both"/>
        <w:rPr>
          <w:rFonts w:ascii="Times New Roman" w:hAnsi="Times New Roman"/>
          <w:sz w:val="24"/>
          <w:lang w:eastAsia="en-US"/>
        </w:rPr>
      </w:pPr>
    </w:p>
    <w:p w14:paraId="117778A0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  <w:lang w:eastAsia="en-US"/>
        </w:rPr>
      </w:pPr>
      <w:r w:rsidRPr="0010283D">
        <w:rPr>
          <w:rFonts w:ascii="Times New Roman" w:hAnsi="Times New Roman"/>
          <w:b/>
          <w:sz w:val="24"/>
        </w:rPr>
        <w:t>14. Требования к применяемым стандартам, СНиПам и прочим правилам</w:t>
      </w:r>
    </w:p>
    <w:p w14:paraId="2F5B5B08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sz w:val="24"/>
          <w:lang w:eastAsia="en-US"/>
        </w:rPr>
      </w:pPr>
    </w:p>
    <w:p w14:paraId="5EC011A1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Соответствие оказываемых услуг нормативно-правовым актам, регламентирующим медицинскую деятельность в РФ.</w:t>
      </w:r>
    </w:p>
    <w:p w14:paraId="09713185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6858199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  <w:lang w:eastAsia="en-US"/>
        </w:rPr>
      </w:pPr>
      <w:r w:rsidRPr="0010283D">
        <w:rPr>
          <w:rFonts w:ascii="Times New Roman" w:hAnsi="Times New Roman"/>
          <w:b/>
          <w:sz w:val="24"/>
        </w:rPr>
        <w:t>15. Требования к выполнению правил при оказании услуг</w:t>
      </w:r>
    </w:p>
    <w:p w14:paraId="5AC9B2F5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sz w:val="24"/>
          <w:lang w:eastAsia="en-US"/>
        </w:rPr>
      </w:pPr>
    </w:p>
    <w:p w14:paraId="06E33BD2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15.1 Исполнитель несет ответственность за соблюдение персоналом правил охраны труда, правил техники безопасности, противопожарной безопасности, правил внутреннего трудового распорядка станции, пропускного и </w:t>
      </w:r>
      <w:proofErr w:type="spellStart"/>
      <w:r w:rsidRPr="0010283D">
        <w:rPr>
          <w:rFonts w:ascii="Times New Roman" w:hAnsi="Times New Roman" w:cs="Times New Roman"/>
          <w:sz w:val="24"/>
          <w:szCs w:val="24"/>
          <w:lang w:eastAsia="en-US"/>
        </w:rPr>
        <w:t>внутриобъектного</w:t>
      </w:r>
      <w:proofErr w:type="spellEnd"/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режимов, установленных на объектах Заказчика. За 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14:paraId="567AA075" w14:textId="77777777" w:rsidR="003C28AC" w:rsidRPr="0010283D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15.2 Исполнитель производит сбор, хранение и утилизацию отходов, образующихся в результате деятельности по настоящему договору в соответствии с требованиями Законодательства РФ. Все расходы, связанные с выполнением работ, обозначенных выше, входят в стоимость настоящего договора.</w:t>
      </w:r>
    </w:p>
    <w:p w14:paraId="396A990C" w14:textId="51A70091" w:rsidR="003C28AC" w:rsidRDefault="003C28AC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15.3Исполнитель несет ответственность за соблюдение Федерального закона «О персональных данных» от 27.07.2006, а также за соблюдение врачебной тайны в отношении работников Заказчика.</w:t>
      </w:r>
    </w:p>
    <w:p w14:paraId="0ECDAD78" w14:textId="77777777" w:rsidR="0010283D" w:rsidRPr="0010283D" w:rsidRDefault="0010283D" w:rsidP="003C28AC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97E3474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709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b/>
          <w:sz w:val="24"/>
        </w:rPr>
        <w:t>16. Требования к сметной документации, обосновывающей стоимость услуг</w:t>
      </w:r>
    </w:p>
    <w:p w14:paraId="09AF30D8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sz w:val="24"/>
        </w:rPr>
      </w:pPr>
    </w:p>
    <w:p w14:paraId="20F174C2" w14:textId="77777777" w:rsidR="003C28AC" w:rsidRPr="0010283D" w:rsidRDefault="003C28AC" w:rsidP="003C28AC">
      <w:pPr>
        <w:spacing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16.1 Исполнитель должен предоставить расчет стоимости услуг по форме, обозначенной в </w:t>
      </w:r>
      <w:r w:rsidRPr="001028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Приложении № 3</w:t>
      </w: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к настоящему техническому заданию.</w:t>
      </w:r>
    </w:p>
    <w:p w14:paraId="6A190958" w14:textId="77777777" w:rsidR="003C28AC" w:rsidRPr="0010283D" w:rsidRDefault="003C28AC" w:rsidP="003C28AC">
      <w:pPr>
        <w:pStyle w:val="a5"/>
        <w:spacing w:line="0" w:lineRule="atLeast"/>
        <w:ind w:left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16.2 Смета должна включать в себя детализацию следующих видов расходов в разрезе здравпункта Заказчика:</w:t>
      </w:r>
    </w:p>
    <w:p w14:paraId="5D887120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расходы на оплату труда персонала со страховыми взносами;</w:t>
      </w:r>
    </w:p>
    <w:p w14:paraId="5668B1A4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затраты на обязательное повышение квалификации медицинского персонала;</w:t>
      </w:r>
    </w:p>
    <w:p w14:paraId="0973B254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расходы на приобретение медикаментов, изделий медицинского назначения (с условием обязательного использования одноразового инструментария), дезинфицирующих средств, хозяйственного инвентаря, расходных материалов хозяйственного, канцелярского назначения, спецодежды;</w:t>
      </w:r>
    </w:p>
    <w:p w14:paraId="368CFA83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оплата услуг подрядных организаций по обслуживанию медицинской техники, проведению санитарно-противоэпидемического и лабораторно-производственного контроля, утилизации медицинских отходов;</w:t>
      </w:r>
    </w:p>
    <w:p w14:paraId="59733DB1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транспортные расходы;</w:t>
      </w:r>
    </w:p>
    <w:p w14:paraId="3512A1CB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расходы на лицензирование здравпункта;</w:t>
      </w:r>
    </w:p>
    <w:p w14:paraId="6EFBE42A" w14:textId="0C886B3D" w:rsidR="003C28AC" w:rsidRPr="0010283D" w:rsidRDefault="003C28AC" w:rsidP="003B5570">
      <w:pPr>
        <w:tabs>
          <w:tab w:val="left" w:pos="993"/>
        </w:tabs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 xml:space="preserve"> затраты по аренде движимого и недвижимого имущества с учетом коммунальных платежей (данные предоставляет Заказчик по форме, обозначенной </w:t>
      </w:r>
      <w:r w:rsidRPr="0010283D">
        <w:rPr>
          <w:rFonts w:ascii="Times New Roman" w:hAnsi="Times New Roman" w:cs="Times New Roman"/>
          <w:b/>
          <w:sz w:val="24"/>
          <w:szCs w:val="24"/>
          <w:lang w:eastAsia="en-US"/>
        </w:rPr>
        <w:t>в Приложении №7);</w:t>
      </w:r>
    </w:p>
    <w:p w14:paraId="506D1C03" w14:textId="77777777" w:rsidR="003C28AC" w:rsidRPr="0010283D" w:rsidRDefault="003C28AC" w:rsidP="003C28AC">
      <w:pPr>
        <w:pStyle w:val="a5"/>
        <w:numPr>
          <w:ilvl w:val="0"/>
          <w:numId w:val="36"/>
        </w:numPr>
        <w:tabs>
          <w:tab w:val="left" w:pos="993"/>
        </w:tabs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>прочие расходы (если есть).</w:t>
      </w:r>
    </w:p>
    <w:p w14:paraId="13B1B609" w14:textId="77777777" w:rsidR="003B5570" w:rsidRPr="0010283D" w:rsidRDefault="003B5570" w:rsidP="003C28AC">
      <w:pPr>
        <w:pStyle w:val="a5"/>
        <w:tabs>
          <w:tab w:val="left" w:pos="709"/>
        </w:tabs>
        <w:spacing w:line="0" w:lineRule="atLeast"/>
        <w:ind w:left="993" w:hanging="142"/>
        <w:jc w:val="both"/>
        <w:rPr>
          <w:rFonts w:ascii="Times New Roman" w:hAnsi="Times New Roman"/>
          <w:b/>
          <w:sz w:val="24"/>
        </w:rPr>
      </w:pPr>
    </w:p>
    <w:p w14:paraId="04D88991" w14:textId="6886BA9B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993" w:hanging="142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b/>
          <w:sz w:val="24"/>
        </w:rPr>
        <w:t>17. Требования к учетно-отчетной документации здравпункта</w:t>
      </w:r>
    </w:p>
    <w:p w14:paraId="0222376D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709"/>
        <w:jc w:val="both"/>
        <w:rPr>
          <w:rFonts w:ascii="Times New Roman" w:hAnsi="Times New Roman"/>
          <w:b/>
          <w:sz w:val="24"/>
        </w:rPr>
      </w:pPr>
    </w:p>
    <w:p w14:paraId="75B50977" w14:textId="77777777" w:rsidR="003C28AC" w:rsidRPr="0010283D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17.1 Медицинский учет ведется Исполнителем путем заполнения унифицированных форм первичной медицинской документации. </w:t>
      </w:r>
    </w:p>
    <w:p w14:paraId="3D391544" w14:textId="1115CDE4" w:rsidR="003C28AC" w:rsidRPr="0010283D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10283D">
        <w:rPr>
          <w:rFonts w:ascii="Times New Roman" w:hAnsi="Times New Roman"/>
          <w:sz w:val="24"/>
          <w:lang w:eastAsia="en-US"/>
        </w:rPr>
        <w:t xml:space="preserve">17.2 Первичная медицинская документация заполняется в соответствии </w:t>
      </w:r>
      <w:r w:rsidR="003B5570" w:rsidRPr="0010283D">
        <w:rPr>
          <w:rFonts w:ascii="Times New Roman" w:hAnsi="Times New Roman"/>
          <w:sz w:val="24"/>
          <w:lang w:eastAsia="en-US"/>
        </w:rPr>
        <w:t>в соответствии с Письмом Минздравсоцразвития РФ от 30.11.2009 N 14-6/242888, в части не противоречащей Приказу Минздрава РФ от 05.08.2022 N 530н и Приказу Минздрава РФ от 15.12.2014 N 834н (Письмо Минздрава РФ от 31.10.2023 N 13-2/3106565-159)</w:t>
      </w:r>
      <w:r w:rsidRPr="0010283D">
        <w:rPr>
          <w:rFonts w:ascii="Times New Roman" w:hAnsi="Times New Roman"/>
          <w:sz w:val="24"/>
          <w:lang w:eastAsia="en-US"/>
        </w:rPr>
        <w:t>, приказом Минздрава России от 15.12.2014г. №834н «Об утверждении унифицированных форм медицинской документации, используемых в медицинской организации, оказывающих медицинскую помощь в амбулаторных условиях, и порядков по их заполнению» нормативными актами Минздрава РФ, вводящими формы учетных документов в действие.</w:t>
      </w:r>
    </w:p>
    <w:p w14:paraId="51F1A5FF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17.3 Порядок хранения медицинской документации должен обеспечивать ее сохранность и соблюдение врачебной тайны. Исполнитель обеспечивает хранение и защиту медицинских данных о работниках Заказчика, полученных во время оказания услуг.</w:t>
      </w:r>
    </w:p>
    <w:p w14:paraId="3E7A0EBD" w14:textId="77777777" w:rsidR="003C28AC" w:rsidRPr="0010283D" w:rsidRDefault="003C28AC" w:rsidP="003C28AC">
      <w:pPr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17.4 Формы учетно-отчетной документации здравпункта определяются НПА и НТД в соответствии с Приложением 6, перечень НПА и НТД не является окончательным, при необходимости перечень расширяется согласно действующему законодательству.</w:t>
      </w:r>
    </w:p>
    <w:p w14:paraId="6B944019" w14:textId="77777777" w:rsidR="003C28AC" w:rsidRPr="0010283D" w:rsidRDefault="003C28AC" w:rsidP="003C28AC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  <w:lang w:eastAsia="en-US"/>
        </w:rPr>
      </w:pPr>
    </w:p>
    <w:p w14:paraId="316BFE50" w14:textId="77777777" w:rsidR="003C28AC" w:rsidRPr="0010283D" w:rsidRDefault="003C28AC" w:rsidP="003C28AC">
      <w:pPr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ab/>
        <w:t xml:space="preserve"> 18.Требования к отчетности перед Заказчиком</w:t>
      </w:r>
    </w:p>
    <w:p w14:paraId="17080706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A02415B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sz w:val="24"/>
          <w:szCs w:val="24"/>
          <w:lang w:eastAsia="en-US"/>
        </w:rPr>
        <w:t>Отчетная документация о деятельности здравпункта предоставляется по запросу Заказчика. Заказчик может запросить у Исполнителя любую необходимую информацию в рамках объемов деятельности, осуществляемой здравпунктом, в пределах действующего законодательства РФ, а также установить объем и порядок предоставления отчетной информации по своему усмотрению.</w:t>
      </w:r>
    </w:p>
    <w:p w14:paraId="3392012C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343C8E8" w14:textId="77777777" w:rsidR="003C28AC" w:rsidRPr="0010283D" w:rsidRDefault="003C28AC" w:rsidP="003C28AC">
      <w:pPr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 xml:space="preserve">            19.Требования к гарантийным обязательствам</w:t>
      </w:r>
    </w:p>
    <w:p w14:paraId="5A7F308A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652"/>
        <w:jc w:val="both"/>
        <w:rPr>
          <w:rFonts w:ascii="Times New Roman" w:hAnsi="Times New Roman"/>
          <w:sz w:val="24"/>
        </w:rPr>
      </w:pPr>
    </w:p>
    <w:p w14:paraId="5C760A2E" w14:textId="77777777" w:rsidR="003C28AC" w:rsidRPr="0010283D" w:rsidRDefault="003C28AC" w:rsidP="003C28AC">
      <w:pPr>
        <w:pStyle w:val="a5"/>
        <w:tabs>
          <w:tab w:val="left" w:pos="709"/>
        </w:tabs>
        <w:spacing w:line="0" w:lineRule="atLeast"/>
        <w:ind w:left="0" w:firstLine="652"/>
        <w:jc w:val="both"/>
        <w:rPr>
          <w:rFonts w:ascii="Times New Roman" w:hAnsi="Times New Roman"/>
          <w:b/>
          <w:sz w:val="24"/>
        </w:rPr>
      </w:pPr>
      <w:r w:rsidRPr="0010283D">
        <w:rPr>
          <w:rFonts w:ascii="Times New Roman" w:hAnsi="Times New Roman"/>
          <w:sz w:val="24"/>
        </w:rPr>
        <w:t>Исполнитель несет ответственность за выполнение требований действующего законодательства РФ, предписаний государственных надзорных органов в установленной сфере деятельности.</w:t>
      </w:r>
    </w:p>
    <w:p w14:paraId="377174B5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14:paraId="1697101C" w14:textId="77777777" w:rsidR="003C28AC" w:rsidRPr="0010283D" w:rsidRDefault="003C28AC" w:rsidP="003C28AC">
      <w:pPr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ab/>
        <w:t>20. Требования к порядку подготовки и передачи Заказчику документов при оказании услуг и их завершении</w:t>
      </w:r>
    </w:p>
    <w:p w14:paraId="3C51B92B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14:paraId="26398CE6" w14:textId="77777777" w:rsidR="003C28AC" w:rsidRPr="0010283D" w:rsidRDefault="003C28AC" w:rsidP="003C28AC">
      <w:pPr>
        <w:tabs>
          <w:tab w:val="left" w:pos="709"/>
        </w:tabs>
        <w:spacing w:line="0" w:lineRule="atLeast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  <w:lang w:eastAsia="en-US"/>
        </w:rPr>
        <w:t>Прием отчетной (бухгалтерской) документации за оказанные услуги по организации деятельности здравпункта и оказанию первичной медико-санитарной помощи проводится уполномоченными лицами в порядке, оговоренном в договоре между Исполнителем и Заказчиком.</w:t>
      </w:r>
    </w:p>
    <w:p w14:paraId="000B4A03" w14:textId="77777777" w:rsidR="00742AE1" w:rsidRPr="0010283D" w:rsidRDefault="00742AE1" w:rsidP="00742AE1">
      <w:pPr>
        <w:spacing w:line="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89401" w14:textId="77777777" w:rsidR="00452279" w:rsidRPr="0010283D" w:rsidRDefault="00452279" w:rsidP="00742AE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EF44A5" w14:textId="77777777" w:rsidR="00742AE1" w:rsidRPr="0010283D" w:rsidRDefault="00742AE1" w:rsidP="00742AE1">
      <w:pPr>
        <w:shd w:val="clear" w:color="auto" w:fill="FFFFFF"/>
        <w:spacing w:line="0" w:lineRule="atLeast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C296274" w14:textId="77777777" w:rsidR="00742AE1" w:rsidRPr="0010283D" w:rsidRDefault="00742AE1" w:rsidP="00742AE1">
      <w:pPr>
        <w:shd w:val="clear" w:color="auto" w:fill="FFFFFF"/>
        <w:spacing w:line="0" w:lineRule="atLeast"/>
        <w:ind w:leftChars="1960" w:left="3927" w:hangingChars="3" w:hanging="7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                   к техническому заданию </w:t>
      </w:r>
    </w:p>
    <w:p w14:paraId="0AB2E75E" w14:textId="77777777" w:rsidR="00742AE1" w:rsidRPr="0010283D" w:rsidRDefault="00742AE1" w:rsidP="00742AE1">
      <w:pPr>
        <w:shd w:val="clear" w:color="auto" w:fill="FFFFFF"/>
        <w:spacing w:line="0" w:lineRule="atLeast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2B1EE" w14:textId="77777777" w:rsidR="00742AE1" w:rsidRPr="0010283D" w:rsidRDefault="00742AE1" w:rsidP="00742AE1">
      <w:pPr>
        <w:shd w:val="clear" w:color="auto" w:fill="FFFFFF"/>
        <w:spacing w:line="0" w:lineRule="atLeast"/>
        <w:ind w:left="523" w:hangingChars="218" w:hanging="523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8D4C5" w14:textId="3482727E" w:rsidR="00ED5442" w:rsidRPr="0010283D" w:rsidRDefault="00ED5442" w:rsidP="00742AE1">
      <w:pPr>
        <w:shd w:val="clear" w:color="auto" w:fill="FFFFFF"/>
        <w:tabs>
          <w:tab w:val="left" w:pos="490"/>
        </w:tabs>
        <w:spacing w:line="0" w:lineRule="atLeast"/>
        <w:ind w:left="532" w:hangingChars="218" w:hanging="532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10283D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Адрес здравпункта </w:t>
      </w:r>
      <w:bookmarkStart w:id="4" w:name="_Hlk227308021"/>
      <w:r w:rsidR="005337FE" w:rsidRPr="0010283D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ПАО "Кировский завод "Маяк"  </w:t>
      </w:r>
    </w:p>
    <w:bookmarkEnd w:id="4"/>
    <w:p w14:paraId="0B6F0D0A" w14:textId="77777777" w:rsidR="005337FE" w:rsidRPr="0010283D" w:rsidRDefault="005337FE" w:rsidP="00742AE1">
      <w:pPr>
        <w:shd w:val="clear" w:color="auto" w:fill="FFFFFF"/>
        <w:tabs>
          <w:tab w:val="left" w:pos="490"/>
        </w:tabs>
        <w:spacing w:line="0" w:lineRule="atLeast"/>
        <w:ind w:left="532" w:hangingChars="218" w:hanging="532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tbl>
      <w:tblPr>
        <w:tblStyle w:val="affff4"/>
        <w:tblW w:w="10367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728"/>
        <w:gridCol w:w="4394"/>
        <w:gridCol w:w="2835"/>
        <w:gridCol w:w="2410"/>
      </w:tblGrid>
      <w:tr w:rsidR="00742AE1" w:rsidRPr="0010283D" w14:paraId="35920D4D" w14:textId="77777777" w:rsidTr="00DB3415">
        <w:trPr>
          <w:trHeight w:val="710"/>
        </w:trPr>
        <w:tc>
          <w:tcPr>
            <w:tcW w:w="728" w:type="dxa"/>
          </w:tcPr>
          <w:p w14:paraId="1A5C7B6E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94" w:type="dxa"/>
            <w:vAlign w:val="center"/>
          </w:tcPr>
          <w:p w14:paraId="68F7DC09" w14:textId="77777777" w:rsidR="00742AE1" w:rsidRPr="0010283D" w:rsidRDefault="00742AE1" w:rsidP="0010283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10283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Адрес здравпункта</w:t>
            </w:r>
          </w:p>
        </w:tc>
        <w:tc>
          <w:tcPr>
            <w:tcW w:w="2835" w:type="dxa"/>
            <w:vAlign w:val="center"/>
          </w:tcPr>
          <w:p w14:paraId="07C14480" w14:textId="77777777" w:rsidR="00742AE1" w:rsidRPr="0010283D" w:rsidRDefault="00742AE1" w:rsidP="0010283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10283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Наименование здравпункта</w:t>
            </w:r>
          </w:p>
        </w:tc>
        <w:tc>
          <w:tcPr>
            <w:tcW w:w="2410" w:type="dxa"/>
          </w:tcPr>
          <w:p w14:paraId="1C6DA650" w14:textId="77777777" w:rsidR="00742AE1" w:rsidRPr="0010283D" w:rsidRDefault="00742AE1" w:rsidP="0010283D">
            <w:pPr>
              <w:tabs>
                <w:tab w:val="left" w:pos="709"/>
              </w:tabs>
              <w:spacing w:line="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10283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Обслуживаемая численность, чел.</w:t>
            </w:r>
          </w:p>
        </w:tc>
      </w:tr>
      <w:tr w:rsidR="003C28AC" w:rsidRPr="0010283D" w14:paraId="6E86B6BA" w14:textId="77777777" w:rsidTr="0010283D">
        <w:trPr>
          <w:trHeight w:val="602"/>
        </w:trPr>
        <w:tc>
          <w:tcPr>
            <w:tcW w:w="728" w:type="dxa"/>
            <w:vAlign w:val="center"/>
          </w:tcPr>
          <w:p w14:paraId="3F150C54" w14:textId="77777777" w:rsidR="003C28AC" w:rsidRPr="0010283D" w:rsidRDefault="003C28AC" w:rsidP="003C28AC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</w:tcPr>
          <w:p w14:paraId="39F45F0E" w14:textId="26262A6F" w:rsidR="003C28AC" w:rsidRPr="0010283D" w:rsidRDefault="003145C1" w:rsidP="003C28AC">
            <w:pPr>
              <w:spacing w:line="0" w:lineRule="atLeast"/>
              <w:ind w:hanging="2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10283D">
              <w:rPr>
                <w:rFonts w:ascii="Times New Roman" w:hAnsi="Times New Roman" w:cs="Times New Roman"/>
                <w:sz w:val="24"/>
                <w:szCs w:val="24"/>
              </w:rPr>
              <w:t xml:space="preserve">610017, г. Киров, ул. Молодой Гвардии, 67    </w:t>
            </w:r>
          </w:p>
        </w:tc>
        <w:tc>
          <w:tcPr>
            <w:tcW w:w="2835" w:type="dxa"/>
          </w:tcPr>
          <w:p w14:paraId="35C95202" w14:textId="075BDD2A" w:rsidR="005337FE" w:rsidRPr="0010283D" w:rsidRDefault="005337FE" w:rsidP="005337FE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ПАО "Кировский завод "Маяк"</w:t>
            </w:r>
          </w:p>
          <w:p w14:paraId="6EEF6F54" w14:textId="374EC98F" w:rsidR="003C28AC" w:rsidRPr="0010283D" w:rsidRDefault="003C28AC" w:rsidP="003C28AC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14:paraId="0D9DE971" w14:textId="77777777" w:rsidR="0010283D" w:rsidRDefault="0010283D" w:rsidP="003C28AC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Ориентировочно</w:t>
            </w:r>
          </w:p>
          <w:p w14:paraId="728EE226" w14:textId="7E115742" w:rsidR="003C28AC" w:rsidRPr="0010283D" w:rsidRDefault="0010283D" w:rsidP="003C28AC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2,5 тыс. чел</w:t>
            </w:r>
          </w:p>
        </w:tc>
      </w:tr>
    </w:tbl>
    <w:p w14:paraId="7A253D27" w14:textId="77777777" w:rsidR="00742AE1" w:rsidRPr="0010283D" w:rsidRDefault="00742AE1" w:rsidP="00742AE1">
      <w:pPr>
        <w:shd w:val="clear" w:color="auto" w:fill="FFFFFF"/>
        <w:tabs>
          <w:tab w:val="left" w:pos="490"/>
        </w:tabs>
        <w:ind w:left="532" w:hangingChars="218" w:hanging="532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p w14:paraId="01A80A84" w14:textId="77777777" w:rsidR="00742AE1" w:rsidRPr="0010283D" w:rsidRDefault="00742AE1" w:rsidP="00742AE1">
      <w:pPr>
        <w:shd w:val="clear" w:color="auto" w:fill="FFFFFF"/>
        <w:tabs>
          <w:tab w:val="left" w:pos="490"/>
        </w:tabs>
        <w:ind w:left="532" w:hangingChars="218" w:hanging="532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p w14:paraId="26A81B7C" w14:textId="77777777" w:rsidR="00742AE1" w:rsidRPr="0010283D" w:rsidRDefault="00742AE1" w:rsidP="00742AE1">
      <w:pPr>
        <w:shd w:val="clear" w:color="auto" w:fill="FFFFFF"/>
        <w:tabs>
          <w:tab w:val="left" w:pos="490"/>
          <w:tab w:val="left" w:pos="6105"/>
        </w:tabs>
        <w:ind w:left="523" w:hangingChars="218" w:hanging="523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ab/>
      </w:r>
    </w:p>
    <w:p w14:paraId="1A331A00" w14:textId="77777777" w:rsidR="00742AE1" w:rsidRPr="0010283D" w:rsidRDefault="00742AE1" w:rsidP="00742AE1">
      <w:pPr>
        <w:shd w:val="clear" w:color="auto" w:fill="FFFFFF"/>
        <w:tabs>
          <w:tab w:val="left" w:pos="490"/>
        </w:tabs>
        <w:ind w:left="523" w:hangingChars="218" w:hanging="523"/>
        <w:rPr>
          <w:rFonts w:ascii="Times New Roman" w:hAnsi="Times New Roman" w:cs="Times New Roman"/>
          <w:b/>
          <w:sz w:val="24"/>
          <w:szCs w:val="24"/>
        </w:rPr>
      </w:pPr>
    </w:p>
    <w:p w14:paraId="35792896" w14:textId="77777777" w:rsidR="00742AE1" w:rsidRPr="0010283D" w:rsidRDefault="00742AE1" w:rsidP="00742A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b/>
          <w:sz w:val="24"/>
          <w:szCs w:val="24"/>
        </w:rPr>
      </w:pPr>
    </w:p>
    <w:p w14:paraId="0416D5A1" w14:textId="77777777" w:rsidR="00742AE1" w:rsidRPr="0010283D" w:rsidRDefault="00742AE1" w:rsidP="00742AE1">
      <w:pPr>
        <w:shd w:val="clear" w:color="auto" w:fill="FFFFFF"/>
        <w:tabs>
          <w:tab w:val="left" w:pos="490"/>
        </w:tabs>
        <w:ind w:left="523" w:hangingChars="218" w:hanging="5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E3616" w14:textId="77777777" w:rsidR="00742AE1" w:rsidRPr="0010283D" w:rsidRDefault="00742AE1" w:rsidP="00742AE1">
      <w:pPr>
        <w:shd w:val="clear" w:color="auto" w:fill="FFFFFF"/>
        <w:ind w:firstLine="426"/>
        <w:jc w:val="right"/>
        <w:rPr>
          <w:rFonts w:ascii="Times New Roman" w:hAnsi="Times New Roman" w:cs="Times New Roman"/>
          <w:sz w:val="24"/>
          <w:szCs w:val="24"/>
        </w:rPr>
        <w:sectPr w:rsidR="00742AE1" w:rsidRPr="0010283D" w:rsidSect="003B5570">
          <w:footerReference w:type="default" r:id="rId8"/>
          <w:pgSz w:w="11906" w:h="16838"/>
          <w:pgMar w:top="426" w:right="707" w:bottom="709" w:left="851" w:header="709" w:footer="709" w:gutter="0"/>
          <w:cols w:space="708"/>
          <w:docGrid w:linePitch="360"/>
        </w:sectPr>
      </w:pPr>
    </w:p>
    <w:p w14:paraId="6B3DD776" w14:textId="77777777" w:rsidR="00742AE1" w:rsidRPr="0010283D" w:rsidRDefault="00742AE1" w:rsidP="00742AE1">
      <w:pPr>
        <w:shd w:val="clear" w:color="auto" w:fill="FFFFFF"/>
        <w:spacing w:line="0" w:lineRule="atLeast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3E7FB23E" w14:textId="77777777" w:rsidR="00742AE1" w:rsidRPr="0010283D" w:rsidRDefault="00742AE1" w:rsidP="00742AE1">
      <w:pPr>
        <w:shd w:val="clear" w:color="auto" w:fill="FFFFFF"/>
        <w:spacing w:line="0" w:lineRule="atLeast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к техническому заданию </w:t>
      </w:r>
    </w:p>
    <w:p w14:paraId="43E5CF69" w14:textId="77777777" w:rsidR="00742AE1" w:rsidRPr="0010283D" w:rsidRDefault="00742AE1" w:rsidP="00742AE1">
      <w:pPr>
        <w:shd w:val="clear" w:color="auto" w:fill="FFFFFF"/>
        <w:spacing w:line="0" w:lineRule="atLeast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6252D5A5" w14:textId="77777777" w:rsidR="00742AE1" w:rsidRPr="0010283D" w:rsidRDefault="00742AE1" w:rsidP="00742AE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DB075D" w14:textId="77777777" w:rsidR="00742AE1" w:rsidRPr="0010283D" w:rsidRDefault="00742AE1" w:rsidP="00742AE1">
      <w:pPr>
        <w:shd w:val="clear" w:color="auto" w:fill="FFFFFF"/>
        <w:tabs>
          <w:tab w:val="left" w:pos="490"/>
        </w:tabs>
        <w:spacing w:line="0" w:lineRule="atLeast"/>
        <w:ind w:left="523" w:hangingChars="218" w:hanging="523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10283D">
        <w:rPr>
          <w:rFonts w:ascii="Times New Roman" w:hAnsi="Times New Roman" w:cs="Times New Roman"/>
          <w:i/>
          <w:sz w:val="24"/>
          <w:szCs w:val="24"/>
        </w:rPr>
        <w:tab/>
      </w:r>
      <w:r w:rsidRPr="0010283D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График работы здравпунктов с указанием штата здравпункта</w:t>
      </w:r>
    </w:p>
    <w:p w14:paraId="53B64E41" w14:textId="77777777" w:rsidR="00742AE1" w:rsidRPr="0010283D" w:rsidRDefault="00742AE1" w:rsidP="00742AE1">
      <w:pPr>
        <w:shd w:val="clear" w:color="auto" w:fill="FFFFFF"/>
        <w:tabs>
          <w:tab w:val="left" w:pos="490"/>
        </w:tabs>
        <w:spacing w:line="0" w:lineRule="atLeast"/>
        <w:ind w:left="532" w:hangingChars="218" w:hanging="532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tbl>
      <w:tblPr>
        <w:tblStyle w:val="affff4"/>
        <w:tblW w:w="10485" w:type="dxa"/>
        <w:tblLook w:val="04A0" w:firstRow="1" w:lastRow="0" w:firstColumn="1" w:lastColumn="0" w:noHBand="0" w:noVBand="1"/>
      </w:tblPr>
      <w:tblGrid>
        <w:gridCol w:w="1225"/>
        <w:gridCol w:w="2739"/>
        <w:gridCol w:w="3726"/>
        <w:gridCol w:w="2795"/>
      </w:tblGrid>
      <w:tr w:rsidR="00742AE1" w:rsidRPr="0010283D" w14:paraId="5E199615" w14:textId="77777777" w:rsidTr="001B16AE">
        <w:trPr>
          <w:trHeight w:val="219"/>
        </w:trPr>
        <w:tc>
          <w:tcPr>
            <w:tcW w:w="1225" w:type="dxa"/>
            <w:vMerge w:val="restart"/>
            <w:vAlign w:val="center"/>
          </w:tcPr>
          <w:p w14:paraId="13E4FACB" w14:textId="77777777" w:rsidR="00742AE1" w:rsidRPr="0010283D" w:rsidRDefault="00742AE1" w:rsidP="00DB3415">
            <w:pPr>
              <w:shd w:val="clear" w:color="auto" w:fill="FFFFFF"/>
              <w:tabs>
                <w:tab w:val="left" w:pos="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№ п/п</w:t>
            </w:r>
          </w:p>
        </w:tc>
        <w:tc>
          <w:tcPr>
            <w:tcW w:w="2739" w:type="dxa"/>
            <w:vMerge w:val="restart"/>
            <w:vAlign w:val="center"/>
          </w:tcPr>
          <w:p w14:paraId="5275F5CB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Здравпункт</w:t>
            </w:r>
          </w:p>
        </w:tc>
        <w:tc>
          <w:tcPr>
            <w:tcW w:w="6521" w:type="dxa"/>
            <w:gridSpan w:val="2"/>
            <w:vAlign w:val="center"/>
          </w:tcPr>
          <w:p w14:paraId="1263417E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Фельдшер или медицинская сестра по одному работнику на здравпункт  </w:t>
            </w:r>
          </w:p>
          <w:p w14:paraId="04D442F6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</w:tr>
      <w:tr w:rsidR="00742AE1" w:rsidRPr="0010283D" w14:paraId="5FB912AE" w14:textId="77777777" w:rsidTr="001B16AE">
        <w:trPr>
          <w:trHeight w:val="903"/>
        </w:trPr>
        <w:tc>
          <w:tcPr>
            <w:tcW w:w="1225" w:type="dxa"/>
            <w:vMerge/>
            <w:vAlign w:val="center"/>
          </w:tcPr>
          <w:p w14:paraId="169F7EBF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739" w:type="dxa"/>
            <w:vMerge/>
            <w:vAlign w:val="center"/>
          </w:tcPr>
          <w:p w14:paraId="7FCE1410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14:paraId="1FE4B03C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Время работы</w:t>
            </w:r>
          </w:p>
        </w:tc>
        <w:tc>
          <w:tcPr>
            <w:tcW w:w="2795" w:type="dxa"/>
            <w:vAlign w:val="center"/>
          </w:tcPr>
          <w:p w14:paraId="2349C28B" w14:textId="562711CB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Обеденный</w:t>
            </w:r>
            <w:r w:rsidR="001B16AE"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перерыв</w:t>
            </w:r>
          </w:p>
        </w:tc>
      </w:tr>
      <w:tr w:rsidR="00742AE1" w:rsidRPr="0010283D" w14:paraId="799E7794" w14:textId="77777777" w:rsidTr="001B16AE">
        <w:trPr>
          <w:trHeight w:val="744"/>
        </w:trPr>
        <w:tc>
          <w:tcPr>
            <w:tcW w:w="1225" w:type="dxa"/>
            <w:vAlign w:val="center"/>
          </w:tcPr>
          <w:p w14:paraId="5A0E824A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14:paraId="3D915A0A" w14:textId="1024E3BF" w:rsidR="005337FE" w:rsidRPr="0010283D" w:rsidRDefault="005337FE" w:rsidP="005337FE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ПАО "Кировский</w:t>
            </w:r>
            <w:r w:rsidR="001B16AE" w:rsidRPr="0010283D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10283D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завод "Маяк"  </w:t>
            </w:r>
          </w:p>
          <w:p w14:paraId="79A92BFE" w14:textId="6A403DD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14:paraId="480CF262" w14:textId="77777777" w:rsidR="001B16AE" w:rsidRPr="0010283D" w:rsidRDefault="001B16AE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bookmarkStart w:id="5" w:name="_Hlk227736638"/>
            <w:r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П</w:t>
            </w:r>
            <w:r w:rsidR="00794E79"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онедельник</w:t>
            </w:r>
            <w:r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-</w:t>
            </w:r>
            <w:r w:rsidR="00794E79"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четверг </w:t>
            </w:r>
          </w:p>
          <w:p w14:paraId="3B8D3910" w14:textId="77777777" w:rsidR="001B16AE" w:rsidRPr="0010283D" w:rsidRDefault="00794E79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с 8:30 до 16:30, </w:t>
            </w:r>
          </w:p>
          <w:p w14:paraId="3F76570A" w14:textId="77777777" w:rsidR="001B16AE" w:rsidRPr="0010283D" w:rsidRDefault="00794E79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пятница </w:t>
            </w:r>
          </w:p>
          <w:p w14:paraId="0F2D1FF7" w14:textId="33D2F7BA" w:rsidR="00742AE1" w:rsidRPr="0010283D" w:rsidRDefault="00794E79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с 7:30 до 15:15;</w:t>
            </w:r>
            <w:bookmarkEnd w:id="5"/>
          </w:p>
        </w:tc>
        <w:tc>
          <w:tcPr>
            <w:tcW w:w="2795" w:type="dxa"/>
            <w:vAlign w:val="center"/>
          </w:tcPr>
          <w:p w14:paraId="3939CDF1" w14:textId="77777777" w:rsidR="00742AE1" w:rsidRPr="0010283D" w:rsidRDefault="00742AE1" w:rsidP="003C28AC">
            <w:pPr>
              <w:shd w:val="clear" w:color="auto" w:fill="FFFFFF"/>
              <w:tabs>
                <w:tab w:val="left" w:pos="490"/>
              </w:tabs>
              <w:spacing w:line="0" w:lineRule="atLeast"/>
              <w:ind w:left="532" w:hangingChars="218" w:hanging="532"/>
              <w:jc w:val="center"/>
              <w:rPr>
                <w:rFonts w:ascii="Times New Roman" w:hAnsi="Times New Roman" w:cs="Times New Roman"/>
                <w:color w:val="FF0000"/>
                <w:spacing w:val="4"/>
                <w:sz w:val="24"/>
                <w:szCs w:val="24"/>
              </w:rPr>
            </w:pPr>
          </w:p>
        </w:tc>
      </w:tr>
    </w:tbl>
    <w:p w14:paraId="13821D4B" w14:textId="77777777" w:rsidR="00742AE1" w:rsidRPr="0010283D" w:rsidRDefault="00742AE1" w:rsidP="00742AE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AA9141" w14:textId="77777777" w:rsidR="00742AE1" w:rsidRPr="0010283D" w:rsidRDefault="00742AE1" w:rsidP="00742AE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931746" w14:textId="77777777" w:rsidR="00742AE1" w:rsidRPr="0010283D" w:rsidRDefault="00742AE1" w:rsidP="00742AE1">
      <w:pPr>
        <w:rPr>
          <w:rFonts w:ascii="Times New Roman" w:hAnsi="Times New Roman" w:cs="Times New Roman"/>
          <w:i/>
          <w:sz w:val="24"/>
          <w:szCs w:val="24"/>
        </w:rPr>
      </w:pPr>
    </w:p>
    <w:p w14:paraId="30F095CD" w14:textId="77777777" w:rsidR="00742AE1" w:rsidRPr="0010283D" w:rsidRDefault="00742AE1" w:rsidP="00742AE1">
      <w:pPr>
        <w:rPr>
          <w:rFonts w:ascii="Times New Roman" w:hAnsi="Times New Roman" w:cs="Times New Roman"/>
          <w:i/>
          <w:sz w:val="24"/>
          <w:szCs w:val="24"/>
        </w:rPr>
      </w:pPr>
    </w:p>
    <w:p w14:paraId="18AF9AE1" w14:textId="77777777" w:rsidR="00742AE1" w:rsidRPr="0010283D" w:rsidRDefault="00742AE1" w:rsidP="00742AE1">
      <w:pPr>
        <w:rPr>
          <w:rFonts w:ascii="Times New Roman" w:hAnsi="Times New Roman" w:cs="Times New Roman"/>
          <w:i/>
          <w:sz w:val="24"/>
          <w:szCs w:val="24"/>
        </w:rPr>
      </w:pPr>
    </w:p>
    <w:p w14:paraId="23D563EC" w14:textId="77777777" w:rsidR="00742AE1" w:rsidRPr="0010283D" w:rsidRDefault="00742AE1" w:rsidP="00742AE1">
      <w:pPr>
        <w:shd w:val="clear" w:color="auto" w:fill="FFFFFF"/>
        <w:ind w:firstLine="426"/>
        <w:jc w:val="right"/>
        <w:rPr>
          <w:rFonts w:ascii="Times New Roman" w:hAnsi="Times New Roman" w:cs="Times New Roman"/>
          <w:sz w:val="24"/>
          <w:szCs w:val="24"/>
        </w:rPr>
        <w:sectPr w:rsidR="00742AE1" w:rsidRPr="0010283D" w:rsidSect="003C28AC">
          <w:pgSz w:w="11906" w:h="16838"/>
          <w:pgMar w:top="567" w:right="707" w:bottom="851" w:left="851" w:header="709" w:footer="709" w:gutter="0"/>
          <w:cols w:space="708"/>
          <w:docGrid w:linePitch="360"/>
        </w:sectPr>
      </w:pPr>
    </w:p>
    <w:p w14:paraId="4C671D14" w14:textId="77777777" w:rsidR="00742AE1" w:rsidRPr="0010283D" w:rsidRDefault="00742AE1" w:rsidP="00742AE1">
      <w:pPr>
        <w:shd w:val="clear" w:color="auto" w:fill="FFFFFF"/>
        <w:spacing w:line="0" w:lineRule="atLeast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2AD35D46" w14:textId="5537DAB0" w:rsidR="00742AE1" w:rsidRPr="0010283D" w:rsidRDefault="00742AE1" w:rsidP="00742AE1">
      <w:pPr>
        <w:shd w:val="clear" w:color="auto" w:fill="FFFFFF"/>
        <w:spacing w:line="0" w:lineRule="atLeast"/>
        <w:ind w:leftChars="1960" w:left="3927" w:hangingChars="3" w:hanging="7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к техническому заданию </w:t>
      </w:r>
    </w:p>
    <w:p w14:paraId="5ACD863A" w14:textId="77777777" w:rsidR="00DB3415" w:rsidRPr="0010283D" w:rsidRDefault="00DB3415" w:rsidP="00742AE1">
      <w:pPr>
        <w:shd w:val="clear" w:color="auto" w:fill="FFFFFF"/>
        <w:spacing w:line="0" w:lineRule="atLeast"/>
        <w:ind w:leftChars="1960" w:left="3927" w:hangingChars="3" w:hanging="7"/>
        <w:jc w:val="right"/>
        <w:rPr>
          <w:rFonts w:ascii="Times New Roman" w:hAnsi="Times New Roman" w:cs="Times New Roman"/>
          <w:sz w:val="24"/>
          <w:szCs w:val="24"/>
        </w:rPr>
      </w:pPr>
    </w:p>
    <w:p w14:paraId="6BA81567" w14:textId="2C5665ED" w:rsidR="00ED5442" w:rsidRPr="0010283D" w:rsidRDefault="00ED5442" w:rsidP="00ED54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>Расчет стоимости медицинских услуг на здравпункте</w:t>
      </w:r>
    </w:p>
    <w:p w14:paraId="4DDDFB4B" w14:textId="41EBD791" w:rsidR="00ED5442" w:rsidRPr="0010283D" w:rsidRDefault="005337FE" w:rsidP="00ED54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83D">
        <w:rPr>
          <w:rFonts w:ascii="Times New Roman" w:hAnsi="Times New Roman" w:cs="Times New Roman"/>
          <w:b/>
          <w:bCs/>
          <w:sz w:val="24"/>
          <w:szCs w:val="24"/>
        </w:rPr>
        <w:t xml:space="preserve">ПАО "Кировский завод "Маяк"  </w:t>
      </w:r>
    </w:p>
    <w:tbl>
      <w:tblPr>
        <w:tblW w:w="10528" w:type="dxa"/>
        <w:tblInd w:w="-5" w:type="dxa"/>
        <w:tblLook w:val="04A0" w:firstRow="1" w:lastRow="0" w:firstColumn="1" w:lastColumn="0" w:noHBand="0" w:noVBand="1"/>
      </w:tblPr>
      <w:tblGrid>
        <w:gridCol w:w="640"/>
        <w:gridCol w:w="3140"/>
        <w:gridCol w:w="1608"/>
        <w:gridCol w:w="1800"/>
        <w:gridCol w:w="1700"/>
        <w:gridCol w:w="1640"/>
      </w:tblGrid>
      <w:tr w:rsidR="00ED5442" w:rsidRPr="0010283D" w14:paraId="53E4F8D6" w14:textId="77777777" w:rsidTr="005337FE">
        <w:trPr>
          <w:trHeight w:val="31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808688" w14:textId="7777777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606C4" w14:textId="7777777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74AE" w14:textId="7777777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1 здравпункт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0B21" w14:textId="7D0883CF" w:rsidR="00ED5442" w:rsidRPr="0010283D" w:rsidRDefault="00CC7874" w:rsidP="00ED544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9ADB9D" w14:textId="7777777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1 здравпункт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DBB8" w14:textId="32132633" w:rsidR="00ED5442" w:rsidRPr="0010283D" w:rsidRDefault="00ED5442" w:rsidP="00ED544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7874" w:rsidRPr="00102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442" w:rsidRPr="0010283D" w14:paraId="1F9028C3" w14:textId="77777777" w:rsidTr="005337FE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FF2A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BA46F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F651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398B" w14:textId="04BEA16C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8B92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4677" w14:textId="23AD4F9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18E95542" w14:textId="77777777" w:rsidTr="00ED5442">
        <w:trPr>
          <w:trHeight w:val="7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7908" w14:textId="7777777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30F3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заработной платы (ФОТ) медицинских работников (без страховых взносов)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BCA8" w14:textId="149F917D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465D4" w14:textId="6785D740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345F7" w14:textId="437E8374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FE74D" w14:textId="1B631738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53A9EBEE" w14:textId="77777777" w:rsidTr="00ED5442">
        <w:trPr>
          <w:trHeight w:val="4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881D" w14:textId="7777777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90C9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от ФОТ (страховые взносы)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13719" w14:textId="3B8F810B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BB03E" w14:textId="5B287EA6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52585" w14:textId="4D7D4E0F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D47D8" w14:textId="489D16B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1C023C59" w14:textId="77777777" w:rsidTr="00ED5442">
        <w:trPr>
          <w:trHeight w:val="4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7030" w14:textId="11CB6181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A5EB" w14:textId="77777777" w:rsidR="00ED5442" w:rsidRPr="0010283D" w:rsidRDefault="00ED5442" w:rsidP="007419B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здравпункта медикаментами и расходными материалами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34D2" w14:textId="23A15945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52E0A" w14:textId="097D3686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3EFA0" w14:textId="69269DB6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CBD98" w14:textId="4641E623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214644B6" w14:textId="77777777" w:rsidTr="00ED5442">
        <w:trPr>
          <w:trHeight w:val="11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EACA" w14:textId="35E56485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13A9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sz w:val="24"/>
                <w:szCs w:val="24"/>
              </w:rPr>
              <w:t>Оснащения здравпункта хозяйственным инвентарем, расходными материалами хозяйственного и канцелярского назначения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410CA" w14:textId="4C24F9C2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4D96B" w14:textId="7BD59794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B503" w14:textId="60822516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772" w14:textId="7FEA7472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1C96576E" w14:textId="77777777" w:rsidTr="00ED5442">
        <w:trPr>
          <w:trHeight w:val="6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BADC" w14:textId="18FA5A78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3B00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sz w:val="24"/>
                <w:szCs w:val="24"/>
              </w:rPr>
              <w:t xml:space="preserve">Аренда движимого и недвижимого </w:t>
            </w:r>
            <w:proofErr w:type="spellStart"/>
            <w:r w:rsidRPr="0010283D">
              <w:rPr>
                <w:rFonts w:ascii="Times New Roman" w:hAnsi="Times New Roman" w:cs="Times New Roman"/>
                <w:sz w:val="24"/>
                <w:szCs w:val="24"/>
              </w:rPr>
              <w:t>иущества</w:t>
            </w:r>
            <w:proofErr w:type="spellEnd"/>
            <w:r w:rsidRPr="0010283D">
              <w:rPr>
                <w:rFonts w:ascii="Times New Roman" w:hAnsi="Times New Roman" w:cs="Times New Roman"/>
                <w:sz w:val="24"/>
                <w:szCs w:val="24"/>
              </w:rPr>
              <w:t xml:space="preserve"> (в т.ч. Коммунальные услуги)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47DE" w14:textId="532C9446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8D376" w14:textId="30CA124B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5181A" w14:textId="5D9ED123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8D2A" w14:textId="08AFDC30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442" w:rsidRPr="0010283D" w14:paraId="6AE95214" w14:textId="77777777" w:rsidTr="00562B84">
        <w:trPr>
          <w:trHeight w:val="4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E243" w14:textId="1AE9B8F0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133C" w14:textId="498C9EFA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утилизации мед отходов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B80A" w14:textId="65746F6F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5044" w14:textId="3550525C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2BA0" w14:textId="621E091C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27AAF" w14:textId="35B45498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2F8F1671" w14:textId="77777777" w:rsidTr="00ED5442">
        <w:trPr>
          <w:trHeight w:val="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1E58" w14:textId="2C103DEE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DE59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медицинского персонала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8E802" w14:textId="4CE98F4D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48E1" w14:textId="6D0DFE81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DA366" w14:textId="0B2D89D9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25AB8" w14:textId="704110C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08E96539" w14:textId="77777777" w:rsidTr="007419B2">
        <w:trPr>
          <w:trHeight w:val="2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BF79" w14:textId="1FEA2CE4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74E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Лицензирование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416B7" w14:textId="61044A0C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839FB" w14:textId="49A52EE1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214F" w14:textId="1640A922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A659" w14:textId="372B614D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42" w:rsidRPr="0010283D" w14:paraId="21A32BA0" w14:textId="77777777" w:rsidTr="007419B2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FAB8" w14:textId="3A9BCF26" w:rsidR="00ED5442" w:rsidRPr="0010283D" w:rsidRDefault="00F5799C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5BD4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прямые расходы: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BEF1" w14:textId="367CEE80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DEBF" w14:textId="0B28C792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10BE5" w14:textId="73E3F487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2271C" w14:textId="218E8729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5442" w:rsidRPr="0010283D" w14:paraId="6584B114" w14:textId="77777777" w:rsidTr="007419B2">
        <w:trPr>
          <w:trHeight w:val="2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536C" w14:textId="2E2577B1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15D9" w14:textId="1A7A904C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Рентабельность 1</w:t>
            </w:r>
            <w:r w:rsidR="00560327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107D8" w14:textId="1A600723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8D0E" w14:textId="72A761CE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5D02" w14:textId="4D6339A6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C035" w14:textId="71D682C2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442" w:rsidRPr="0010283D" w14:paraId="16F0F6B3" w14:textId="77777777" w:rsidTr="007419B2">
        <w:trPr>
          <w:trHeight w:val="2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47F9" w14:textId="7E1C234A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F107" w14:textId="77777777" w:rsidR="00ED5442" w:rsidRPr="0010283D" w:rsidRDefault="00ED5442" w:rsidP="007419B2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смете в </w:t>
            </w:r>
            <w:proofErr w:type="gramStart"/>
            <w:r w:rsidRPr="0010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: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65DA8" w14:textId="110E40BB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ADC8" w14:textId="6C082F5F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E8A87" w14:textId="6EB68B3A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31B5" w14:textId="70FE8162" w:rsidR="00ED5442" w:rsidRPr="0010283D" w:rsidRDefault="00ED5442" w:rsidP="00741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2B84" w:rsidRPr="0010283D" w14:paraId="655DC8A9" w14:textId="77777777" w:rsidTr="007419B2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F3F0" w14:textId="6CDE371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1FE5" w14:textId="56B1D970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768A2" w14:textId="1F1FD23F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03E4" w14:textId="7C3883A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1108" w14:textId="3074644C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A1328" w14:textId="6AD60B1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5AC6F3AA" w14:textId="77777777" w:rsidTr="007419B2">
        <w:trPr>
          <w:trHeight w:val="2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E125" w14:textId="7E64B6A5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3BE8" w14:textId="234D2ABF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80999" w14:textId="74CD9A16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1603" w14:textId="15DA5A7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A4C5A" w14:textId="5BDF054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FBAC" w14:textId="22D18B70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4F6C67EB" w14:textId="77777777" w:rsidTr="007419B2">
        <w:trPr>
          <w:trHeight w:val="2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961B" w14:textId="72FEF352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3904" w14:textId="264CF666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128F" w14:textId="1BB56E18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FC6D" w14:textId="39B97B21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9A79" w14:textId="417ED4E0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C244" w14:textId="0E9D3ECC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63932571" w14:textId="77777777" w:rsidTr="007419B2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8B93" w14:textId="0350C318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3AC7" w14:textId="0EA9EC70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BCDD" w14:textId="0199DD0D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1239" w14:textId="24BCFF46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E76D" w14:textId="206A2FEB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D3A52" w14:textId="1A4D3EAD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36D65B39" w14:textId="77777777" w:rsidTr="007419B2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4F19" w14:textId="236E882C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2CE6" w14:textId="5F7B7911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63F3" w14:textId="2E8C863C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12670" w14:textId="2651E35F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6343" w14:textId="58B4ACB1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F39B" w14:textId="06C1ED2E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73B60E98" w14:textId="77777777" w:rsidTr="007419B2">
        <w:trPr>
          <w:trHeight w:val="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7259" w14:textId="0F4D446E" w:rsidR="00562B84" w:rsidRPr="0010283D" w:rsidRDefault="00F5799C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9599" w14:textId="22831DEF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1038B" w14:textId="0082FF33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DA17" w14:textId="0D368B1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88217" w14:textId="728FAEEC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8F1C" w14:textId="600673A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1231ABE1" w14:textId="77777777" w:rsidTr="007419B2">
        <w:trPr>
          <w:trHeight w:val="1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CCDD" w14:textId="7E2CAB29" w:rsidR="00562B84" w:rsidRPr="0010283D" w:rsidRDefault="00F5799C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06A2" w14:textId="3AF26EE2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7893" w14:textId="53DCF6D0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85D4" w14:textId="4A91BBC3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FB79" w14:textId="53BB1141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0230" w14:textId="3C84F516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50A4484C" w14:textId="77777777" w:rsidTr="007419B2">
        <w:trPr>
          <w:trHeight w:val="24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924F" w14:textId="47B96840" w:rsidR="00562B84" w:rsidRPr="0010283D" w:rsidRDefault="00F5799C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A3AF" w14:textId="3DB42150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5940" w14:textId="1F15B340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BC93" w14:textId="4EFEC69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2275" w14:textId="09885A5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87D1" w14:textId="5EF574A2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5148154D" w14:textId="77777777" w:rsidTr="007419B2">
        <w:trPr>
          <w:trHeight w:val="1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7F13" w14:textId="0FE529B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D238" w14:textId="5090DB60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91C6" w14:textId="00537A2C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3432" w14:textId="1FB510D5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E1EC8" w14:textId="3E6ABBD8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B679" w14:textId="1E8A65A9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3F23B7D4" w14:textId="77777777" w:rsidTr="007419B2">
        <w:trPr>
          <w:trHeight w:val="1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008A" w14:textId="2DADE6E5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989B" w14:textId="228B0006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E506B" w14:textId="31F2DC61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FF81B" w14:textId="1AEDDAE2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DF87A" w14:textId="381BBB51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43E6" w14:textId="1D82A5B4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4EF14EDA" w14:textId="77777777" w:rsidTr="007419B2">
        <w:trPr>
          <w:trHeight w:val="1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21B9" w14:textId="52E4FC5E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8AA7" w14:textId="126E2F2D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F758" w14:textId="42ACFDAA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BA2C" w14:textId="5F5E609B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8DD3C" w14:textId="2C4B49E3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C29ED" w14:textId="4CFD4BA1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B84" w:rsidRPr="0010283D" w14:paraId="317488B8" w14:textId="77777777" w:rsidTr="00562B84">
        <w:trPr>
          <w:trHeight w:val="1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639B" w14:textId="1AA1D23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5799C"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1C89" w14:textId="36F05C0C" w:rsidR="00562B84" w:rsidRPr="0010283D" w:rsidRDefault="00562B84" w:rsidP="00562B8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648D" w14:textId="7777777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73236" w14:textId="7777777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3C47" w14:textId="7777777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309B" w14:textId="77777777" w:rsidR="00562B84" w:rsidRPr="0010283D" w:rsidRDefault="00562B84" w:rsidP="00562B8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C277F3" w14:textId="77777777" w:rsidR="00ED5442" w:rsidRPr="0010283D" w:rsidRDefault="00ED5442" w:rsidP="00ED544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  <w:sectPr w:rsidR="00ED5442" w:rsidRPr="0010283D" w:rsidSect="00ED5442">
          <w:pgSz w:w="11906" w:h="16838"/>
          <w:pgMar w:top="567" w:right="284" w:bottom="851" w:left="568" w:header="709" w:footer="709" w:gutter="0"/>
          <w:cols w:space="708"/>
          <w:docGrid w:linePitch="360"/>
        </w:sectPr>
      </w:pPr>
    </w:p>
    <w:p w14:paraId="61596935" w14:textId="77777777" w:rsidR="00742AE1" w:rsidRPr="0010283D" w:rsidRDefault="00742AE1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3E25FB7C" w14:textId="77777777" w:rsidR="00742AE1" w:rsidRPr="0010283D" w:rsidRDefault="00742AE1" w:rsidP="00742AE1">
      <w:pPr>
        <w:shd w:val="clear" w:color="auto" w:fill="FFFFFF"/>
        <w:spacing w:line="0" w:lineRule="atLeast"/>
        <w:ind w:leftChars="1960" w:left="3927" w:hangingChars="3" w:hanging="7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к техническому заданию </w:t>
      </w:r>
    </w:p>
    <w:p w14:paraId="522D86BB" w14:textId="77777777" w:rsidR="00742AE1" w:rsidRPr="0010283D" w:rsidRDefault="00742AE1" w:rsidP="00742AE1">
      <w:pPr>
        <w:rPr>
          <w:rFonts w:ascii="Times New Roman" w:hAnsi="Times New Roman" w:cs="Times New Roman"/>
          <w:sz w:val="24"/>
          <w:szCs w:val="24"/>
        </w:rPr>
      </w:pPr>
    </w:p>
    <w:p w14:paraId="707CF6E6" w14:textId="77777777" w:rsidR="007419B2" w:rsidRPr="0010283D" w:rsidRDefault="007419B2" w:rsidP="007419B2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Табель</w:t>
      </w:r>
    </w:p>
    <w:p w14:paraId="0518BDB5" w14:textId="77777777" w:rsidR="007419B2" w:rsidRPr="0010283D" w:rsidRDefault="007419B2" w:rsidP="007419B2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 xml:space="preserve"> оснащения здравпункта медикаментами и расходными материалами </w:t>
      </w:r>
    </w:p>
    <w:p w14:paraId="5F66DA61" w14:textId="21328ED0" w:rsidR="00742AE1" w:rsidRPr="0010283D" w:rsidRDefault="007419B2" w:rsidP="007419B2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(пополняется исполнителем)</w:t>
      </w:r>
    </w:p>
    <w:tbl>
      <w:tblPr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09"/>
        <w:gridCol w:w="5541"/>
        <w:gridCol w:w="1671"/>
        <w:gridCol w:w="1701"/>
      </w:tblGrid>
      <w:tr w:rsidR="00742AE1" w:rsidRPr="0010283D" w14:paraId="5B8FA1B9" w14:textId="77777777" w:rsidTr="007F3AFA">
        <w:trPr>
          <w:trHeight w:val="563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1212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F3B0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74CA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4429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sz w:val="24"/>
                <w:szCs w:val="24"/>
              </w:rPr>
              <w:t>На один здравпункт постоянное наличие</w:t>
            </w:r>
          </w:p>
        </w:tc>
      </w:tr>
      <w:tr w:rsidR="00AC409F" w:rsidRPr="0010283D" w14:paraId="40F89148" w14:textId="77777777" w:rsidTr="00794E79">
        <w:trPr>
          <w:trHeight w:val="563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F1AC" w14:textId="24E6957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3D48" w14:textId="0EFFDC1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адреналина гидрохлорид 0,1%-1,0 № 5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DF48" w14:textId="3892925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84D4" w14:textId="533C8EF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0ACB40B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4FF3" w14:textId="72E5D32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DA1F" w14:textId="741C12B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амброксол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мг № 20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9D9E" w14:textId="1F8D148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A5BD" w14:textId="11612CA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046FF1E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8C77" w14:textId="6BB178E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7EDB" w14:textId="4A7EF04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анальгин 50% 2,0 № 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784B" w14:textId="6324F38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9BD4" w14:textId="3ED6489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719D971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F53F" w14:textId="5271FD4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52EA" w14:textId="4279A0B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аскорбиновая кислота 5% 2,0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E3D3" w14:textId="3DC5F86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0991" w14:textId="3A3306C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6F59014C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8EC0" w14:textId="23C3BC9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FA0" w14:textId="38761B2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ацетилсалициловая кислота 500 мг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4AFB" w14:textId="7894020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2818" w14:textId="1C4757A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5AE834B6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C5FB" w14:textId="58A7295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144F" w14:textId="0B286B8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беротек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аэрозоль 100 мкг/доза 10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0AA4" w14:textId="7355879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1DCE" w14:textId="3752131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A16975A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11E5" w14:textId="30E2793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47A0" w14:textId="5292D1F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валезин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мг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78E7" w14:textId="67A7331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туба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FD1A" w14:textId="1F6E76C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8424BB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276C" w14:textId="23C255E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17E6" w14:textId="2AEA5B8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валидол 60 мг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BF33" w14:textId="541A2AE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EFE7" w14:textId="2E38F9E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30AF0864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2478" w14:textId="0DD814B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D9C6" w14:textId="4BFEE79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валокардин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5406" w14:textId="6DE105D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54E2" w14:textId="4A9CC4D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7B959F7C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B733" w14:textId="65A7A2D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F551" w14:textId="1438D1B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гипотиазид 25 мг №25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23CF" w14:textId="1FF7151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6796" w14:textId="75BA8FC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1CDBFB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4884" w14:textId="5DFF638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BC28" w14:textId="7D6BE74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глюкоза 40% 10,0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19F4" w14:textId="712A7F3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9429" w14:textId="0CE20D5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5BA8D8C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7D24" w14:textId="54FA9A8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B2DC" w14:textId="6F948D9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глюкоза 5% 400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6129" w14:textId="44EB785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8476C" w14:textId="2826215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D7AB5B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C66C" w14:textId="377EAB4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25E8" w14:textId="7B41D15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губка гемостатическая (5*5см)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F4C0" w14:textId="29960EC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1775" w14:textId="16E9A7E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5C1B3704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77D4" w14:textId="2BDA5C7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FE20" w14:textId="722216D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изокет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спрей 1,25 мг/доза 15 мл (спрей)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B9A4" w14:textId="66F60B7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7BE7" w14:textId="420D497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0B80054F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7616" w14:textId="524144D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F777" w14:textId="3686C7F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иммодиум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мг №20 (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лоперамид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8964" w14:textId="3D04DFD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9027" w14:textId="0673AB5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5546C8B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52B5" w14:textId="38DC73E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CDA2" w14:textId="538C849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инокаин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0,4% 5 мл (глазные капли)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9E8F" w14:textId="7D7E31A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C492" w14:textId="70D8CC4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720F4FE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E13D" w14:textId="6FBED29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AE31" w14:textId="1703DA0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йод 5% 10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36C9" w14:textId="2B81940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A493" w14:textId="31C8337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603CC6A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1D9A" w14:textId="7E29CD6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7163" w14:textId="2D88410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каптоприл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мг №40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D801" w14:textId="77443C2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6DB6" w14:textId="2FB6207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A06EFDA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6903" w14:textId="3126ACC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583A" w14:textId="2EAE4F5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кеторол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мг 1,0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957D" w14:textId="70AE74F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D63E" w14:textId="2EBA48B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0AB5B3A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4441" w14:textId="3CCEC3F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4516" w14:textId="71ECC9E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кларитин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мг №30 (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лоратадин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1DCF" w14:textId="4788295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463F" w14:textId="2561546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6C93574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1209" w14:textId="7E13FCB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C85A" w14:textId="26EF317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клопидогрель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 мг №30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D986" w14:textId="5891DD8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9F55" w14:textId="5E193AF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560A5A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781C" w14:textId="59EE658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A344" w14:textId="39EB4EB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кордиамин 25% 1,0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1A0F" w14:textId="36FBBD7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86753" w14:textId="15DF4EC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258E7856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0075" w14:textId="2D240F7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62B7" w14:textId="6CA7D08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корнерегель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5% 5 г (глазной гель)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FAFF" w14:textId="351269E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туба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CD6C" w14:textId="21A1096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1D21A80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3562" w14:textId="485725E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EF01" w14:textId="71FE23B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лазикс 1% 2,0 №10 (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фурасемид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10% 2,0 №10)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E39C" w14:textId="5725076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C764" w14:textId="1961020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67ECFB4A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6BCE" w14:textId="75D71D4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865D" w14:textId="4A25049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маалокс 15 мл №30 (суспензия)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9764" w14:textId="5DA4D7E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CFF6" w14:textId="01B6954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2FC94ABE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2771" w14:textId="10A22FD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E08F" w14:textId="20A60F2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магния сульфат 25% 10,0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A4DD" w14:textId="0EE73F2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A71A" w14:textId="3D30ACB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B55CED9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1AA3" w14:textId="3A8F235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C138" w14:textId="6AF87D2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мезим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форте №20 (панкреатин 25 ЕД №60)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71A9" w14:textId="540CBD5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4507" w14:textId="1117325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41E8E5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223D" w14:textId="7F8BE7E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5BF8" w14:textId="3784E65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мелоксикам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1мг 1,5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22D2" w14:textId="39B4AB2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9113" w14:textId="675DF43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6F51EE4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BD54" w14:textId="20AA6CB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26FF" w14:textId="5BEBA59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 мг №28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B232" w14:textId="02C183D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EC6D" w14:textId="7382F22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A6CD9E1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3472" w14:textId="09D654C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CFA7" w14:textId="4CD11F5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настойка валерианы 25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3C7E" w14:textId="3BD9B7B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8D4F" w14:textId="3E11DD6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6A00E250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5FD5" w14:textId="09B8A0F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5914" w14:textId="1C30240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настойка пустырника 25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20EB" w14:textId="2D60E10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AA3E" w14:textId="5902B86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1401682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1671" w14:textId="5661194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BECD" w14:textId="3A09D9A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хлорид 0,9% 10,0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7878" w14:textId="364370C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5DB2" w14:textId="36D3AAC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2F0F47A7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8EFD" w14:textId="4AD14F1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4C31" w14:textId="079D69D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хлорид 0,9% 400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A3D5" w14:textId="0FA60D0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E66A" w14:textId="19837C5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0A8026A9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8EA8" w14:textId="13C4D8F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BDB0" w14:textId="0E7F6B1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нафтизин 0,1% 10 мл (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отривин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називин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F01D" w14:textId="4D6AAC8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66F3" w14:textId="1DCAC62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2770D6EF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E594" w14:textId="70AB7E2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43D8" w14:textId="4632D87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нифедипин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мг №50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90A8" w14:textId="6EA4EBE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590A" w14:textId="740C49F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2E624FE0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63DF" w14:textId="68F424A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1BB5" w14:textId="266A7B0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но-шпа 40 мг №20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C35A" w14:textId="70C58D0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09F2" w14:textId="0605023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63EAF49C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03E1" w14:textId="65E2E8B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931C" w14:textId="3A1A277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но-шпа 2% 2,0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7C7D" w14:textId="6C93237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AB5E" w14:textId="1C3A336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5D54A229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FF1B" w14:textId="73678DC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8101" w14:textId="080CC7F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пантенол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олазоль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5% 58 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E72C" w14:textId="430EE46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345D" w14:textId="0A5AB58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51E4359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D896" w14:textId="5778C64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B63A" w14:textId="214306B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папаверина гидрохлорид 2% 2,0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B0B3" w14:textId="5BC0680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B6DD" w14:textId="5566F32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25EA8CB5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E50E" w14:textId="104F382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25F3" w14:textId="246AAF0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парацетамол 500 мг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A947" w14:textId="11CBBA6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E600" w14:textId="72CA626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71EB686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B53A" w14:textId="599243B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31C2" w14:textId="39590A6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перекись водорода 3% 100мл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C874" w14:textId="0394E08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CFFA" w14:textId="17A26D8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326ADCD1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6B23" w14:textId="3554FF3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2183" w14:textId="11E0A6A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полисорб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г (порошок)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8BE9" w14:textId="6EF4B8C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4401" w14:textId="05C8B77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64F577CE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FA8B" w14:textId="40CBA0C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7E50" w14:textId="7ED7407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преднизолон 30 мг 1,0 №3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9869" w14:textId="61B6263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A359" w14:textId="158F8B5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20E6CE0C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F7F2" w14:textId="6F3B887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DE26" w14:textId="74A5D2D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регидрон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18,9 г №20 (порошок)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2C78" w14:textId="09F9AB6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018A" w14:textId="4D8EA59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346D22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5DB4" w14:textId="1D92670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96D7" w14:textId="3D3D65E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смекта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г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5E6B" w14:textId="757CC0F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FE11" w14:textId="0180799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1E2A0BF6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054C" w14:textId="6D96312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1A5C" w14:textId="3E8680E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спирт нашатырный 10% 40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2EE4" w14:textId="0A2D1A1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90DB" w14:textId="7BEBA23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64745CC1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8D25" w14:textId="4629443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A7CC" w14:textId="7A03191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спиртовые салфетки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1168" w14:textId="297EE57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8386" w14:textId="77566E3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AC409F" w:rsidRPr="0010283D" w14:paraId="1B61100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5757" w14:textId="389F9BA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8EC8" w14:textId="2079592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стрепсилс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№24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50E5" w14:textId="467EB73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2A8B" w14:textId="2D8C082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8062A0C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CE35" w14:textId="3A089CD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B626" w14:textId="6153E67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сульфацил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 20% 1 мл №2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A30D" w14:textId="144DF12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FBFF" w14:textId="6DF92C8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409F" w:rsidRPr="0010283D" w14:paraId="0E755174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E1FA" w14:textId="6BE9761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28EE" w14:textId="743C07F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супрастин 2% 1,0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2EFE" w14:textId="51A27B7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9BEB" w14:textId="5440595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56B0326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82C4" w14:textId="5DA57A3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78D0" w14:textId="5EA2AF9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транексам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50мг/мл 5,0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94B6" w14:textId="5A486AE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D918" w14:textId="54437FD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4A784C6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6F17" w14:textId="6CC637D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A9FC" w14:textId="668B196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фастум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гель 50 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0036" w14:textId="7D55BB6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туба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0564" w14:textId="65043A7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63555C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89A7" w14:textId="37868A6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B0D2" w14:textId="7C04B26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церукал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5мг 2,0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4A60" w14:textId="6F0AAC9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EF6F" w14:textId="1E67492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5E8C16A7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C48E" w14:textId="3AD7190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1D3B" w14:textId="028D0FE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цитрамон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2944" w14:textId="00C8C8D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DE76" w14:textId="26F1019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33C399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F0F1" w14:textId="0947C63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1316" w14:textId="7125B9D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эуфиллин 2,4% 10,0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FC0D" w14:textId="098F0F6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3606" w14:textId="58480A5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19D410FF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B656" w14:textId="3ECAB36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08F1" w14:textId="7D45CC0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стерильный 7*14 см (стерильный)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B73A" w14:textId="2DB71DD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1651" w14:textId="4B715A0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C409F" w:rsidRPr="0010283D" w14:paraId="09D22533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CBF1" w14:textId="7F22840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DD6D" w14:textId="738A87A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стерильный 10*5 см (стерильный)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889E" w14:textId="4C249C5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166C" w14:textId="66039B6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C409F" w:rsidRPr="0010283D" w14:paraId="0B213D4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C1A9" w14:textId="7924433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49B5" w14:textId="1593D3F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пластырь бактерицидный на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нетканной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основе 1,9*7,2 см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925F" w14:textId="027BC66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3CD3" w14:textId="5A304AC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7EBFCEA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73DD" w14:textId="0DEB4D9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A44C" w14:textId="71B74C2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пластырь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руллоный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5* 500 см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EE99" w14:textId="1A24BB6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2824" w14:textId="5C8A29D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0E26EC35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09BA" w14:textId="1059238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D533" w14:textId="04C6D3C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медицинский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DAF1" w14:textId="3A24797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274" w14:textId="5A3BE55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2210EA90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6C59" w14:textId="3FCF293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438F" w14:textId="0B07DB5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медицинская одноразовая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ABC0" w14:textId="0A2472B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C6AF" w14:textId="667D5F8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C409F" w:rsidRPr="0010283D" w14:paraId="025A65D4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589F" w14:textId="6417A43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C272" w14:textId="09B2B2E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напальчник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84D3" w14:textId="305083F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84B2" w14:textId="58B4DB1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409F" w:rsidRPr="0010283D" w14:paraId="31F50BAE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1C3A" w14:textId="7046AD2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CF58" w14:textId="4077E18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 стерильные М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072A" w14:textId="49A7604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7F78" w14:textId="5873D05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409F" w:rsidRPr="0010283D" w14:paraId="7E6B3854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EEE6" w14:textId="7ACD82C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BB7C" w14:textId="15A2D72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пипетка глазная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33ED" w14:textId="54F0C1D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E790" w14:textId="4B8F6C3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42DB714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F77C" w14:textId="5DFC0C6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4276" w14:textId="2A42E5C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для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внтуривенных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вливаний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90CB" w14:textId="5AD9EC2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9330" w14:textId="777C7FF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70817F19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8125" w14:textId="3B7CC6C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510A" w14:textId="7D59DEC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твердые емкости для дезинфекции и утилизации</w:t>
            </w: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одноразовых игл (отходы класса Б)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DC59" w14:textId="2BD6641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штук/месяц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3BDE" w14:textId="3155606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C409F" w:rsidRPr="0010283D" w14:paraId="4B103019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DEEA" w14:textId="3387C91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822A" w14:textId="71D773D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одноразовый для отходов класса А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3FDA" w14:textId="76977E5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штук/месяц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69AF" w14:textId="6B47F2D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C409F" w:rsidRPr="0010283D" w14:paraId="22830487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FA89" w14:textId="0106AAF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303D" w14:textId="1B34C44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одноразовый для отходов класса Б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5F2B" w14:textId="6F067F2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штук/месяц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A147" w14:textId="7F1B12F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C409F" w:rsidRPr="0010283D" w14:paraId="4465BB10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7075" w14:textId="07994D0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01EF" w14:textId="0D141C6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гермитичная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твердая для отходов класса 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07F6" w14:textId="3E691C2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штук/месяц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55EA" w14:textId="2975EEA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E507DDC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327A" w14:textId="40AB38E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27BF" w14:textId="5FBE91D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бахилы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916C" w14:textId="65ACEAC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Пар/месяц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9734" w14:textId="5B62137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C409F" w:rsidRPr="0010283D" w14:paraId="5BEDB7E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294E" w14:textId="318E1F7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5AA5" w14:textId="0FBE8FD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 не стерильные М №200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4675" w14:textId="553F44C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BA2B" w14:textId="465E5CA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347B31E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AA55" w14:textId="0F79228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514C" w14:textId="252EA2C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Дезсредство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мытья пола и поверхностей)</w:t>
            </w: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№300 (таблетки)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C952" w14:textId="6DAAD7E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1A2A" w14:textId="4E1DE48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AFCF22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7B63" w14:textId="0B3ABC8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579D" w14:textId="2A12910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Дезсредство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обработки </w:t>
            </w:r>
            <w:proofErr w:type="spellStart"/>
            <w:proofErr w:type="gram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инструментов,мед</w:t>
            </w:r>
            <w:proofErr w:type="spellEnd"/>
            <w:proofErr w:type="gram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отходов , фл.1 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E2ED" w14:textId="0F684F9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5D1E" w14:textId="5BB2AD4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68CD35B6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D375" w14:textId="4BF03F1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01B4" w14:textId="51B5C73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кожный антисептик,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 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13D4" w14:textId="47651A3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AA1E" w14:textId="420E8EE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02C56FA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67DA" w14:textId="0B854E2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DCC7" w14:textId="070A3F2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Экспресс-тест 10 наркотиков №1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9C2E" w14:textId="6BC7BD6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5B09" w14:textId="1B3CCD9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7BC5DDB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AF49" w14:textId="06DD8EC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7E41" w14:textId="4119CE7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глицин 100 мг №50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6267" w14:textId="6181BE7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B446" w14:textId="06CD08A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06CACA50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C52" w14:textId="30C45E3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CB3" w14:textId="664C9F5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фрост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спрей 400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330F" w14:textId="61026E7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8CBC" w14:textId="68BDC34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D03E729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1384" w14:textId="401434D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681F" w14:textId="2CA58CA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капли Зеленина 25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5DCD" w14:textId="4559249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7AEF" w14:textId="3CFF1F2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5283942F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DC8C" w14:textId="1528AE6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B9BA" w14:textId="1B6F3D1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стерильная 16*14 см №20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10B9" w14:textId="3283EEB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88AA" w14:textId="0CE7897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409F" w:rsidRPr="0010283D" w14:paraId="17F584D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B248" w14:textId="70FE7F8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3A84" w14:textId="1A7D69E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корвалол 25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A2EE" w14:textId="4E99342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8183" w14:textId="7FB3AFE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7614965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D8F1" w14:textId="266ABDD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7A67" w14:textId="325FF27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стерильная 29*45 см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ADFE" w14:textId="006E2C1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A451" w14:textId="034F162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409F" w:rsidRPr="0010283D" w14:paraId="0B0EC70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2696" w14:textId="391841B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EFFB" w14:textId="5C84706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0,05% 100 мл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3F76" w14:textId="52557C7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флакон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4C17" w14:textId="5C23D50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0A0789AE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3CA1" w14:textId="39332F4E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C4B7" w14:textId="5AEF5DE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анаприлин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мг №50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88EE" w14:textId="36108DC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F465" w14:textId="2824953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22E9BC73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99A85" w14:textId="4C9C4A0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D700" w14:textId="32CE719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деклофенак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мг 3,0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106A" w14:textId="4D617FC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7E30" w14:textId="6B61F85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9FE99C8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466A" w14:textId="7B5CE69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4B04" w14:textId="2812E97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кеторол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мг №20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B1B1" w14:textId="65164E4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B9F3" w14:textId="63FEDE3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75F388E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8D43" w14:textId="6D93709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03B4" w14:textId="3D29CD2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баралгин 500 мг 5,0 №5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EB5A" w14:textId="1F4EC401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C92A" w14:textId="50F8477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51C30B4B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99CC" w14:textId="7FE2939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E479" w14:textId="0D97CE7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фурацилин 20 мг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ED17" w14:textId="6819039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8436" w14:textId="37FEF5B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2B8F29F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29DE" w14:textId="62F69EA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F985" w14:textId="6458F18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валериана 20мг №50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5548" w14:textId="3CD1970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8FA3" w14:textId="34EF4AA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09F" w:rsidRPr="0010283D" w14:paraId="1538CB15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F890" w14:textId="7421BC2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8960" w14:textId="1806F9C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тиосульфат 30% 10,0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F247" w14:textId="197186A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75CB" w14:textId="424861D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3CADA442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B268" w14:textId="3493623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0816" w14:textId="333B49D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дицинон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12,5 % 2,0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18B3" w14:textId="193567E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434D" w14:textId="1DF2FA2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885FCBA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5629" w14:textId="7867040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491A" w14:textId="2B20D37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софрадекс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мл (ушные/ глазные капли)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14A2" w14:textId="0EC35CC4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4872" w14:textId="302836D7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2C58B34D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5811" w14:textId="70BB144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5E9D" w14:textId="1A55D6D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индовазин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9018" w14:textId="08CEA390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тюбик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A124" w14:textId="20F4D19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44F5344" w14:textId="77777777" w:rsidTr="00574134">
        <w:trPr>
          <w:trHeight w:val="32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66EA" w14:textId="7151952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05F5" w14:textId="39892FE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левомиколь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77DE" w14:textId="13ECD06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тюбик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8733" w14:textId="561C37D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F5A7693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4A32" w14:textId="0C8C0973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289F" w14:textId="5C9D958A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линимент бальзамический (по Вишневскому) 30г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280B" w14:textId="2BC31782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тюбик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DE07" w14:textId="4CD12DA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46F7E5E7" w14:textId="77777777" w:rsidTr="00794E79">
        <w:trPr>
          <w:trHeight w:val="56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E2E8" w14:textId="7678E20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C1B5" w14:textId="04CA25D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proofErr w:type="spellStart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полоскидля</w:t>
            </w:r>
            <w:proofErr w:type="spellEnd"/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сахара в крови №50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3E62" w14:textId="3CA71C9C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F25E" w14:textId="3828BF6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09F" w:rsidRPr="0010283D" w14:paraId="73601E80" w14:textId="77777777" w:rsidTr="00574134">
        <w:trPr>
          <w:trHeight w:val="4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9C05" w14:textId="49D174C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4223" w14:textId="7E337B48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гипотермический пакет «Снежок»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F5C7" w14:textId="5651E30D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D4EB" w14:textId="38D526AF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C409F" w:rsidRPr="0010283D" w14:paraId="75B848CC" w14:textId="77777777" w:rsidTr="00574134">
        <w:trPr>
          <w:trHeight w:val="41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FA41" w14:textId="1BCB8E35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5CDE" w14:textId="11A2A756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Уголь активированный 250 мг №10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6E8A" w14:textId="49BA5EDB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7F52" w14:textId="5FF43A89" w:rsidR="00AC409F" w:rsidRPr="0010283D" w:rsidRDefault="00AC409F" w:rsidP="00AC409F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466739C0" w14:textId="06F89C4D" w:rsidR="00C52AF2" w:rsidRPr="0010283D" w:rsidRDefault="00C52AF2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A90D7C5" w14:textId="71B250F8" w:rsidR="00AC409F" w:rsidRPr="0010283D" w:rsidRDefault="00AC409F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0D920F8" w14:textId="04D2B312" w:rsidR="00AC409F" w:rsidRPr="0010283D" w:rsidRDefault="00AC409F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22C7F60" w14:textId="201F4471" w:rsidR="00AC409F" w:rsidRPr="0010283D" w:rsidRDefault="00AC409F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A91703A" w14:textId="688B3E5B" w:rsidR="00AC409F" w:rsidRPr="0010283D" w:rsidRDefault="00AC409F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0E4085E" w14:textId="2CB1862A" w:rsidR="00AC409F" w:rsidRDefault="00AC409F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174C40A" w14:textId="679171BF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1C59C7B" w14:textId="2510EA56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4FA9BF1" w14:textId="6D3D36F4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07216A4" w14:textId="13DB6FEA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46131C8" w14:textId="7FBFB452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875B8DA" w14:textId="57418831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812A987" w14:textId="4EFE5ED5" w:rsid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F88F377" w14:textId="77777777" w:rsidR="0010283D" w:rsidRPr="0010283D" w:rsidRDefault="0010283D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B27E914" w14:textId="77777777" w:rsidR="00C52AF2" w:rsidRPr="0010283D" w:rsidRDefault="00C52AF2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D6F9BE8" w14:textId="011F5C63" w:rsidR="00742AE1" w:rsidRPr="0010283D" w:rsidRDefault="00742AE1" w:rsidP="00742AE1">
      <w:pPr>
        <w:shd w:val="clear" w:color="auto" w:fill="FFFFFF"/>
        <w:spacing w:line="0" w:lineRule="atLeast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7DBCEF97" w14:textId="77777777" w:rsidR="00742AE1" w:rsidRPr="0010283D" w:rsidRDefault="00742AE1" w:rsidP="00742AE1">
      <w:pPr>
        <w:shd w:val="clear" w:color="auto" w:fill="FFFFFF"/>
        <w:spacing w:line="0" w:lineRule="atLeast"/>
        <w:ind w:leftChars="1960" w:left="3927" w:hangingChars="3" w:hanging="7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                  к техническому заданию </w:t>
      </w:r>
    </w:p>
    <w:p w14:paraId="54406BAA" w14:textId="77777777" w:rsidR="00742AE1" w:rsidRPr="0010283D" w:rsidRDefault="00742AE1" w:rsidP="00742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Табель</w:t>
      </w:r>
    </w:p>
    <w:p w14:paraId="466F43AE" w14:textId="77777777" w:rsidR="00742AE1" w:rsidRPr="0010283D" w:rsidRDefault="00742AE1" w:rsidP="00742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оснащения здравпунктов хозяйственным инвентарем, расходными материалами хозяйственного и канцелярского назначения (пополняется исполнителем)</w:t>
      </w:r>
    </w:p>
    <w:tbl>
      <w:tblPr>
        <w:tblW w:w="99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5230"/>
        <w:gridCol w:w="992"/>
        <w:gridCol w:w="2684"/>
      </w:tblGrid>
      <w:tr w:rsidR="00742AE1" w:rsidRPr="0010283D" w14:paraId="7387BF51" w14:textId="77777777" w:rsidTr="00C52AF2">
        <w:trPr>
          <w:trHeight w:val="312"/>
        </w:trPr>
        <w:tc>
          <w:tcPr>
            <w:tcW w:w="1007" w:type="dxa"/>
            <w:shd w:val="clear" w:color="auto" w:fill="auto"/>
            <w:vAlign w:val="center"/>
            <w:hideMark/>
          </w:tcPr>
          <w:p w14:paraId="35844BC5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30" w:type="dxa"/>
            <w:shd w:val="clear" w:color="000000" w:fill="FFFFFF"/>
            <w:vAlign w:val="center"/>
            <w:hideMark/>
          </w:tcPr>
          <w:p w14:paraId="2F5B8B1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F32ED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684" w:type="dxa"/>
            <w:shd w:val="clear" w:color="000000" w:fill="FFFFFF"/>
            <w:vAlign w:val="center"/>
          </w:tcPr>
          <w:p w14:paraId="3D57FCB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Cs/>
                <w:sz w:val="24"/>
                <w:szCs w:val="24"/>
              </w:rPr>
              <w:t>На один здравпункт постоянное наличие</w:t>
            </w:r>
          </w:p>
        </w:tc>
      </w:tr>
      <w:tr w:rsidR="00742AE1" w:rsidRPr="0010283D" w14:paraId="2425DC32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  <w:hideMark/>
          </w:tcPr>
          <w:p w14:paraId="39C36C6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9228D80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Блоки бумажные для записей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B386C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26D067A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270FE091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  <w:hideMark/>
          </w:tcPr>
          <w:p w14:paraId="5B7D322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6CFA8AD0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Блокнот для записей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AC3CAE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04A0C77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0530C82D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  <w:hideMark/>
          </w:tcPr>
          <w:p w14:paraId="2726DC1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18D627CA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для печати А4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1242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2684" w:type="dxa"/>
            <w:shd w:val="clear" w:color="auto" w:fill="auto"/>
            <w:noWrap/>
            <w:vAlign w:val="bottom"/>
          </w:tcPr>
          <w:p w14:paraId="0E950014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0C17B626" w14:textId="77777777" w:rsidTr="00C52AF2">
        <w:trPr>
          <w:trHeight w:val="449"/>
        </w:trPr>
        <w:tc>
          <w:tcPr>
            <w:tcW w:w="1007" w:type="dxa"/>
            <w:shd w:val="clear" w:color="000000" w:fill="FFFFFF"/>
            <w:vAlign w:val="center"/>
            <w:hideMark/>
          </w:tcPr>
          <w:p w14:paraId="3B7C0FB5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17376C9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 для посуды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0C34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6371495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75774464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04B388F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69AA8FF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мерная для дезинфицирующих средств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2381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3B3EDB7E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43B85D36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7B87A57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DE2B64C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для бумаги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D7837C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2800DA0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7C62A370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12DCBC55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3931C8F1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F6AB0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230B1CF5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4C6E69A7" w14:textId="77777777" w:rsidTr="00C52AF2">
        <w:trPr>
          <w:trHeight w:val="159"/>
        </w:trPr>
        <w:tc>
          <w:tcPr>
            <w:tcW w:w="1007" w:type="dxa"/>
            <w:shd w:val="clear" w:color="000000" w:fill="FFFFFF"/>
            <w:vAlign w:val="center"/>
          </w:tcPr>
          <w:p w14:paraId="6F2507F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AB0119B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 простой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FA0570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55377AC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18291D19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42D8167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76E1C0AB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Клеенка медицинская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A9553C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7437B50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71E1FB44" w14:textId="77777777" w:rsidTr="00C52AF2">
        <w:trPr>
          <w:trHeight w:val="181"/>
        </w:trPr>
        <w:tc>
          <w:tcPr>
            <w:tcW w:w="1007" w:type="dxa"/>
            <w:shd w:val="clear" w:color="000000" w:fill="FFFFFF"/>
            <w:vAlign w:val="center"/>
          </w:tcPr>
          <w:p w14:paraId="7C4E014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5792E4CB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012FE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35C56C8C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3A541F7A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057159B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688A83AF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 учета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EACD1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bottom"/>
          </w:tcPr>
          <w:p w14:paraId="5ECB5A4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3C209D80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48486D8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1D9F9916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Корзина для бумаг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C092D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0CCD541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7E3486F0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4A46FD7C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0774A8D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Ластик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73C82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43D2849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28E01A61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4029A45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189280E3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6751C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bottom"/>
          </w:tcPr>
          <w:p w14:paraId="61B99D9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494E0D84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3860B14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707D2FC1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жидкое 500 мл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9DE5D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7D874424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32B4E317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5269654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305F5D50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B9DF4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683775F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47A5045B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6078ADD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10B1EBB2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ABD64C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1F48D1C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7BF19077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20A4E5F6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7116CC1B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Мыльница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A11B6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49A5E29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435F61D2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7D40237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209E2870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канцелярские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202D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0CB2D34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11C9523D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3D387CC5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3B177658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Одноразовые стаканчики 100 шт. в уп.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23F39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14440D92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2E8AFF30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7364AA7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7ECECA0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А4 50 файлов уп. 50 шт.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3E9BF4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17F1B3C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3FE009AB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256C8DC2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50872397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Папка-регистратор картонная 80 мм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6D4912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5A9922FC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42AE1" w:rsidRPr="0010283D" w14:paraId="432274D4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10DFC316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34BCDEC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Папка-уголок А4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27DA02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19E3618F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42AE1" w:rsidRPr="0010283D" w14:paraId="2C0B90F1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1BE8C69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C17D6C4" w14:textId="77777777" w:rsidR="00742AE1" w:rsidRPr="0010283D" w:rsidRDefault="00742AE1" w:rsidP="00C52AF2">
            <w:pPr>
              <w:spacing w:line="0" w:lineRule="atLeast"/>
              <w:ind w:right="-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Папка-файл А4 с перфорацией уп. 100 шт.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96E85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3D5CCC04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4A0E7161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52C43F12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4DB4875B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резиновые хозяйственные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B9848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651DFA0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42AE1" w:rsidRPr="0010283D" w14:paraId="7656E7BB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272079F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3F3EFDE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Полотенца одноразовые бумажные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5EA25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753466C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42AE1" w:rsidRPr="0010283D" w14:paraId="54E8CE9A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7F04E73E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7A282E88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8DFEB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bottom"/>
          </w:tcPr>
          <w:p w14:paraId="4C72385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42AE1" w:rsidRPr="0010283D" w14:paraId="517A1E1D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024AD81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0C50C4A6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Салфетки для влажной уборки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94C31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130C147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42AE1" w:rsidRPr="0010283D" w14:paraId="5D228285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54E230E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047B523C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Скобы для степлера уп. 1000 шт.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0E7761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2684" w:type="dxa"/>
            <w:shd w:val="clear" w:color="auto" w:fill="auto"/>
            <w:noWrap/>
            <w:vAlign w:val="bottom"/>
          </w:tcPr>
          <w:p w14:paraId="680684D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3F0183E3" w14:textId="77777777" w:rsidTr="00C52AF2">
        <w:trPr>
          <w:trHeight w:val="144"/>
        </w:trPr>
        <w:tc>
          <w:tcPr>
            <w:tcW w:w="1007" w:type="dxa"/>
            <w:shd w:val="clear" w:color="000000" w:fill="FFFFFF"/>
            <w:vAlign w:val="center"/>
          </w:tcPr>
          <w:p w14:paraId="0FF6096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6CD45DA8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19E5A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3E8CEA3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34AF1CA2" w14:textId="77777777" w:rsidTr="00C52AF2">
        <w:trPr>
          <w:trHeight w:val="203"/>
        </w:trPr>
        <w:tc>
          <w:tcPr>
            <w:tcW w:w="1007" w:type="dxa"/>
            <w:shd w:val="clear" w:color="000000" w:fill="FFFFFF"/>
            <w:vAlign w:val="center"/>
          </w:tcPr>
          <w:p w14:paraId="382D81BE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4D72D8A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Скрепки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AE6F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2684" w:type="dxa"/>
            <w:shd w:val="clear" w:color="auto" w:fill="auto"/>
            <w:vAlign w:val="bottom"/>
          </w:tcPr>
          <w:p w14:paraId="6D7B77C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43F86583" w14:textId="77777777" w:rsidTr="00C52AF2">
        <w:trPr>
          <w:trHeight w:val="70"/>
        </w:trPr>
        <w:tc>
          <w:tcPr>
            <w:tcW w:w="1007" w:type="dxa"/>
            <w:shd w:val="clear" w:color="000000" w:fill="FFFFFF"/>
            <w:vAlign w:val="center"/>
          </w:tcPr>
          <w:p w14:paraId="3CEA38C3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00905661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Стержни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E69EE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2742AD2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42AE1" w:rsidRPr="0010283D" w14:paraId="46256554" w14:textId="77777777" w:rsidTr="00C52AF2">
        <w:trPr>
          <w:trHeight w:val="70"/>
        </w:trPr>
        <w:tc>
          <w:tcPr>
            <w:tcW w:w="1007" w:type="dxa"/>
            <w:shd w:val="clear" w:color="000000" w:fill="FFFFFF"/>
            <w:vAlign w:val="center"/>
          </w:tcPr>
          <w:p w14:paraId="2B5B37F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657EF5B7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Тетради в клетку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A5586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2C3D48FA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4777579A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23AD1E6F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37556C6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Тряпка для мытья пола и поверхностей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ECA97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0BFEC27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42AE1" w:rsidRPr="0010283D" w14:paraId="25255F71" w14:textId="77777777" w:rsidTr="00C52AF2">
        <w:trPr>
          <w:trHeight w:val="125"/>
        </w:trPr>
        <w:tc>
          <w:tcPr>
            <w:tcW w:w="1007" w:type="dxa"/>
            <w:shd w:val="clear" w:color="000000" w:fill="FFFFFF"/>
            <w:vAlign w:val="center"/>
          </w:tcPr>
          <w:p w14:paraId="486878E6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6AF2F41B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Туалетная бумага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BA6E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598D849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AE1" w:rsidRPr="0010283D" w14:paraId="1BD5C223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25CB34D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FB5E354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Чистящее средство для окон 1 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F109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2B8B58A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568D2D87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728571A8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 w14:paraId="04663C09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Чистящее средство для посуды 1 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9DE7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38775F3B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0BD27862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01187EBF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3C30BAD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Чистящее средство для раковин 1 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3BEB9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00D87A24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AE1" w:rsidRPr="0010283D" w14:paraId="37E231D4" w14:textId="77777777" w:rsidTr="00C52AF2">
        <w:trPr>
          <w:trHeight w:val="312"/>
        </w:trPr>
        <w:tc>
          <w:tcPr>
            <w:tcW w:w="1007" w:type="dxa"/>
            <w:shd w:val="clear" w:color="000000" w:fill="FFFFFF"/>
            <w:vAlign w:val="center"/>
          </w:tcPr>
          <w:p w14:paraId="2460F366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366668B2" w14:textId="77777777" w:rsidR="00742AE1" w:rsidRPr="0010283D" w:rsidRDefault="00742AE1" w:rsidP="003C28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Чистящее средство для унитазов 1 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B49F0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3EE0246D" w14:textId="77777777" w:rsidR="00742AE1" w:rsidRPr="0010283D" w:rsidRDefault="00742AE1" w:rsidP="003C28A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8F3237E" w14:textId="13F0C6CB" w:rsidR="00170149" w:rsidRDefault="00170149" w:rsidP="00742AE1">
      <w:pPr>
        <w:shd w:val="clear" w:color="auto" w:fill="FFFFFF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170713D1" w14:textId="05900A01" w:rsidR="0010283D" w:rsidRDefault="0010283D" w:rsidP="00742AE1">
      <w:pPr>
        <w:shd w:val="clear" w:color="auto" w:fill="FFFFFF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1DC6A03" w14:textId="7FDB978E" w:rsidR="0010283D" w:rsidRDefault="0010283D" w:rsidP="00742AE1">
      <w:pPr>
        <w:shd w:val="clear" w:color="auto" w:fill="FFFFFF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65211B5" w14:textId="77777777" w:rsidR="0010283D" w:rsidRPr="0010283D" w:rsidRDefault="0010283D" w:rsidP="00742AE1">
      <w:pPr>
        <w:shd w:val="clear" w:color="auto" w:fill="FFFFFF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B9E6FBF" w14:textId="52A59959" w:rsidR="00742AE1" w:rsidRPr="0010283D" w:rsidRDefault="00742AE1" w:rsidP="00742AE1">
      <w:pPr>
        <w:shd w:val="clear" w:color="auto" w:fill="FFFFFF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14:paraId="0831FB82" w14:textId="77777777" w:rsidR="00742AE1" w:rsidRPr="0010283D" w:rsidRDefault="00742AE1" w:rsidP="00742AE1">
      <w:pPr>
        <w:shd w:val="clear" w:color="auto" w:fill="FFFFFF"/>
        <w:spacing w:line="0" w:lineRule="atLeast"/>
        <w:ind w:leftChars="1963" w:left="3926" w:firstLineChars="305" w:firstLine="732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                   к техническому заданию.</w:t>
      </w:r>
    </w:p>
    <w:p w14:paraId="008A6D4B" w14:textId="77777777" w:rsidR="00742AE1" w:rsidRPr="0010283D" w:rsidRDefault="00742AE1" w:rsidP="00742AE1">
      <w:pPr>
        <w:shd w:val="clear" w:color="auto" w:fill="FFFFFF"/>
        <w:tabs>
          <w:tab w:val="left" w:pos="5245"/>
        </w:tabs>
        <w:spacing w:line="0" w:lineRule="atLeast"/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598F7929" w14:textId="77777777" w:rsidR="00742AE1" w:rsidRPr="0010283D" w:rsidRDefault="00742AE1" w:rsidP="00742AE1">
      <w:pPr>
        <w:shd w:val="clear" w:color="auto" w:fill="FFFFFF"/>
        <w:tabs>
          <w:tab w:val="left" w:pos="5245"/>
        </w:tabs>
        <w:spacing w:line="0" w:lineRule="atLeast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70280C75" w14:textId="77777777" w:rsidR="00742AE1" w:rsidRPr="0010283D" w:rsidRDefault="00742AE1" w:rsidP="00742AE1">
      <w:pPr>
        <w:pStyle w:val="43"/>
        <w:keepNext/>
        <w:keepLines/>
        <w:shd w:val="clear" w:color="auto" w:fill="auto"/>
        <w:spacing w:before="0" w:after="0" w:line="0" w:lineRule="atLeast"/>
        <w:ind w:left="8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bookmark18"/>
      <w:r w:rsidRPr="0010283D">
        <w:rPr>
          <w:rFonts w:ascii="Times New Roman" w:eastAsia="Times New Roman" w:hAnsi="Times New Roman" w:cs="Times New Roman"/>
          <w:b/>
          <w:sz w:val="24"/>
          <w:szCs w:val="24"/>
        </w:rPr>
        <w:t>Перечень нормативных документов, регламентирующих деятельность здравпунктов</w:t>
      </w:r>
      <w:bookmarkEnd w:id="6"/>
    </w:p>
    <w:p w14:paraId="4B72E5C1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Трудовой кодекс Российской Федерации;</w:t>
      </w:r>
    </w:p>
    <w:p w14:paraId="11E503B1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Федеральный закон «Об основах охраны здоровья граждан в РФ» от 21.11.2011 г. № 323-Ф3;</w:t>
      </w:r>
    </w:p>
    <w:p w14:paraId="19CB6A54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right="300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Федеральный Закон «О санитарно-эпидемиологическом благополучии населения» от 30.03.1999г.  № 52-ФЗ;</w:t>
      </w:r>
    </w:p>
    <w:p w14:paraId="2BBAE7DE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Федеральный Закон «О защите прав потребителей» от 07.02.1992 г. № 2300-1;</w:t>
      </w:r>
    </w:p>
    <w:p w14:paraId="3C5DF0D6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right="300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Федеральный закон № 99-ФЗ от 04.05.2011 г. «О лицензировании отдельных видов деятельности»;</w:t>
      </w:r>
    </w:p>
    <w:p w14:paraId="757032FD" w14:textId="3A1FDD1B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Постановление Правительства РФ от 01.06.2021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(вместе с "Положением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</w:t>
      </w:r>
      <w:r w:rsidR="00DD2D55"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ационного центра "Сколково")");</w:t>
      </w:r>
    </w:p>
    <w:p w14:paraId="6056906C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Минздравсоцразвития РФ от 13 ноября 2012 г. N 911н «Об утверждении порядка оказания медицинской помощи при острых и хронических профессиональных заболеваниях»;</w:t>
      </w:r>
    </w:p>
    <w:p w14:paraId="73EF6D73" w14:textId="3F59FC2C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Приказ Минздрава России от </w:t>
      </w:r>
      <w:r w:rsidR="00F227C0"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13.05.2025</w:t>
      </w: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 </w:t>
      </w:r>
      <w:r w:rsidR="00F227C0"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274н</w:t>
      </w: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F227C0"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</w:t>
      </w: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14:paraId="4346DC66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Минздрава России от 19.08.2021 N 866н "Об утверждении классификатора работ (услуг), составляющих медицинскую деятельность";</w:t>
      </w:r>
    </w:p>
    <w:p w14:paraId="10820635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Минтруда России N 988н, Минздрава России N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6734C7DD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6EE4545B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Минздрава России от 20.05.2022 N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освидетельствование";</w:t>
      </w:r>
    </w:p>
    <w:p w14:paraId="55C3D939" w14:textId="77777777" w:rsidR="003A016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Приказ </w:t>
      </w:r>
      <w:r w:rsidR="003A0161" w:rsidRPr="0010283D">
        <w:rPr>
          <w:rFonts w:ascii="Times New Roman" w:hAnsi="Times New Roman" w:cs="Times New Roman"/>
          <w:sz w:val="24"/>
          <w:szCs w:val="24"/>
        </w:rPr>
        <w:t>Минздрава России</w:t>
      </w:r>
      <w:r w:rsidR="003A0161"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от 30 мая 2023 г. N 266н</w:t>
      </w:r>
      <w:r w:rsidR="003A0161"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 </w:t>
      </w:r>
    </w:p>
    <w:p w14:paraId="1F0399DD" w14:textId="1D9AC6A8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Минздрава России от 24.05.2024 N 262н "Об утверждении требований к комплектации аптечки для оказания работниками первой помощи пострадавшим с применением медицинских изделий" (Зарегистрировано в Минюсте России 31.05.2024 N 78396);</w:t>
      </w:r>
    </w:p>
    <w:p w14:paraId="68327AB1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="Tahoma" w:hAnsi="Times New Roman" w:cs="Times New Roman"/>
          <w:sz w:val="24"/>
          <w:szCs w:val="24"/>
          <w:lang w:eastAsia="en-US"/>
        </w:rPr>
        <w:t xml:space="preserve">- </w:t>
      </w: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 Минздрава от 30.10.2020 №1183н «Об утверждении требований к комплектации лекарственными препаратами и медицинскими изделиями укладки для оказания первичной медико-санитарной помощи взрослым в неотложной форме»;</w:t>
      </w:r>
    </w:p>
    <w:p w14:paraId="7399B61C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Постановление Главного государственного санитарного врача РФ от 28.01.2021 N 4 "Об утверждении санитарных правил и норм СанПиН 3.3686-21 "Санитарно-эпидемиологические требования по профилактике инфекционных болезней";</w:t>
      </w:r>
    </w:p>
    <w:p w14:paraId="6AEC39E5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Постановление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</w:t>
      </w: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нормы...");</w:t>
      </w:r>
    </w:p>
    <w:p w14:paraId="0375EB6C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"СП 44.13330.2011. Свод правил. Административные и бытовые здания. Актуализированная редакция СНиП 2.09.04-87" (утв. Приказом Минрегиона РФ от 27.12.2010 N 782) (требования к помещениям ЗП, состав и площадь здравпунктов табл.4,5); </w:t>
      </w:r>
    </w:p>
    <w:p w14:paraId="5DD550FE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Постановление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услуг";</w:t>
      </w:r>
    </w:p>
    <w:p w14:paraId="5B911A68" w14:textId="77777777" w:rsidR="00742AE1" w:rsidRPr="0010283D" w:rsidRDefault="00742AE1" w:rsidP="00742AE1">
      <w:pPr>
        <w:autoSpaceDE w:val="0"/>
        <w:autoSpaceDN w:val="0"/>
        <w:adjustRightInd w:val="0"/>
        <w:spacing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Методические рекомендации </w:t>
      </w:r>
      <w:hyperlink r:id="rId9" w:history="1">
        <w:r w:rsidRPr="0010283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(МР 2.1.0247-21)</w:t>
        </w:r>
      </w:hyperlink>
      <w:r w:rsidRPr="001028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 утв. Главным государственным санитарным врачом РФ 17.05.2021.</w:t>
      </w:r>
    </w:p>
    <w:p w14:paraId="68AEE477" w14:textId="77777777" w:rsidR="00742AE1" w:rsidRPr="0010283D" w:rsidRDefault="00742AE1" w:rsidP="00742AE1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="Tahoma" w:hAnsi="Times New Roman" w:cs="Times New Roman"/>
          <w:sz w:val="24"/>
          <w:szCs w:val="24"/>
          <w:lang w:eastAsia="en-US"/>
        </w:rPr>
        <w:t>- Федеральный закон «О персональных данных» от 27.07.2006 N 152-ФЗ;</w:t>
      </w:r>
    </w:p>
    <w:p w14:paraId="187F9D86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-Приказ Минздрава 12.11.2021 №1051н «Об утверждении порядка дачи ИДС на медицинское вмешательства, формы ИДС на медицинское вмешательство и формы отказа от медицинского вмешательства».</w:t>
      </w:r>
    </w:p>
    <w:p w14:paraId="72CACD8E" w14:textId="77777777" w:rsidR="00742AE1" w:rsidRPr="0010283D" w:rsidRDefault="00742AE1" w:rsidP="00742AE1">
      <w:pPr>
        <w:rPr>
          <w:rFonts w:ascii="Times New Roman" w:hAnsi="Times New Roman" w:cs="Times New Roman"/>
          <w:sz w:val="24"/>
          <w:szCs w:val="24"/>
        </w:rPr>
      </w:pPr>
    </w:p>
    <w:p w14:paraId="1250580E" w14:textId="73722F65" w:rsidR="00EA4FFF" w:rsidRPr="0010283D" w:rsidRDefault="00EA4FFF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126AE" w14:textId="2185DE1E" w:rsidR="00DD2D55" w:rsidRPr="0010283D" w:rsidRDefault="00DD2D55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A6F6F2" w14:textId="731ACE6A" w:rsidR="00DD2D55" w:rsidRPr="0010283D" w:rsidRDefault="00DD2D55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DABAC" w14:textId="77777777" w:rsidR="00170149" w:rsidRPr="0010283D" w:rsidRDefault="00170149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C13A4" w14:textId="062A230D" w:rsidR="00DD2D55" w:rsidRPr="0010283D" w:rsidRDefault="00DD2D55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8F5E53" w14:textId="2C225D43" w:rsidR="00775A1E" w:rsidRPr="0010283D" w:rsidRDefault="00775A1E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09547" w14:textId="3D4B98A3" w:rsidR="00775A1E" w:rsidRPr="0010283D" w:rsidRDefault="00775A1E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B88DF" w14:textId="77777777" w:rsidR="00775A1E" w:rsidRPr="0010283D" w:rsidRDefault="00775A1E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0D39F" w14:textId="357E258B" w:rsidR="00DD2D55" w:rsidRDefault="00DD2D55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328B4" w14:textId="33ED47C0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E659BB" w14:textId="100D31A1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5A708" w14:textId="5655CAED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6CAF4" w14:textId="00B4B8DA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43E3D" w14:textId="79748918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BC4862" w14:textId="00318DA1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130B8B" w14:textId="5DAE93DC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6B4844" w14:textId="67C00BBA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ED329" w14:textId="7B4797A5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918749" w14:textId="5DFFB630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FD31E5" w14:textId="4D6FEB98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DF20C" w14:textId="012B894F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F5218" w14:textId="5E3D5DFA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4B1D8E" w14:textId="23B9B358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21FA08" w14:textId="0081CE31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CFD3A5" w14:textId="55F70A01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479C06" w14:textId="33395145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F9BA9" w14:textId="5B336E55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1CA36B" w14:textId="68B63954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23637" w14:textId="02A6A8A3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021B9" w14:textId="703A8C00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9CC05" w14:textId="25B4A493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A5D31" w14:textId="7475E6B5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2099A6" w14:textId="7FB364B8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BEADF" w14:textId="4FDE2296" w:rsid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454BB7" w14:textId="77777777" w:rsidR="0010283D" w:rsidRPr="0010283D" w:rsidRDefault="0010283D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68CA" w14:textId="4866E5B9" w:rsidR="00DD2D55" w:rsidRPr="0010283D" w:rsidRDefault="00DD2D55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7C9F7" w14:textId="77777777" w:rsidR="00DD2D55" w:rsidRPr="0010283D" w:rsidRDefault="00DD2D55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3CC369" w14:textId="4BECE543" w:rsidR="00742AE1" w:rsidRPr="0010283D" w:rsidRDefault="00742AE1" w:rsidP="00742AE1">
      <w:pPr>
        <w:pStyle w:val="110"/>
        <w:shd w:val="clear" w:color="auto" w:fill="auto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учетно-отчетной документации исполнителя по здравпункту</w:t>
      </w:r>
    </w:p>
    <w:p w14:paraId="7027E5BA" w14:textId="77777777" w:rsidR="00F37C64" w:rsidRPr="0010283D" w:rsidRDefault="00F37C64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b/>
          <w:sz w:val="24"/>
          <w:szCs w:val="24"/>
        </w:rPr>
      </w:pPr>
      <w:bookmarkStart w:id="7" w:name="bookmark21"/>
    </w:p>
    <w:p w14:paraId="5B2172AD" w14:textId="126963D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1. Журналы.</w:t>
      </w:r>
    </w:p>
    <w:p w14:paraId="2D394764" w14:textId="0B65D4C3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- Журнал регистрации и выдачи медицинских справок </w:t>
      </w:r>
      <w:r w:rsidR="00170149" w:rsidRPr="0010283D">
        <w:rPr>
          <w:rFonts w:ascii="Times New Roman" w:hAnsi="Times New Roman" w:cs="Times New Roman"/>
          <w:sz w:val="24"/>
          <w:szCs w:val="24"/>
        </w:rPr>
        <w:t>–</w:t>
      </w:r>
      <w:r w:rsidRPr="0010283D">
        <w:rPr>
          <w:rFonts w:ascii="Times New Roman" w:hAnsi="Times New Roman" w:cs="Times New Roman"/>
          <w:sz w:val="24"/>
          <w:szCs w:val="24"/>
        </w:rPr>
        <w:t xml:space="preserve"> </w:t>
      </w:r>
      <w:r w:rsidR="00170149" w:rsidRPr="0010283D">
        <w:rPr>
          <w:rFonts w:ascii="Times New Roman" w:hAnsi="Times New Roman" w:cs="Times New Roman"/>
          <w:sz w:val="24"/>
          <w:szCs w:val="24"/>
        </w:rPr>
        <w:t>«Об утверждении унифицированных форм медицинской документации» утв. Приказом 274н от 13.05.2025</w:t>
      </w:r>
      <w:r w:rsidRPr="0010283D">
        <w:rPr>
          <w:rFonts w:ascii="Times New Roman" w:hAnsi="Times New Roman" w:cs="Times New Roman"/>
          <w:sz w:val="24"/>
          <w:szCs w:val="24"/>
        </w:rPr>
        <w:t>;</w:t>
      </w:r>
    </w:p>
    <w:p w14:paraId="09749A6D" w14:textId="7C8A902B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- Журнал регистрации амбулаторных больных </w:t>
      </w:r>
      <w:r w:rsidR="00170149" w:rsidRPr="0010283D">
        <w:rPr>
          <w:rFonts w:ascii="Times New Roman" w:hAnsi="Times New Roman" w:cs="Times New Roman"/>
          <w:sz w:val="24"/>
          <w:szCs w:val="24"/>
        </w:rPr>
        <w:t>–</w:t>
      </w:r>
      <w:r w:rsidRPr="0010283D">
        <w:rPr>
          <w:rFonts w:ascii="Times New Roman" w:hAnsi="Times New Roman" w:cs="Times New Roman"/>
          <w:sz w:val="24"/>
          <w:szCs w:val="24"/>
        </w:rPr>
        <w:t xml:space="preserve"> </w:t>
      </w:r>
      <w:r w:rsidR="00170149" w:rsidRPr="0010283D">
        <w:rPr>
          <w:rFonts w:ascii="Times New Roman" w:hAnsi="Times New Roman" w:cs="Times New Roman"/>
          <w:sz w:val="24"/>
          <w:szCs w:val="24"/>
        </w:rPr>
        <w:t>Приказ № 750 от 05.10.1988г.</w:t>
      </w:r>
      <w:r w:rsidRPr="0010283D">
        <w:rPr>
          <w:rFonts w:ascii="Times New Roman" w:hAnsi="Times New Roman" w:cs="Times New Roman"/>
          <w:sz w:val="24"/>
          <w:szCs w:val="24"/>
        </w:rPr>
        <w:t>;</w:t>
      </w:r>
    </w:p>
    <w:p w14:paraId="59550BEE" w14:textId="6AC9B78E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Журнал учета инфекционных заболеваний;</w:t>
      </w:r>
    </w:p>
    <w:p w14:paraId="2EB79C7A" w14:textId="5793BF31" w:rsidR="00742AE1" w:rsidRPr="0010283D" w:rsidRDefault="00742AE1" w:rsidP="00742AE1">
      <w:pPr>
        <w:pStyle w:val="22"/>
        <w:shd w:val="clear" w:color="auto" w:fill="auto"/>
        <w:spacing w:before="0" w:after="0"/>
        <w:ind w:left="142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Журнал учета процедур в;</w:t>
      </w:r>
    </w:p>
    <w:p w14:paraId="54FAC731" w14:textId="77777777" w:rsidR="00742AE1" w:rsidRPr="0010283D" w:rsidRDefault="00742AE1" w:rsidP="00742AE1">
      <w:pPr>
        <w:spacing w:line="0" w:lineRule="atLeast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="Tahoma" w:hAnsi="Times New Roman" w:cs="Times New Roman"/>
          <w:sz w:val="24"/>
          <w:szCs w:val="24"/>
          <w:lang w:eastAsia="en-US"/>
        </w:rPr>
        <w:t>- Журнал регистрации и контроля ультрафиолетовой бактерицидной установки - в соответствии СанПиН 3.3686-21 «Санитарно-эпидемиологические требования по профилактике инфекционных болезней»;</w:t>
      </w:r>
    </w:p>
    <w:p w14:paraId="33B87898" w14:textId="77777777" w:rsidR="00742AE1" w:rsidRPr="0010283D" w:rsidRDefault="00742AE1" w:rsidP="00742AE1">
      <w:pPr>
        <w:pStyle w:val="a5"/>
        <w:spacing w:line="0" w:lineRule="atLeast"/>
        <w:ind w:left="0" w:firstLine="709"/>
        <w:jc w:val="both"/>
        <w:rPr>
          <w:rFonts w:ascii="Times New Roman" w:eastAsia="Tahoma" w:hAnsi="Times New Roman"/>
          <w:sz w:val="24"/>
          <w:lang w:eastAsia="en-US"/>
        </w:rPr>
      </w:pPr>
      <w:r w:rsidRPr="0010283D">
        <w:rPr>
          <w:rFonts w:ascii="Times New Roman" w:eastAsia="Tahoma" w:hAnsi="Times New Roman"/>
          <w:sz w:val="24"/>
          <w:lang w:eastAsia="en-US"/>
        </w:rPr>
        <w:t>- Журнал проведения текущих уборок – в соответствии СанПиН 3.3686-21 «Санитарно-эпидемиологические требования по профилактике инфекционных болезней»;</w:t>
      </w:r>
    </w:p>
    <w:p w14:paraId="46F7383C" w14:textId="77777777" w:rsidR="00742AE1" w:rsidRPr="0010283D" w:rsidRDefault="00742AE1" w:rsidP="00742AE1">
      <w:pPr>
        <w:pStyle w:val="a5"/>
        <w:spacing w:line="0" w:lineRule="atLeast"/>
        <w:ind w:left="0" w:firstLine="709"/>
        <w:jc w:val="both"/>
        <w:rPr>
          <w:rFonts w:ascii="Times New Roman" w:eastAsia="Tahoma" w:hAnsi="Times New Roman"/>
          <w:sz w:val="24"/>
          <w:lang w:eastAsia="en-US"/>
        </w:rPr>
      </w:pPr>
      <w:r w:rsidRPr="0010283D">
        <w:rPr>
          <w:rFonts w:ascii="Times New Roman" w:eastAsia="Tahoma" w:hAnsi="Times New Roman"/>
          <w:sz w:val="24"/>
          <w:lang w:eastAsia="en-US"/>
        </w:rPr>
        <w:t xml:space="preserve">- Журнал регистрации температуры в холодильном оборудовании - в соответствии СанПиН 3.3686-21 «Санитарно-эпидемиологические требования по профилактике инфекционных болезней» </w:t>
      </w:r>
    </w:p>
    <w:p w14:paraId="1535278C" w14:textId="77777777" w:rsidR="00742AE1" w:rsidRPr="0010283D" w:rsidRDefault="00742AE1" w:rsidP="00742AE1">
      <w:pPr>
        <w:pStyle w:val="a5"/>
        <w:spacing w:line="0" w:lineRule="atLeast"/>
        <w:ind w:left="0" w:firstLine="709"/>
        <w:jc w:val="both"/>
        <w:rPr>
          <w:rFonts w:ascii="Times New Roman" w:eastAsia="Tahoma" w:hAnsi="Times New Roman"/>
          <w:sz w:val="24"/>
          <w:lang w:eastAsia="en-US"/>
        </w:rPr>
      </w:pPr>
      <w:r w:rsidRPr="0010283D">
        <w:rPr>
          <w:rFonts w:ascii="Times New Roman" w:eastAsia="Tahoma" w:hAnsi="Times New Roman"/>
          <w:sz w:val="24"/>
          <w:lang w:eastAsia="en-US"/>
        </w:rPr>
        <w:t>- Журнал учета аварийных ситуаций, травм медицинского персонала - в соответствии с Постановлением Главного государственного санитарного врача Российской Федерации от 28.01.2021 №3 утверждены санитарные правила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(далее – Правила).</w:t>
      </w:r>
    </w:p>
    <w:p w14:paraId="6525D445" w14:textId="77777777" w:rsidR="00F37C64" w:rsidRPr="0010283D" w:rsidRDefault="00F37C64" w:rsidP="00742AE1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</w:rPr>
      </w:pPr>
    </w:p>
    <w:p w14:paraId="333ADFDB" w14:textId="45A4FA5E" w:rsidR="00742AE1" w:rsidRPr="0010283D" w:rsidRDefault="00742AE1" w:rsidP="00742AE1">
      <w:pPr>
        <w:pStyle w:val="a5"/>
        <w:spacing w:line="0" w:lineRule="atLeast"/>
        <w:ind w:left="0" w:firstLine="709"/>
        <w:jc w:val="both"/>
        <w:rPr>
          <w:rFonts w:ascii="Times New Roman" w:hAnsi="Times New Roman"/>
          <w:sz w:val="24"/>
        </w:rPr>
      </w:pPr>
      <w:r w:rsidRPr="0010283D">
        <w:rPr>
          <w:rFonts w:ascii="Times New Roman" w:hAnsi="Times New Roman"/>
          <w:b/>
          <w:sz w:val="24"/>
        </w:rPr>
        <w:t>2.</w:t>
      </w:r>
      <w:r w:rsidRPr="0010283D">
        <w:rPr>
          <w:rFonts w:ascii="Times New Roman" w:hAnsi="Times New Roman"/>
          <w:sz w:val="24"/>
        </w:rPr>
        <w:t xml:space="preserve"> </w:t>
      </w:r>
      <w:r w:rsidRPr="0010283D">
        <w:rPr>
          <w:rFonts w:ascii="Times New Roman" w:eastAsia="Arial Unicode MS" w:hAnsi="Times New Roman"/>
          <w:b/>
          <w:sz w:val="24"/>
        </w:rPr>
        <w:t>Формы и справки.</w:t>
      </w:r>
    </w:p>
    <w:p w14:paraId="74AA9EA9" w14:textId="0D3A727A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</w:t>
      </w:r>
      <w:r w:rsidR="00170149" w:rsidRPr="0010283D">
        <w:rPr>
          <w:rFonts w:ascii="Times New Roman" w:hAnsi="Times New Roman" w:cs="Times New Roman"/>
          <w:sz w:val="24"/>
          <w:szCs w:val="24"/>
        </w:rPr>
        <w:t xml:space="preserve"> </w:t>
      </w:r>
      <w:r w:rsidRPr="0010283D">
        <w:rPr>
          <w:rFonts w:ascii="Times New Roman" w:hAnsi="Times New Roman" w:cs="Times New Roman"/>
          <w:sz w:val="24"/>
          <w:szCs w:val="24"/>
        </w:rPr>
        <w:t>«Медицинская справка (врачебное профессионально-консультативное заключение)»;</w:t>
      </w:r>
    </w:p>
    <w:p w14:paraId="5095ABE2" w14:textId="16F3EDE0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Карта профилактических прививок;</w:t>
      </w:r>
      <w:bookmarkStart w:id="8" w:name="bookmark25"/>
    </w:p>
    <w:p w14:paraId="689192D7" w14:textId="77777777" w:rsidR="00F37C64" w:rsidRPr="0010283D" w:rsidRDefault="00F37C64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b/>
          <w:sz w:val="24"/>
          <w:szCs w:val="24"/>
        </w:rPr>
      </w:pPr>
    </w:p>
    <w:p w14:paraId="18EFEBEC" w14:textId="774D3906" w:rsidR="00742AE1" w:rsidRPr="0010283D" w:rsidRDefault="00742AE1" w:rsidP="00742AE1">
      <w:pPr>
        <w:pStyle w:val="22"/>
        <w:shd w:val="clear" w:color="auto" w:fill="auto"/>
        <w:spacing w:before="0" w:after="0"/>
        <w:ind w:left="79" w:firstLine="641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3</w:t>
      </w:r>
      <w:r w:rsidRPr="0010283D">
        <w:rPr>
          <w:rFonts w:ascii="Times New Roman" w:hAnsi="Times New Roman" w:cs="Times New Roman"/>
          <w:sz w:val="24"/>
          <w:szCs w:val="24"/>
        </w:rPr>
        <w:t xml:space="preserve">. </w:t>
      </w:r>
      <w:r w:rsidRPr="0010283D">
        <w:rPr>
          <w:rFonts w:ascii="Times New Roman" w:eastAsia="Arial Unicode MS" w:hAnsi="Times New Roman" w:cs="Times New Roman"/>
          <w:b/>
          <w:sz w:val="24"/>
          <w:szCs w:val="24"/>
        </w:rPr>
        <w:t>Направления</w:t>
      </w:r>
      <w:bookmarkEnd w:id="8"/>
    </w:p>
    <w:p w14:paraId="473A8903" w14:textId="16314C18" w:rsidR="00742AE1" w:rsidRPr="0010283D" w:rsidRDefault="00742AE1" w:rsidP="00742AE1">
      <w:pPr>
        <w:spacing w:line="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sz w:val="24"/>
          <w:szCs w:val="24"/>
        </w:rPr>
        <w:t>-  Направление на госпитализацию, восстановительное лечение, обследование, консультацию - форма N 057/у-04, утв. Приказом Минздравсоцразвития России от 22.11.2004 N 255 «О Порядке оказания первичной медико-санитарной помощи гражданам, имеющим право на получение набора социальных услуг»;</w:t>
      </w:r>
    </w:p>
    <w:p w14:paraId="2CA49F28" w14:textId="77777777" w:rsidR="00F37C64" w:rsidRPr="0010283D" w:rsidRDefault="00F37C64" w:rsidP="00742AE1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9" w:name="bookmark26"/>
    </w:p>
    <w:p w14:paraId="2BA70E7C" w14:textId="33BB1F18" w:rsidR="00742AE1" w:rsidRPr="0010283D" w:rsidRDefault="00742AE1" w:rsidP="00742AE1">
      <w:pPr>
        <w:spacing w:line="0" w:lineRule="atLeast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283D">
        <w:rPr>
          <w:rFonts w:ascii="Times New Roman" w:eastAsia="Arial Unicode MS" w:hAnsi="Times New Roman" w:cs="Times New Roman"/>
          <w:b/>
          <w:sz w:val="24"/>
          <w:szCs w:val="24"/>
        </w:rPr>
        <w:t>4. Информированные согласия</w:t>
      </w:r>
      <w:bookmarkEnd w:id="9"/>
    </w:p>
    <w:p w14:paraId="42E36F15" w14:textId="77777777" w:rsidR="00742AE1" w:rsidRPr="0010283D" w:rsidRDefault="00742AE1" w:rsidP="00742AE1">
      <w:pPr>
        <w:spacing w:line="0" w:lineRule="atLeast"/>
        <w:ind w:firstLine="79"/>
        <w:jc w:val="both"/>
        <w:rPr>
          <w:rFonts w:ascii="Times New Roman" w:eastAsia="Tahoma" w:hAnsi="Times New Roman" w:cs="Times New Roman"/>
          <w:sz w:val="24"/>
          <w:szCs w:val="24"/>
          <w:lang w:eastAsia="en-US"/>
        </w:rPr>
      </w:pPr>
      <w:r w:rsidRPr="0010283D">
        <w:rPr>
          <w:rFonts w:ascii="Times New Roman" w:eastAsia="Tahoma" w:hAnsi="Times New Roman" w:cs="Times New Roman"/>
          <w:sz w:val="24"/>
          <w:szCs w:val="24"/>
          <w:lang w:eastAsia="en-US"/>
        </w:rPr>
        <w:t>- Информированное согласие на обработку персональных данных - в соответствии с требованиями статьи 9 Федерального закона «О персональных данных» от 27.07.2006 N 152-ФЗ, статьи 13 Федерального закона от 21.11.2011 г. N 323-ф3 «Об основах охраны здоровья граждан в РФ»;</w:t>
      </w:r>
    </w:p>
    <w:p w14:paraId="2A294FC6" w14:textId="7777777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Приказ Минздрава 12.11.2021 №1051н «Об утверждении порядка дачи ИДС на медицинское вмешательства, формы ИДС на медицинское вмешательство и формы отказа от медицинского вмешательства».</w:t>
      </w:r>
    </w:p>
    <w:p w14:paraId="71A4FFD7" w14:textId="77777777" w:rsidR="00F37C64" w:rsidRPr="0010283D" w:rsidRDefault="00F37C64" w:rsidP="00742AE1">
      <w:pPr>
        <w:pStyle w:val="22"/>
        <w:shd w:val="clear" w:color="auto" w:fill="auto"/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DE61BED" w14:textId="25B07D99" w:rsidR="00742AE1" w:rsidRPr="0010283D" w:rsidRDefault="00742AE1" w:rsidP="00742AE1">
      <w:pPr>
        <w:pStyle w:val="22"/>
        <w:shd w:val="clear" w:color="auto" w:fill="auto"/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5. Извещения в ФГУЗ.</w:t>
      </w:r>
    </w:p>
    <w:p w14:paraId="4FCA0107" w14:textId="16466A38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Форма № 058/У «Экстренное извещение об инфекционном заболевании, пищевом, остром профессиональном отравлении, необычной реакции на прививку», утв. Приказом Минздрава;</w:t>
      </w:r>
    </w:p>
    <w:p w14:paraId="139650A6" w14:textId="2665AD27" w:rsidR="00742AE1" w:rsidRPr="0010283D" w:rsidRDefault="00742AE1" w:rsidP="00742AE1">
      <w:pPr>
        <w:pStyle w:val="22"/>
        <w:shd w:val="clear" w:color="auto" w:fill="auto"/>
        <w:spacing w:before="0" w:after="0"/>
        <w:ind w:left="79" w:firstLine="0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- Сводная ведомость учета впервые выявленных несчастных случаев, отравлений, травм - форма 071- 1/у, утв. Приказом Минздрава.</w:t>
      </w:r>
    </w:p>
    <w:bookmarkEnd w:id="7"/>
    <w:p w14:paraId="08A0A163" w14:textId="77777777" w:rsidR="00742AE1" w:rsidRPr="0010283D" w:rsidRDefault="00742AE1" w:rsidP="00742AE1">
      <w:pPr>
        <w:spacing w:line="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5C0578" w14:textId="77777777" w:rsidR="00742AE1" w:rsidRPr="0010283D" w:rsidRDefault="00742AE1" w:rsidP="00742AE1">
      <w:pPr>
        <w:pStyle w:val="a5"/>
        <w:tabs>
          <w:tab w:val="left" w:pos="0"/>
        </w:tabs>
        <w:spacing w:line="0" w:lineRule="atLeast"/>
        <w:ind w:left="0" w:firstLine="567"/>
        <w:contextualSpacing w:val="0"/>
        <w:jc w:val="right"/>
        <w:rPr>
          <w:rFonts w:ascii="Times New Roman" w:hAnsi="Times New Roman"/>
          <w:color w:val="000000" w:themeColor="text1"/>
          <w:sz w:val="24"/>
        </w:rPr>
        <w:sectPr w:rsidR="00742AE1" w:rsidRPr="0010283D" w:rsidSect="00C52AF2">
          <w:pgSz w:w="11906" w:h="16838"/>
          <w:pgMar w:top="567" w:right="707" w:bottom="142" w:left="851" w:header="709" w:footer="340" w:gutter="0"/>
          <w:cols w:space="708"/>
          <w:docGrid w:linePitch="360"/>
        </w:sectPr>
      </w:pPr>
    </w:p>
    <w:p w14:paraId="064A9068" w14:textId="77777777" w:rsidR="00742AE1" w:rsidRPr="0010283D" w:rsidRDefault="00742AE1" w:rsidP="00742AE1">
      <w:pPr>
        <w:pStyle w:val="a5"/>
        <w:tabs>
          <w:tab w:val="left" w:pos="0"/>
        </w:tabs>
        <w:spacing w:line="0" w:lineRule="atLeast"/>
        <w:ind w:left="0" w:firstLine="567"/>
        <w:contextualSpacing w:val="0"/>
        <w:jc w:val="right"/>
        <w:rPr>
          <w:rFonts w:ascii="Times New Roman" w:hAnsi="Times New Roman"/>
          <w:color w:val="000000" w:themeColor="text1"/>
          <w:sz w:val="24"/>
        </w:rPr>
      </w:pPr>
      <w:r w:rsidRPr="0010283D">
        <w:rPr>
          <w:rFonts w:ascii="Times New Roman" w:hAnsi="Times New Roman"/>
          <w:color w:val="000000" w:themeColor="text1"/>
          <w:sz w:val="24"/>
        </w:rPr>
        <w:lastRenderedPageBreak/>
        <w:t>Приложение № 7</w:t>
      </w:r>
    </w:p>
    <w:p w14:paraId="7592A804" w14:textId="77777777" w:rsidR="00742AE1" w:rsidRPr="0010283D" w:rsidRDefault="00742AE1" w:rsidP="00742AE1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color w:val="000000" w:themeColor="text1"/>
          <w:sz w:val="24"/>
          <w:szCs w:val="24"/>
        </w:rPr>
        <w:t>к Техническому заданию</w:t>
      </w:r>
    </w:p>
    <w:p w14:paraId="1644912D" w14:textId="77777777" w:rsidR="00742AE1" w:rsidRPr="0010283D" w:rsidRDefault="00742AE1" w:rsidP="00742AE1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F82183A" w14:textId="77777777" w:rsidR="00742AE1" w:rsidRPr="0010283D" w:rsidRDefault="00742AE1" w:rsidP="00742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 xml:space="preserve">Стоимость аренды движимого и недвижимого имущества с учетом коммунальных платежей </w:t>
      </w:r>
    </w:p>
    <w:p w14:paraId="1CE861B5" w14:textId="77777777" w:rsidR="00742AE1" w:rsidRPr="0010283D" w:rsidRDefault="00742AE1" w:rsidP="00742A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205"/>
        <w:gridCol w:w="1824"/>
        <w:gridCol w:w="1841"/>
        <w:gridCol w:w="1413"/>
        <w:gridCol w:w="1684"/>
      </w:tblGrid>
      <w:tr w:rsidR="00EA4FFF" w:rsidRPr="0010283D" w14:paraId="2D5110C9" w14:textId="77777777" w:rsidTr="005856AB">
        <w:trPr>
          <w:trHeight w:val="1125"/>
        </w:trPr>
        <w:tc>
          <w:tcPr>
            <w:tcW w:w="844" w:type="dxa"/>
            <w:shd w:val="clear" w:color="auto" w:fill="auto"/>
            <w:vAlign w:val="center"/>
            <w:hideMark/>
          </w:tcPr>
          <w:p w14:paraId="19F9212B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14:paraId="057A1BE2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 w:firstLine="40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Наименование здравпункта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388C557D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 w:firstLine="40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Стоимость аренды недвижимого имущества (без НДС), руб.* в месяц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7AB87293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 w:firstLine="40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Стоимость аренды недвижимого имущества (с НДС), руб.* в месяц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11106D43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 w:firstLine="40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Стоимость аренды движимого имущества (без НДС), руб. в месяц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E3C608F" w14:textId="77777777" w:rsidR="00742AE1" w:rsidRPr="0010283D" w:rsidRDefault="00742AE1" w:rsidP="003C28AC">
            <w:pPr>
              <w:pStyle w:val="a5"/>
              <w:tabs>
                <w:tab w:val="left" w:pos="0"/>
              </w:tabs>
              <w:spacing w:line="0" w:lineRule="atLeast"/>
              <w:ind w:left="0" w:firstLine="40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Стоимость аренды движимого имущества (с НДС), руб. в месяц</w:t>
            </w:r>
          </w:p>
        </w:tc>
      </w:tr>
      <w:tr w:rsidR="004E6FB4" w:rsidRPr="0010283D" w14:paraId="581367BB" w14:textId="77777777" w:rsidTr="00562B84">
        <w:trPr>
          <w:trHeight w:val="458"/>
        </w:trPr>
        <w:tc>
          <w:tcPr>
            <w:tcW w:w="844" w:type="dxa"/>
            <w:shd w:val="clear" w:color="auto" w:fill="auto"/>
            <w:vAlign w:val="center"/>
            <w:hideMark/>
          </w:tcPr>
          <w:p w14:paraId="19FDC9C3" w14:textId="77777777" w:rsidR="004E6FB4" w:rsidRPr="0010283D" w:rsidRDefault="004E6FB4" w:rsidP="004E6FB4">
            <w:pPr>
              <w:pStyle w:val="a5"/>
              <w:tabs>
                <w:tab w:val="left" w:pos="0"/>
              </w:tabs>
              <w:spacing w:line="0" w:lineRule="atLeast"/>
              <w:ind w:left="0" w:firstLine="321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14:paraId="307C728F" w14:textId="77777777" w:rsidR="00562B84" w:rsidRPr="0010283D" w:rsidRDefault="00562B84" w:rsidP="00562B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ПАО "Кировский завод "Маяк"  </w:t>
            </w:r>
          </w:p>
          <w:p w14:paraId="3831F00B" w14:textId="63C5A5F4" w:rsidR="004E6FB4" w:rsidRPr="0010283D" w:rsidRDefault="004E6FB4" w:rsidP="004E6FB4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6ED2A44B" w14:textId="4DB2428D" w:rsidR="004E6FB4" w:rsidRPr="0010283D" w:rsidRDefault="00562B84" w:rsidP="006379EF">
            <w:pPr>
              <w:pStyle w:val="a5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1F5CA55" w14:textId="4AAFEF97" w:rsidR="004E6FB4" w:rsidRPr="0010283D" w:rsidRDefault="00562B84" w:rsidP="006379EF">
            <w:pPr>
              <w:pStyle w:val="a5"/>
              <w:tabs>
                <w:tab w:val="left" w:pos="0"/>
              </w:tabs>
              <w:spacing w:line="0" w:lineRule="atLeast"/>
              <w:ind w:left="0" w:firstLine="567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5FE6BC" w14:textId="5A8761ED" w:rsidR="004E6FB4" w:rsidRPr="0010283D" w:rsidRDefault="00562B84" w:rsidP="006379EF">
            <w:pPr>
              <w:pStyle w:val="a5"/>
              <w:tabs>
                <w:tab w:val="left" w:pos="0"/>
              </w:tabs>
              <w:spacing w:line="0" w:lineRule="atLeast"/>
              <w:ind w:left="0" w:firstLine="13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3239B8F" w14:textId="16C4946C" w:rsidR="004E6FB4" w:rsidRPr="0010283D" w:rsidRDefault="00562B84" w:rsidP="006379EF">
            <w:pPr>
              <w:pStyle w:val="a5"/>
              <w:tabs>
                <w:tab w:val="left" w:pos="0"/>
              </w:tabs>
              <w:spacing w:line="0" w:lineRule="atLeast"/>
              <w:ind w:left="0" w:firstLine="567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E6FB4" w:rsidRPr="0010283D" w14:paraId="73BC57A4" w14:textId="77777777" w:rsidTr="00562B84">
        <w:trPr>
          <w:trHeight w:val="274"/>
        </w:trPr>
        <w:tc>
          <w:tcPr>
            <w:tcW w:w="844" w:type="dxa"/>
            <w:shd w:val="clear" w:color="auto" w:fill="auto"/>
            <w:vAlign w:val="center"/>
            <w:hideMark/>
          </w:tcPr>
          <w:p w14:paraId="485FF5D1" w14:textId="77777777" w:rsidR="004E6FB4" w:rsidRPr="0010283D" w:rsidRDefault="004E6FB4" w:rsidP="004E6FB4">
            <w:pPr>
              <w:pStyle w:val="a5"/>
              <w:tabs>
                <w:tab w:val="left" w:pos="0"/>
              </w:tabs>
              <w:spacing w:line="0" w:lineRule="atLeast"/>
              <w:ind w:left="0" w:firstLine="567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205" w:type="dxa"/>
            <w:shd w:val="clear" w:color="auto" w:fill="auto"/>
            <w:vAlign w:val="center"/>
            <w:hideMark/>
          </w:tcPr>
          <w:p w14:paraId="246635AF" w14:textId="77777777" w:rsidR="004E6FB4" w:rsidRPr="0010283D" w:rsidRDefault="004E6FB4" w:rsidP="004E6FB4">
            <w:pPr>
              <w:pStyle w:val="a5"/>
              <w:tabs>
                <w:tab w:val="left" w:pos="0"/>
              </w:tabs>
              <w:spacing w:line="0" w:lineRule="atLeast"/>
              <w:ind w:left="0" w:firstLine="567"/>
              <w:contextualSpacing w:val="0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0263D7D" w14:textId="0E7EA61D" w:rsidR="004E6FB4" w:rsidRPr="0010283D" w:rsidRDefault="00562B84" w:rsidP="006379EF">
            <w:pPr>
              <w:pStyle w:val="a5"/>
              <w:tabs>
                <w:tab w:val="left" w:pos="0"/>
                <w:tab w:val="left" w:pos="330"/>
              </w:tabs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119FC1" w14:textId="2BB766D3" w:rsidR="004E6FB4" w:rsidRPr="0010283D" w:rsidRDefault="00562B84" w:rsidP="006379EF">
            <w:pPr>
              <w:pStyle w:val="a5"/>
              <w:tabs>
                <w:tab w:val="left" w:pos="0"/>
              </w:tabs>
              <w:spacing w:line="0" w:lineRule="atLeast"/>
              <w:ind w:left="0" w:firstLine="567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D2A838E" w14:textId="35F080A6" w:rsidR="004E6FB4" w:rsidRPr="0010283D" w:rsidRDefault="00562B84" w:rsidP="006379EF">
            <w:pPr>
              <w:pStyle w:val="a5"/>
              <w:tabs>
                <w:tab w:val="left" w:pos="0"/>
                <w:tab w:val="left" w:pos="210"/>
                <w:tab w:val="left" w:pos="914"/>
              </w:tabs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305E202" w14:textId="66842B88" w:rsidR="004E6FB4" w:rsidRPr="0010283D" w:rsidRDefault="00562B84" w:rsidP="006379EF">
            <w:pPr>
              <w:pStyle w:val="a5"/>
              <w:tabs>
                <w:tab w:val="left" w:pos="0"/>
              </w:tabs>
              <w:spacing w:line="0" w:lineRule="atLeast"/>
              <w:ind w:left="0" w:firstLine="567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1B7B2485" w14:textId="0B108E8C" w:rsidR="00742AE1" w:rsidRPr="0010283D" w:rsidRDefault="00742AE1" w:rsidP="00742AE1">
      <w:pPr>
        <w:rPr>
          <w:rFonts w:ascii="Times New Roman" w:eastAsiaTheme="minorHAnsi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 xml:space="preserve">Стоимость аренды всего – </w:t>
      </w:r>
      <w:r w:rsidR="00027242" w:rsidRPr="0010283D">
        <w:rPr>
          <w:rFonts w:ascii="Times New Roman" w:hAnsi="Times New Roman" w:cs="Times New Roman"/>
          <w:sz w:val="24"/>
          <w:szCs w:val="24"/>
        </w:rPr>
        <w:t>0</w:t>
      </w:r>
      <w:r w:rsidRPr="0010283D">
        <w:rPr>
          <w:rFonts w:ascii="Times New Roman" w:hAnsi="Times New Roman" w:cs="Times New Roman"/>
          <w:sz w:val="24"/>
          <w:szCs w:val="24"/>
        </w:rPr>
        <w:t xml:space="preserve"> руб. без НДС в месяц.</w:t>
      </w:r>
    </w:p>
    <w:p w14:paraId="5E34B232" w14:textId="77777777" w:rsidR="00742AE1" w:rsidRPr="0010283D" w:rsidRDefault="00742AE1" w:rsidP="00742AE1">
      <w:pPr>
        <w:tabs>
          <w:tab w:val="left" w:pos="384"/>
        </w:tabs>
        <w:rPr>
          <w:rFonts w:ascii="Times New Roman" w:hAnsi="Times New Roman" w:cs="Times New Roman"/>
          <w:sz w:val="24"/>
          <w:szCs w:val="24"/>
        </w:rPr>
      </w:pPr>
      <w:r w:rsidRPr="0010283D">
        <w:rPr>
          <w:rFonts w:ascii="Times New Roman" w:hAnsi="Times New Roman" w:cs="Times New Roman"/>
          <w:sz w:val="24"/>
          <w:szCs w:val="24"/>
        </w:rPr>
        <w:t>*Стоимость аренды недвижимого имущества указана по состоянию на 01.04.2026 г.</w:t>
      </w:r>
    </w:p>
    <w:p w14:paraId="26A504A1" w14:textId="77777777" w:rsidR="00742AE1" w:rsidRPr="0010283D" w:rsidRDefault="00742AE1" w:rsidP="00742AE1">
      <w:pPr>
        <w:rPr>
          <w:rFonts w:ascii="Times New Roman" w:hAnsi="Times New Roman" w:cs="Times New Roman"/>
          <w:b/>
          <w:sz w:val="24"/>
          <w:szCs w:val="24"/>
        </w:rPr>
      </w:pPr>
    </w:p>
    <w:p w14:paraId="23AF4D83" w14:textId="77777777" w:rsidR="00742AE1" w:rsidRPr="0010283D" w:rsidRDefault="00742AE1" w:rsidP="00742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3D">
        <w:rPr>
          <w:rFonts w:ascii="Times New Roman" w:hAnsi="Times New Roman" w:cs="Times New Roman"/>
          <w:b/>
          <w:sz w:val="24"/>
          <w:szCs w:val="24"/>
        </w:rPr>
        <w:t>Список помещений, сдаваемых в аренду</w:t>
      </w:r>
    </w:p>
    <w:tbl>
      <w:tblPr>
        <w:tblStyle w:val="affff4"/>
        <w:tblW w:w="9766" w:type="dxa"/>
        <w:tblInd w:w="152" w:type="dxa"/>
        <w:tblLayout w:type="fixed"/>
        <w:tblLook w:val="04A0" w:firstRow="1" w:lastRow="0" w:firstColumn="1" w:lastColumn="0" w:noHBand="0" w:noVBand="1"/>
      </w:tblPr>
      <w:tblGrid>
        <w:gridCol w:w="694"/>
        <w:gridCol w:w="3258"/>
        <w:gridCol w:w="4822"/>
        <w:gridCol w:w="992"/>
      </w:tblGrid>
      <w:tr w:rsidR="00742AE1" w:rsidRPr="0010283D" w14:paraId="2DEC4FC0" w14:textId="77777777" w:rsidTr="003C28AC">
        <w:trPr>
          <w:trHeight w:val="480"/>
        </w:trPr>
        <w:tc>
          <w:tcPr>
            <w:tcW w:w="694" w:type="dxa"/>
            <w:vAlign w:val="center"/>
          </w:tcPr>
          <w:p w14:paraId="173D56D6" w14:textId="77777777" w:rsidR="00742AE1" w:rsidRPr="0010283D" w:rsidRDefault="00742AE1" w:rsidP="003C28AC">
            <w:pPr>
              <w:pStyle w:val="a5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3258" w:type="dxa"/>
            <w:vAlign w:val="center"/>
          </w:tcPr>
          <w:p w14:paraId="273904B8" w14:textId="77777777" w:rsidR="00742AE1" w:rsidRPr="0010283D" w:rsidRDefault="00742AE1" w:rsidP="003C28AC">
            <w:pPr>
              <w:pStyle w:val="a5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color w:val="000000" w:themeColor="text1"/>
                <w:sz w:val="24"/>
              </w:rPr>
              <w:t>Наименование здравпункта</w:t>
            </w:r>
          </w:p>
        </w:tc>
        <w:tc>
          <w:tcPr>
            <w:tcW w:w="4822" w:type="dxa"/>
          </w:tcPr>
          <w:p w14:paraId="5176CA6E" w14:textId="77777777" w:rsidR="00742AE1" w:rsidRPr="0010283D" w:rsidRDefault="00742AE1" w:rsidP="003C28AC">
            <w:pPr>
              <w:pStyle w:val="a5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color w:val="000000" w:themeColor="text1"/>
                <w:sz w:val="24"/>
              </w:rPr>
              <w:t>Наименование объекта, м2</w:t>
            </w:r>
          </w:p>
        </w:tc>
        <w:tc>
          <w:tcPr>
            <w:tcW w:w="992" w:type="dxa"/>
            <w:vAlign w:val="center"/>
          </w:tcPr>
          <w:p w14:paraId="5540B1A8" w14:textId="77777777" w:rsidR="00742AE1" w:rsidRPr="0010283D" w:rsidRDefault="00742AE1" w:rsidP="003C28AC">
            <w:pPr>
              <w:pStyle w:val="a5"/>
              <w:tabs>
                <w:tab w:val="left" w:pos="0"/>
              </w:tabs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color w:val="000000" w:themeColor="text1"/>
                <w:sz w:val="24"/>
              </w:rPr>
              <w:t>м2</w:t>
            </w:r>
          </w:p>
        </w:tc>
      </w:tr>
      <w:tr w:rsidR="005856AB" w:rsidRPr="0010283D" w14:paraId="1256B8EF" w14:textId="77777777" w:rsidTr="00D3540D">
        <w:trPr>
          <w:trHeight w:val="578"/>
        </w:trPr>
        <w:tc>
          <w:tcPr>
            <w:tcW w:w="694" w:type="dxa"/>
            <w:vAlign w:val="center"/>
          </w:tcPr>
          <w:p w14:paraId="5DBC4ACC" w14:textId="77777777" w:rsidR="005856AB" w:rsidRPr="0010283D" w:rsidRDefault="005856AB" w:rsidP="005856AB">
            <w:pPr>
              <w:pStyle w:val="a5"/>
              <w:tabs>
                <w:tab w:val="left" w:pos="0"/>
              </w:tabs>
              <w:spacing w:line="0" w:lineRule="atLeast"/>
              <w:ind w:left="0" w:firstLine="14"/>
              <w:contextualSpacing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258" w:type="dxa"/>
          </w:tcPr>
          <w:p w14:paraId="0B7E95C7" w14:textId="77777777" w:rsidR="00562B84" w:rsidRPr="0010283D" w:rsidRDefault="00562B84" w:rsidP="00562B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ПАО "Кировский завод "Маяк"  </w:t>
            </w:r>
          </w:p>
          <w:p w14:paraId="1B8E49FB" w14:textId="3143A786" w:rsidR="005856AB" w:rsidRPr="0010283D" w:rsidRDefault="005856AB" w:rsidP="005856AB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822" w:type="dxa"/>
          </w:tcPr>
          <w:p w14:paraId="0156FE9B" w14:textId="0F1C4EB3" w:rsidR="005856AB" w:rsidRPr="0010283D" w:rsidRDefault="00027242" w:rsidP="005856AB">
            <w:pPr>
              <w:pStyle w:val="a5"/>
              <w:tabs>
                <w:tab w:val="left" w:pos="0"/>
              </w:tabs>
              <w:spacing w:line="0" w:lineRule="atLeast"/>
              <w:ind w:left="0" w:firstLine="33"/>
              <w:contextualSpacing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sz w:val="24"/>
              </w:rPr>
              <w:t xml:space="preserve">610017, г. Киров, ул. Молодой Гвардии, 67    </w:t>
            </w:r>
          </w:p>
        </w:tc>
        <w:tc>
          <w:tcPr>
            <w:tcW w:w="992" w:type="dxa"/>
          </w:tcPr>
          <w:p w14:paraId="01722088" w14:textId="730E786C" w:rsidR="005856AB" w:rsidRPr="0010283D" w:rsidRDefault="00775A1E" w:rsidP="005856AB">
            <w:pPr>
              <w:pStyle w:val="a5"/>
              <w:tabs>
                <w:tab w:val="left" w:pos="0"/>
              </w:tabs>
              <w:spacing w:line="0" w:lineRule="atLeast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3D">
              <w:rPr>
                <w:rFonts w:ascii="Times New Roman" w:hAnsi="Times New Roman"/>
                <w:color w:val="000000" w:themeColor="text1"/>
                <w:sz w:val="24"/>
              </w:rPr>
              <w:t>247,6</w:t>
            </w:r>
          </w:p>
        </w:tc>
      </w:tr>
    </w:tbl>
    <w:p w14:paraId="07A2C632" w14:textId="77777777" w:rsidR="00742AE1" w:rsidRPr="0010283D" w:rsidRDefault="00742AE1" w:rsidP="00742A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A2BA2" w14:textId="77777777" w:rsidR="00742AE1" w:rsidRPr="0010283D" w:rsidRDefault="00742AE1" w:rsidP="00742AE1">
      <w:pPr>
        <w:spacing w:line="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A03DF9F" w14:textId="77777777" w:rsidR="00656E01" w:rsidRPr="0010283D" w:rsidRDefault="00656E01" w:rsidP="00656E01">
      <w:pPr>
        <w:spacing w:line="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56E01" w:rsidRPr="0010283D" w:rsidSect="002A55E8">
      <w:footerReference w:type="default" r:id="rId10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AC4B7" w14:textId="77777777" w:rsidR="00E62823" w:rsidRDefault="00E62823">
      <w:r>
        <w:separator/>
      </w:r>
    </w:p>
  </w:endnote>
  <w:endnote w:type="continuationSeparator" w:id="0">
    <w:p w14:paraId="05C5BF6D" w14:textId="77777777" w:rsidR="00E62823" w:rsidRDefault="00E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324D1" w14:textId="77777777" w:rsidR="00170149" w:rsidRDefault="00170149" w:rsidP="003C28AC">
    <w:pPr>
      <w:pStyle w:val="af7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A79B" w14:textId="77777777" w:rsidR="00170149" w:rsidRDefault="00170149" w:rsidP="009171FF">
    <w:pPr>
      <w:pStyle w:val="af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F3745" w14:textId="77777777" w:rsidR="00E62823" w:rsidRDefault="00E62823">
      <w:r>
        <w:separator/>
      </w:r>
    </w:p>
  </w:footnote>
  <w:footnote w:type="continuationSeparator" w:id="0">
    <w:p w14:paraId="2A27F7A2" w14:textId="77777777" w:rsidR="00E62823" w:rsidRDefault="00E6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5"/>
      <w:lvlText w:val=""/>
      <w:lvlJc w:val="left"/>
      <w:pPr>
        <w:ind w:left="1800" w:hanging="360"/>
      </w:pPr>
      <w:rPr>
        <w:rFonts w:ascii="Symbol" w:hAnsi="Symbol" w:hint="default"/>
        <w:color w:val="ED7D31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4"/>
      <w:lvlText w:val=""/>
      <w:lvlJc w:val="left"/>
      <w:pPr>
        <w:ind w:left="1440" w:hanging="360"/>
      </w:pPr>
      <w:rPr>
        <w:rFonts w:ascii="Symbol" w:hAnsi="Symbol" w:hint="default"/>
        <w:color w:val="C45911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2"/>
      <w:lvlText w:val=""/>
      <w:lvlJc w:val="left"/>
      <w:pPr>
        <w:ind w:left="720" w:hanging="360"/>
      </w:pPr>
      <w:rPr>
        <w:rFonts w:ascii="Wingdings 3" w:hAnsi="Wingdings 3" w:hint="default"/>
        <w:color w:val="ED7D31" w:themeColor="accent2"/>
      </w:rPr>
    </w:lvl>
  </w:abstractNum>
  <w:abstractNum w:abstractNumId="4" w15:restartNumberingAfterBreak="0">
    <w:nsid w:val="01FE2981"/>
    <w:multiLevelType w:val="hybridMultilevel"/>
    <w:tmpl w:val="321E1ECE"/>
    <w:lvl w:ilvl="0" w:tplc="8A8477B4">
      <w:start w:val="1"/>
      <w:numFmt w:val="decimal"/>
      <w:lvlText w:val="15.%1."/>
      <w:lvlJc w:val="left"/>
      <w:pPr>
        <w:ind w:left="786" w:hanging="360"/>
      </w:pPr>
      <w:rPr>
        <w:rFonts w:ascii="Tahoma" w:hAnsi="Tahoma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F51"/>
    <w:multiLevelType w:val="multilevel"/>
    <w:tmpl w:val="78D28B5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5844DD7"/>
    <w:multiLevelType w:val="multilevel"/>
    <w:tmpl w:val="F27C432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5175E3"/>
    <w:multiLevelType w:val="multilevel"/>
    <w:tmpl w:val="8EB899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6"/>
        </w:tabs>
        <w:ind w:left="1866" w:hanging="1440"/>
      </w:pPr>
      <w:rPr>
        <w:rFonts w:ascii="Symbol" w:hAnsi="Symbol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292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13F5000"/>
    <w:multiLevelType w:val="hybridMultilevel"/>
    <w:tmpl w:val="4A44AA98"/>
    <w:lvl w:ilvl="0" w:tplc="37483E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301DA0"/>
    <w:multiLevelType w:val="hybridMultilevel"/>
    <w:tmpl w:val="2B3A9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771AD"/>
    <w:multiLevelType w:val="hybridMultilevel"/>
    <w:tmpl w:val="92821076"/>
    <w:lvl w:ilvl="0" w:tplc="3E8A7D5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11" w15:restartNumberingAfterBreak="0">
    <w:nsid w:val="21230137"/>
    <w:multiLevelType w:val="hybridMultilevel"/>
    <w:tmpl w:val="DB9C6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861C4"/>
    <w:multiLevelType w:val="multilevel"/>
    <w:tmpl w:val="E5E05B5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30AA227F"/>
    <w:multiLevelType w:val="multilevel"/>
    <w:tmpl w:val="57D03B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4" w15:restartNumberingAfterBreak="0">
    <w:nsid w:val="33807007"/>
    <w:multiLevelType w:val="hybridMultilevel"/>
    <w:tmpl w:val="DC54140C"/>
    <w:lvl w:ilvl="0" w:tplc="90C43A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642E9A">
      <w:start w:val="3"/>
      <w:numFmt w:val="bullet"/>
      <w:lvlText w:val="-"/>
      <w:lvlJc w:val="left"/>
      <w:pPr>
        <w:ind w:left="2689" w:hanging="360"/>
      </w:pPr>
      <w:rPr>
        <w:rFonts w:ascii="Tahoma" w:eastAsia="Times New Roman" w:hAnsi="Tahoma" w:cs="Tahoma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6420F6"/>
    <w:multiLevelType w:val="multilevel"/>
    <w:tmpl w:val="7F2C54CA"/>
    <w:lvl w:ilvl="0">
      <w:start w:val="15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6" w15:restartNumberingAfterBreak="0">
    <w:nsid w:val="37BE3D8F"/>
    <w:multiLevelType w:val="multilevel"/>
    <w:tmpl w:val="890E8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07062E"/>
    <w:multiLevelType w:val="hybridMultilevel"/>
    <w:tmpl w:val="9D0E96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801F67"/>
    <w:multiLevelType w:val="hybridMultilevel"/>
    <w:tmpl w:val="FF08A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9C869ED"/>
    <w:multiLevelType w:val="hybridMultilevel"/>
    <w:tmpl w:val="2CA4D6CA"/>
    <w:lvl w:ilvl="0" w:tplc="B6509DE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4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7C4C"/>
    <w:multiLevelType w:val="hybridMultilevel"/>
    <w:tmpl w:val="9BFECD08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CF82466"/>
    <w:multiLevelType w:val="hybridMultilevel"/>
    <w:tmpl w:val="491C328C"/>
    <w:lvl w:ilvl="0" w:tplc="F7C60E3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CFE224F"/>
    <w:multiLevelType w:val="hybridMultilevel"/>
    <w:tmpl w:val="F3B40B06"/>
    <w:lvl w:ilvl="0" w:tplc="022A43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FA3E83"/>
    <w:multiLevelType w:val="multilevel"/>
    <w:tmpl w:val="E7F8BC2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F94ECF"/>
    <w:multiLevelType w:val="hybridMultilevel"/>
    <w:tmpl w:val="AEC2EA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60D59"/>
    <w:multiLevelType w:val="hybridMultilevel"/>
    <w:tmpl w:val="08306BAA"/>
    <w:lvl w:ilvl="0" w:tplc="4EEE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626967"/>
    <w:multiLevelType w:val="hybridMultilevel"/>
    <w:tmpl w:val="B070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F09F5"/>
    <w:multiLevelType w:val="multilevel"/>
    <w:tmpl w:val="3A68227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7B0630"/>
    <w:multiLevelType w:val="hybridMultilevel"/>
    <w:tmpl w:val="688653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1590C"/>
    <w:multiLevelType w:val="multilevel"/>
    <w:tmpl w:val="71180D7A"/>
    <w:lvl w:ilvl="0">
      <w:start w:val="1"/>
      <w:numFmt w:val="decimal"/>
      <w:lvlText w:val="Приложение 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6"/>
        </w:tabs>
        <w:ind w:left="1866" w:hanging="1440"/>
      </w:pPr>
      <w:rPr>
        <w:rFonts w:hint="default"/>
        <w:b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292" w:hanging="144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0" w15:restartNumberingAfterBreak="0">
    <w:nsid w:val="74AD57D5"/>
    <w:multiLevelType w:val="multilevel"/>
    <w:tmpl w:val="5B24F6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8CC7193"/>
    <w:multiLevelType w:val="hybridMultilevel"/>
    <w:tmpl w:val="8CF06BD8"/>
    <w:lvl w:ilvl="0" w:tplc="C21668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A7B65"/>
    <w:multiLevelType w:val="multilevel"/>
    <w:tmpl w:val="B102432C"/>
    <w:lvl w:ilvl="0">
      <w:start w:val="1"/>
      <w:numFmt w:val="decimal"/>
      <w:lvlText w:val="Статья 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D852D59"/>
    <w:multiLevelType w:val="hybridMultilevel"/>
    <w:tmpl w:val="79342800"/>
    <w:lvl w:ilvl="0" w:tplc="022A43D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DB733DE"/>
    <w:multiLevelType w:val="multilevel"/>
    <w:tmpl w:val="A42A71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7F220930"/>
    <w:multiLevelType w:val="hybridMultilevel"/>
    <w:tmpl w:val="3A9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F33A3"/>
    <w:multiLevelType w:val="multilevel"/>
    <w:tmpl w:val="A99A14A6"/>
    <w:lvl w:ilvl="0">
      <w:start w:val="1"/>
      <w:numFmt w:val="decimal"/>
      <w:lvlText w:val="Статья 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6"/>
        </w:tabs>
        <w:ind w:left="1866" w:hanging="144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292" w:hanging="144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1"/>
  </w:num>
  <w:num w:numId="7">
    <w:abstractNumId w:val="14"/>
  </w:num>
  <w:num w:numId="8">
    <w:abstractNumId w:val="19"/>
  </w:num>
  <w:num w:numId="9">
    <w:abstractNumId w:val="33"/>
  </w:num>
  <w:num w:numId="10">
    <w:abstractNumId w:val="34"/>
  </w:num>
  <w:num w:numId="11">
    <w:abstractNumId w:val="10"/>
  </w:num>
  <w:num w:numId="12">
    <w:abstractNumId w:val="30"/>
  </w:num>
  <w:num w:numId="13">
    <w:abstractNumId w:val="36"/>
  </w:num>
  <w:num w:numId="14">
    <w:abstractNumId w:val="26"/>
  </w:num>
  <w:num w:numId="15">
    <w:abstractNumId w:val="7"/>
  </w:num>
  <w:num w:numId="16">
    <w:abstractNumId w:val="29"/>
  </w:num>
  <w:num w:numId="17">
    <w:abstractNumId w:val="13"/>
  </w:num>
  <w:num w:numId="18">
    <w:abstractNumId w:val="24"/>
  </w:num>
  <w:num w:numId="19">
    <w:abstractNumId w:val="20"/>
  </w:num>
  <w:num w:numId="20">
    <w:abstractNumId w:val="17"/>
  </w:num>
  <w:num w:numId="21">
    <w:abstractNumId w:val="31"/>
  </w:num>
  <w:num w:numId="22">
    <w:abstractNumId w:val="32"/>
  </w:num>
  <w:num w:numId="23">
    <w:abstractNumId w:val="11"/>
  </w:num>
  <w:num w:numId="24">
    <w:abstractNumId w:val="28"/>
  </w:num>
  <w:num w:numId="25">
    <w:abstractNumId w:val="9"/>
  </w:num>
  <w:num w:numId="26">
    <w:abstractNumId w:val="27"/>
  </w:num>
  <w:num w:numId="27">
    <w:abstractNumId w:val="5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2"/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5"/>
  </w:num>
  <w:num w:numId="36">
    <w:abstractNumId w:val="8"/>
  </w:num>
  <w:num w:numId="37">
    <w:abstractNumId w:val="22"/>
  </w:num>
  <w:num w:numId="38">
    <w:abstractNumId w:val="18"/>
  </w:num>
  <w:num w:numId="3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BF"/>
    <w:rsid w:val="00000E52"/>
    <w:rsid w:val="0000253E"/>
    <w:rsid w:val="000031D1"/>
    <w:rsid w:val="00006AAB"/>
    <w:rsid w:val="00006B11"/>
    <w:rsid w:val="0000706A"/>
    <w:rsid w:val="00010926"/>
    <w:rsid w:val="00011643"/>
    <w:rsid w:val="00012ADA"/>
    <w:rsid w:val="00013796"/>
    <w:rsid w:val="00014393"/>
    <w:rsid w:val="00014999"/>
    <w:rsid w:val="00016468"/>
    <w:rsid w:val="00016DFB"/>
    <w:rsid w:val="00017F0A"/>
    <w:rsid w:val="000201D1"/>
    <w:rsid w:val="000212D6"/>
    <w:rsid w:val="00027242"/>
    <w:rsid w:val="00031087"/>
    <w:rsid w:val="0003321D"/>
    <w:rsid w:val="000358C9"/>
    <w:rsid w:val="000360BF"/>
    <w:rsid w:val="00043E5B"/>
    <w:rsid w:val="0004425A"/>
    <w:rsid w:val="00046941"/>
    <w:rsid w:val="00046C60"/>
    <w:rsid w:val="00053134"/>
    <w:rsid w:val="0005329A"/>
    <w:rsid w:val="00055CB2"/>
    <w:rsid w:val="00056E18"/>
    <w:rsid w:val="000661E6"/>
    <w:rsid w:val="0006674A"/>
    <w:rsid w:val="00073ABC"/>
    <w:rsid w:val="0007406A"/>
    <w:rsid w:val="000822B6"/>
    <w:rsid w:val="0008377A"/>
    <w:rsid w:val="000848BE"/>
    <w:rsid w:val="0008552A"/>
    <w:rsid w:val="0008771E"/>
    <w:rsid w:val="00087CC5"/>
    <w:rsid w:val="00092341"/>
    <w:rsid w:val="0009251B"/>
    <w:rsid w:val="000940E4"/>
    <w:rsid w:val="000A1AFF"/>
    <w:rsid w:val="000A2DD9"/>
    <w:rsid w:val="000A30BF"/>
    <w:rsid w:val="000A5153"/>
    <w:rsid w:val="000A6401"/>
    <w:rsid w:val="000A7E9B"/>
    <w:rsid w:val="000B1101"/>
    <w:rsid w:val="000C0F6E"/>
    <w:rsid w:val="000C6D5B"/>
    <w:rsid w:val="000D065B"/>
    <w:rsid w:val="000D37B4"/>
    <w:rsid w:val="000E1200"/>
    <w:rsid w:val="000E1986"/>
    <w:rsid w:val="000E3D0A"/>
    <w:rsid w:val="000E439A"/>
    <w:rsid w:val="000E6F27"/>
    <w:rsid w:val="000F121C"/>
    <w:rsid w:val="00100CDE"/>
    <w:rsid w:val="00101165"/>
    <w:rsid w:val="00101231"/>
    <w:rsid w:val="0010283D"/>
    <w:rsid w:val="00103944"/>
    <w:rsid w:val="001061C8"/>
    <w:rsid w:val="0010635C"/>
    <w:rsid w:val="001067B0"/>
    <w:rsid w:val="00111A57"/>
    <w:rsid w:val="00111B23"/>
    <w:rsid w:val="00114959"/>
    <w:rsid w:val="00116290"/>
    <w:rsid w:val="001226E4"/>
    <w:rsid w:val="00122E47"/>
    <w:rsid w:val="00130CB7"/>
    <w:rsid w:val="00130EF9"/>
    <w:rsid w:val="00132DE9"/>
    <w:rsid w:val="00132EC6"/>
    <w:rsid w:val="00137C8C"/>
    <w:rsid w:val="00141270"/>
    <w:rsid w:val="00141692"/>
    <w:rsid w:val="0014588C"/>
    <w:rsid w:val="00147296"/>
    <w:rsid w:val="001478A9"/>
    <w:rsid w:val="00147E77"/>
    <w:rsid w:val="0015190A"/>
    <w:rsid w:val="00153F34"/>
    <w:rsid w:val="00154340"/>
    <w:rsid w:val="001544EB"/>
    <w:rsid w:val="00155C98"/>
    <w:rsid w:val="001637EF"/>
    <w:rsid w:val="001641EF"/>
    <w:rsid w:val="0016577D"/>
    <w:rsid w:val="00166CF8"/>
    <w:rsid w:val="001673D9"/>
    <w:rsid w:val="00170149"/>
    <w:rsid w:val="001713A6"/>
    <w:rsid w:val="00172E84"/>
    <w:rsid w:val="00173966"/>
    <w:rsid w:val="001775DC"/>
    <w:rsid w:val="00184688"/>
    <w:rsid w:val="001866A5"/>
    <w:rsid w:val="00196BD4"/>
    <w:rsid w:val="00197C7A"/>
    <w:rsid w:val="001A01BD"/>
    <w:rsid w:val="001A102B"/>
    <w:rsid w:val="001A3914"/>
    <w:rsid w:val="001B16AE"/>
    <w:rsid w:val="001B2C79"/>
    <w:rsid w:val="001B3215"/>
    <w:rsid w:val="001B4F78"/>
    <w:rsid w:val="001C0DE9"/>
    <w:rsid w:val="001C190B"/>
    <w:rsid w:val="001D448E"/>
    <w:rsid w:val="001D67F3"/>
    <w:rsid w:val="001E13C4"/>
    <w:rsid w:val="001E194A"/>
    <w:rsid w:val="001E482B"/>
    <w:rsid w:val="001E5C15"/>
    <w:rsid w:val="001F0E6B"/>
    <w:rsid w:val="001F283B"/>
    <w:rsid w:val="001F3342"/>
    <w:rsid w:val="001F41AE"/>
    <w:rsid w:val="00205920"/>
    <w:rsid w:val="00206B04"/>
    <w:rsid w:val="002145E5"/>
    <w:rsid w:val="00214B51"/>
    <w:rsid w:val="00217373"/>
    <w:rsid w:val="00223FE0"/>
    <w:rsid w:val="00223FE9"/>
    <w:rsid w:val="00225777"/>
    <w:rsid w:val="00231544"/>
    <w:rsid w:val="002360DF"/>
    <w:rsid w:val="002410FA"/>
    <w:rsid w:val="00241F2D"/>
    <w:rsid w:val="00242A2B"/>
    <w:rsid w:val="00243956"/>
    <w:rsid w:val="002440D0"/>
    <w:rsid w:val="002450EB"/>
    <w:rsid w:val="00246B75"/>
    <w:rsid w:val="00247B1E"/>
    <w:rsid w:val="00255CE5"/>
    <w:rsid w:val="0025705A"/>
    <w:rsid w:val="0025707F"/>
    <w:rsid w:val="00257730"/>
    <w:rsid w:val="00264B83"/>
    <w:rsid w:val="00267346"/>
    <w:rsid w:val="002720B5"/>
    <w:rsid w:val="0028187D"/>
    <w:rsid w:val="0028215F"/>
    <w:rsid w:val="00282255"/>
    <w:rsid w:val="002830D6"/>
    <w:rsid w:val="00285CCA"/>
    <w:rsid w:val="002869D7"/>
    <w:rsid w:val="00290F5C"/>
    <w:rsid w:val="00293B96"/>
    <w:rsid w:val="0029469E"/>
    <w:rsid w:val="0029632B"/>
    <w:rsid w:val="00297E7A"/>
    <w:rsid w:val="002A1BA2"/>
    <w:rsid w:val="002A51E2"/>
    <w:rsid w:val="002A55E8"/>
    <w:rsid w:val="002A739E"/>
    <w:rsid w:val="002A7C46"/>
    <w:rsid w:val="002A7E5B"/>
    <w:rsid w:val="002B0CC8"/>
    <w:rsid w:val="002B41B9"/>
    <w:rsid w:val="002B56F3"/>
    <w:rsid w:val="002B6810"/>
    <w:rsid w:val="002B7526"/>
    <w:rsid w:val="002C12C3"/>
    <w:rsid w:val="002D3B8A"/>
    <w:rsid w:val="002D41C9"/>
    <w:rsid w:val="002D7DBA"/>
    <w:rsid w:val="002E43FD"/>
    <w:rsid w:val="002E6F9F"/>
    <w:rsid w:val="002E6FE0"/>
    <w:rsid w:val="002F2A17"/>
    <w:rsid w:val="002F6319"/>
    <w:rsid w:val="002F7573"/>
    <w:rsid w:val="003022AD"/>
    <w:rsid w:val="0030326E"/>
    <w:rsid w:val="0030497C"/>
    <w:rsid w:val="003145C1"/>
    <w:rsid w:val="003146A9"/>
    <w:rsid w:val="0032045D"/>
    <w:rsid w:val="003230A2"/>
    <w:rsid w:val="003236CF"/>
    <w:rsid w:val="003255F5"/>
    <w:rsid w:val="00330F1A"/>
    <w:rsid w:val="00331F28"/>
    <w:rsid w:val="00332C2A"/>
    <w:rsid w:val="00336503"/>
    <w:rsid w:val="0033660D"/>
    <w:rsid w:val="00336C2F"/>
    <w:rsid w:val="00337805"/>
    <w:rsid w:val="0034106E"/>
    <w:rsid w:val="00343B10"/>
    <w:rsid w:val="0034469B"/>
    <w:rsid w:val="003455AF"/>
    <w:rsid w:val="003458ED"/>
    <w:rsid w:val="003521B9"/>
    <w:rsid w:val="00352395"/>
    <w:rsid w:val="0035282A"/>
    <w:rsid w:val="0035377C"/>
    <w:rsid w:val="00354C30"/>
    <w:rsid w:val="003617F8"/>
    <w:rsid w:val="00362123"/>
    <w:rsid w:val="0036281D"/>
    <w:rsid w:val="00364015"/>
    <w:rsid w:val="00367186"/>
    <w:rsid w:val="00367DA3"/>
    <w:rsid w:val="00372972"/>
    <w:rsid w:val="003758E9"/>
    <w:rsid w:val="00376CE3"/>
    <w:rsid w:val="00382844"/>
    <w:rsid w:val="00387010"/>
    <w:rsid w:val="0039285B"/>
    <w:rsid w:val="0039340D"/>
    <w:rsid w:val="00396089"/>
    <w:rsid w:val="003A0161"/>
    <w:rsid w:val="003A0400"/>
    <w:rsid w:val="003A232C"/>
    <w:rsid w:val="003A6269"/>
    <w:rsid w:val="003B5570"/>
    <w:rsid w:val="003B574D"/>
    <w:rsid w:val="003B5EFF"/>
    <w:rsid w:val="003B7E2D"/>
    <w:rsid w:val="003C0819"/>
    <w:rsid w:val="003C1D9B"/>
    <w:rsid w:val="003C28AC"/>
    <w:rsid w:val="003C72B0"/>
    <w:rsid w:val="003D0C3C"/>
    <w:rsid w:val="003D2C58"/>
    <w:rsid w:val="003D3FB6"/>
    <w:rsid w:val="003D6886"/>
    <w:rsid w:val="003E2003"/>
    <w:rsid w:val="003E36E1"/>
    <w:rsid w:val="003E657C"/>
    <w:rsid w:val="003E6F13"/>
    <w:rsid w:val="003F1177"/>
    <w:rsid w:val="003F341F"/>
    <w:rsid w:val="003F44FC"/>
    <w:rsid w:val="003F4D94"/>
    <w:rsid w:val="003F536A"/>
    <w:rsid w:val="003F6A5F"/>
    <w:rsid w:val="004017ED"/>
    <w:rsid w:val="00402B63"/>
    <w:rsid w:val="00410C67"/>
    <w:rsid w:val="004110F3"/>
    <w:rsid w:val="0041170C"/>
    <w:rsid w:val="00414AA4"/>
    <w:rsid w:val="004155C9"/>
    <w:rsid w:val="0042462C"/>
    <w:rsid w:val="004278D6"/>
    <w:rsid w:val="00435D67"/>
    <w:rsid w:val="004369C8"/>
    <w:rsid w:val="00437BCC"/>
    <w:rsid w:val="004405FC"/>
    <w:rsid w:val="00443416"/>
    <w:rsid w:val="00444B5A"/>
    <w:rsid w:val="004456BA"/>
    <w:rsid w:val="00445D93"/>
    <w:rsid w:val="0044613F"/>
    <w:rsid w:val="00452279"/>
    <w:rsid w:val="00453DFF"/>
    <w:rsid w:val="0045455D"/>
    <w:rsid w:val="0045547D"/>
    <w:rsid w:val="00456830"/>
    <w:rsid w:val="00460824"/>
    <w:rsid w:val="004611FB"/>
    <w:rsid w:val="00461BFF"/>
    <w:rsid w:val="00462945"/>
    <w:rsid w:val="00476E1C"/>
    <w:rsid w:val="00477E23"/>
    <w:rsid w:val="00480AEE"/>
    <w:rsid w:val="00482CBB"/>
    <w:rsid w:val="004838A8"/>
    <w:rsid w:val="00483F28"/>
    <w:rsid w:val="0048430A"/>
    <w:rsid w:val="00487757"/>
    <w:rsid w:val="0049178B"/>
    <w:rsid w:val="00494933"/>
    <w:rsid w:val="0049629C"/>
    <w:rsid w:val="00497468"/>
    <w:rsid w:val="004A1FF5"/>
    <w:rsid w:val="004A7A62"/>
    <w:rsid w:val="004B125D"/>
    <w:rsid w:val="004C00C1"/>
    <w:rsid w:val="004C32F0"/>
    <w:rsid w:val="004C437C"/>
    <w:rsid w:val="004C4CE4"/>
    <w:rsid w:val="004D3818"/>
    <w:rsid w:val="004D7159"/>
    <w:rsid w:val="004E05BE"/>
    <w:rsid w:val="004E6D05"/>
    <w:rsid w:val="004E6EC9"/>
    <w:rsid w:val="004E6FB4"/>
    <w:rsid w:val="004E7C91"/>
    <w:rsid w:val="004F0699"/>
    <w:rsid w:val="004F2ED0"/>
    <w:rsid w:val="004F3D3A"/>
    <w:rsid w:val="004F7459"/>
    <w:rsid w:val="0050013B"/>
    <w:rsid w:val="005037EA"/>
    <w:rsid w:val="00503E31"/>
    <w:rsid w:val="00505187"/>
    <w:rsid w:val="005051CC"/>
    <w:rsid w:val="00506AC5"/>
    <w:rsid w:val="00510238"/>
    <w:rsid w:val="00516D1F"/>
    <w:rsid w:val="005172A3"/>
    <w:rsid w:val="0052261D"/>
    <w:rsid w:val="005271A5"/>
    <w:rsid w:val="00530825"/>
    <w:rsid w:val="005337FE"/>
    <w:rsid w:val="00535B75"/>
    <w:rsid w:val="00536910"/>
    <w:rsid w:val="00536CC2"/>
    <w:rsid w:val="00537DBB"/>
    <w:rsid w:val="00540C58"/>
    <w:rsid w:val="00540DE9"/>
    <w:rsid w:val="0054343B"/>
    <w:rsid w:val="00544186"/>
    <w:rsid w:val="00544472"/>
    <w:rsid w:val="00544F37"/>
    <w:rsid w:val="00545B9C"/>
    <w:rsid w:val="0055306E"/>
    <w:rsid w:val="005567C7"/>
    <w:rsid w:val="00556DFE"/>
    <w:rsid w:val="00557946"/>
    <w:rsid w:val="00560327"/>
    <w:rsid w:val="00562B84"/>
    <w:rsid w:val="00565303"/>
    <w:rsid w:val="00571B38"/>
    <w:rsid w:val="00574134"/>
    <w:rsid w:val="0057477C"/>
    <w:rsid w:val="00574A11"/>
    <w:rsid w:val="00574FEB"/>
    <w:rsid w:val="00577DD8"/>
    <w:rsid w:val="00582A88"/>
    <w:rsid w:val="00583474"/>
    <w:rsid w:val="005856AB"/>
    <w:rsid w:val="0059557A"/>
    <w:rsid w:val="00596591"/>
    <w:rsid w:val="005A3748"/>
    <w:rsid w:val="005A4DA8"/>
    <w:rsid w:val="005A75AE"/>
    <w:rsid w:val="005B5AF2"/>
    <w:rsid w:val="005B7B79"/>
    <w:rsid w:val="005C0D1A"/>
    <w:rsid w:val="005C0F7B"/>
    <w:rsid w:val="005C24EF"/>
    <w:rsid w:val="005C4A6E"/>
    <w:rsid w:val="005D18C9"/>
    <w:rsid w:val="005D30A7"/>
    <w:rsid w:val="005D3C6E"/>
    <w:rsid w:val="005D7EAA"/>
    <w:rsid w:val="005E7AB6"/>
    <w:rsid w:val="005F1352"/>
    <w:rsid w:val="005F457C"/>
    <w:rsid w:val="005F4D9C"/>
    <w:rsid w:val="005F6D71"/>
    <w:rsid w:val="005F7648"/>
    <w:rsid w:val="005F7712"/>
    <w:rsid w:val="00600E0A"/>
    <w:rsid w:val="006059C5"/>
    <w:rsid w:val="0060656D"/>
    <w:rsid w:val="0060715F"/>
    <w:rsid w:val="00607474"/>
    <w:rsid w:val="00612EEE"/>
    <w:rsid w:val="00615D8D"/>
    <w:rsid w:val="00617E0D"/>
    <w:rsid w:val="006200FC"/>
    <w:rsid w:val="00622830"/>
    <w:rsid w:val="00627502"/>
    <w:rsid w:val="0063046D"/>
    <w:rsid w:val="00634C29"/>
    <w:rsid w:val="00635AA6"/>
    <w:rsid w:val="00635F8C"/>
    <w:rsid w:val="006379EF"/>
    <w:rsid w:val="00640A40"/>
    <w:rsid w:val="0064123F"/>
    <w:rsid w:val="00643663"/>
    <w:rsid w:val="0064392C"/>
    <w:rsid w:val="00646C3C"/>
    <w:rsid w:val="00646CCD"/>
    <w:rsid w:val="0065250A"/>
    <w:rsid w:val="00652FE3"/>
    <w:rsid w:val="00656E01"/>
    <w:rsid w:val="00660C76"/>
    <w:rsid w:val="00660E81"/>
    <w:rsid w:val="00661683"/>
    <w:rsid w:val="006627B8"/>
    <w:rsid w:val="00665D6C"/>
    <w:rsid w:val="0066629C"/>
    <w:rsid w:val="006677AD"/>
    <w:rsid w:val="00670E2F"/>
    <w:rsid w:val="00671172"/>
    <w:rsid w:val="00671D2D"/>
    <w:rsid w:val="00673242"/>
    <w:rsid w:val="00675996"/>
    <w:rsid w:val="00681956"/>
    <w:rsid w:val="006833C1"/>
    <w:rsid w:val="00683ADC"/>
    <w:rsid w:val="00683F50"/>
    <w:rsid w:val="00683F90"/>
    <w:rsid w:val="00690A50"/>
    <w:rsid w:val="00691F8E"/>
    <w:rsid w:val="00692659"/>
    <w:rsid w:val="00692DF7"/>
    <w:rsid w:val="00694C36"/>
    <w:rsid w:val="00695641"/>
    <w:rsid w:val="00695E58"/>
    <w:rsid w:val="00696FD2"/>
    <w:rsid w:val="006A0F0A"/>
    <w:rsid w:val="006A31CA"/>
    <w:rsid w:val="006B1048"/>
    <w:rsid w:val="006B553F"/>
    <w:rsid w:val="006C0F00"/>
    <w:rsid w:val="006C1D6A"/>
    <w:rsid w:val="006C1F63"/>
    <w:rsid w:val="006C3EE5"/>
    <w:rsid w:val="006C46B2"/>
    <w:rsid w:val="006C7645"/>
    <w:rsid w:val="006D07AC"/>
    <w:rsid w:val="006D462A"/>
    <w:rsid w:val="006E1E01"/>
    <w:rsid w:val="006E2DE5"/>
    <w:rsid w:val="006E53FF"/>
    <w:rsid w:val="006E6E59"/>
    <w:rsid w:val="006F2E1F"/>
    <w:rsid w:val="006F432F"/>
    <w:rsid w:val="007012BA"/>
    <w:rsid w:val="00701C03"/>
    <w:rsid w:val="00702545"/>
    <w:rsid w:val="00702721"/>
    <w:rsid w:val="00703BDD"/>
    <w:rsid w:val="00703DAA"/>
    <w:rsid w:val="00705323"/>
    <w:rsid w:val="00707B49"/>
    <w:rsid w:val="0071351C"/>
    <w:rsid w:val="00714A77"/>
    <w:rsid w:val="00714C3C"/>
    <w:rsid w:val="007156D9"/>
    <w:rsid w:val="0071732B"/>
    <w:rsid w:val="00721EC1"/>
    <w:rsid w:val="00722A4D"/>
    <w:rsid w:val="007309B2"/>
    <w:rsid w:val="00730BCA"/>
    <w:rsid w:val="007313D8"/>
    <w:rsid w:val="007419B2"/>
    <w:rsid w:val="0074229D"/>
    <w:rsid w:val="00742AE1"/>
    <w:rsid w:val="0074459A"/>
    <w:rsid w:val="00746806"/>
    <w:rsid w:val="007529B4"/>
    <w:rsid w:val="0075391A"/>
    <w:rsid w:val="007559D5"/>
    <w:rsid w:val="00757A19"/>
    <w:rsid w:val="007607E1"/>
    <w:rsid w:val="00765179"/>
    <w:rsid w:val="00770827"/>
    <w:rsid w:val="00771249"/>
    <w:rsid w:val="007718F0"/>
    <w:rsid w:val="00775A1E"/>
    <w:rsid w:val="00775E68"/>
    <w:rsid w:val="0077641D"/>
    <w:rsid w:val="00776C6F"/>
    <w:rsid w:val="007774C6"/>
    <w:rsid w:val="00780ADE"/>
    <w:rsid w:val="00781B10"/>
    <w:rsid w:val="0078207D"/>
    <w:rsid w:val="00782FB0"/>
    <w:rsid w:val="00783F63"/>
    <w:rsid w:val="007879DE"/>
    <w:rsid w:val="007905B2"/>
    <w:rsid w:val="00790A7A"/>
    <w:rsid w:val="00791A90"/>
    <w:rsid w:val="00792E02"/>
    <w:rsid w:val="00793418"/>
    <w:rsid w:val="00794B6C"/>
    <w:rsid w:val="00794E79"/>
    <w:rsid w:val="007A09FA"/>
    <w:rsid w:val="007B13B2"/>
    <w:rsid w:val="007B1861"/>
    <w:rsid w:val="007B1875"/>
    <w:rsid w:val="007B3724"/>
    <w:rsid w:val="007C284F"/>
    <w:rsid w:val="007C4DA3"/>
    <w:rsid w:val="007C521D"/>
    <w:rsid w:val="007C546E"/>
    <w:rsid w:val="007C59B1"/>
    <w:rsid w:val="007C5AF7"/>
    <w:rsid w:val="007C61FB"/>
    <w:rsid w:val="007C7701"/>
    <w:rsid w:val="007D3DE2"/>
    <w:rsid w:val="007D7247"/>
    <w:rsid w:val="007E3C96"/>
    <w:rsid w:val="007E674F"/>
    <w:rsid w:val="007E6ADF"/>
    <w:rsid w:val="007F2F2A"/>
    <w:rsid w:val="007F3AFA"/>
    <w:rsid w:val="007F56C7"/>
    <w:rsid w:val="00800795"/>
    <w:rsid w:val="00803807"/>
    <w:rsid w:val="00803842"/>
    <w:rsid w:val="008048BF"/>
    <w:rsid w:val="0080575E"/>
    <w:rsid w:val="0080613E"/>
    <w:rsid w:val="0080697B"/>
    <w:rsid w:val="00810BDA"/>
    <w:rsid w:val="00813F21"/>
    <w:rsid w:val="00821065"/>
    <w:rsid w:val="00823830"/>
    <w:rsid w:val="0084357B"/>
    <w:rsid w:val="008448FF"/>
    <w:rsid w:val="008459BD"/>
    <w:rsid w:val="00851ED0"/>
    <w:rsid w:val="008522B6"/>
    <w:rsid w:val="008539D2"/>
    <w:rsid w:val="008541C2"/>
    <w:rsid w:val="00856290"/>
    <w:rsid w:val="00863954"/>
    <w:rsid w:val="00873082"/>
    <w:rsid w:val="0087443C"/>
    <w:rsid w:val="00874C3B"/>
    <w:rsid w:val="00875F7F"/>
    <w:rsid w:val="00880999"/>
    <w:rsid w:val="00883619"/>
    <w:rsid w:val="0088422B"/>
    <w:rsid w:val="00886A47"/>
    <w:rsid w:val="00887B41"/>
    <w:rsid w:val="008911CB"/>
    <w:rsid w:val="00892960"/>
    <w:rsid w:val="00892F14"/>
    <w:rsid w:val="00895856"/>
    <w:rsid w:val="008A1001"/>
    <w:rsid w:val="008A2391"/>
    <w:rsid w:val="008A48BB"/>
    <w:rsid w:val="008A6266"/>
    <w:rsid w:val="008A6345"/>
    <w:rsid w:val="008A7001"/>
    <w:rsid w:val="008B138A"/>
    <w:rsid w:val="008B2C4E"/>
    <w:rsid w:val="008B70AA"/>
    <w:rsid w:val="008B74B2"/>
    <w:rsid w:val="008C7828"/>
    <w:rsid w:val="008C7E8C"/>
    <w:rsid w:val="008C7FBE"/>
    <w:rsid w:val="008D279E"/>
    <w:rsid w:val="008D7F91"/>
    <w:rsid w:val="008E3032"/>
    <w:rsid w:val="008E64BE"/>
    <w:rsid w:val="008F1884"/>
    <w:rsid w:val="008F3CD3"/>
    <w:rsid w:val="008F3E56"/>
    <w:rsid w:val="008F4F8E"/>
    <w:rsid w:val="008F5747"/>
    <w:rsid w:val="008F6996"/>
    <w:rsid w:val="00901DF6"/>
    <w:rsid w:val="0090271A"/>
    <w:rsid w:val="0090313F"/>
    <w:rsid w:val="00904E65"/>
    <w:rsid w:val="00911E77"/>
    <w:rsid w:val="00912050"/>
    <w:rsid w:val="009125C8"/>
    <w:rsid w:val="009148F2"/>
    <w:rsid w:val="009171FF"/>
    <w:rsid w:val="00917711"/>
    <w:rsid w:val="00920656"/>
    <w:rsid w:val="00922A13"/>
    <w:rsid w:val="00924CB9"/>
    <w:rsid w:val="0092635F"/>
    <w:rsid w:val="00936B92"/>
    <w:rsid w:val="0093780C"/>
    <w:rsid w:val="00941FE2"/>
    <w:rsid w:val="00943BAE"/>
    <w:rsid w:val="009506F0"/>
    <w:rsid w:val="009508F2"/>
    <w:rsid w:val="00955597"/>
    <w:rsid w:val="00955C08"/>
    <w:rsid w:val="009636B2"/>
    <w:rsid w:val="00964129"/>
    <w:rsid w:val="00964FBB"/>
    <w:rsid w:val="009651FD"/>
    <w:rsid w:val="00965793"/>
    <w:rsid w:val="00966F57"/>
    <w:rsid w:val="00967C5C"/>
    <w:rsid w:val="009741E1"/>
    <w:rsid w:val="00974746"/>
    <w:rsid w:val="00975B3E"/>
    <w:rsid w:val="009770E2"/>
    <w:rsid w:val="009774BA"/>
    <w:rsid w:val="009801D1"/>
    <w:rsid w:val="00983528"/>
    <w:rsid w:val="0098369C"/>
    <w:rsid w:val="00983898"/>
    <w:rsid w:val="00987454"/>
    <w:rsid w:val="009900AB"/>
    <w:rsid w:val="00990759"/>
    <w:rsid w:val="00993951"/>
    <w:rsid w:val="00996D2D"/>
    <w:rsid w:val="009A143A"/>
    <w:rsid w:val="009A2DE8"/>
    <w:rsid w:val="009A391E"/>
    <w:rsid w:val="009A4FFA"/>
    <w:rsid w:val="009A51ED"/>
    <w:rsid w:val="009A697B"/>
    <w:rsid w:val="009B0B0A"/>
    <w:rsid w:val="009B0D4F"/>
    <w:rsid w:val="009B1E16"/>
    <w:rsid w:val="009B1FF5"/>
    <w:rsid w:val="009B7256"/>
    <w:rsid w:val="009C513A"/>
    <w:rsid w:val="009C567E"/>
    <w:rsid w:val="009C7180"/>
    <w:rsid w:val="009D1B8A"/>
    <w:rsid w:val="009D7FF3"/>
    <w:rsid w:val="009E23DB"/>
    <w:rsid w:val="009E3A19"/>
    <w:rsid w:val="009E58C7"/>
    <w:rsid w:val="009E6297"/>
    <w:rsid w:val="009F425C"/>
    <w:rsid w:val="009F58E8"/>
    <w:rsid w:val="009F5F48"/>
    <w:rsid w:val="009F6012"/>
    <w:rsid w:val="00A003DF"/>
    <w:rsid w:val="00A02E1B"/>
    <w:rsid w:val="00A05120"/>
    <w:rsid w:val="00A051BD"/>
    <w:rsid w:val="00A10106"/>
    <w:rsid w:val="00A143EA"/>
    <w:rsid w:val="00A14C4B"/>
    <w:rsid w:val="00A15984"/>
    <w:rsid w:val="00A15AA0"/>
    <w:rsid w:val="00A21DD2"/>
    <w:rsid w:val="00A22080"/>
    <w:rsid w:val="00A2432D"/>
    <w:rsid w:val="00A26109"/>
    <w:rsid w:val="00A26476"/>
    <w:rsid w:val="00A314E9"/>
    <w:rsid w:val="00A32781"/>
    <w:rsid w:val="00A335CA"/>
    <w:rsid w:val="00A33965"/>
    <w:rsid w:val="00A424DC"/>
    <w:rsid w:val="00A44101"/>
    <w:rsid w:val="00A44B32"/>
    <w:rsid w:val="00A44F06"/>
    <w:rsid w:val="00A451E0"/>
    <w:rsid w:val="00A533FF"/>
    <w:rsid w:val="00A5588C"/>
    <w:rsid w:val="00A56523"/>
    <w:rsid w:val="00A56844"/>
    <w:rsid w:val="00A56A25"/>
    <w:rsid w:val="00A64B19"/>
    <w:rsid w:val="00A65372"/>
    <w:rsid w:val="00A65B19"/>
    <w:rsid w:val="00A66B7A"/>
    <w:rsid w:val="00A674DD"/>
    <w:rsid w:val="00A67C51"/>
    <w:rsid w:val="00A67DA0"/>
    <w:rsid w:val="00A70CBD"/>
    <w:rsid w:val="00A70EEA"/>
    <w:rsid w:val="00A72E32"/>
    <w:rsid w:val="00A73692"/>
    <w:rsid w:val="00A7501E"/>
    <w:rsid w:val="00A7547E"/>
    <w:rsid w:val="00A7671C"/>
    <w:rsid w:val="00A773BE"/>
    <w:rsid w:val="00A8013D"/>
    <w:rsid w:val="00A815C7"/>
    <w:rsid w:val="00A81B2C"/>
    <w:rsid w:val="00A81C8A"/>
    <w:rsid w:val="00A91E4F"/>
    <w:rsid w:val="00A91F98"/>
    <w:rsid w:val="00A92D11"/>
    <w:rsid w:val="00A9615F"/>
    <w:rsid w:val="00AA2DE3"/>
    <w:rsid w:val="00AA3F8C"/>
    <w:rsid w:val="00AA4017"/>
    <w:rsid w:val="00AA6B99"/>
    <w:rsid w:val="00AB07AB"/>
    <w:rsid w:val="00AB573D"/>
    <w:rsid w:val="00AB585A"/>
    <w:rsid w:val="00AB7D59"/>
    <w:rsid w:val="00AC2B72"/>
    <w:rsid w:val="00AC3883"/>
    <w:rsid w:val="00AC409F"/>
    <w:rsid w:val="00AC4D9C"/>
    <w:rsid w:val="00AC5253"/>
    <w:rsid w:val="00AC5BAD"/>
    <w:rsid w:val="00AC7EE2"/>
    <w:rsid w:val="00AD0CA0"/>
    <w:rsid w:val="00AD1FAC"/>
    <w:rsid w:val="00AD58E4"/>
    <w:rsid w:val="00AE0F84"/>
    <w:rsid w:val="00AE46FD"/>
    <w:rsid w:val="00AE5D66"/>
    <w:rsid w:val="00AE73D9"/>
    <w:rsid w:val="00AF1E78"/>
    <w:rsid w:val="00AF3B39"/>
    <w:rsid w:val="00B022C1"/>
    <w:rsid w:val="00B04426"/>
    <w:rsid w:val="00B04C9A"/>
    <w:rsid w:val="00B1087A"/>
    <w:rsid w:val="00B124B0"/>
    <w:rsid w:val="00B12BD0"/>
    <w:rsid w:val="00B14B13"/>
    <w:rsid w:val="00B20010"/>
    <w:rsid w:val="00B24F5B"/>
    <w:rsid w:val="00B272A7"/>
    <w:rsid w:val="00B308E4"/>
    <w:rsid w:val="00B34323"/>
    <w:rsid w:val="00B35657"/>
    <w:rsid w:val="00B35FD9"/>
    <w:rsid w:val="00B40C48"/>
    <w:rsid w:val="00B40CC3"/>
    <w:rsid w:val="00B42350"/>
    <w:rsid w:val="00B42A82"/>
    <w:rsid w:val="00B45AF8"/>
    <w:rsid w:val="00B45C25"/>
    <w:rsid w:val="00B52B7B"/>
    <w:rsid w:val="00B536EA"/>
    <w:rsid w:val="00B53EDB"/>
    <w:rsid w:val="00B5595B"/>
    <w:rsid w:val="00B55F69"/>
    <w:rsid w:val="00B62147"/>
    <w:rsid w:val="00B636B2"/>
    <w:rsid w:val="00B64F81"/>
    <w:rsid w:val="00B64FE7"/>
    <w:rsid w:val="00B652F7"/>
    <w:rsid w:val="00B67CD8"/>
    <w:rsid w:val="00B70888"/>
    <w:rsid w:val="00B726B5"/>
    <w:rsid w:val="00B817F9"/>
    <w:rsid w:val="00B81A10"/>
    <w:rsid w:val="00B8200D"/>
    <w:rsid w:val="00B91236"/>
    <w:rsid w:val="00B953E6"/>
    <w:rsid w:val="00B95850"/>
    <w:rsid w:val="00B959D4"/>
    <w:rsid w:val="00B96077"/>
    <w:rsid w:val="00B96C88"/>
    <w:rsid w:val="00BA26DE"/>
    <w:rsid w:val="00BA30C6"/>
    <w:rsid w:val="00BA4297"/>
    <w:rsid w:val="00BA5C4B"/>
    <w:rsid w:val="00BA61DC"/>
    <w:rsid w:val="00BA6972"/>
    <w:rsid w:val="00BA7034"/>
    <w:rsid w:val="00BB0073"/>
    <w:rsid w:val="00BB07BE"/>
    <w:rsid w:val="00BB38BF"/>
    <w:rsid w:val="00BC29F9"/>
    <w:rsid w:val="00BC3C58"/>
    <w:rsid w:val="00BC42E7"/>
    <w:rsid w:val="00BC4A84"/>
    <w:rsid w:val="00BC7191"/>
    <w:rsid w:val="00BD11AD"/>
    <w:rsid w:val="00BD34CD"/>
    <w:rsid w:val="00BD3859"/>
    <w:rsid w:val="00BD3B69"/>
    <w:rsid w:val="00BD4835"/>
    <w:rsid w:val="00BD54F1"/>
    <w:rsid w:val="00BD78C1"/>
    <w:rsid w:val="00BE46F2"/>
    <w:rsid w:val="00BE697D"/>
    <w:rsid w:val="00BE7CA7"/>
    <w:rsid w:val="00BF223B"/>
    <w:rsid w:val="00BF3553"/>
    <w:rsid w:val="00BF679E"/>
    <w:rsid w:val="00C02BC2"/>
    <w:rsid w:val="00C02DF9"/>
    <w:rsid w:val="00C05D4F"/>
    <w:rsid w:val="00C0719E"/>
    <w:rsid w:val="00C10F40"/>
    <w:rsid w:val="00C113B0"/>
    <w:rsid w:val="00C121D6"/>
    <w:rsid w:val="00C1554B"/>
    <w:rsid w:val="00C160F9"/>
    <w:rsid w:val="00C2011C"/>
    <w:rsid w:val="00C219C6"/>
    <w:rsid w:val="00C235F0"/>
    <w:rsid w:val="00C24E5F"/>
    <w:rsid w:val="00C27BE2"/>
    <w:rsid w:val="00C34784"/>
    <w:rsid w:val="00C35038"/>
    <w:rsid w:val="00C40884"/>
    <w:rsid w:val="00C43080"/>
    <w:rsid w:val="00C457A4"/>
    <w:rsid w:val="00C46971"/>
    <w:rsid w:val="00C50A3D"/>
    <w:rsid w:val="00C52AF2"/>
    <w:rsid w:val="00C53F1F"/>
    <w:rsid w:val="00C54180"/>
    <w:rsid w:val="00C57562"/>
    <w:rsid w:val="00C57A4B"/>
    <w:rsid w:val="00C57E46"/>
    <w:rsid w:val="00C64F2A"/>
    <w:rsid w:val="00C66781"/>
    <w:rsid w:val="00C7038F"/>
    <w:rsid w:val="00C70C3D"/>
    <w:rsid w:val="00C714D4"/>
    <w:rsid w:val="00C7266C"/>
    <w:rsid w:val="00C74FAD"/>
    <w:rsid w:val="00C75A1A"/>
    <w:rsid w:val="00C76720"/>
    <w:rsid w:val="00C77542"/>
    <w:rsid w:val="00C83093"/>
    <w:rsid w:val="00C83BC2"/>
    <w:rsid w:val="00C85474"/>
    <w:rsid w:val="00C87492"/>
    <w:rsid w:val="00C9080D"/>
    <w:rsid w:val="00C919A5"/>
    <w:rsid w:val="00C9244A"/>
    <w:rsid w:val="00C94542"/>
    <w:rsid w:val="00C94D62"/>
    <w:rsid w:val="00C96666"/>
    <w:rsid w:val="00CA4F39"/>
    <w:rsid w:val="00CA6389"/>
    <w:rsid w:val="00CA6419"/>
    <w:rsid w:val="00CB731F"/>
    <w:rsid w:val="00CC3079"/>
    <w:rsid w:val="00CC3757"/>
    <w:rsid w:val="00CC7874"/>
    <w:rsid w:val="00CD0F8D"/>
    <w:rsid w:val="00CD138E"/>
    <w:rsid w:val="00CD1DF0"/>
    <w:rsid w:val="00CD4E2B"/>
    <w:rsid w:val="00CD578C"/>
    <w:rsid w:val="00CD7477"/>
    <w:rsid w:val="00CD7E40"/>
    <w:rsid w:val="00CE3238"/>
    <w:rsid w:val="00CE6EEA"/>
    <w:rsid w:val="00CF040F"/>
    <w:rsid w:val="00CF10E3"/>
    <w:rsid w:val="00CF1972"/>
    <w:rsid w:val="00CF40A5"/>
    <w:rsid w:val="00D009C3"/>
    <w:rsid w:val="00D0507C"/>
    <w:rsid w:val="00D05939"/>
    <w:rsid w:val="00D05FB7"/>
    <w:rsid w:val="00D06A74"/>
    <w:rsid w:val="00D07CAC"/>
    <w:rsid w:val="00D179D3"/>
    <w:rsid w:val="00D27213"/>
    <w:rsid w:val="00D311E5"/>
    <w:rsid w:val="00D31B05"/>
    <w:rsid w:val="00D32AAB"/>
    <w:rsid w:val="00D34160"/>
    <w:rsid w:val="00D3540D"/>
    <w:rsid w:val="00D376EA"/>
    <w:rsid w:val="00D40FD1"/>
    <w:rsid w:val="00D41380"/>
    <w:rsid w:val="00D43E77"/>
    <w:rsid w:val="00D50970"/>
    <w:rsid w:val="00D51694"/>
    <w:rsid w:val="00D549E0"/>
    <w:rsid w:val="00D56FAF"/>
    <w:rsid w:val="00D63950"/>
    <w:rsid w:val="00D64013"/>
    <w:rsid w:val="00D644D0"/>
    <w:rsid w:val="00D6566B"/>
    <w:rsid w:val="00D67C83"/>
    <w:rsid w:val="00D70D77"/>
    <w:rsid w:val="00D7346A"/>
    <w:rsid w:val="00D745D2"/>
    <w:rsid w:val="00D753AE"/>
    <w:rsid w:val="00D76835"/>
    <w:rsid w:val="00D77F81"/>
    <w:rsid w:val="00D8118A"/>
    <w:rsid w:val="00D83467"/>
    <w:rsid w:val="00D85972"/>
    <w:rsid w:val="00D8619F"/>
    <w:rsid w:val="00D90489"/>
    <w:rsid w:val="00D90E88"/>
    <w:rsid w:val="00D92966"/>
    <w:rsid w:val="00D94ED1"/>
    <w:rsid w:val="00D960A3"/>
    <w:rsid w:val="00DA1F26"/>
    <w:rsid w:val="00DA32BD"/>
    <w:rsid w:val="00DA57A3"/>
    <w:rsid w:val="00DA7754"/>
    <w:rsid w:val="00DB16DC"/>
    <w:rsid w:val="00DB1919"/>
    <w:rsid w:val="00DB3415"/>
    <w:rsid w:val="00DB40EA"/>
    <w:rsid w:val="00DB4BD6"/>
    <w:rsid w:val="00DB787D"/>
    <w:rsid w:val="00DC0AFE"/>
    <w:rsid w:val="00DC126A"/>
    <w:rsid w:val="00DC1B6F"/>
    <w:rsid w:val="00DC24BB"/>
    <w:rsid w:val="00DC2BBB"/>
    <w:rsid w:val="00DC3908"/>
    <w:rsid w:val="00DC4324"/>
    <w:rsid w:val="00DC4F68"/>
    <w:rsid w:val="00DD12BF"/>
    <w:rsid w:val="00DD2672"/>
    <w:rsid w:val="00DD2D55"/>
    <w:rsid w:val="00DD60B3"/>
    <w:rsid w:val="00DE6517"/>
    <w:rsid w:val="00DE7176"/>
    <w:rsid w:val="00DF01C0"/>
    <w:rsid w:val="00DF147F"/>
    <w:rsid w:val="00DF2D1A"/>
    <w:rsid w:val="00DF2D84"/>
    <w:rsid w:val="00DF568F"/>
    <w:rsid w:val="00DF5ED6"/>
    <w:rsid w:val="00E009C6"/>
    <w:rsid w:val="00E013B0"/>
    <w:rsid w:val="00E018C8"/>
    <w:rsid w:val="00E04012"/>
    <w:rsid w:val="00E07137"/>
    <w:rsid w:val="00E07C4B"/>
    <w:rsid w:val="00E156BC"/>
    <w:rsid w:val="00E22096"/>
    <w:rsid w:val="00E22DB0"/>
    <w:rsid w:val="00E240B6"/>
    <w:rsid w:val="00E300BC"/>
    <w:rsid w:val="00E3018F"/>
    <w:rsid w:val="00E302BD"/>
    <w:rsid w:val="00E30938"/>
    <w:rsid w:val="00E30C0C"/>
    <w:rsid w:val="00E31AA5"/>
    <w:rsid w:val="00E34BD4"/>
    <w:rsid w:val="00E37334"/>
    <w:rsid w:val="00E37A84"/>
    <w:rsid w:val="00E438D1"/>
    <w:rsid w:val="00E4528A"/>
    <w:rsid w:val="00E45663"/>
    <w:rsid w:val="00E51D15"/>
    <w:rsid w:val="00E567FE"/>
    <w:rsid w:val="00E60C43"/>
    <w:rsid w:val="00E61498"/>
    <w:rsid w:val="00E62823"/>
    <w:rsid w:val="00E62A46"/>
    <w:rsid w:val="00E6700B"/>
    <w:rsid w:val="00E71A95"/>
    <w:rsid w:val="00E73A21"/>
    <w:rsid w:val="00E74FB9"/>
    <w:rsid w:val="00E75D91"/>
    <w:rsid w:val="00E773D9"/>
    <w:rsid w:val="00E823C3"/>
    <w:rsid w:val="00E8550E"/>
    <w:rsid w:val="00E85FEC"/>
    <w:rsid w:val="00E9259F"/>
    <w:rsid w:val="00E935DC"/>
    <w:rsid w:val="00E947CF"/>
    <w:rsid w:val="00E94D04"/>
    <w:rsid w:val="00E951F7"/>
    <w:rsid w:val="00E96045"/>
    <w:rsid w:val="00E9688F"/>
    <w:rsid w:val="00EA29B6"/>
    <w:rsid w:val="00EA4083"/>
    <w:rsid w:val="00EA4FFF"/>
    <w:rsid w:val="00EA5136"/>
    <w:rsid w:val="00EB2243"/>
    <w:rsid w:val="00EB2E15"/>
    <w:rsid w:val="00EB36C1"/>
    <w:rsid w:val="00EB6861"/>
    <w:rsid w:val="00EB7125"/>
    <w:rsid w:val="00EC0111"/>
    <w:rsid w:val="00EC21DA"/>
    <w:rsid w:val="00EC32E0"/>
    <w:rsid w:val="00EC5A8D"/>
    <w:rsid w:val="00ED13C8"/>
    <w:rsid w:val="00ED2FD0"/>
    <w:rsid w:val="00ED33C0"/>
    <w:rsid w:val="00ED5442"/>
    <w:rsid w:val="00ED7007"/>
    <w:rsid w:val="00EE1BC8"/>
    <w:rsid w:val="00EE2144"/>
    <w:rsid w:val="00EE3236"/>
    <w:rsid w:val="00EE4B6D"/>
    <w:rsid w:val="00EF1449"/>
    <w:rsid w:val="00EF532C"/>
    <w:rsid w:val="00EF7F46"/>
    <w:rsid w:val="00F01FB0"/>
    <w:rsid w:val="00F040F7"/>
    <w:rsid w:val="00F05279"/>
    <w:rsid w:val="00F05618"/>
    <w:rsid w:val="00F05855"/>
    <w:rsid w:val="00F05D5F"/>
    <w:rsid w:val="00F120EB"/>
    <w:rsid w:val="00F1218B"/>
    <w:rsid w:val="00F13450"/>
    <w:rsid w:val="00F13ADD"/>
    <w:rsid w:val="00F14EFA"/>
    <w:rsid w:val="00F16C5E"/>
    <w:rsid w:val="00F20560"/>
    <w:rsid w:val="00F207BD"/>
    <w:rsid w:val="00F21F3B"/>
    <w:rsid w:val="00F227C0"/>
    <w:rsid w:val="00F239B2"/>
    <w:rsid w:val="00F24F61"/>
    <w:rsid w:val="00F27094"/>
    <w:rsid w:val="00F37C64"/>
    <w:rsid w:val="00F40472"/>
    <w:rsid w:val="00F4086C"/>
    <w:rsid w:val="00F45119"/>
    <w:rsid w:val="00F454C4"/>
    <w:rsid w:val="00F4668C"/>
    <w:rsid w:val="00F46D1B"/>
    <w:rsid w:val="00F471D0"/>
    <w:rsid w:val="00F500B6"/>
    <w:rsid w:val="00F51CF6"/>
    <w:rsid w:val="00F531E8"/>
    <w:rsid w:val="00F53F78"/>
    <w:rsid w:val="00F55E9C"/>
    <w:rsid w:val="00F5799C"/>
    <w:rsid w:val="00F57D05"/>
    <w:rsid w:val="00F57F93"/>
    <w:rsid w:val="00F602DF"/>
    <w:rsid w:val="00F61D73"/>
    <w:rsid w:val="00F648AD"/>
    <w:rsid w:val="00F64C90"/>
    <w:rsid w:val="00F7049D"/>
    <w:rsid w:val="00F71C2E"/>
    <w:rsid w:val="00F746D4"/>
    <w:rsid w:val="00F80B03"/>
    <w:rsid w:val="00F81362"/>
    <w:rsid w:val="00F81EC8"/>
    <w:rsid w:val="00F8253F"/>
    <w:rsid w:val="00F86A21"/>
    <w:rsid w:val="00F86B67"/>
    <w:rsid w:val="00F87CF7"/>
    <w:rsid w:val="00F90445"/>
    <w:rsid w:val="00F93088"/>
    <w:rsid w:val="00F93423"/>
    <w:rsid w:val="00F95ABA"/>
    <w:rsid w:val="00F95C7A"/>
    <w:rsid w:val="00F95E52"/>
    <w:rsid w:val="00F97D1A"/>
    <w:rsid w:val="00FA45BD"/>
    <w:rsid w:val="00FA65D9"/>
    <w:rsid w:val="00FB1625"/>
    <w:rsid w:val="00FB73BD"/>
    <w:rsid w:val="00FC2209"/>
    <w:rsid w:val="00FC35D6"/>
    <w:rsid w:val="00FC4957"/>
    <w:rsid w:val="00FC5D0A"/>
    <w:rsid w:val="00FD060C"/>
    <w:rsid w:val="00FD139A"/>
    <w:rsid w:val="00FE19A8"/>
    <w:rsid w:val="00FF18D7"/>
    <w:rsid w:val="00FF226C"/>
    <w:rsid w:val="00FF3042"/>
    <w:rsid w:val="00FF4591"/>
    <w:rsid w:val="00FF5F22"/>
    <w:rsid w:val="00FF631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345BB9"/>
  <w15:chartTrackingRefBased/>
  <w15:docId w15:val="{AF788B82-C955-4103-A752-5F467C6A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8BF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F68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20">
    <w:name w:val="heading 2"/>
    <w:basedOn w:val="a"/>
    <w:next w:val="a"/>
    <w:link w:val="21"/>
    <w:uiPriority w:val="9"/>
    <w:semiHidden/>
    <w:unhideWhenUsed/>
    <w:rsid w:val="0071732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nhideWhenUsed/>
    <w:qFormat/>
    <w:rsid w:val="007173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1732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1732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32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32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32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32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F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rsid w:val="007173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71732B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Body Text"/>
    <w:basedOn w:val="a"/>
    <w:link w:val="a4"/>
    <w:rsid w:val="008048BF"/>
    <w:pPr>
      <w:spacing w:after="120"/>
    </w:pPr>
  </w:style>
  <w:style w:type="character" w:customStyle="1" w:styleId="a4">
    <w:name w:val="Основной текст Знак"/>
    <w:basedOn w:val="a0"/>
    <w:link w:val="a3"/>
    <w:rsid w:val="008048BF"/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048BF"/>
    <w:pPr>
      <w:ind w:left="720"/>
      <w:contextualSpacing/>
    </w:pPr>
    <w:rPr>
      <w:rFonts w:cs="Times New Roman"/>
      <w:szCs w:val="24"/>
    </w:rPr>
  </w:style>
  <w:style w:type="character" w:customStyle="1" w:styleId="a6">
    <w:name w:val="Абзац списка Знак"/>
    <w:link w:val="a5"/>
    <w:uiPriority w:val="34"/>
    <w:rsid w:val="00DC4F68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Style2">
    <w:name w:val="Style2"/>
    <w:basedOn w:val="a"/>
    <w:uiPriority w:val="99"/>
    <w:rsid w:val="008048B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8048BF"/>
    <w:pPr>
      <w:widowControl w:val="0"/>
      <w:autoSpaceDE w:val="0"/>
      <w:autoSpaceDN w:val="0"/>
      <w:adjustRightInd w:val="0"/>
      <w:spacing w:line="293" w:lineRule="exact"/>
      <w:ind w:hanging="317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8048BF"/>
    <w:rPr>
      <w:rFonts w:ascii="Arial" w:hAnsi="Arial" w:cs="Arial"/>
      <w:sz w:val="18"/>
      <w:szCs w:val="18"/>
    </w:rPr>
  </w:style>
  <w:style w:type="character" w:styleId="a7">
    <w:name w:val="Emphasis"/>
    <w:basedOn w:val="a0"/>
    <w:uiPriority w:val="20"/>
    <w:qFormat/>
    <w:rsid w:val="00FF18D7"/>
    <w:rPr>
      <w:i/>
      <w:iCs/>
    </w:rPr>
  </w:style>
  <w:style w:type="character" w:styleId="a8">
    <w:name w:val="Hyperlink"/>
    <w:basedOn w:val="a0"/>
    <w:unhideWhenUsed/>
    <w:rsid w:val="00904E65"/>
    <w:rPr>
      <w:color w:val="0000FF"/>
      <w:u w:val="single"/>
    </w:rPr>
  </w:style>
  <w:style w:type="paragraph" w:styleId="a9">
    <w:name w:val="Closing"/>
    <w:basedOn w:val="a"/>
    <w:link w:val="aa"/>
    <w:uiPriority w:val="7"/>
    <w:unhideWhenUsed/>
    <w:qFormat/>
    <w:rsid w:val="007559D5"/>
    <w:pPr>
      <w:spacing w:before="240" w:line="276" w:lineRule="auto"/>
      <w:ind w:right="43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Прощание Знак"/>
    <w:basedOn w:val="a0"/>
    <w:link w:val="a9"/>
    <w:uiPriority w:val="7"/>
    <w:rsid w:val="007559D5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22"/>
    <w:rsid w:val="008448F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link w:val="ab"/>
    <w:rsid w:val="008448FF"/>
    <w:pPr>
      <w:shd w:val="clear" w:color="auto" w:fill="FFFFFF"/>
      <w:spacing w:before="420" w:after="1020" w:line="0" w:lineRule="atLeast"/>
      <w:ind w:hanging="520"/>
      <w:jc w:val="both"/>
    </w:pPr>
    <w:rPr>
      <w:rFonts w:eastAsia="Tahoma"/>
      <w:lang w:eastAsia="en-US"/>
    </w:rPr>
  </w:style>
  <w:style w:type="character" w:customStyle="1" w:styleId="ac">
    <w:name w:val="Основной текст + Курсив"/>
    <w:basedOn w:val="ab"/>
    <w:rsid w:val="006B1048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Style13">
    <w:name w:val="Style13"/>
    <w:basedOn w:val="a"/>
    <w:uiPriority w:val="99"/>
    <w:rsid w:val="000E1200"/>
    <w:pPr>
      <w:widowControl w:val="0"/>
      <w:autoSpaceDE w:val="0"/>
      <w:autoSpaceDN w:val="0"/>
      <w:adjustRightInd w:val="0"/>
      <w:spacing w:line="293" w:lineRule="exact"/>
      <w:ind w:hanging="629"/>
    </w:pPr>
    <w:rPr>
      <w:rFonts w:ascii="Arial" w:hAnsi="Arial" w:cs="Arial"/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37BCC"/>
    <w:rPr>
      <w:rFonts w:asciiTheme="minorHAnsi" w:eastAsiaTheme="minorEastAsia" w:hAnsiTheme="minorHAnsi" w:cstheme="minorBidi"/>
      <w:szCs w:val="22"/>
    </w:rPr>
  </w:style>
  <w:style w:type="character" w:customStyle="1" w:styleId="ae">
    <w:name w:val="Без интервала Знак"/>
    <w:basedOn w:val="a0"/>
    <w:link w:val="ad"/>
    <w:uiPriority w:val="99"/>
    <w:rsid w:val="00437BCC"/>
    <w:rPr>
      <w:rFonts w:eastAsiaTheme="minorEastAsia"/>
      <w:sz w:val="20"/>
      <w:lang w:eastAsia="ru-RU"/>
    </w:rPr>
  </w:style>
  <w:style w:type="paragraph" w:customStyle="1" w:styleId="Style3">
    <w:name w:val="Style3"/>
    <w:basedOn w:val="a"/>
    <w:uiPriority w:val="99"/>
    <w:rsid w:val="00C4697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Имя получателя"/>
    <w:basedOn w:val="a"/>
    <w:link w:val="af0"/>
    <w:uiPriority w:val="4"/>
    <w:qFormat/>
    <w:rsid w:val="00C70C3D"/>
    <w:pPr>
      <w:spacing w:before="80" w:after="200" w:line="276" w:lineRule="auto"/>
      <w:contextualSpacing/>
    </w:pPr>
    <w:rPr>
      <w:rFonts w:asciiTheme="majorHAnsi" w:eastAsiaTheme="minorEastAsia" w:hAnsiTheme="majorHAnsi" w:cstheme="minorBidi"/>
      <w:b/>
      <w:color w:val="2E74B5" w:themeColor="accent1" w:themeShade="BF"/>
      <w:szCs w:val="22"/>
    </w:rPr>
  </w:style>
  <w:style w:type="character" w:customStyle="1" w:styleId="af0">
    <w:name w:val="Имя получателя (знак)"/>
    <w:basedOn w:val="a0"/>
    <w:link w:val="af"/>
    <w:uiPriority w:val="4"/>
    <w:rsid w:val="00C70C3D"/>
    <w:rPr>
      <w:rFonts w:asciiTheme="majorHAnsi" w:eastAsiaTheme="minorEastAsia" w:hAnsiTheme="majorHAnsi"/>
      <w:b/>
      <w:color w:val="2E74B5" w:themeColor="accent1" w:themeShade="BF"/>
      <w:sz w:val="20"/>
      <w:lang w:eastAsia="ru-RU"/>
    </w:rPr>
  </w:style>
  <w:style w:type="character" w:customStyle="1" w:styleId="FontStyle21">
    <w:name w:val="Font Style21"/>
    <w:uiPriority w:val="99"/>
    <w:rsid w:val="0093780C"/>
    <w:rPr>
      <w:rFonts w:ascii="Lucida Sans Unicode" w:hAnsi="Lucida Sans Unicode" w:cs="Lucida Sans Unicode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93780C"/>
    <w:pPr>
      <w:widowControl w:val="0"/>
      <w:autoSpaceDE w:val="0"/>
      <w:autoSpaceDN w:val="0"/>
      <w:adjustRightInd w:val="0"/>
      <w:spacing w:line="283" w:lineRule="exact"/>
      <w:ind w:hanging="475"/>
    </w:pPr>
    <w:rPr>
      <w:rFonts w:ascii="Arial" w:hAnsi="Arial" w:cs="Arial"/>
      <w:sz w:val="24"/>
      <w:szCs w:val="24"/>
    </w:rPr>
  </w:style>
  <w:style w:type="character" w:customStyle="1" w:styleId="FontStyle100">
    <w:name w:val="Font Style100"/>
    <w:uiPriority w:val="99"/>
    <w:rsid w:val="00660C76"/>
    <w:rPr>
      <w:rFonts w:ascii="Times New Roman" w:hAnsi="Times New Roman" w:cs="Times New Roman"/>
      <w:sz w:val="22"/>
      <w:szCs w:val="22"/>
    </w:rPr>
  </w:style>
  <w:style w:type="paragraph" w:customStyle="1" w:styleId="Style44">
    <w:name w:val="Style44"/>
    <w:basedOn w:val="a"/>
    <w:uiPriority w:val="99"/>
    <w:rsid w:val="00660C76"/>
    <w:pPr>
      <w:widowControl w:val="0"/>
      <w:autoSpaceDE w:val="0"/>
      <w:autoSpaceDN w:val="0"/>
      <w:adjustRightInd w:val="0"/>
      <w:jc w:val="right"/>
    </w:pPr>
    <w:rPr>
      <w:rFonts w:ascii="Lucida Sans Unicode" w:hAnsi="Lucida Sans Unicode" w:cs="Lucida Sans Unicode"/>
      <w:sz w:val="24"/>
      <w:szCs w:val="24"/>
    </w:rPr>
  </w:style>
  <w:style w:type="character" w:customStyle="1" w:styleId="71">
    <w:name w:val="Основной текст (7)_"/>
    <w:basedOn w:val="a0"/>
    <w:link w:val="72"/>
    <w:rsid w:val="00410C6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10C67"/>
    <w:pPr>
      <w:shd w:val="clear" w:color="auto" w:fill="FFFFFF"/>
      <w:spacing w:before="1080" w:after="240" w:line="451" w:lineRule="exact"/>
      <w:jc w:val="center"/>
    </w:pPr>
    <w:rPr>
      <w:rFonts w:eastAsia="Tahoma"/>
      <w:lang w:eastAsia="en-US"/>
    </w:rPr>
  </w:style>
  <w:style w:type="character" w:customStyle="1" w:styleId="42">
    <w:name w:val="Заголовок №4_"/>
    <w:basedOn w:val="a0"/>
    <w:link w:val="43"/>
    <w:rsid w:val="00410C6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3">
    <w:name w:val="Заголовок №4"/>
    <w:basedOn w:val="a"/>
    <w:link w:val="42"/>
    <w:rsid w:val="00410C67"/>
    <w:pPr>
      <w:shd w:val="clear" w:color="auto" w:fill="FFFFFF"/>
      <w:spacing w:before="240" w:after="240" w:line="293" w:lineRule="exact"/>
      <w:ind w:hanging="340"/>
      <w:jc w:val="center"/>
      <w:outlineLvl w:val="3"/>
    </w:pPr>
    <w:rPr>
      <w:rFonts w:eastAsia="Tahoma"/>
      <w:lang w:eastAsia="en-US"/>
    </w:rPr>
  </w:style>
  <w:style w:type="paragraph" w:styleId="af1">
    <w:name w:val="Body Text Indent"/>
    <w:basedOn w:val="a"/>
    <w:link w:val="af2"/>
    <w:uiPriority w:val="99"/>
    <w:unhideWhenUsed/>
    <w:rsid w:val="00103944"/>
    <w:pPr>
      <w:spacing w:after="120" w:line="276" w:lineRule="auto"/>
      <w:ind w:left="283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03944"/>
    <w:rPr>
      <w:rFonts w:eastAsiaTheme="minorEastAsia"/>
      <w:sz w:val="20"/>
      <w:lang w:eastAsia="ru-RU"/>
    </w:rPr>
  </w:style>
  <w:style w:type="character" w:customStyle="1" w:styleId="11">
    <w:name w:val="Основной текст (11)_"/>
    <w:basedOn w:val="a0"/>
    <w:link w:val="110"/>
    <w:rsid w:val="00582A88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82A88"/>
    <w:pPr>
      <w:shd w:val="clear" w:color="auto" w:fill="FFFFFF"/>
      <w:spacing w:before="720" w:after="300" w:line="0" w:lineRule="atLeast"/>
    </w:pPr>
    <w:rPr>
      <w:rFonts w:eastAsia="Tahoma"/>
      <w:sz w:val="18"/>
      <w:szCs w:val="18"/>
      <w:lang w:eastAsia="en-US"/>
    </w:rPr>
  </w:style>
  <w:style w:type="character" w:customStyle="1" w:styleId="af3">
    <w:name w:val="Колонтитул_"/>
    <w:basedOn w:val="a0"/>
    <w:link w:val="af4"/>
    <w:rsid w:val="00582A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4">
    <w:name w:val="Колонтитул"/>
    <w:basedOn w:val="a"/>
    <w:link w:val="af3"/>
    <w:rsid w:val="00582A88"/>
    <w:pPr>
      <w:shd w:val="clear" w:color="auto" w:fill="FFFFFF"/>
    </w:pPr>
    <w:rPr>
      <w:rFonts w:ascii="Times New Roman" w:hAnsi="Times New Roman" w:cs="Times New Roman"/>
      <w:lang w:eastAsia="en-US"/>
    </w:rPr>
  </w:style>
  <w:style w:type="character" w:customStyle="1" w:styleId="Tahoma105pt">
    <w:name w:val="Колонтитул + Tahoma;10;5 pt"/>
    <w:basedOn w:val="af3"/>
    <w:rsid w:val="00582A88"/>
    <w:rPr>
      <w:rFonts w:ascii="Tahoma" w:eastAsia="Tahoma" w:hAnsi="Tahoma" w:cs="Tahoma"/>
      <w:spacing w:val="0"/>
      <w:sz w:val="21"/>
      <w:szCs w:val="21"/>
      <w:shd w:val="clear" w:color="auto" w:fill="FFFFFF"/>
    </w:rPr>
  </w:style>
  <w:style w:type="character" w:customStyle="1" w:styleId="Tahoma85pt">
    <w:name w:val="Колонтитул + Tahoma;8;5 pt"/>
    <w:basedOn w:val="af3"/>
    <w:rsid w:val="00582A88"/>
    <w:rPr>
      <w:rFonts w:ascii="Tahoma" w:eastAsia="Tahoma" w:hAnsi="Tahoma" w:cs="Tahoma"/>
      <w:spacing w:val="0"/>
      <w:sz w:val="17"/>
      <w:szCs w:val="17"/>
      <w:shd w:val="clear" w:color="auto" w:fill="FFFFFF"/>
      <w:lang w:val="en-US"/>
    </w:rPr>
  </w:style>
  <w:style w:type="character" w:customStyle="1" w:styleId="12">
    <w:name w:val="Основной текст1"/>
    <w:basedOn w:val="ab"/>
    <w:rsid w:val="00582A8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FontStyle19">
    <w:name w:val="Font Style19"/>
    <w:uiPriority w:val="99"/>
    <w:rsid w:val="00F13450"/>
    <w:rPr>
      <w:rFonts w:ascii="Arial" w:hAnsi="Arial" w:cs="Arial"/>
      <w:b/>
      <w:bCs/>
      <w:spacing w:val="-1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4017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017ED"/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017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017ED"/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8">
    <w:name w:val="xl68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2">
    <w:name w:val="xl72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D753AE"/>
    <w:pPr>
      <w:spacing w:before="100" w:beforeAutospacing="1" w:after="100" w:afterAutospacing="1"/>
    </w:pPr>
  </w:style>
  <w:style w:type="paragraph" w:customStyle="1" w:styleId="xl74">
    <w:name w:val="xl74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53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753AE"/>
    <w:pPr>
      <w:spacing w:before="100" w:beforeAutospacing="1" w:after="100" w:afterAutospacing="1"/>
      <w:jc w:val="center"/>
    </w:pPr>
  </w:style>
  <w:style w:type="character" w:styleId="af9">
    <w:name w:val="annotation reference"/>
    <w:basedOn w:val="a0"/>
    <w:uiPriority w:val="99"/>
    <w:semiHidden/>
    <w:unhideWhenUsed/>
    <w:rsid w:val="000F121C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F121C"/>
  </w:style>
  <w:style w:type="character" w:customStyle="1" w:styleId="afb">
    <w:name w:val="Текст примечания Знак"/>
    <w:basedOn w:val="a0"/>
    <w:link w:val="afa"/>
    <w:uiPriority w:val="99"/>
    <w:rsid w:val="000F121C"/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90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90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c">
    <w:name w:val="Balloon Text"/>
    <w:basedOn w:val="a"/>
    <w:link w:val="afd"/>
    <w:semiHidden/>
    <w:unhideWhenUsed/>
    <w:rsid w:val="00E74FB9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sid w:val="00E74FB9"/>
    <w:rPr>
      <w:rFonts w:ascii="Segoe UI" w:eastAsia="Times New Roman" w:hAnsi="Segoe UI" w:cs="Segoe UI"/>
      <w:sz w:val="18"/>
      <w:szCs w:val="18"/>
      <w:lang w:eastAsia="ru-RU"/>
    </w:rPr>
  </w:style>
  <w:style w:type="paragraph" w:styleId="afe">
    <w:name w:val="Plain Text"/>
    <w:basedOn w:val="a"/>
    <w:link w:val="aff"/>
    <w:uiPriority w:val="99"/>
    <w:unhideWhenUsed/>
    <w:rsid w:val="001226E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rsid w:val="001226E4"/>
    <w:rPr>
      <w:rFonts w:ascii="Calibri" w:hAnsi="Calibri"/>
      <w:szCs w:val="21"/>
    </w:rPr>
  </w:style>
  <w:style w:type="character" w:customStyle="1" w:styleId="21">
    <w:name w:val="Заголовок 2 Знак"/>
    <w:basedOn w:val="a0"/>
    <w:link w:val="20"/>
    <w:uiPriority w:val="9"/>
    <w:semiHidden/>
    <w:rsid w:val="007173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71732B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1732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173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173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173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ff0">
    <w:name w:val="Адрес получателя"/>
    <w:basedOn w:val="ad"/>
    <w:link w:val="aff1"/>
    <w:uiPriority w:val="5"/>
    <w:qFormat/>
    <w:rsid w:val="0071732B"/>
    <w:pPr>
      <w:spacing w:before="200" w:after="200" w:line="276" w:lineRule="auto"/>
      <w:contextualSpacing/>
    </w:pPr>
    <w:rPr>
      <w:rFonts w:asciiTheme="majorHAnsi" w:hAnsiTheme="majorHAnsi"/>
      <w:color w:val="ED7D31" w:themeColor="accent2"/>
      <w:sz w:val="18"/>
    </w:rPr>
  </w:style>
  <w:style w:type="character" w:customStyle="1" w:styleId="aff1">
    <w:name w:val="Адрес получателя (знак)"/>
    <w:basedOn w:val="ae"/>
    <w:link w:val="aff0"/>
    <w:uiPriority w:val="5"/>
    <w:rsid w:val="0071732B"/>
    <w:rPr>
      <w:rFonts w:asciiTheme="majorHAnsi" w:eastAsiaTheme="minorEastAsia" w:hAnsiTheme="majorHAnsi"/>
      <w:color w:val="ED7D31" w:themeColor="accent2"/>
      <w:sz w:val="18"/>
      <w:lang w:eastAsia="ru-RU"/>
    </w:rPr>
  </w:style>
  <w:style w:type="paragraph" w:styleId="aff2">
    <w:name w:val="Salutation"/>
    <w:basedOn w:val="a"/>
    <w:next w:val="a"/>
    <w:link w:val="aff3"/>
    <w:uiPriority w:val="6"/>
    <w:unhideWhenUsed/>
    <w:qFormat/>
    <w:rsid w:val="0071732B"/>
    <w:pPr>
      <w:spacing w:before="400" w:after="320"/>
    </w:pPr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aff3">
    <w:name w:val="Приветствие Знак"/>
    <w:basedOn w:val="a0"/>
    <w:link w:val="aff2"/>
    <w:uiPriority w:val="6"/>
    <w:rsid w:val="0071732B"/>
    <w:rPr>
      <w:rFonts w:eastAsiaTheme="minorEastAsia"/>
      <w:b/>
      <w:lang w:eastAsia="ru-RU"/>
    </w:rPr>
  </w:style>
  <w:style w:type="paragraph" w:customStyle="1" w:styleId="aff4">
    <w:name w:val="Обратный адрес"/>
    <w:basedOn w:val="ad"/>
    <w:link w:val="aff5"/>
    <w:uiPriority w:val="3"/>
    <w:qFormat/>
    <w:rsid w:val="0071732B"/>
    <w:pPr>
      <w:spacing w:before="200" w:after="200" w:line="276" w:lineRule="auto"/>
      <w:contextualSpacing/>
      <w:jc w:val="right"/>
    </w:pPr>
    <w:rPr>
      <w:rFonts w:asciiTheme="majorHAnsi" w:hAnsiTheme="majorHAnsi"/>
      <w:color w:val="ED7D31" w:themeColor="accent2"/>
      <w:sz w:val="18"/>
      <w:szCs w:val="18"/>
    </w:rPr>
  </w:style>
  <w:style w:type="character" w:customStyle="1" w:styleId="aff5">
    <w:name w:val="Адрес отправителя (знак)"/>
    <w:basedOn w:val="ae"/>
    <w:link w:val="aff4"/>
    <w:uiPriority w:val="3"/>
    <w:rsid w:val="0071732B"/>
    <w:rPr>
      <w:rFonts w:asciiTheme="majorHAnsi" w:eastAsiaTheme="minorEastAsia" w:hAnsiTheme="majorHAnsi"/>
      <w:color w:val="ED7D31" w:themeColor="accent2"/>
      <w:sz w:val="18"/>
      <w:szCs w:val="18"/>
      <w:lang w:eastAsia="ru-RU"/>
    </w:rPr>
  </w:style>
  <w:style w:type="paragraph" w:customStyle="1" w:styleId="aff6">
    <w:name w:val="Имя отправителя"/>
    <w:basedOn w:val="aff4"/>
    <w:link w:val="aff7"/>
    <w:uiPriority w:val="2"/>
    <w:qFormat/>
    <w:rsid w:val="0071732B"/>
    <w:rPr>
      <w:b/>
      <w:color w:val="2E74B5" w:themeColor="accent1" w:themeShade="BF"/>
      <w:sz w:val="20"/>
    </w:rPr>
  </w:style>
  <w:style w:type="character" w:customStyle="1" w:styleId="aff7">
    <w:name w:val="Имя отправителя (знак)"/>
    <w:basedOn w:val="aff5"/>
    <w:link w:val="aff6"/>
    <w:uiPriority w:val="2"/>
    <w:rsid w:val="0071732B"/>
    <w:rPr>
      <w:rFonts w:asciiTheme="majorHAnsi" w:eastAsiaTheme="minorEastAsia" w:hAnsiTheme="majorHAnsi"/>
      <w:b/>
      <w:color w:val="2E74B5" w:themeColor="accent1" w:themeShade="BF"/>
      <w:sz w:val="20"/>
      <w:szCs w:val="18"/>
      <w:lang w:eastAsia="ru-RU"/>
    </w:rPr>
  </w:style>
  <w:style w:type="paragraph" w:customStyle="1" w:styleId="aff8">
    <w:name w:val="Имя отправителя (в подписи)"/>
    <w:basedOn w:val="ad"/>
    <w:uiPriority w:val="7"/>
    <w:rsid w:val="0071732B"/>
    <w:pPr>
      <w:pBdr>
        <w:top w:val="single" w:sz="4" w:space="1" w:color="5B9BD5" w:themeColor="accent1"/>
      </w:pBdr>
      <w:ind w:right="4320"/>
    </w:pPr>
    <w:rPr>
      <w:b/>
      <w:color w:val="5B9BD5" w:themeColor="accent1"/>
    </w:rPr>
  </w:style>
  <w:style w:type="paragraph" w:styleId="aff9">
    <w:name w:val="Signature"/>
    <w:basedOn w:val="a"/>
    <w:link w:val="affa"/>
    <w:uiPriority w:val="99"/>
    <w:unhideWhenUsed/>
    <w:rsid w:val="0071732B"/>
    <w:rPr>
      <w:rFonts w:asciiTheme="minorHAnsi" w:eastAsiaTheme="minorEastAsia" w:hAnsiTheme="minorHAnsi" w:cstheme="minorBidi"/>
      <w:szCs w:val="22"/>
    </w:rPr>
  </w:style>
  <w:style w:type="character" w:customStyle="1" w:styleId="affa">
    <w:name w:val="Подпись Знак"/>
    <w:basedOn w:val="a0"/>
    <w:link w:val="aff9"/>
    <w:uiPriority w:val="99"/>
    <w:rsid w:val="0071732B"/>
    <w:rPr>
      <w:rFonts w:eastAsiaTheme="minorEastAsia"/>
      <w:sz w:val="20"/>
      <w:lang w:eastAsia="ru-RU"/>
    </w:rPr>
  </w:style>
  <w:style w:type="character" w:styleId="affb">
    <w:name w:val="Book Title"/>
    <w:basedOn w:val="a0"/>
    <w:uiPriority w:val="33"/>
    <w:qFormat/>
    <w:rsid w:val="0071732B"/>
    <w:rPr>
      <w:i/>
      <w:iCs/>
      <w:smallCaps/>
      <w:spacing w:val="5"/>
    </w:rPr>
  </w:style>
  <w:style w:type="character" w:styleId="affc">
    <w:name w:val="Intense Emphasis"/>
    <w:basedOn w:val="a0"/>
    <w:uiPriority w:val="21"/>
    <w:qFormat/>
    <w:rsid w:val="0071732B"/>
    <w:rPr>
      <w:b/>
      <w:bCs/>
      <w:i/>
      <w:iCs/>
      <w:smallCaps/>
      <w:color w:val="5B9BD5" w:themeColor="accent1"/>
    </w:rPr>
  </w:style>
  <w:style w:type="paragraph" w:styleId="affd">
    <w:name w:val="Intense Quote"/>
    <w:basedOn w:val="a"/>
    <w:next w:val="a"/>
    <w:link w:val="affe"/>
    <w:uiPriority w:val="30"/>
    <w:qFormat/>
    <w:rsid w:val="0071732B"/>
    <w:pPr>
      <w:pBdr>
        <w:bottom w:val="single" w:sz="4" w:space="4" w:color="5B9BD5" w:themeColor="accent1"/>
      </w:pBdr>
      <w:spacing w:before="320" w:after="4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</w:rPr>
  </w:style>
  <w:style w:type="character" w:customStyle="1" w:styleId="affe">
    <w:name w:val="Выделенная цитата Знак"/>
    <w:basedOn w:val="a0"/>
    <w:link w:val="affd"/>
    <w:uiPriority w:val="30"/>
    <w:rsid w:val="0071732B"/>
    <w:rPr>
      <w:rFonts w:eastAsiaTheme="minorEastAsia"/>
      <w:b/>
      <w:bCs/>
      <w:i/>
      <w:iCs/>
      <w:color w:val="5B9BD5" w:themeColor="accent1"/>
      <w:lang w:eastAsia="ru-RU"/>
    </w:rPr>
  </w:style>
  <w:style w:type="character" w:styleId="afff">
    <w:name w:val="Intense Reference"/>
    <w:basedOn w:val="a0"/>
    <w:uiPriority w:val="32"/>
    <w:qFormat/>
    <w:rsid w:val="0071732B"/>
    <w:rPr>
      <w:smallCaps/>
      <w:spacing w:val="5"/>
      <w:u w:val="single"/>
    </w:rPr>
  </w:style>
  <w:style w:type="paragraph" w:styleId="afff0">
    <w:name w:val="List Bullet"/>
    <w:basedOn w:val="a"/>
    <w:uiPriority w:val="36"/>
    <w:unhideWhenUsed/>
    <w:qFormat/>
    <w:rsid w:val="0071732B"/>
    <w:pPr>
      <w:spacing w:after="120" w:line="276" w:lineRule="auto"/>
      <w:ind w:left="360" w:hanging="360"/>
      <w:contextualSpacing/>
    </w:pPr>
    <w:rPr>
      <w:rFonts w:asciiTheme="minorHAnsi" w:eastAsiaTheme="minorEastAsia" w:hAnsiTheme="minorHAnsi" w:cstheme="minorBidi"/>
      <w:szCs w:val="22"/>
    </w:rPr>
  </w:style>
  <w:style w:type="paragraph" w:styleId="2">
    <w:name w:val="List Bullet 2"/>
    <w:basedOn w:val="a"/>
    <w:uiPriority w:val="36"/>
    <w:unhideWhenUsed/>
    <w:qFormat/>
    <w:rsid w:val="0071732B"/>
    <w:pPr>
      <w:numPr>
        <w:numId w:val="4"/>
      </w:numPr>
      <w:spacing w:after="12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3">
    <w:name w:val="List Bullet 3"/>
    <w:basedOn w:val="a"/>
    <w:uiPriority w:val="36"/>
    <w:unhideWhenUsed/>
    <w:qFormat/>
    <w:rsid w:val="0071732B"/>
    <w:pPr>
      <w:numPr>
        <w:numId w:val="5"/>
      </w:numPr>
      <w:spacing w:after="12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4">
    <w:name w:val="List Bullet 4"/>
    <w:basedOn w:val="a"/>
    <w:uiPriority w:val="36"/>
    <w:semiHidden/>
    <w:unhideWhenUsed/>
    <w:rsid w:val="0071732B"/>
    <w:pPr>
      <w:numPr>
        <w:numId w:val="2"/>
      </w:numPr>
      <w:spacing w:after="12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5">
    <w:name w:val="List Bullet 5"/>
    <w:basedOn w:val="a"/>
    <w:uiPriority w:val="36"/>
    <w:semiHidden/>
    <w:unhideWhenUsed/>
    <w:rsid w:val="0071732B"/>
    <w:pPr>
      <w:numPr>
        <w:numId w:val="3"/>
      </w:numPr>
      <w:spacing w:after="12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23">
    <w:name w:val="Quote"/>
    <w:basedOn w:val="a"/>
    <w:next w:val="a"/>
    <w:link w:val="24"/>
    <w:uiPriority w:val="29"/>
    <w:qFormat/>
    <w:rsid w:val="0071732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71732B"/>
    <w:rPr>
      <w:rFonts w:eastAsiaTheme="minorEastAsia"/>
      <w:i/>
      <w:iCs/>
      <w:color w:val="000000" w:themeColor="text1"/>
      <w:lang w:eastAsia="ru-RU"/>
    </w:rPr>
  </w:style>
  <w:style w:type="character" w:styleId="afff1">
    <w:name w:val="Strong"/>
    <w:uiPriority w:val="22"/>
    <w:qFormat/>
    <w:rsid w:val="0071732B"/>
    <w:rPr>
      <w:b/>
      <w:bCs/>
    </w:rPr>
  </w:style>
  <w:style w:type="paragraph" w:styleId="afff2">
    <w:name w:val="Subtitle"/>
    <w:basedOn w:val="a"/>
    <w:link w:val="afff3"/>
    <w:uiPriority w:val="11"/>
    <w:unhideWhenUsed/>
    <w:rsid w:val="0071732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f3">
    <w:name w:val="Подзаголовок Знак"/>
    <w:basedOn w:val="a0"/>
    <w:link w:val="afff2"/>
    <w:uiPriority w:val="11"/>
    <w:rsid w:val="007173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fff4">
    <w:name w:val="Subtle Emphasis"/>
    <w:basedOn w:val="a0"/>
    <w:uiPriority w:val="19"/>
    <w:qFormat/>
    <w:rsid w:val="0071732B"/>
    <w:rPr>
      <w:i/>
      <w:iCs/>
    </w:rPr>
  </w:style>
  <w:style w:type="character" w:styleId="afff5">
    <w:name w:val="Subtle Reference"/>
    <w:basedOn w:val="a0"/>
    <w:uiPriority w:val="31"/>
    <w:qFormat/>
    <w:rsid w:val="0071732B"/>
    <w:rPr>
      <w:smallCaps/>
    </w:rPr>
  </w:style>
  <w:style w:type="paragraph" w:styleId="afff6">
    <w:name w:val="Title"/>
    <w:basedOn w:val="a"/>
    <w:link w:val="afff7"/>
    <w:uiPriority w:val="10"/>
    <w:unhideWhenUsed/>
    <w:rsid w:val="0071732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64354" w:themeColor="text2" w:themeShade="CC"/>
      <w:spacing w:val="5"/>
      <w:kern w:val="28"/>
      <w:sz w:val="52"/>
      <w:szCs w:val="52"/>
    </w:rPr>
  </w:style>
  <w:style w:type="character" w:customStyle="1" w:styleId="afff7">
    <w:name w:val="Заголовок Знак"/>
    <w:basedOn w:val="a0"/>
    <w:link w:val="afff6"/>
    <w:uiPriority w:val="10"/>
    <w:rsid w:val="0071732B"/>
    <w:rPr>
      <w:rFonts w:asciiTheme="majorHAnsi" w:eastAsiaTheme="majorEastAsia" w:hAnsiTheme="majorHAnsi" w:cstheme="majorBidi"/>
      <w:color w:val="364354" w:themeColor="text2" w:themeShade="CC"/>
      <w:spacing w:val="5"/>
      <w:kern w:val="28"/>
      <w:sz w:val="52"/>
      <w:szCs w:val="52"/>
      <w:lang w:eastAsia="ru-RU"/>
    </w:rPr>
  </w:style>
  <w:style w:type="paragraph" w:customStyle="1" w:styleId="afff8">
    <w:name w:val="Нижний колонтитул правой страницы"/>
    <w:basedOn w:val="af7"/>
    <w:uiPriority w:val="35"/>
    <w:unhideWhenUsed/>
    <w:rsid w:val="0071732B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szCs w:val="18"/>
    </w:rPr>
  </w:style>
  <w:style w:type="paragraph" w:customStyle="1" w:styleId="afff9">
    <w:name w:val="Верхний колонтитул правой страницы"/>
    <w:basedOn w:val="af5"/>
    <w:uiPriority w:val="35"/>
    <w:unhideWhenUsed/>
    <w:rsid w:val="0071732B"/>
    <w:pPr>
      <w:pBdr>
        <w:bottom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szCs w:val="22"/>
    </w:rPr>
  </w:style>
  <w:style w:type="character" w:styleId="afffa">
    <w:name w:val="Placeholder Text"/>
    <w:basedOn w:val="a0"/>
    <w:uiPriority w:val="99"/>
    <w:unhideWhenUsed/>
    <w:rsid w:val="0071732B"/>
    <w:rPr>
      <w:color w:val="808080"/>
    </w:rPr>
  </w:style>
  <w:style w:type="character" w:styleId="afffb">
    <w:name w:val="page number"/>
    <w:basedOn w:val="a0"/>
    <w:rsid w:val="0071732B"/>
  </w:style>
  <w:style w:type="paragraph" w:customStyle="1" w:styleId="ConsNormal">
    <w:name w:val="ConsNormal Знак"/>
    <w:link w:val="ConsNormal0"/>
    <w:rsid w:val="00717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7173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пункт"/>
    <w:basedOn w:val="a"/>
    <w:rsid w:val="0071732B"/>
    <w:pPr>
      <w:spacing w:line="360" w:lineRule="auto"/>
      <w:ind w:left="36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Normal1">
    <w:name w:val="ConsNormal"/>
    <w:rsid w:val="00717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0">
    <w:name w:val="Контракт-подподпункт"/>
    <w:basedOn w:val="a"/>
    <w:rsid w:val="0071732B"/>
    <w:pPr>
      <w:spacing w:line="360" w:lineRule="auto"/>
      <w:ind w:left="36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c">
    <w:name w:val="Основной"/>
    <w:basedOn w:val="a"/>
    <w:autoRedefine/>
    <w:rsid w:val="0071732B"/>
    <w:pPr>
      <w:widowControl w:val="0"/>
      <w:autoSpaceDE w:val="0"/>
      <w:autoSpaceDN w:val="0"/>
      <w:adjustRightInd w:val="0"/>
      <w:ind w:firstLine="426"/>
      <w:jc w:val="both"/>
    </w:pPr>
    <w:rPr>
      <w:rFonts w:ascii="Times New Roman" w:hAnsi="Times New Roman" w:cs="Times New Roman"/>
      <w:i/>
      <w:sz w:val="22"/>
      <w:szCs w:val="22"/>
    </w:rPr>
  </w:style>
  <w:style w:type="paragraph" w:styleId="afffd">
    <w:name w:val="footnote text"/>
    <w:basedOn w:val="a"/>
    <w:link w:val="afffe"/>
    <w:rsid w:val="0071732B"/>
    <w:rPr>
      <w:rFonts w:ascii="Times New Roman" w:hAnsi="Times New Roman" w:cs="Times New Roman"/>
    </w:rPr>
  </w:style>
  <w:style w:type="character" w:customStyle="1" w:styleId="afffe">
    <w:name w:val="Текст сноски Знак"/>
    <w:basedOn w:val="a0"/>
    <w:link w:val="afffd"/>
    <w:rsid w:val="007173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rsid w:val="0071732B"/>
    <w:rPr>
      <w:vertAlign w:val="superscript"/>
    </w:rPr>
  </w:style>
  <w:style w:type="character" w:customStyle="1" w:styleId="affff0">
    <w:name w:val="Схема документа Знак"/>
    <w:basedOn w:val="a0"/>
    <w:link w:val="affff1"/>
    <w:semiHidden/>
    <w:rsid w:val="0071732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f1">
    <w:name w:val="Document Map"/>
    <w:basedOn w:val="a"/>
    <w:link w:val="affff0"/>
    <w:semiHidden/>
    <w:rsid w:val="0071732B"/>
    <w:pPr>
      <w:shd w:val="clear" w:color="auto" w:fill="000080"/>
    </w:pPr>
  </w:style>
  <w:style w:type="character" w:customStyle="1" w:styleId="affff2">
    <w:name w:val="Тема примечания Знак"/>
    <w:basedOn w:val="afb"/>
    <w:link w:val="affff3"/>
    <w:uiPriority w:val="99"/>
    <w:semiHidden/>
    <w:rsid w:val="0071732B"/>
    <w:rPr>
      <w:rFonts w:ascii="Tahoma" w:eastAsiaTheme="minorEastAsia" w:hAnsi="Tahoma" w:cs="Tahoma"/>
      <w:b/>
      <w:bCs/>
      <w:sz w:val="20"/>
      <w:szCs w:val="20"/>
      <w:lang w:eastAsia="ru-RU"/>
    </w:rPr>
  </w:style>
  <w:style w:type="paragraph" w:styleId="affff3">
    <w:name w:val="annotation subject"/>
    <w:basedOn w:val="afa"/>
    <w:next w:val="afa"/>
    <w:link w:val="affff2"/>
    <w:uiPriority w:val="99"/>
    <w:semiHidden/>
    <w:unhideWhenUsed/>
    <w:rsid w:val="0071732B"/>
    <w:pPr>
      <w:spacing w:after="200"/>
    </w:pPr>
    <w:rPr>
      <w:rFonts w:asciiTheme="minorHAnsi" w:eastAsiaTheme="minorEastAsia" w:hAnsiTheme="minorHAnsi" w:cstheme="minorBidi"/>
      <w:b/>
      <w:bCs/>
    </w:rPr>
  </w:style>
  <w:style w:type="table" w:styleId="affff4">
    <w:name w:val="Table Grid"/>
    <w:basedOn w:val="a1"/>
    <w:rsid w:val="00C9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567C7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0">
    <w:name w:val="fontstyle21"/>
    <w:basedOn w:val="a0"/>
    <w:rsid w:val="005567C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5567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13">
    <w:name w:val="toc 1"/>
    <w:basedOn w:val="a"/>
    <w:next w:val="a"/>
    <w:autoRedefine/>
    <w:uiPriority w:val="99"/>
    <w:semiHidden/>
    <w:unhideWhenUsed/>
    <w:rsid w:val="00742AE1"/>
    <w:pPr>
      <w:tabs>
        <w:tab w:val="right" w:leader="dot" w:pos="8630"/>
      </w:tabs>
      <w:spacing w:after="40"/>
    </w:pPr>
    <w:rPr>
      <w:rFonts w:asciiTheme="minorHAnsi" w:eastAsiaTheme="minorEastAsia" w:hAnsiTheme="minorHAnsi" w:cstheme="minorBidi"/>
      <w:smallCaps/>
      <w:color w:val="ED7D31" w:themeColor="accent2"/>
      <w:szCs w:val="22"/>
    </w:rPr>
  </w:style>
  <w:style w:type="paragraph" w:customStyle="1" w:styleId="affff5">
    <w:name w:val="Верхний колонтитул левой страницы"/>
    <w:basedOn w:val="af5"/>
    <w:uiPriority w:val="35"/>
    <w:semiHidden/>
    <w:unhideWhenUsed/>
    <w:rsid w:val="00742AE1"/>
    <w:pPr>
      <w:pBdr>
        <w:bottom w:val="dashed" w:sz="4" w:space="18" w:color="7F7F7F" w:themeColor="text1" w:themeTint="80"/>
      </w:pBdr>
      <w:tabs>
        <w:tab w:val="clear" w:pos="4677"/>
        <w:tab w:val="clear" w:pos="9355"/>
        <w:tab w:val="center" w:pos="4320"/>
        <w:tab w:val="right" w:pos="8640"/>
      </w:tabs>
      <w:spacing w:after="200" w:line="396" w:lineRule="auto"/>
    </w:pPr>
    <w:rPr>
      <w:rFonts w:asciiTheme="minorHAnsi" w:eastAsiaTheme="minorEastAsia" w:hAnsiTheme="minorHAnsi" w:cstheme="minorBidi"/>
      <w:color w:val="7F7F7F" w:themeColor="text1" w:themeTint="80"/>
      <w:szCs w:val="22"/>
    </w:rPr>
  </w:style>
  <w:style w:type="paragraph" w:customStyle="1" w:styleId="affff6">
    <w:name w:val="Нижний колонтитул левой страницы"/>
    <w:basedOn w:val="a"/>
    <w:next w:val="a"/>
    <w:uiPriority w:val="35"/>
    <w:semiHidden/>
    <w:unhideWhenUsed/>
    <w:rsid w:val="00742AE1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0DB37F50BFCCA578E113A1E76B54067A69B58F7C3D81E67F0B9A9C99E0E4087A606B081252B9D1122E781909W4j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CA7B-4110-4E64-94CA-9DCA99D5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6139</Words>
  <Characters>34997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tgc</Company>
  <LinksUpToDate>false</LinksUpToDate>
  <CharactersWithSpaces>41054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Денискина Ирина Владимировна</dc:creator>
  <cp:keywords/>
  <dc:description/>
  <cp:lastModifiedBy>Леушина Юлия Викторовна</cp:lastModifiedBy>
  <cp:revision>12</cp:revision>
  <cp:lastPrinted>2026-04-22T04:54:00Z</cp:lastPrinted>
  <dcterms:created xsi:type="dcterms:W3CDTF">2026-04-22T08:46:00Z</dcterms:created>
  <dcterms:modified xsi:type="dcterms:W3CDTF">2026-06-10T16:13:00Z</dcterms:modified>
</cp:coreProperties>
</file>