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540" w:rsidRPr="00B05A98" w:rsidRDefault="00187070" w:rsidP="00187070">
      <w:pPr>
        <w:keepNext/>
        <w:spacing w:after="0" w:line="240" w:lineRule="auto"/>
        <w:ind w:right="-83"/>
        <w:jc w:val="center"/>
        <w:outlineLvl w:val="0"/>
        <w:rPr>
          <w:rFonts w:ascii="Tahoma" w:eastAsia="Times New Roman" w:hAnsi="Tahoma" w:cs="Tahoma"/>
          <w:lang w:eastAsia="ru-RU"/>
        </w:rPr>
      </w:pPr>
      <w:r w:rsidRPr="00B05A98">
        <w:rPr>
          <w:rFonts w:ascii="Tahoma" w:hAnsi="Tahoma" w:cs="Tahoma"/>
          <w:noProof/>
          <w:lang w:eastAsia="ru-RU"/>
        </w:rPr>
        <w:drawing>
          <wp:anchor distT="0" distB="0" distL="114300" distR="114300" simplePos="0" relativeHeight="251659264" behindDoc="0" locked="0" layoutInCell="1" allowOverlap="1" wp14:anchorId="4211C8E5" wp14:editId="3F54D607">
            <wp:simplePos x="0" y="0"/>
            <wp:positionH relativeFrom="margin">
              <wp:align>center</wp:align>
            </wp:positionH>
            <wp:positionV relativeFrom="margin">
              <wp:align>top</wp:align>
            </wp:positionV>
            <wp:extent cx="2691765" cy="603250"/>
            <wp:effectExtent l="0" t="0" r="0" b="635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1765" cy="603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7070" w:rsidRPr="00B05A98" w:rsidRDefault="00187070" w:rsidP="00187070">
      <w:pPr>
        <w:spacing w:after="0" w:line="240" w:lineRule="auto"/>
        <w:jc w:val="center"/>
        <w:rPr>
          <w:rFonts w:ascii="Tahoma" w:eastAsia="Times New Roman" w:hAnsi="Tahoma" w:cs="Tahoma"/>
          <w:b/>
          <w:bCs/>
          <w:lang w:eastAsia="ru-RU"/>
        </w:rPr>
      </w:pPr>
    </w:p>
    <w:p w:rsidR="00187070" w:rsidRPr="00B05A98" w:rsidRDefault="00187070" w:rsidP="00187070">
      <w:pPr>
        <w:spacing w:after="0" w:line="240" w:lineRule="auto"/>
        <w:jc w:val="center"/>
        <w:rPr>
          <w:rFonts w:ascii="Tahoma" w:eastAsia="Times New Roman" w:hAnsi="Tahoma" w:cs="Tahoma"/>
          <w:b/>
          <w:bCs/>
          <w:lang w:eastAsia="ru-RU"/>
        </w:rPr>
      </w:pPr>
    </w:p>
    <w:p w:rsidR="0019630C" w:rsidRPr="00B05A98" w:rsidRDefault="0019630C" w:rsidP="00187070">
      <w:pPr>
        <w:spacing w:after="0" w:line="240" w:lineRule="auto"/>
        <w:jc w:val="center"/>
        <w:rPr>
          <w:rFonts w:ascii="Tahoma" w:eastAsia="Times New Roman" w:hAnsi="Tahoma" w:cs="Tahoma"/>
          <w:b/>
          <w:bCs/>
          <w:lang w:eastAsia="ru-RU"/>
        </w:rPr>
      </w:pPr>
    </w:p>
    <w:p w:rsidR="00187070" w:rsidRPr="00B05A98" w:rsidRDefault="00187070" w:rsidP="00187070">
      <w:pPr>
        <w:spacing w:after="0" w:line="240" w:lineRule="auto"/>
        <w:jc w:val="center"/>
        <w:rPr>
          <w:rFonts w:ascii="Tahoma" w:eastAsia="Times New Roman" w:hAnsi="Tahoma" w:cs="Tahoma"/>
          <w:iCs/>
          <w:lang w:eastAsia="ru-RU"/>
        </w:rPr>
      </w:pPr>
    </w:p>
    <w:p w:rsidR="00E05540" w:rsidRPr="00B05A98" w:rsidRDefault="00E05540" w:rsidP="00187070">
      <w:pPr>
        <w:spacing w:after="0" w:line="240" w:lineRule="auto"/>
        <w:jc w:val="center"/>
        <w:rPr>
          <w:rFonts w:ascii="Tahoma" w:eastAsia="Times New Roman" w:hAnsi="Tahoma" w:cs="Tahoma"/>
          <w:iCs/>
          <w:lang w:eastAsia="ru-RU"/>
        </w:rPr>
      </w:pPr>
      <w:r w:rsidRPr="00B05A98">
        <w:rPr>
          <w:rFonts w:ascii="Tahoma" w:eastAsia="Times New Roman" w:hAnsi="Tahoma" w:cs="Tahoma"/>
          <w:iCs/>
          <w:lang w:eastAsia="ru-RU"/>
        </w:rPr>
        <w:t>__________№____________________ на №_________</w:t>
      </w:r>
    </w:p>
    <w:p w:rsidR="0071127F" w:rsidRPr="00B05A98" w:rsidRDefault="0071127F" w:rsidP="00187070">
      <w:pPr>
        <w:spacing w:after="0" w:line="240" w:lineRule="auto"/>
        <w:jc w:val="center"/>
        <w:rPr>
          <w:rFonts w:ascii="Tahoma" w:eastAsia="Times New Roman" w:hAnsi="Tahoma" w:cs="Tahoma"/>
          <w:b/>
          <w:bCs/>
          <w:lang w:eastAsia="ru-RU"/>
        </w:rPr>
      </w:pPr>
    </w:p>
    <w:p w:rsidR="00B54ECD" w:rsidRPr="00B05A98" w:rsidRDefault="00E05540" w:rsidP="00380E24">
      <w:pPr>
        <w:spacing w:after="0" w:line="240" w:lineRule="auto"/>
        <w:jc w:val="center"/>
        <w:rPr>
          <w:rFonts w:ascii="Tahoma" w:eastAsia="Times New Roman" w:hAnsi="Tahoma" w:cs="Tahoma"/>
          <w:b/>
          <w:bCs/>
          <w:lang w:eastAsia="ru-RU"/>
        </w:rPr>
      </w:pPr>
      <w:r w:rsidRPr="00B05A98">
        <w:rPr>
          <w:rFonts w:ascii="Tahoma" w:eastAsia="Times New Roman" w:hAnsi="Tahoma" w:cs="Tahoma"/>
          <w:b/>
          <w:bCs/>
          <w:lang w:eastAsia="ru-RU"/>
        </w:rPr>
        <w:t xml:space="preserve">Извещение о </w:t>
      </w:r>
      <w:r w:rsidR="00A8590C" w:rsidRPr="00B05A98">
        <w:rPr>
          <w:rFonts w:ascii="Tahoma" w:eastAsia="Times New Roman" w:hAnsi="Tahoma" w:cs="Tahoma"/>
          <w:b/>
          <w:bCs/>
          <w:lang w:eastAsia="ru-RU"/>
        </w:rPr>
        <w:t xml:space="preserve">проведении </w:t>
      </w:r>
      <w:r w:rsidR="000E0019" w:rsidRPr="00B05A98">
        <w:rPr>
          <w:rFonts w:ascii="Tahoma" w:eastAsia="Times New Roman" w:hAnsi="Tahoma" w:cs="Tahoma"/>
          <w:b/>
          <w:bCs/>
          <w:lang w:eastAsia="ru-RU"/>
        </w:rPr>
        <w:t xml:space="preserve">Запроса </w:t>
      </w:r>
      <w:r w:rsidR="007A4FA1" w:rsidRPr="00B05A98">
        <w:rPr>
          <w:rFonts w:ascii="Tahoma" w:eastAsia="Times New Roman" w:hAnsi="Tahoma" w:cs="Tahoma"/>
          <w:b/>
          <w:bCs/>
          <w:lang w:eastAsia="ru-RU"/>
        </w:rPr>
        <w:t>коммерческих</w:t>
      </w:r>
      <w:r w:rsidR="006E77A0" w:rsidRPr="00B05A98">
        <w:rPr>
          <w:rFonts w:ascii="Tahoma" w:eastAsia="Times New Roman" w:hAnsi="Tahoma" w:cs="Tahoma"/>
          <w:b/>
          <w:bCs/>
          <w:lang w:eastAsia="ru-RU"/>
        </w:rPr>
        <w:t xml:space="preserve"> предложений</w:t>
      </w:r>
      <w:r w:rsidR="004618E8" w:rsidRPr="00B05A98">
        <w:rPr>
          <w:rFonts w:ascii="Tahoma" w:eastAsia="Times New Roman" w:hAnsi="Tahoma" w:cs="Tahoma"/>
          <w:b/>
          <w:bCs/>
          <w:lang w:eastAsia="ru-RU"/>
        </w:rPr>
        <w:t xml:space="preserve"> </w:t>
      </w:r>
      <w:r w:rsidR="008078E1">
        <w:rPr>
          <w:rFonts w:ascii="Tahoma" w:eastAsia="Times New Roman" w:hAnsi="Tahoma" w:cs="Tahoma"/>
          <w:b/>
          <w:bCs/>
          <w:lang w:eastAsia="ru-RU"/>
        </w:rPr>
        <w:t>н</w:t>
      </w:r>
      <w:r w:rsidR="00E45448" w:rsidRPr="00B05A98">
        <w:rPr>
          <w:rFonts w:ascii="Tahoma" w:eastAsia="Times New Roman" w:hAnsi="Tahoma" w:cs="Tahoma"/>
          <w:b/>
          <w:bCs/>
          <w:lang w:eastAsia="ru-RU"/>
        </w:rPr>
        <w:t>а поставку р</w:t>
      </w:r>
      <w:r w:rsidR="00A40EE4" w:rsidRPr="00B05A98">
        <w:rPr>
          <w:rFonts w:ascii="Tahoma" w:eastAsia="Times New Roman" w:hAnsi="Tahoma" w:cs="Tahoma"/>
          <w:b/>
          <w:bCs/>
          <w:lang w:eastAsia="ru-RU"/>
        </w:rPr>
        <w:t>асходны</w:t>
      </w:r>
      <w:r w:rsidR="00E45448" w:rsidRPr="00B05A98">
        <w:rPr>
          <w:rFonts w:ascii="Tahoma" w:eastAsia="Times New Roman" w:hAnsi="Tahoma" w:cs="Tahoma"/>
          <w:b/>
          <w:bCs/>
          <w:lang w:eastAsia="ru-RU"/>
        </w:rPr>
        <w:t xml:space="preserve">х </w:t>
      </w:r>
      <w:r w:rsidR="00A40EE4" w:rsidRPr="00B05A98">
        <w:rPr>
          <w:rFonts w:ascii="Tahoma" w:eastAsia="Times New Roman" w:hAnsi="Tahoma" w:cs="Tahoma"/>
          <w:b/>
          <w:bCs/>
          <w:lang w:eastAsia="ru-RU"/>
        </w:rPr>
        <w:t>материал</w:t>
      </w:r>
      <w:r w:rsidR="00E45448" w:rsidRPr="00B05A98">
        <w:rPr>
          <w:rFonts w:ascii="Tahoma" w:eastAsia="Times New Roman" w:hAnsi="Tahoma" w:cs="Tahoma"/>
          <w:b/>
          <w:bCs/>
          <w:lang w:eastAsia="ru-RU"/>
        </w:rPr>
        <w:t>ов</w:t>
      </w:r>
      <w:r w:rsidR="00A40EE4" w:rsidRPr="00B05A98">
        <w:rPr>
          <w:rFonts w:ascii="Tahoma" w:eastAsia="Times New Roman" w:hAnsi="Tahoma" w:cs="Tahoma"/>
          <w:b/>
          <w:bCs/>
          <w:lang w:eastAsia="ru-RU"/>
        </w:rPr>
        <w:t xml:space="preserve"> и комплектующи</w:t>
      </w:r>
      <w:r w:rsidR="00E45448" w:rsidRPr="00B05A98">
        <w:rPr>
          <w:rFonts w:ascii="Tahoma" w:eastAsia="Times New Roman" w:hAnsi="Tahoma" w:cs="Tahoma"/>
          <w:b/>
          <w:bCs/>
          <w:lang w:eastAsia="ru-RU"/>
        </w:rPr>
        <w:t>х</w:t>
      </w:r>
      <w:r w:rsidR="00A40EE4" w:rsidRPr="00B05A98">
        <w:rPr>
          <w:rFonts w:ascii="Tahoma" w:eastAsia="Times New Roman" w:hAnsi="Tahoma" w:cs="Tahoma"/>
          <w:b/>
          <w:bCs/>
          <w:lang w:eastAsia="ru-RU"/>
        </w:rPr>
        <w:t xml:space="preserve"> для серверной инфраструктуры и сети</w:t>
      </w:r>
      <w:r w:rsidR="00692091">
        <w:rPr>
          <w:rFonts w:ascii="Tahoma" w:eastAsia="Times New Roman" w:hAnsi="Tahoma" w:cs="Tahoma"/>
          <w:b/>
          <w:bCs/>
          <w:lang w:eastAsia="ru-RU"/>
        </w:rPr>
        <w:t>,</w:t>
      </w:r>
      <w:r w:rsidR="00E45448" w:rsidRPr="00B05A98">
        <w:rPr>
          <w:rFonts w:ascii="Tahoma" w:eastAsia="Times New Roman" w:hAnsi="Tahoma" w:cs="Tahoma"/>
          <w:b/>
          <w:bCs/>
          <w:lang w:eastAsia="ru-RU"/>
        </w:rPr>
        <w:t xml:space="preserve"> для нужд </w:t>
      </w:r>
      <w:r w:rsidR="00661D8B" w:rsidRPr="00661D8B">
        <w:rPr>
          <w:rFonts w:ascii="Tahoma" w:eastAsia="Times New Roman" w:hAnsi="Tahoma" w:cs="Tahoma"/>
          <w:b/>
          <w:bCs/>
          <w:lang w:eastAsia="ru-RU"/>
        </w:rPr>
        <w:t>«Азиатско-Тихоокеанский Банк» (АО)</w:t>
      </w:r>
      <w:bookmarkStart w:id="0" w:name="_GoBack"/>
      <w:bookmarkEnd w:id="0"/>
    </w:p>
    <w:tbl>
      <w:tblPr>
        <w:tblW w:w="4952"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7120"/>
      </w:tblGrid>
      <w:tr w:rsidR="00CA6947" w:rsidRPr="00B05A98" w:rsidTr="00494A4A">
        <w:trPr>
          <w:trHeight w:val="730"/>
        </w:trPr>
        <w:tc>
          <w:tcPr>
            <w:tcW w:w="1474" w:type="pct"/>
            <w:vAlign w:val="center"/>
          </w:tcPr>
          <w:p w:rsidR="00CA6947" w:rsidRPr="00B05A98" w:rsidRDefault="00CA6947" w:rsidP="008C3CC8">
            <w:pPr>
              <w:spacing w:after="0" w:line="240" w:lineRule="auto"/>
              <w:jc w:val="center"/>
              <w:rPr>
                <w:rFonts w:ascii="Tahoma" w:eastAsia="Times New Roman" w:hAnsi="Tahoma" w:cs="Tahoma"/>
                <w:b/>
                <w:iCs/>
                <w:lang w:eastAsia="ru-RU"/>
              </w:rPr>
            </w:pPr>
            <w:r w:rsidRPr="00B05A98">
              <w:rPr>
                <w:rFonts w:ascii="Tahoma" w:eastAsia="Times New Roman" w:hAnsi="Tahoma" w:cs="Tahoma"/>
                <w:b/>
                <w:iCs/>
                <w:lang w:eastAsia="ru-RU"/>
              </w:rPr>
              <w:t>Способ проведения закупки</w:t>
            </w:r>
          </w:p>
        </w:tc>
        <w:tc>
          <w:tcPr>
            <w:tcW w:w="3526" w:type="pct"/>
            <w:vAlign w:val="center"/>
          </w:tcPr>
          <w:p w:rsidR="00CA6947" w:rsidRPr="00B05A98" w:rsidRDefault="000E0019" w:rsidP="006E77A0">
            <w:pPr>
              <w:spacing w:after="0" w:line="240" w:lineRule="auto"/>
              <w:jc w:val="center"/>
              <w:rPr>
                <w:rFonts w:ascii="Tahoma" w:eastAsia="Times New Roman" w:hAnsi="Tahoma" w:cs="Tahoma"/>
                <w:b/>
                <w:iCs/>
                <w:lang w:eastAsia="ru-RU"/>
              </w:rPr>
            </w:pPr>
            <w:r w:rsidRPr="00B05A98">
              <w:rPr>
                <w:rFonts w:ascii="Tahoma" w:eastAsia="Times New Roman" w:hAnsi="Tahoma" w:cs="Tahoma"/>
                <w:b/>
                <w:bCs/>
                <w:lang w:eastAsia="ru-RU"/>
              </w:rPr>
              <w:t xml:space="preserve">Запрос </w:t>
            </w:r>
            <w:r w:rsidR="004E4B3D" w:rsidRPr="00B05A98">
              <w:rPr>
                <w:rFonts w:ascii="Tahoma" w:eastAsia="Times New Roman" w:hAnsi="Tahoma" w:cs="Tahoma"/>
                <w:b/>
                <w:bCs/>
                <w:iCs/>
                <w:lang w:eastAsia="ru-RU"/>
              </w:rPr>
              <w:t>коммерческих</w:t>
            </w:r>
            <w:r w:rsidR="006E77A0" w:rsidRPr="00B05A98">
              <w:rPr>
                <w:rFonts w:ascii="Tahoma" w:eastAsia="Times New Roman" w:hAnsi="Tahoma" w:cs="Tahoma"/>
                <w:b/>
                <w:bCs/>
                <w:lang w:eastAsia="ru-RU"/>
              </w:rPr>
              <w:t xml:space="preserve"> </w:t>
            </w:r>
            <w:r w:rsidR="00337E71" w:rsidRPr="00B05A98">
              <w:rPr>
                <w:rFonts w:ascii="Tahoma" w:eastAsia="Times New Roman" w:hAnsi="Tahoma" w:cs="Tahoma"/>
                <w:b/>
                <w:bCs/>
                <w:lang w:eastAsia="ru-RU"/>
              </w:rPr>
              <w:t>предложений</w:t>
            </w:r>
          </w:p>
        </w:tc>
      </w:tr>
      <w:tr w:rsidR="00CA6947" w:rsidRPr="00B05A98" w:rsidTr="00494A4A">
        <w:trPr>
          <w:trHeight w:val="253"/>
        </w:trPr>
        <w:tc>
          <w:tcPr>
            <w:tcW w:w="1474" w:type="pct"/>
          </w:tcPr>
          <w:p w:rsidR="00CA6947" w:rsidRPr="00B05A98" w:rsidRDefault="00CA6947" w:rsidP="008C3CC8">
            <w:pPr>
              <w:spacing w:after="0" w:line="240" w:lineRule="auto"/>
              <w:jc w:val="both"/>
              <w:rPr>
                <w:rFonts w:ascii="Tahoma" w:eastAsia="Times New Roman" w:hAnsi="Tahoma" w:cs="Tahoma"/>
                <w:iCs/>
                <w:lang w:eastAsia="ru-RU"/>
              </w:rPr>
            </w:pPr>
            <w:r w:rsidRPr="00B05A98">
              <w:rPr>
                <w:rFonts w:ascii="Tahoma" w:eastAsia="Times New Roman" w:hAnsi="Tahoma" w:cs="Tahoma"/>
                <w:iCs/>
                <w:lang w:eastAsia="ru-RU"/>
              </w:rPr>
              <w:t xml:space="preserve">Наименование Заказчика </w:t>
            </w:r>
          </w:p>
        </w:tc>
        <w:tc>
          <w:tcPr>
            <w:tcW w:w="3526" w:type="pct"/>
          </w:tcPr>
          <w:p w:rsidR="00CA6947" w:rsidRPr="00B05A98" w:rsidRDefault="00CA6947" w:rsidP="008C3CC8">
            <w:pPr>
              <w:spacing w:after="0" w:line="240" w:lineRule="auto"/>
              <w:jc w:val="both"/>
              <w:rPr>
                <w:rFonts w:ascii="Tahoma" w:hAnsi="Tahoma" w:cs="Tahoma"/>
                <w:iCs/>
              </w:rPr>
            </w:pPr>
            <w:r w:rsidRPr="00B05A98">
              <w:rPr>
                <w:rFonts w:ascii="Tahoma" w:hAnsi="Tahoma" w:cs="Tahoma"/>
                <w:iCs/>
              </w:rPr>
              <w:t>«Азиатско-Тихоокеанский Банк» (АО)</w:t>
            </w:r>
          </w:p>
        </w:tc>
      </w:tr>
      <w:tr w:rsidR="00CA6947" w:rsidRPr="00B05A98" w:rsidTr="00494A4A">
        <w:trPr>
          <w:trHeight w:val="400"/>
        </w:trPr>
        <w:tc>
          <w:tcPr>
            <w:tcW w:w="1474" w:type="pct"/>
          </w:tcPr>
          <w:p w:rsidR="00CA6947" w:rsidRPr="00B05A98" w:rsidRDefault="00CA6947" w:rsidP="008C3CC8">
            <w:pPr>
              <w:spacing w:after="0" w:line="240" w:lineRule="auto"/>
              <w:jc w:val="both"/>
              <w:rPr>
                <w:rFonts w:ascii="Tahoma" w:eastAsia="Times New Roman" w:hAnsi="Tahoma" w:cs="Tahoma"/>
                <w:iCs/>
                <w:lang w:eastAsia="ru-RU"/>
              </w:rPr>
            </w:pPr>
            <w:r w:rsidRPr="00B05A98">
              <w:rPr>
                <w:rFonts w:ascii="Tahoma" w:eastAsia="Times New Roman" w:hAnsi="Tahoma" w:cs="Tahoma"/>
                <w:iCs/>
                <w:lang w:eastAsia="ru-RU"/>
              </w:rPr>
              <w:t>Адрес местонахождения Заказчика</w:t>
            </w:r>
          </w:p>
        </w:tc>
        <w:tc>
          <w:tcPr>
            <w:tcW w:w="3526" w:type="pct"/>
          </w:tcPr>
          <w:p w:rsidR="00CA6947" w:rsidRPr="00B05A98" w:rsidRDefault="00CA6947" w:rsidP="008C3CC8">
            <w:pPr>
              <w:spacing w:after="0" w:line="240" w:lineRule="auto"/>
              <w:jc w:val="both"/>
              <w:rPr>
                <w:rFonts w:ascii="Tahoma" w:hAnsi="Tahoma" w:cs="Tahoma"/>
                <w:iCs/>
              </w:rPr>
            </w:pPr>
            <w:r w:rsidRPr="00B05A98">
              <w:rPr>
                <w:rFonts w:ascii="Tahoma" w:hAnsi="Tahoma" w:cs="Tahoma"/>
                <w:iCs/>
              </w:rPr>
              <w:t>Россия, Амурская область, г. Благовещенск, ул. Амурская, д. 225</w:t>
            </w:r>
          </w:p>
        </w:tc>
      </w:tr>
      <w:tr w:rsidR="00CA6947" w:rsidRPr="00B05A98" w:rsidTr="00494A4A">
        <w:trPr>
          <w:trHeight w:val="487"/>
        </w:trPr>
        <w:tc>
          <w:tcPr>
            <w:tcW w:w="1474" w:type="pct"/>
          </w:tcPr>
          <w:p w:rsidR="00CA6947" w:rsidRPr="00B05A98" w:rsidRDefault="00CA6947" w:rsidP="008C3CC8">
            <w:pPr>
              <w:spacing w:after="0" w:line="240" w:lineRule="auto"/>
              <w:jc w:val="both"/>
              <w:rPr>
                <w:rFonts w:ascii="Tahoma" w:eastAsia="Times New Roman" w:hAnsi="Tahoma" w:cs="Tahoma"/>
                <w:iCs/>
                <w:lang w:eastAsia="ru-RU"/>
              </w:rPr>
            </w:pPr>
            <w:r w:rsidRPr="00B05A98">
              <w:rPr>
                <w:rFonts w:ascii="Tahoma" w:eastAsia="Times New Roman" w:hAnsi="Tahoma" w:cs="Tahoma"/>
                <w:iCs/>
                <w:lang w:eastAsia="ru-RU"/>
              </w:rPr>
              <w:t>Контактная информация</w:t>
            </w:r>
            <w:r w:rsidR="001A3AFA" w:rsidRPr="00B05A98">
              <w:rPr>
                <w:rFonts w:ascii="Tahoma" w:eastAsia="Times New Roman" w:hAnsi="Tahoma" w:cs="Tahoma"/>
                <w:iCs/>
                <w:lang w:eastAsia="ru-RU"/>
              </w:rPr>
              <w:t xml:space="preserve"> Заказчика</w:t>
            </w:r>
            <w:r w:rsidRPr="00B05A98">
              <w:rPr>
                <w:rFonts w:ascii="Tahoma" w:eastAsia="Times New Roman" w:hAnsi="Tahoma" w:cs="Tahoma"/>
                <w:iCs/>
                <w:lang w:eastAsia="ru-RU"/>
              </w:rPr>
              <w:t xml:space="preserve">: </w:t>
            </w:r>
          </w:p>
        </w:tc>
        <w:tc>
          <w:tcPr>
            <w:tcW w:w="3526" w:type="pct"/>
          </w:tcPr>
          <w:p w:rsidR="00661D8B" w:rsidRDefault="00661D8B" w:rsidP="00661D8B">
            <w:pPr>
              <w:spacing w:after="0" w:line="240" w:lineRule="auto"/>
              <w:jc w:val="both"/>
              <w:rPr>
                <w:rFonts w:ascii="Tahoma" w:hAnsi="Tahoma" w:cs="Tahoma"/>
                <w:iCs/>
              </w:rPr>
            </w:pPr>
            <w:r w:rsidRPr="00B6334E">
              <w:rPr>
                <w:rFonts w:ascii="Tahoma" w:hAnsi="Tahoma" w:cs="Tahoma"/>
                <w:iCs/>
              </w:rPr>
              <w:t xml:space="preserve">Номер контактного телефона: +7 (4162) </w:t>
            </w:r>
            <w:r>
              <w:rPr>
                <w:rFonts w:ascii="Tahoma" w:hAnsi="Tahoma" w:cs="Tahoma"/>
                <w:iCs/>
              </w:rPr>
              <w:t>22-43-88</w:t>
            </w:r>
            <w:r w:rsidRPr="00B6334E">
              <w:rPr>
                <w:rFonts w:ascii="Tahoma" w:hAnsi="Tahoma" w:cs="Tahoma"/>
                <w:iCs/>
              </w:rPr>
              <w:t xml:space="preserve">, 22-45-31 </w:t>
            </w:r>
          </w:p>
          <w:p w:rsidR="00661D8B" w:rsidRPr="00B6334E" w:rsidRDefault="00661D8B" w:rsidP="00661D8B">
            <w:pPr>
              <w:spacing w:after="0" w:line="240" w:lineRule="auto"/>
              <w:jc w:val="both"/>
              <w:rPr>
                <w:rFonts w:ascii="Tahoma" w:hAnsi="Tahoma" w:cs="Tahoma"/>
                <w:iCs/>
              </w:rPr>
            </w:pPr>
            <w:r>
              <w:rPr>
                <w:rFonts w:ascii="Tahoma" w:hAnsi="Tahoma" w:cs="Tahoma"/>
                <w:iCs/>
              </w:rPr>
              <w:t>Контактное лицо: Литвинцева Олеся Александровна</w:t>
            </w:r>
          </w:p>
          <w:p w:rsidR="00CA6947" w:rsidRPr="00B05A98" w:rsidRDefault="00661D8B" w:rsidP="00661D8B">
            <w:pPr>
              <w:spacing w:after="0" w:line="240" w:lineRule="auto"/>
              <w:jc w:val="both"/>
              <w:rPr>
                <w:rFonts w:ascii="Tahoma" w:hAnsi="Tahoma" w:cs="Tahoma"/>
                <w:iCs/>
              </w:rPr>
            </w:pPr>
            <w:r w:rsidRPr="00B6334E">
              <w:rPr>
                <w:rFonts w:ascii="Tahoma" w:hAnsi="Tahoma" w:cs="Tahoma"/>
                <w:iCs/>
              </w:rPr>
              <w:t xml:space="preserve">Адрес электронной почты: </w:t>
            </w:r>
            <w:hyperlink r:id="rId9" w:history="1">
              <w:r w:rsidRPr="003F071A">
                <w:rPr>
                  <w:rStyle w:val="a7"/>
                  <w:rFonts w:ascii="Tahoma" w:hAnsi="Tahoma" w:cs="Tahoma"/>
                  <w:iCs/>
                </w:rPr>
                <w:t>zakupki@atb.su</w:t>
              </w:r>
            </w:hyperlink>
          </w:p>
        </w:tc>
      </w:tr>
      <w:tr w:rsidR="00CA6947" w:rsidRPr="00B05A98" w:rsidTr="00494A4A">
        <w:trPr>
          <w:trHeight w:val="918"/>
        </w:trPr>
        <w:tc>
          <w:tcPr>
            <w:tcW w:w="1474" w:type="pct"/>
          </w:tcPr>
          <w:p w:rsidR="00CA6947" w:rsidRPr="00B05A98" w:rsidRDefault="00CA6947" w:rsidP="002010BA">
            <w:pPr>
              <w:spacing w:after="0" w:line="240" w:lineRule="auto"/>
              <w:jc w:val="both"/>
              <w:rPr>
                <w:rFonts w:ascii="Tahoma" w:eastAsia="Times New Roman" w:hAnsi="Tahoma" w:cs="Tahoma"/>
                <w:iCs/>
                <w:lang w:eastAsia="ru-RU"/>
              </w:rPr>
            </w:pPr>
            <w:r w:rsidRPr="00B05A98">
              <w:rPr>
                <w:rFonts w:ascii="Tahoma" w:eastAsia="Times New Roman" w:hAnsi="Tahoma" w:cs="Tahoma"/>
                <w:iCs/>
                <w:lang w:eastAsia="ru-RU"/>
              </w:rPr>
              <w:t>Наименование и адрес размещения документации (и/или наименование и адрес электронной торговой площадки) в информационно-телекоммуникационной сети Интернет</w:t>
            </w:r>
          </w:p>
        </w:tc>
        <w:tc>
          <w:tcPr>
            <w:tcW w:w="3526" w:type="pct"/>
          </w:tcPr>
          <w:p w:rsidR="00CA6947" w:rsidRPr="00B05A98" w:rsidRDefault="004E4B3D" w:rsidP="00E45448">
            <w:pPr>
              <w:spacing w:after="0" w:line="240" w:lineRule="auto"/>
              <w:jc w:val="center"/>
              <w:rPr>
                <w:rFonts w:ascii="Tahoma" w:hAnsi="Tahoma" w:cs="Tahoma"/>
                <w:iCs/>
              </w:rPr>
            </w:pPr>
            <w:r w:rsidRPr="00B05A98">
              <w:rPr>
                <w:rFonts w:ascii="Tahoma" w:hAnsi="Tahoma" w:cs="Tahoma"/>
                <w:iCs/>
              </w:rPr>
              <w:t>Коммерческие предложения</w:t>
            </w:r>
            <w:r w:rsidR="00CA6947" w:rsidRPr="00B05A98">
              <w:rPr>
                <w:rFonts w:ascii="Tahoma" w:hAnsi="Tahoma" w:cs="Tahoma"/>
                <w:iCs/>
              </w:rPr>
              <w:t xml:space="preserve"> подаются </w:t>
            </w:r>
            <w:r w:rsidR="00D15E0B" w:rsidRPr="00B05A98">
              <w:rPr>
                <w:rFonts w:ascii="Tahoma" w:hAnsi="Tahoma" w:cs="Tahoma"/>
                <w:iCs/>
              </w:rPr>
              <w:t xml:space="preserve">в </w:t>
            </w:r>
            <w:r w:rsidR="00CA6947" w:rsidRPr="00B05A98">
              <w:rPr>
                <w:rFonts w:ascii="Tahoma" w:hAnsi="Tahoma" w:cs="Tahoma"/>
                <w:iCs/>
              </w:rPr>
              <w:t xml:space="preserve">форме электронного документа на электронную </w:t>
            </w:r>
            <w:r w:rsidR="00D15E0B" w:rsidRPr="00B05A98">
              <w:rPr>
                <w:rFonts w:ascii="Tahoma" w:hAnsi="Tahoma" w:cs="Tahoma"/>
                <w:iCs/>
              </w:rPr>
              <w:t xml:space="preserve">торговую </w:t>
            </w:r>
            <w:r w:rsidR="00CA6947" w:rsidRPr="00B05A98">
              <w:rPr>
                <w:rFonts w:ascii="Tahoma" w:hAnsi="Tahoma" w:cs="Tahoma"/>
                <w:iCs/>
              </w:rPr>
              <w:t>площадку:</w:t>
            </w:r>
          </w:p>
          <w:p w:rsidR="002010BA" w:rsidRPr="00B05A98" w:rsidRDefault="002010BA" w:rsidP="00E45448">
            <w:pPr>
              <w:autoSpaceDE w:val="0"/>
              <w:autoSpaceDN w:val="0"/>
              <w:spacing w:before="40" w:after="40" w:line="240" w:lineRule="auto"/>
              <w:jc w:val="center"/>
              <w:rPr>
                <w:rFonts w:ascii="Tahoma" w:hAnsi="Tahoma" w:cs="Tahoma"/>
              </w:rPr>
            </w:pPr>
            <w:r w:rsidRPr="00B05A98">
              <w:rPr>
                <w:rFonts w:ascii="Tahoma" w:hAnsi="Tahoma" w:cs="Tahoma"/>
              </w:rPr>
              <w:t>https://etprf.ru/</w:t>
            </w:r>
          </w:p>
          <w:p w:rsidR="003F16C2" w:rsidRPr="00B05A98" w:rsidRDefault="003F16C2" w:rsidP="00E45448">
            <w:pPr>
              <w:autoSpaceDE w:val="0"/>
              <w:autoSpaceDN w:val="0"/>
              <w:spacing w:before="40" w:after="40" w:line="240" w:lineRule="auto"/>
              <w:jc w:val="center"/>
              <w:rPr>
                <w:rFonts w:ascii="Tahoma" w:hAnsi="Tahoma" w:cs="Tahoma"/>
              </w:rPr>
            </w:pPr>
          </w:p>
        </w:tc>
      </w:tr>
      <w:tr w:rsidR="00CA6947" w:rsidRPr="00B05A98" w:rsidTr="00494A4A">
        <w:trPr>
          <w:trHeight w:val="1023"/>
        </w:trPr>
        <w:tc>
          <w:tcPr>
            <w:tcW w:w="1474" w:type="pct"/>
          </w:tcPr>
          <w:p w:rsidR="00CA6947" w:rsidRPr="00B05A98" w:rsidRDefault="00CA6947" w:rsidP="004E4B3D">
            <w:pPr>
              <w:spacing w:after="0" w:line="240" w:lineRule="auto"/>
              <w:jc w:val="both"/>
              <w:rPr>
                <w:rFonts w:ascii="Tahoma" w:eastAsia="Times New Roman" w:hAnsi="Tahoma" w:cs="Tahoma"/>
                <w:iCs/>
                <w:lang w:eastAsia="ru-RU"/>
              </w:rPr>
            </w:pPr>
            <w:r w:rsidRPr="00B05A98">
              <w:rPr>
                <w:rFonts w:ascii="Tahoma" w:eastAsia="Times New Roman" w:hAnsi="Tahoma" w:cs="Tahoma"/>
                <w:iCs/>
                <w:lang w:eastAsia="ru-RU"/>
              </w:rPr>
              <w:t xml:space="preserve">Дата и время начала подачи заявок на участие в запросе </w:t>
            </w:r>
            <w:r w:rsidR="004E4B3D" w:rsidRPr="00B05A98">
              <w:rPr>
                <w:rFonts w:ascii="Tahoma" w:eastAsia="Times New Roman" w:hAnsi="Tahoma" w:cs="Tahoma"/>
                <w:iCs/>
                <w:lang w:eastAsia="ru-RU"/>
              </w:rPr>
              <w:t>коммерческих</w:t>
            </w:r>
            <w:r w:rsidR="004618E8" w:rsidRPr="00B05A98">
              <w:rPr>
                <w:rFonts w:ascii="Tahoma" w:eastAsia="Times New Roman" w:hAnsi="Tahoma" w:cs="Tahoma"/>
                <w:iCs/>
                <w:lang w:eastAsia="ru-RU"/>
              </w:rPr>
              <w:t xml:space="preserve"> предложений </w:t>
            </w:r>
          </w:p>
        </w:tc>
        <w:tc>
          <w:tcPr>
            <w:tcW w:w="3526" w:type="pct"/>
          </w:tcPr>
          <w:p w:rsidR="00AD6FB4" w:rsidRPr="00B05A98" w:rsidRDefault="00CA6947" w:rsidP="006C2E25">
            <w:pPr>
              <w:spacing w:after="0" w:line="240" w:lineRule="auto"/>
              <w:jc w:val="both"/>
              <w:rPr>
                <w:rFonts w:ascii="Tahoma" w:hAnsi="Tahoma" w:cs="Tahoma"/>
              </w:rPr>
            </w:pPr>
            <w:r w:rsidRPr="00B05A98">
              <w:rPr>
                <w:rFonts w:ascii="Tahoma" w:hAnsi="Tahoma" w:cs="Tahoma"/>
                <w:iCs/>
              </w:rPr>
              <w:t xml:space="preserve">С момента размещения </w:t>
            </w:r>
            <w:r w:rsidR="00D15E0B" w:rsidRPr="00B05A98">
              <w:rPr>
                <w:rFonts w:ascii="Tahoma" w:hAnsi="Tahoma" w:cs="Tahoma"/>
                <w:iCs/>
              </w:rPr>
              <w:t>И</w:t>
            </w:r>
            <w:r w:rsidRPr="00B05A98">
              <w:rPr>
                <w:rFonts w:ascii="Tahoma" w:hAnsi="Tahoma" w:cs="Tahoma"/>
                <w:iCs/>
              </w:rPr>
              <w:t xml:space="preserve">звещения о проведении </w:t>
            </w:r>
            <w:r w:rsidR="009614CC" w:rsidRPr="00B05A98">
              <w:rPr>
                <w:rFonts w:ascii="Tahoma" w:hAnsi="Tahoma" w:cs="Tahoma"/>
                <w:iCs/>
              </w:rPr>
              <w:t>З</w:t>
            </w:r>
            <w:r w:rsidRPr="00B05A98">
              <w:rPr>
                <w:rFonts w:ascii="Tahoma" w:hAnsi="Tahoma" w:cs="Tahoma"/>
                <w:iCs/>
              </w:rPr>
              <w:t xml:space="preserve">апроса </w:t>
            </w:r>
            <w:r w:rsidR="004E4B3D" w:rsidRPr="00B05A98">
              <w:rPr>
                <w:rFonts w:ascii="Tahoma" w:eastAsia="Times New Roman" w:hAnsi="Tahoma" w:cs="Tahoma"/>
                <w:iCs/>
                <w:lang w:eastAsia="ru-RU"/>
              </w:rPr>
              <w:t>коммерческих предложений</w:t>
            </w:r>
            <w:r w:rsidRPr="00B05A98">
              <w:rPr>
                <w:rFonts w:ascii="Tahoma" w:hAnsi="Tahoma" w:cs="Tahoma"/>
                <w:iCs/>
              </w:rPr>
              <w:t xml:space="preserve"> на </w:t>
            </w:r>
            <w:r w:rsidRPr="00B05A98">
              <w:rPr>
                <w:rFonts w:ascii="Tahoma" w:eastAsia="Times New Roman" w:hAnsi="Tahoma" w:cs="Tahoma"/>
                <w:iCs/>
                <w:lang w:eastAsia="ru-RU"/>
              </w:rPr>
              <w:t xml:space="preserve">электронной торговой площадке </w:t>
            </w:r>
          </w:p>
          <w:p w:rsidR="002010BA" w:rsidRPr="00B05A98" w:rsidRDefault="002010BA" w:rsidP="006C2E25">
            <w:pPr>
              <w:spacing w:after="0" w:line="240" w:lineRule="auto"/>
              <w:jc w:val="both"/>
              <w:rPr>
                <w:rFonts w:ascii="Tahoma" w:hAnsi="Tahoma" w:cs="Tahoma"/>
                <w:lang w:val="en-US"/>
              </w:rPr>
            </w:pPr>
            <w:r w:rsidRPr="00B05A98">
              <w:rPr>
                <w:rFonts w:ascii="Tahoma" w:hAnsi="Tahoma" w:cs="Tahoma"/>
                <w:lang w:val="en-US"/>
              </w:rPr>
              <w:t>03.03.2026</w:t>
            </w:r>
          </w:p>
        </w:tc>
      </w:tr>
      <w:tr w:rsidR="00CA6947" w:rsidRPr="00B05A98" w:rsidTr="00494A4A">
        <w:trPr>
          <w:trHeight w:val="125"/>
        </w:trPr>
        <w:tc>
          <w:tcPr>
            <w:tcW w:w="1474" w:type="pct"/>
          </w:tcPr>
          <w:p w:rsidR="00CA6947" w:rsidRPr="00B05A98" w:rsidRDefault="00CA6947" w:rsidP="008C3CC8">
            <w:pPr>
              <w:spacing w:after="0" w:line="240" w:lineRule="auto"/>
              <w:jc w:val="both"/>
              <w:rPr>
                <w:rFonts w:ascii="Tahoma" w:eastAsia="Times New Roman" w:hAnsi="Tahoma" w:cs="Tahoma"/>
                <w:iCs/>
                <w:lang w:eastAsia="ru-RU"/>
              </w:rPr>
            </w:pPr>
            <w:r w:rsidRPr="00B05A98">
              <w:rPr>
                <w:rFonts w:ascii="Tahoma" w:eastAsia="Times New Roman" w:hAnsi="Tahoma" w:cs="Tahoma"/>
                <w:iCs/>
                <w:lang w:eastAsia="ru-RU"/>
              </w:rPr>
              <w:t xml:space="preserve">Дата и время окончания подачи </w:t>
            </w:r>
            <w:r w:rsidR="004E4B3D" w:rsidRPr="00B05A98">
              <w:rPr>
                <w:rFonts w:ascii="Tahoma" w:eastAsia="Times New Roman" w:hAnsi="Tahoma" w:cs="Tahoma"/>
                <w:iCs/>
                <w:lang w:eastAsia="ru-RU"/>
              </w:rPr>
              <w:t>коммерческих предложений</w:t>
            </w:r>
          </w:p>
        </w:tc>
        <w:tc>
          <w:tcPr>
            <w:tcW w:w="3526" w:type="pct"/>
          </w:tcPr>
          <w:p w:rsidR="009564BB" w:rsidRPr="00B05A98" w:rsidRDefault="00661D8B" w:rsidP="008C3CC8">
            <w:pPr>
              <w:spacing w:after="0" w:line="240" w:lineRule="auto"/>
              <w:jc w:val="both"/>
              <w:rPr>
                <w:rFonts w:ascii="Tahoma" w:hAnsi="Tahoma" w:cs="Tahoma"/>
                <w:iCs/>
              </w:rPr>
            </w:pPr>
            <w:r>
              <w:rPr>
                <w:rFonts w:ascii="Tahoma" w:hAnsi="Tahoma" w:cs="Tahoma"/>
                <w:iCs/>
              </w:rPr>
              <w:t>10.03.</w:t>
            </w:r>
            <w:r w:rsidRPr="00661D8B">
              <w:rPr>
                <w:rFonts w:ascii="Tahoma" w:hAnsi="Tahoma" w:cs="Tahoma"/>
                <w:iCs/>
              </w:rPr>
              <w:t>2026</w:t>
            </w:r>
            <w:r w:rsidR="000E0019" w:rsidRPr="00661D8B">
              <w:rPr>
                <w:rFonts w:ascii="Tahoma" w:hAnsi="Tahoma" w:cs="Tahoma"/>
                <w:iCs/>
              </w:rPr>
              <w:t xml:space="preserve"> </w:t>
            </w:r>
            <w:r w:rsidRPr="00661D8B">
              <w:rPr>
                <w:rFonts w:ascii="Tahoma" w:hAnsi="Tahoma" w:cs="Tahoma"/>
                <w:iCs/>
              </w:rPr>
              <w:t>10:</w:t>
            </w:r>
            <w:r w:rsidR="002010BA" w:rsidRPr="00661D8B">
              <w:rPr>
                <w:rFonts w:ascii="Tahoma" w:hAnsi="Tahoma" w:cs="Tahoma"/>
                <w:iCs/>
              </w:rPr>
              <w:t>00</w:t>
            </w:r>
            <w:r w:rsidRPr="00661D8B">
              <w:rPr>
                <w:rFonts w:ascii="Tahoma" w:hAnsi="Tahoma" w:cs="Tahoma"/>
                <w:iCs/>
              </w:rPr>
              <w:t xml:space="preserve"> </w:t>
            </w:r>
            <w:r w:rsidR="000E0019" w:rsidRPr="00661D8B">
              <w:rPr>
                <w:rFonts w:ascii="Tahoma" w:hAnsi="Tahoma" w:cs="Tahoma"/>
                <w:iCs/>
              </w:rPr>
              <w:t xml:space="preserve">(время </w:t>
            </w:r>
            <w:r w:rsidR="00CA6947" w:rsidRPr="00661D8B">
              <w:rPr>
                <w:rFonts w:ascii="Tahoma" w:hAnsi="Tahoma" w:cs="Tahoma"/>
                <w:iCs/>
              </w:rPr>
              <w:t>МСК)</w:t>
            </w:r>
          </w:p>
          <w:p w:rsidR="00AD6FB4" w:rsidRPr="00B05A98" w:rsidRDefault="000E0019" w:rsidP="008C3CC8">
            <w:pPr>
              <w:spacing w:after="0" w:line="240" w:lineRule="auto"/>
              <w:jc w:val="both"/>
              <w:rPr>
                <w:rFonts w:ascii="Tahoma" w:hAnsi="Tahoma" w:cs="Tahoma"/>
                <w:iCs/>
              </w:rPr>
            </w:pPr>
            <w:r w:rsidRPr="00B05A98">
              <w:rPr>
                <w:rFonts w:ascii="Tahoma" w:hAnsi="Tahoma" w:cs="Tahoma"/>
                <w:iCs/>
              </w:rPr>
              <w:t>Заказчик</w:t>
            </w:r>
            <w:r w:rsidR="0023373F" w:rsidRPr="00B05A98">
              <w:rPr>
                <w:rFonts w:ascii="Tahoma" w:hAnsi="Tahoma" w:cs="Tahoma"/>
                <w:iCs/>
              </w:rPr>
              <w:t xml:space="preserve"> вправе продлить срок подачи </w:t>
            </w:r>
            <w:r w:rsidR="004E4B3D" w:rsidRPr="00B05A98">
              <w:rPr>
                <w:rFonts w:ascii="Tahoma" w:hAnsi="Tahoma" w:cs="Tahoma"/>
                <w:iCs/>
              </w:rPr>
              <w:t>коммерческих предложений</w:t>
            </w:r>
            <w:r w:rsidR="009564BB" w:rsidRPr="00B05A98">
              <w:rPr>
                <w:rFonts w:ascii="Tahoma" w:hAnsi="Tahoma" w:cs="Tahoma"/>
                <w:iCs/>
              </w:rPr>
              <w:t>.</w:t>
            </w:r>
          </w:p>
        </w:tc>
      </w:tr>
      <w:tr w:rsidR="00CA6947" w:rsidRPr="00B05A98" w:rsidTr="00494A4A">
        <w:trPr>
          <w:trHeight w:val="70"/>
        </w:trPr>
        <w:tc>
          <w:tcPr>
            <w:tcW w:w="1474" w:type="pct"/>
          </w:tcPr>
          <w:p w:rsidR="00CA6947" w:rsidRPr="00B05A98" w:rsidRDefault="00CA6947" w:rsidP="004E4B3D">
            <w:pPr>
              <w:spacing w:after="0" w:line="240" w:lineRule="auto"/>
              <w:jc w:val="both"/>
              <w:rPr>
                <w:rFonts w:ascii="Tahoma" w:eastAsia="Times New Roman" w:hAnsi="Tahoma" w:cs="Tahoma"/>
                <w:iCs/>
                <w:lang w:eastAsia="ru-RU"/>
              </w:rPr>
            </w:pPr>
            <w:r w:rsidRPr="00B05A98">
              <w:rPr>
                <w:rFonts w:ascii="Tahoma" w:eastAsia="Times New Roman" w:hAnsi="Tahoma" w:cs="Tahoma"/>
                <w:iCs/>
                <w:lang w:eastAsia="ru-RU"/>
              </w:rPr>
              <w:t xml:space="preserve">Место, дата и время рассмотрения и подведения итогов на участие в запросе </w:t>
            </w:r>
            <w:r w:rsidR="004E4B3D" w:rsidRPr="00B05A98">
              <w:rPr>
                <w:rFonts w:ascii="Tahoma" w:eastAsia="Times New Roman" w:hAnsi="Tahoma" w:cs="Tahoma"/>
                <w:iCs/>
                <w:lang w:eastAsia="ru-RU"/>
              </w:rPr>
              <w:t xml:space="preserve">коммерческих </w:t>
            </w:r>
            <w:r w:rsidR="004618E8" w:rsidRPr="00B05A98">
              <w:rPr>
                <w:rFonts w:ascii="Tahoma" w:eastAsia="Times New Roman" w:hAnsi="Tahoma" w:cs="Tahoma"/>
                <w:iCs/>
                <w:lang w:eastAsia="ru-RU"/>
              </w:rPr>
              <w:t>предложений</w:t>
            </w:r>
          </w:p>
        </w:tc>
        <w:tc>
          <w:tcPr>
            <w:tcW w:w="3526" w:type="pct"/>
            <w:tcBorders>
              <w:top w:val="single" w:sz="4" w:space="0" w:color="000000"/>
              <w:left w:val="single" w:sz="4" w:space="0" w:color="000000"/>
              <w:bottom w:val="single" w:sz="4" w:space="0" w:color="000000"/>
              <w:right w:val="single" w:sz="4" w:space="0" w:color="000000"/>
            </w:tcBorders>
          </w:tcPr>
          <w:p w:rsidR="00CA6947" w:rsidRPr="00B05A98" w:rsidRDefault="00CA6947" w:rsidP="006315E1">
            <w:pPr>
              <w:spacing w:after="0" w:line="240" w:lineRule="auto"/>
              <w:jc w:val="both"/>
              <w:rPr>
                <w:rFonts w:ascii="Tahoma" w:hAnsi="Tahoma" w:cs="Tahoma"/>
                <w:iCs/>
              </w:rPr>
            </w:pPr>
            <w:r w:rsidRPr="00B05A98">
              <w:rPr>
                <w:rFonts w:ascii="Tahoma" w:hAnsi="Tahoma" w:cs="Tahoma"/>
                <w:iCs/>
              </w:rPr>
              <w:t>Россия, Амурская область, г. Благовещенск, ул. Амурская, д. 225</w:t>
            </w:r>
          </w:p>
          <w:p w:rsidR="00CA6947" w:rsidRPr="00B05A98" w:rsidRDefault="00661D8B" w:rsidP="008C3CC8">
            <w:pPr>
              <w:spacing w:after="0" w:line="240" w:lineRule="auto"/>
              <w:jc w:val="both"/>
              <w:rPr>
                <w:rFonts w:ascii="Tahoma" w:hAnsi="Tahoma" w:cs="Tahoma"/>
                <w:iCs/>
              </w:rPr>
            </w:pPr>
            <w:r>
              <w:rPr>
                <w:rFonts w:ascii="Tahoma" w:hAnsi="Tahoma" w:cs="Tahoma"/>
                <w:iCs/>
              </w:rPr>
              <w:t>13.03.</w:t>
            </w:r>
            <w:r w:rsidRPr="00661D8B">
              <w:rPr>
                <w:rFonts w:ascii="Tahoma" w:hAnsi="Tahoma" w:cs="Tahoma"/>
                <w:iCs/>
              </w:rPr>
              <w:t>2026</w:t>
            </w:r>
            <w:r w:rsidR="00CA6947" w:rsidRPr="00661D8B">
              <w:rPr>
                <w:rFonts w:ascii="Tahoma" w:hAnsi="Tahoma" w:cs="Tahoma"/>
                <w:iCs/>
              </w:rPr>
              <w:t xml:space="preserve"> </w:t>
            </w:r>
            <w:r w:rsidRPr="00661D8B">
              <w:rPr>
                <w:rFonts w:ascii="Tahoma" w:hAnsi="Tahoma" w:cs="Tahoma"/>
                <w:iCs/>
              </w:rPr>
              <w:t>18:</w:t>
            </w:r>
            <w:r w:rsidR="002010BA" w:rsidRPr="00661D8B">
              <w:rPr>
                <w:rFonts w:ascii="Tahoma" w:hAnsi="Tahoma" w:cs="Tahoma"/>
                <w:iCs/>
              </w:rPr>
              <w:t>00</w:t>
            </w:r>
            <w:r w:rsidRPr="00661D8B">
              <w:rPr>
                <w:rFonts w:ascii="Tahoma" w:hAnsi="Tahoma" w:cs="Tahoma"/>
                <w:iCs/>
              </w:rPr>
              <w:t xml:space="preserve"> </w:t>
            </w:r>
            <w:r w:rsidR="00CA6947" w:rsidRPr="00661D8B">
              <w:rPr>
                <w:rFonts w:ascii="Tahoma" w:hAnsi="Tahoma" w:cs="Tahoma"/>
                <w:iCs/>
              </w:rPr>
              <w:t>(время МСК)</w:t>
            </w:r>
          </w:p>
          <w:p w:rsidR="00CA6947" w:rsidRPr="00B05A98" w:rsidRDefault="000E0019" w:rsidP="00FD3158">
            <w:pPr>
              <w:spacing w:after="0" w:line="240" w:lineRule="auto"/>
              <w:jc w:val="both"/>
              <w:rPr>
                <w:rFonts w:ascii="Tahoma" w:hAnsi="Tahoma" w:cs="Tahoma"/>
              </w:rPr>
            </w:pPr>
            <w:r w:rsidRPr="00B05A98">
              <w:rPr>
                <w:rFonts w:ascii="Tahoma" w:hAnsi="Tahoma" w:cs="Tahoma"/>
              </w:rPr>
              <w:t>Заказчик</w:t>
            </w:r>
            <w:r w:rsidR="00CA6947" w:rsidRPr="00B05A98">
              <w:rPr>
                <w:rFonts w:ascii="Tahoma" w:hAnsi="Tahoma" w:cs="Tahoma"/>
              </w:rPr>
              <w:t xml:space="preserve"> вправе продлить срок рассмотрения </w:t>
            </w:r>
            <w:r w:rsidR="004E4B3D" w:rsidRPr="00B05A98">
              <w:rPr>
                <w:rFonts w:ascii="Tahoma" w:eastAsia="Times New Roman" w:hAnsi="Tahoma" w:cs="Tahoma"/>
                <w:iCs/>
                <w:lang w:eastAsia="ru-RU"/>
              </w:rPr>
              <w:t>коммерческих предложений</w:t>
            </w:r>
            <w:r w:rsidR="00CA6947" w:rsidRPr="00B05A98">
              <w:rPr>
                <w:rFonts w:ascii="Tahoma" w:hAnsi="Tahoma" w:cs="Tahoma"/>
              </w:rPr>
              <w:t xml:space="preserve"> и подведения итогов.</w:t>
            </w:r>
          </w:p>
          <w:p w:rsidR="00AD6FB4" w:rsidRPr="00B05A98" w:rsidRDefault="00AD6FB4" w:rsidP="006C2E25">
            <w:pPr>
              <w:spacing w:after="0" w:line="240" w:lineRule="auto"/>
              <w:jc w:val="both"/>
              <w:rPr>
                <w:rFonts w:ascii="Tahoma" w:hAnsi="Tahoma" w:cs="Tahoma"/>
                <w:iCs/>
              </w:rPr>
            </w:pPr>
          </w:p>
        </w:tc>
      </w:tr>
      <w:tr w:rsidR="00CA6947" w:rsidRPr="00B05A98" w:rsidTr="00494A4A">
        <w:trPr>
          <w:trHeight w:val="125"/>
        </w:trPr>
        <w:tc>
          <w:tcPr>
            <w:tcW w:w="1474" w:type="pct"/>
            <w:tcBorders>
              <w:right w:val="single" w:sz="4" w:space="0" w:color="auto"/>
            </w:tcBorders>
          </w:tcPr>
          <w:p w:rsidR="00CA6947" w:rsidRPr="00B05A98" w:rsidRDefault="00CA6947" w:rsidP="006E77A0">
            <w:pPr>
              <w:spacing w:after="0" w:line="240" w:lineRule="auto"/>
              <w:rPr>
                <w:rFonts w:ascii="Tahoma" w:eastAsia="Times New Roman" w:hAnsi="Tahoma" w:cs="Tahoma"/>
                <w:iCs/>
                <w:lang w:eastAsia="ru-RU"/>
              </w:rPr>
            </w:pPr>
            <w:r w:rsidRPr="00B05A98">
              <w:rPr>
                <w:rFonts w:ascii="Tahoma" w:eastAsia="Times New Roman" w:hAnsi="Tahoma" w:cs="Tahoma"/>
                <w:iCs/>
                <w:lang w:eastAsia="ru-RU"/>
              </w:rPr>
              <w:t xml:space="preserve">Форма заявки для участия в запросе </w:t>
            </w:r>
            <w:r w:rsidR="004E4B3D" w:rsidRPr="00B05A98">
              <w:rPr>
                <w:rFonts w:ascii="Tahoma" w:eastAsia="Times New Roman" w:hAnsi="Tahoma" w:cs="Tahoma"/>
                <w:iCs/>
                <w:lang w:eastAsia="ru-RU"/>
              </w:rPr>
              <w:t>коммерческих</w:t>
            </w:r>
            <w:r w:rsidR="004618E8" w:rsidRPr="00B05A98">
              <w:rPr>
                <w:rFonts w:ascii="Tahoma" w:eastAsia="Times New Roman" w:hAnsi="Tahoma" w:cs="Tahoma"/>
                <w:iCs/>
                <w:lang w:eastAsia="ru-RU"/>
              </w:rPr>
              <w:t xml:space="preserve"> предложений</w:t>
            </w:r>
          </w:p>
        </w:tc>
        <w:tc>
          <w:tcPr>
            <w:tcW w:w="3526" w:type="pct"/>
            <w:tcBorders>
              <w:left w:val="single" w:sz="4" w:space="0" w:color="auto"/>
            </w:tcBorders>
          </w:tcPr>
          <w:p w:rsidR="004618E8" w:rsidRPr="002A3B78" w:rsidRDefault="001A3AFA" w:rsidP="00661D8B">
            <w:pPr>
              <w:spacing w:after="0" w:line="240" w:lineRule="auto"/>
              <w:jc w:val="both"/>
              <w:rPr>
                <w:rFonts w:ascii="Tahoma" w:hAnsi="Tahoma" w:cs="Tahoma"/>
                <w:iCs/>
              </w:rPr>
            </w:pPr>
            <w:r w:rsidRPr="002A3B78">
              <w:rPr>
                <w:rFonts w:ascii="Tahoma" w:hAnsi="Tahoma" w:cs="Tahoma"/>
                <w:iCs/>
              </w:rPr>
              <w:t>Коммерческое п</w:t>
            </w:r>
            <w:r w:rsidR="004618E8" w:rsidRPr="002A3B78">
              <w:rPr>
                <w:rFonts w:ascii="Tahoma" w:hAnsi="Tahoma" w:cs="Tahoma"/>
                <w:iCs/>
              </w:rPr>
              <w:t>редложение участника должно содержать:</w:t>
            </w:r>
          </w:p>
          <w:p w:rsidR="00882BB8" w:rsidRDefault="00882BB8" w:rsidP="00661D8B">
            <w:pPr>
              <w:spacing w:after="0" w:line="240" w:lineRule="auto"/>
              <w:jc w:val="both"/>
              <w:rPr>
                <w:rFonts w:ascii="Tahoma" w:hAnsi="Tahoma" w:cs="Tahoma"/>
                <w:iCs/>
              </w:rPr>
            </w:pPr>
            <w:r>
              <w:rPr>
                <w:rFonts w:ascii="Tahoma" w:hAnsi="Tahoma" w:cs="Tahoma"/>
                <w:iCs/>
              </w:rPr>
              <w:t xml:space="preserve">- Уставные документы (анкету участника в формате </w:t>
            </w:r>
            <w:r>
              <w:rPr>
                <w:rFonts w:ascii="Tahoma" w:hAnsi="Tahoma" w:cs="Tahoma"/>
                <w:iCs/>
                <w:lang w:val="en-US"/>
              </w:rPr>
              <w:t>Word</w:t>
            </w:r>
            <w:r>
              <w:rPr>
                <w:rFonts w:ascii="Tahoma" w:hAnsi="Tahoma" w:cs="Tahoma"/>
                <w:iCs/>
              </w:rPr>
              <w:t xml:space="preserve">, ИНН, КПП, выписку из ЕГРЮЛ, устав (паспорт для </w:t>
            </w:r>
            <w:r w:rsidR="00692091">
              <w:rPr>
                <w:rFonts w:ascii="Tahoma" w:hAnsi="Tahoma" w:cs="Tahoma"/>
                <w:iCs/>
              </w:rPr>
              <w:t>физ. лиц</w:t>
            </w:r>
            <w:r>
              <w:rPr>
                <w:rFonts w:ascii="Tahoma" w:hAnsi="Tahoma" w:cs="Tahoma"/>
                <w:iCs/>
              </w:rPr>
              <w:t>);</w:t>
            </w:r>
          </w:p>
          <w:p w:rsidR="00882BB8" w:rsidRDefault="00882BB8" w:rsidP="00661D8B">
            <w:pPr>
              <w:spacing w:after="0" w:line="240" w:lineRule="auto"/>
              <w:jc w:val="both"/>
              <w:rPr>
                <w:rFonts w:ascii="Tahoma" w:hAnsi="Tahoma" w:cs="Tahoma"/>
                <w:iCs/>
              </w:rPr>
            </w:pPr>
            <w:r>
              <w:rPr>
                <w:rFonts w:ascii="Tahoma" w:hAnsi="Tahoma" w:cs="Tahoma"/>
                <w:iCs/>
              </w:rPr>
              <w:t xml:space="preserve">- Ценовое/технико-коммерческое предложение в формате </w:t>
            </w:r>
            <w:r>
              <w:rPr>
                <w:rFonts w:ascii="Tahoma" w:hAnsi="Tahoma" w:cs="Tahoma"/>
                <w:iCs/>
                <w:lang w:val="en-US"/>
              </w:rPr>
              <w:t>Word</w:t>
            </w:r>
            <w:r>
              <w:rPr>
                <w:rFonts w:ascii="Tahoma" w:hAnsi="Tahoma" w:cs="Tahoma"/>
                <w:iCs/>
              </w:rPr>
              <w:t>,</w:t>
            </w:r>
            <w:r w:rsidRPr="004618E8">
              <w:rPr>
                <w:rFonts w:ascii="Tahoma" w:hAnsi="Tahoma" w:cs="Tahoma"/>
                <w:iCs/>
              </w:rPr>
              <w:t xml:space="preserve"> </w:t>
            </w:r>
            <w:r>
              <w:rPr>
                <w:rFonts w:ascii="Tahoma" w:hAnsi="Tahoma" w:cs="Tahoma"/>
                <w:iCs/>
                <w:lang w:val="en-US"/>
              </w:rPr>
              <w:t>Excel</w:t>
            </w:r>
            <w:r>
              <w:rPr>
                <w:rFonts w:ascii="Tahoma" w:hAnsi="Tahoma" w:cs="Tahoma"/>
                <w:iCs/>
              </w:rPr>
              <w:t xml:space="preserve"> согласно техническому заданию.</w:t>
            </w:r>
          </w:p>
          <w:p w:rsidR="002A3B78" w:rsidRPr="002A3B78" w:rsidRDefault="004618E8" w:rsidP="00661D8B">
            <w:pPr>
              <w:spacing w:after="0" w:line="240" w:lineRule="auto"/>
              <w:jc w:val="both"/>
              <w:rPr>
                <w:rFonts w:ascii="Tahoma" w:hAnsi="Tahoma" w:cs="Tahoma"/>
              </w:rPr>
            </w:pPr>
            <w:r w:rsidRPr="002A3B78">
              <w:rPr>
                <w:rFonts w:ascii="Tahoma" w:hAnsi="Tahoma" w:cs="Tahoma"/>
                <w:iCs/>
              </w:rPr>
              <w:t xml:space="preserve">- </w:t>
            </w:r>
            <w:r w:rsidR="00457FB8">
              <w:rPr>
                <w:rFonts w:ascii="Tahoma" w:hAnsi="Tahoma" w:cs="Tahoma"/>
                <w:iCs/>
              </w:rPr>
              <w:t xml:space="preserve"> </w:t>
            </w:r>
            <w:r w:rsidR="002A3B78" w:rsidRPr="002A3B78">
              <w:rPr>
                <w:rFonts w:ascii="Tahoma" w:hAnsi="Tahoma" w:cs="Tahoma"/>
              </w:rPr>
              <w:t>Согласие на обработку персональных данных.</w:t>
            </w:r>
          </w:p>
          <w:p w:rsidR="004618E8" w:rsidRPr="002A3B78" w:rsidRDefault="00457FB8" w:rsidP="00661D8B">
            <w:pPr>
              <w:spacing w:after="0" w:line="240" w:lineRule="auto"/>
              <w:jc w:val="both"/>
              <w:rPr>
                <w:rFonts w:ascii="Tahoma" w:hAnsi="Tahoma" w:cs="Tahoma"/>
                <w:iCs/>
              </w:rPr>
            </w:pPr>
            <w:r>
              <w:rPr>
                <w:rFonts w:ascii="Tahoma" w:hAnsi="Tahoma" w:cs="Tahoma"/>
                <w:iCs/>
              </w:rPr>
              <w:t xml:space="preserve">- </w:t>
            </w:r>
            <w:r w:rsidR="002A3B78" w:rsidRPr="002A3B78">
              <w:rPr>
                <w:rFonts w:ascii="Tahoma" w:hAnsi="Tahoma" w:cs="Tahoma"/>
              </w:rPr>
              <w:t>Согласие</w:t>
            </w:r>
            <w:r w:rsidR="002A3B78">
              <w:rPr>
                <w:rFonts w:ascii="Tahoma" w:hAnsi="Tahoma" w:cs="Tahoma"/>
              </w:rPr>
              <w:t xml:space="preserve"> </w:t>
            </w:r>
            <w:r w:rsidR="002A3B78" w:rsidRPr="002A3B78">
              <w:rPr>
                <w:rFonts w:ascii="Tahoma" w:hAnsi="Tahoma" w:cs="Tahoma"/>
              </w:rPr>
              <w:t>на обработку персональных данных,</w:t>
            </w:r>
            <w:r w:rsidR="002A3B78">
              <w:rPr>
                <w:rFonts w:ascii="Tahoma" w:hAnsi="Tahoma" w:cs="Tahoma"/>
              </w:rPr>
              <w:t xml:space="preserve"> </w:t>
            </w:r>
            <w:r w:rsidR="002A3B78" w:rsidRPr="002A3B78">
              <w:rPr>
                <w:rFonts w:ascii="Tahoma" w:hAnsi="Tahoma" w:cs="Tahoma"/>
              </w:rPr>
              <w:t>разрешенных</w:t>
            </w:r>
            <w:r w:rsidR="002A3B78">
              <w:rPr>
                <w:rFonts w:ascii="Tahoma" w:hAnsi="Tahoma" w:cs="Tahoma"/>
              </w:rPr>
              <w:t xml:space="preserve"> </w:t>
            </w:r>
            <w:r w:rsidR="002A3B78" w:rsidRPr="002A3B78">
              <w:rPr>
                <w:rFonts w:ascii="Tahoma" w:hAnsi="Tahoma" w:cs="Tahoma"/>
              </w:rPr>
              <w:t>субъектом персональных данных</w:t>
            </w:r>
            <w:r w:rsidR="002A3B78">
              <w:rPr>
                <w:rFonts w:ascii="Tahoma" w:hAnsi="Tahoma" w:cs="Tahoma"/>
              </w:rPr>
              <w:t xml:space="preserve"> </w:t>
            </w:r>
            <w:r w:rsidR="002A3B78" w:rsidRPr="002A3B78">
              <w:rPr>
                <w:rFonts w:ascii="Tahoma" w:hAnsi="Tahoma" w:cs="Tahoma"/>
              </w:rPr>
              <w:t>для распространения.</w:t>
            </w:r>
            <w:r w:rsidR="002A3B78" w:rsidRPr="002A3B78">
              <w:rPr>
                <w:rFonts w:ascii="Tahoma" w:hAnsi="Tahoma" w:cs="Tahoma"/>
                <w:b/>
              </w:rPr>
              <w:t xml:space="preserve"> </w:t>
            </w:r>
          </w:p>
        </w:tc>
      </w:tr>
      <w:tr w:rsidR="003B0C91" w:rsidRPr="00B05A98" w:rsidTr="00494A4A">
        <w:trPr>
          <w:trHeight w:val="125"/>
        </w:trPr>
        <w:tc>
          <w:tcPr>
            <w:tcW w:w="1474" w:type="pct"/>
            <w:tcBorders>
              <w:right w:val="single" w:sz="4" w:space="0" w:color="auto"/>
            </w:tcBorders>
          </w:tcPr>
          <w:p w:rsidR="003B0C91" w:rsidRPr="00B05A98" w:rsidRDefault="003B0C91" w:rsidP="006E77A0">
            <w:pPr>
              <w:spacing w:after="0" w:line="240" w:lineRule="auto"/>
              <w:rPr>
                <w:rFonts w:ascii="Tahoma" w:eastAsia="Times New Roman" w:hAnsi="Tahoma" w:cs="Tahoma"/>
                <w:iCs/>
                <w:lang w:eastAsia="ru-RU"/>
              </w:rPr>
            </w:pPr>
            <w:r w:rsidRPr="00B05A98">
              <w:rPr>
                <w:rFonts w:ascii="Tahoma" w:eastAsia="Times New Roman" w:hAnsi="Tahoma" w:cs="Tahoma"/>
                <w:iCs/>
                <w:lang w:eastAsia="ru-RU"/>
              </w:rPr>
              <w:t>Требования к Участникам</w:t>
            </w:r>
          </w:p>
        </w:tc>
        <w:tc>
          <w:tcPr>
            <w:tcW w:w="3526" w:type="pct"/>
            <w:tcBorders>
              <w:left w:val="single" w:sz="4" w:space="0" w:color="auto"/>
            </w:tcBorders>
          </w:tcPr>
          <w:p w:rsidR="003B0C91" w:rsidRPr="00B05A98" w:rsidRDefault="003B0C91" w:rsidP="003B0C91">
            <w:pPr>
              <w:shd w:val="clear" w:color="auto" w:fill="FFFFFF"/>
              <w:spacing w:after="0" w:line="240" w:lineRule="auto"/>
              <w:jc w:val="both"/>
              <w:rPr>
                <w:rFonts w:ascii="Tahoma" w:hAnsi="Tahoma" w:cs="Tahoma"/>
                <w:b/>
              </w:rPr>
            </w:pPr>
            <w:r w:rsidRPr="00B05A98">
              <w:rPr>
                <w:rFonts w:ascii="Tahoma" w:hAnsi="Tahoma" w:cs="Tahoma"/>
                <w:b/>
              </w:rPr>
              <w:t>Единые требования к Участникам закупки:</w:t>
            </w:r>
          </w:p>
          <w:p w:rsidR="003B0C91" w:rsidRPr="00B05A98" w:rsidRDefault="003B0C91" w:rsidP="003B0C91">
            <w:pPr>
              <w:shd w:val="clear" w:color="auto" w:fill="FFFFFF"/>
              <w:spacing w:after="0" w:line="240" w:lineRule="auto"/>
              <w:jc w:val="both"/>
              <w:rPr>
                <w:rFonts w:ascii="Tahoma" w:hAnsi="Tahoma" w:cs="Tahoma"/>
              </w:rPr>
            </w:pPr>
            <w:r w:rsidRPr="00B05A98">
              <w:rPr>
                <w:rFonts w:ascii="Tahoma" w:hAnsi="Tahoma" w:cs="Tahoma"/>
              </w:rPr>
              <w:t>- наличие правоспособности, достаточной для заключения и исполнения Договора по результатам Закупочной процедуры (физическое лицо также должно обладать дееспособностью);</w:t>
            </w:r>
          </w:p>
          <w:p w:rsidR="003B0C91" w:rsidRPr="00B05A98" w:rsidRDefault="003B0C91" w:rsidP="003B0C91">
            <w:pPr>
              <w:shd w:val="clear" w:color="auto" w:fill="FFFFFF"/>
              <w:spacing w:after="0" w:line="240" w:lineRule="auto"/>
              <w:jc w:val="both"/>
              <w:rPr>
                <w:rFonts w:ascii="Tahoma" w:hAnsi="Tahoma" w:cs="Tahoma"/>
              </w:rPr>
            </w:pPr>
            <w:r w:rsidRPr="00B05A98">
              <w:rPr>
                <w:rFonts w:ascii="Tahoma" w:hAnsi="Tahoma" w:cs="Tahoma"/>
              </w:rPr>
              <w:t xml:space="preserve">- наличие документов, подтверждающих соответствие Участника </w:t>
            </w:r>
            <w:hyperlink r:id="rId10" w:history="1">
              <w:r w:rsidRPr="00B05A98">
                <w:rPr>
                  <w:rFonts w:ascii="Tahoma" w:hAnsi="Tahoma" w:cs="Tahoma"/>
                </w:rPr>
                <w:t>требованиям</w:t>
              </w:r>
            </w:hyperlink>
            <w:r w:rsidRPr="00B05A98">
              <w:rPr>
                <w:rFonts w:ascii="Tahoma" w:hAnsi="Tahoma" w:cs="Tahoma"/>
              </w:rPr>
              <w:t>, установленным в соответствии с законодательством Российской Федерации, к лицам, осуществляющим поставку Продукции, являющейся предметом Закупки;</w:t>
            </w:r>
          </w:p>
          <w:p w:rsidR="003B0C91" w:rsidRPr="00B05A98" w:rsidRDefault="003B0C91" w:rsidP="003B0C91">
            <w:pPr>
              <w:shd w:val="clear" w:color="auto" w:fill="FFFFFF"/>
              <w:spacing w:after="0" w:line="240" w:lineRule="auto"/>
              <w:jc w:val="both"/>
              <w:rPr>
                <w:rFonts w:ascii="Tahoma" w:hAnsi="Tahoma" w:cs="Tahoma"/>
              </w:rPr>
            </w:pPr>
            <w:r w:rsidRPr="00B05A98">
              <w:rPr>
                <w:rFonts w:ascii="Tahoma" w:hAnsi="Tahoma" w:cs="Tahoma"/>
              </w:rPr>
              <w:t xml:space="preserve">- наличие регистрации в качестве субъекта экономической деятельности в установленном законодательством Российской </w:t>
            </w:r>
            <w:r w:rsidRPr="00B05A98">
              <w:rPr>
                <w:rFonts w:ascii="Tahoma" w:hAnsi="Tahoma" w:cs="Tahoma"/>
              </w:rPr>
              <w:lastRenderedPageBreak/>
              <w:t>Федерации порядке (Участник Закупки не должен являться оффшорной компанией);</w:t>
            </w:r>
          </w:p>
          <w:p w:rsidR="003B0C91" w:rsidRPr="00B05A98" w:rsidRDefault="003B0C91" w:rsidP="003B0C91">
            <w:pPr>
              <w:shd w:val="clear" w:color="auto" w:fill="FFFFFF"/>
              <w:spacing w:after="0" w:line="240" w:lineRule="auto"/>
              <w:jc w:val="both"/>
              <w:rPr>
                <w:rFonts w:ascii="Tahoma" w:hAnsi="Tahoma" w:cs="Tahoma"/>
              </w:rPr>
            </w:pPr>
            <w:r w:rsidRPr="00B05A98">
              <w:rPr>
                <w:rFonts w:ascii="Tahoma" w:hAnsi="Tahoma" w:cs="Tahoma"/>
              </w:rPr>
              <w:t xml:space="preserve">-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физического лица несостоятельным (банкротом) и об открытии конкурсного производства. </w:t>
            </w:r>
          </w:p>
          <w:p w:rsidR="003B0C91" w:rsidRPr="00B05A98" w:rsidRDefault="003B0C91" w:rsidP="003B0C91">
            <w:pPr>
              <w:shd w:val="clear" w:color="auto" w:fill="FFFFFF"/>
              <w:spacing w:after="0" w:line="240" w:lineRule="auto"/>
              <w:jc w:val="both"/>
              <w:rPr>
                <w:rFonts w:ascii="Tahoma" w:hAnsi="Tahoma" w:cs="Tahoma"/>
              </w:rPr>
            </w:pPr>
            <w:r w:rsidRPr="00B05A98">
              <w:rPr>
                <w:rFonts w:ascii="Tahoma" w:hAnsi="Tahoma" w:cs="Tahoma"/>
              </w:rPr>
              <w:t xml:space="preserve">- отсутствие приостановления деятельности Участника Закупки в порядке, установленном </w:t>
            </w:r>
            <w:hyperlink r:id="rId11" w:history="1">
              <w:r w:rsidRPr="00B05A98">
                <w:rPr>
                  <w:rFonts w:ascii="Tahoma" w:hAnsi="Tahoma" w:cs="Tahoma"/>
                </w:rPr>
                <w:t>Кодексом</w:t>
              </w:r>
            </w:hyperlink>
            <w:r w:rsidRPr="00B05A98">
              <w:rPr>
                <w:rFonts w:ascii="Tahoma" w:hAnsi="Tahoma" w:cs="Tahoma"/>
              </w:rPr>
              <w:t xml:space="preserve"> Российской Федерации об административных правонарушениях;</w:t>
            </w:r>
          </w:p>
          <w:p w:rsidR="003B0C91" w:rsidRPr="00B05A98" w:rsidRDefault="003B0C91" w:rsidP="003B0C91">
            <w:pPr>
              <w:shd w:val="clear" w:color="auto" w:fill="FFFFFF"/>
              <w:spacing w:after="0" w:line="240" w:lineRule="auto"/>
              <w:jc w:val="both"/>
              <w:rPr>
                <w:rFonts w:ascii="Tahoma" w:hAnsi="Tahoma" w:cs="Tahoma"/>
              </w:rPr>
            </w:pPr>
            <w:r w:rsidRPr="00B05A98">
              <w:rPr>
                <w:rFonts w:ascii="Tahoma" w:hAnsi="Tahoma" w:cs="Tahoma"/>
              </w:rPr>
              <w:t>- отсутствие наложения ареста на имущество и приостановления операций по счетам Участника;</w:t>
            </w:r>
          </w:p>
          <w:p w:rsidR="003B0C91" w:rsidRPr="00B05A98" w:rsidRDefault="003B0C91" w:rsidP="003B0C91">
            <w:pPr>
              <w:shd w:val="clear" w:color="auto" w:fill="FFFFFF"/>
              <w:spacing w:after="0" w:line="240" w:lineRule="auto"/>
              <w:jc w:val="both"/>
              <w:rPr>
                <w:rFonts w:ascii="Tahoma" w:hAnsi="Tahoma" w:cs="Tahoma"/>
              </w:rPr>
            </w:pPr>
            <w:r w:rsidRPr="00B05A98">
              <w:rPr>
                <w:rFonts w:ascii="Tahoma" w:hAnsi="Tahoma" w:cs="Tahoma"/>
              </w:rPr>
              <w:t>- отсутствие задолженности по начисленным налогам, сборам и иным обязательным платежам в бюджеты любого уровня или государственные внебюджетные фонды;</w:t>
            </w:r>
          </w:p>
          <w:p w:rsidR="003B0C91" w:rsidRPr="00B05A98" w:rsidRDefault="003B0C91" w:rsidP="003B0C91">
            <w:pPr>
              <w:shd w:val="clear" w:color="auto" w:fill="FFFFFF"/>
              <w:spacing w:after="0" w:line="240" w:lineRule="auto"/>
              <w:jc w:val="both"/>
              <w:rPr>
                <w:rFonts w:ascii="Tahoma" w:hAnsi="Tahoma" w:cs="Tahoma"/>
              </w:rPr>
            </w:pPr>
            <w:r w:rsidRPr="00B05A98">
              <w:rPr>
                <w:rFonts w:ascii="Tahoma" w:hAnsi="Tahoma" w:cs="Tahoma"/>
              </w:rPr>
              <w:t xml:space="preserve">- отсутствие сведений об Участнике Закупочной процедуры в Реестре недобросовестных Поставщиков (далее – РНП или реестр недобросовестных поставщиков), размещенном на сайте </w:t>
            </w:r>
            <w:hyperlink r:id="rId12" w:history="1">
              <w:r w:rsidRPr="00B05A98">
                <w:rPr>
                  <w:rFonts w:ascii="Tahoma" w:hAnsi="Tahoma" w:cs="Tahoma"/>
                </w:rPr>
                <w:t>www.zakupki.gov.ru</w:t>
              </w:r>
            </w:hyperlink>
            <w:r w:rsidRPr="00B05A98">
              <w:rPr>
                <w:rFonts w:ascii="Tahoma" w:hAnsi="Tahoma" w:cs="Tahoma"/>
              </w:rPr>
              <w:t>;</w:t>
            </w:r>
          </w:p>
          <w:p w:rsidR="003B0C91" w:rsidRPr="00B05A98" w:rsidRDefault="003B0C91" w:rsidP="003B0C91">
            <w:pPr>
              <w:shd w:val="clear" w:color="auto" w:fill="FFFFFF"/>
              <w:spacing w:after="0" w:line="240" w:lineRule="auto"/>
              <w:jc w:val="both"/>
              <w:rPr>
                <w:rFonts w:ascii="Tahoma" w:hAnsi="Tahoma" w:cs="Tahoma"/>
              </w:rPr>
            </w:pPr>
            <w:r w:rsidRPr="00B05A98">
              <w:rPr>
                <w:rFonts w:ascii="Tahoma" w:hAnsi="Tahoma" w:cs="Tahoma"/>
              </w:rPr>
              <w:t>- отсутствие судимости за преступления в сфере экономики (за исключением лиц, у которых такая судимость погашена или снята) у руководителя, членов коллегиального исполнительного органа или главного бухгалтера юридического лица и не нахождение их под следствием, а также не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w:t>
            </w:r>
          </w:p>
          <w:p w:rsidR="003B0C91" w:rsidRPr="00B05A98" w:rsidRDefault="003B0C91" w:rsidP="003B0C91">
            <w:pPr>
              <w:shd w:val="clear" w:color="auto" w:fill="FFFFFF"/>
              <w:spacing w:after="0" w:line="240" w:lineRule="auto"/>
              <w:jc w:val="both"/>
              <w:rPr>
                <w:rFonts w:ascii="Tahoma" w:hAnsi="Tahoma" w:cs="Tahoma"/>
              </w:rPr>
            </w:pPr>
            <w:r w:rsidRPr="00B05A98">
              <w:rPr>
                <w:rFonts w:ascii="Tahoma" w:hAnsi="Tahoma" w:cs="Tahoma"/>
              </w:rPr>
              <w:t>- недопущение Участником Закупки действий коррупционного характера, и отсутствие конфликта интересов между Участником Закупки и Заказчиком;</w:t>
            </w:r>
          </w:p>
          <w:p w:rsidR="003B0C91" w:rsidRPr="00B05A98" w:rsidRDefault="003B0C91" w:rsidP="003B0C91">
            <w:pPr>
              <w:shd w:val="clear" w:color="auto" w:fill="FFFFFF"/>
              <w:spacing w:after="0" w:line="240" w:lineRule="auto"/>
              <w:jc w:val="both"/>
              <w:rPr>
                <w:rFonts w:ascii="Tahoma" w:hAnsi="Tahoma" w:cs="Tahoma"/>
              </w:rPr>
            </w:pPr>
            <w:r w:rsidRPr="00B05A98">
              <w:rPr>
                <w:rFonts w:ascii="Tahoma" w:hAnsi="Tahoma" w:cs="Tahoma"/>
              </w:rPr>
              <w:t>- наличие регистрации на территории Российской Федерации. Участник должен быть резидентом Российской Федерации за исключением случаев приобретения Продукции на территории иностранных государств в соответствии с разделом 13 настоящего Положения;</w:t>
            </w:r>
          </w:p>
          <w:p w:rsidR="003B0C91" w:rsidRPr="00B05A98" w:rsidRDefault="003B0C91" w:rsidP="003B0C91">
            <w:pPr>
              <w:shd w:val="clear" w:color="auto" w:fill="FFFFFF"/>
              <w:spacing w:after="0" w:line="240" w:lineRule="auto"/>
              <w:jc w:val="both"/>
              <w:rPr>
                <w:rFonts w:ascii="Tahoma" w:hAnsi="Tahoma" w:cs="Tahoma"/>
              </w:rPr>
            </w:pPr>
            <w:r w:rsidRPr="00B05A98">
              <w:rPr>
                <w:rFonts w:ascii="Tahoma" w:hAnsi="Tahoma" w:cs="Tahoma"/>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3B0C91" w:rsidRPr="00B05A98" w:rsidRDefault="003B0C91" w:rsidP="003B0C91">
            <w:pPr>
              <w:shd w:val="clear" w:color="auto" w:fill="FFFFFF"/>
              <w:spacing w:after="0" w:line="240" w:lineRule="auto"/>
              <w:jc w:val="both"/>
              <w:rPr>
                <w:rFonts w:ascii="Tahoma" w:hAnsi="Tahoma" w:cs="Tahoma"/>
              </w:rPr>
            </w:pPr>
            <w:r w:rsidRPr="00B05A98">
              <w:rPr>
                <w:rFonts w:ascii="Tahoma" w:hAnsi="Tahoma" w:cs="Tahoma"/>
              </w:rPr>
              <w:t>- отсутствие у Участника Закупки ограничений для участия в Закупках, установленных законодательством Российской Федерации.</w:t>
            </w:r>
          </w:p>
          <w:p w:rsidR="003B0C91" w:rsidRPr="00B05A98" w:rsidRDefault="003B0C91" w:rsidP="003B0C91">
            <w:pPr>
              <w:shd w:val="clear" w:color="auto" w:fill="FFFFFF"/>
              <w:spacing w:after="0" w:line="240" w:lineRule="auto"/>
              <w:jc w:val="both"/>
              <w:rPr>
                <w:rFonts w:ascii="Tahoma" w:hAnsi="Tahoma" w:cs="Tahoma"/>
              </w:rPr>
            </w:pPr>
            <w:r w:rsidRPr="00B05A98">
              <w:rPr>
                <w:rFonts w:ascii="Tahoma" w:hAnsi="Tahoma" w:cs="Tahoma"/>
              </w:rPr>
              <w:t>- соответствие требованиям, установленным законодательством Российской Федерации к лицам, осуществляющим поставку Продукции, являющейся предметом Договора, заключаемого по результатам Закупочной процедуры (наличие лицензий, выписок из реестров членов саморегулируемых организаций, допусков и других документов);</w:t>
            </w:r>
          </w:p>
          <w:p w:rsidR="003B0C91" w:rsidRPr="00B05A98" w:rsidRDefault="003B0C91" w:rsidP="003B0C91">
            <w:pPr>
              <w:shd w:val="clear" w:color="auto" w:fill="FFFFFF"/>
              <w:spacing w:after="0" w:line="240" w:lineRule="auto"/>
              <w:jc w:val="both"/>
              <w:rPr>
                <w:rFonts w:ascii="Tahoma" w:hAnsi="Tahoma" w:cs="Tahoma"/>
              </w:rPr>
            </w:pPr>
            <w:r w:rsidRPr="00B05A98">
              <w:rPr>
                <w:rFonts w:ascii="Tahoma" w:hAnsi="Tahoma" w:cs="Tahoma"/>
              </w:rPr>
              <w:t>- наличие сертификатов на поставляемую Продукцию, если такое требование установлено законодательством Российской Федерации;</w:t>
            </w:r>
          </w:p>
          <w:p w:rsidR="003B0C91" w:rsidRPr="00B05A98" w:rsidRDefault="003B0C91" w:rsidP="003B0C91">
            <w:pPr>
              <w:shd w:val="clear" w:color="auto" w:fill="FFFFFF"/>
              <w:spacing w:after="0" w:line="240" w:lineRule="auto"/>
              <w:jc w:val="both"/>
              <w:rPr>
                <w:rFonts w:ascii="Tahoma" w:hAnsi="Tahoma" w:cs="Tahoma"/>
              </w:rPr>
            </w:pPr>
            <w:r w:rsidRPr="00B05A98">
              <w:rPr>
                <w:rFonts w:ascii="Tahoma" w:hAnsi="Tahoma" w:cs="Tahoma"/>
              </w:rPr>
              <w:t>- не являться лицом, находящимся под санкциями в соответствии с Указом Президента Российской Федерации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rsidR="003B0C91" w:rsidRPr="00B05A98" w:rsidRDefault="003B0C91" w:rsidP="003B0C91">
            <w:pPr>
              <w:shd w:val="clear" w:color="auto" w:fill="FFFFFF"/>
              <w:spacing w:after="0" w:line="240" w:lineRule="auto"/>
              <w:jc w:val="both"/>
              <w:rPr>
                <w:rFonts w:ascii="Tahoma" w:hAnsi="Tahoma" w:cs="Tahoma"/>
              </w:rPr>
            </w:pPr>
            <w:r w:rsidRPr="00B05A98">
              <w:rPr>
                <w:rFonts w:ascii="Tahoma" w:hAnsi="Tahoma" w:cs="Tahoma"/>
              </w:rPr>
              <w:t xml:space="preserve">-  отсутствие недоимки по налогам, сборам, задолженности по иным обязательным платежам в бюджеты (за исключением сумм, на </w:t>
            </w:r>
            <w:r w:rsidRPr="00B05A98">
              <w:rPr>
                <w:rFonts w:ascii="Tahoma" w:hAnsi="Tahoma" w:cs="Tahoma"/>
              </w:rPr>
              <w:lastRenderedPageBreak/>
              <w:t>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балансовой стоимости активов участника по данным бухгалтерской отчетности за последний отчетный период;</w:t>
            </w:r>
          </w:p>
          <w:p w:rsidR="003B0C91" w:rsidRPr="00B05A98" w:rsidRDefault="003B0C91" w:rsidP="003B0C91">
            <w:pPr>
              <w:shd w:val="clear" w:color="auto" w:fill="FFFFFF"/>
              <w:spacing w:after="0" w:line="240" w:lineRule="auto"/>
              <w:jc w:val="both"/>
              <w:rPr>
                <w:rFonts w:ascii="Tahoma" w:hAnsi="Tahoma" w:cs="Tahoma"/>
              </w:rPr>
            </w:pPr>
            <w:r w:rsidRPr="00B05A98">
              <w:rPr>
                <w:rFonts w:ascii="Tahoma" w:hAnsi="Tahoma" w:cs="Tahoma"/>
              </w:rPr>
              <w:t>- не являться   иностранным лицом, связанным с иностранными государствами,  которые совершают в отношении РФ, российских юридических лиц и физических лиц недружественные действия (в том числе имеющим  гражданство этих государств, место регистрации, место  преимущественного ведения хозяйственной деятельности или место преимущественного извлечения  прибыли от деятельности  в таких государствах), или лицом, которое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или места преимущественного ведения ими хозяйственной деятельности;</w:t>
            </w:r>
          </w:p>
          <w:p w:rsidR="003B0C91" w:rsidRPr="00B05A98" w:rsidRDefault="003B0C91" w:rsidP="003B0C91">
            <w:pPr>
              <w:shd w:val="clear" w:color="auto" w:fill="FFFFFF"/>
              <w:spacing w:after="0" w:line="240" w:lineRule="auto"/>
              <w:jc w:val="both"/>
              <w:rPr>
                <w:rFonts w:ascii="Tahoma" w:hAnsi="Tahoma" w:cs="Tahoma"/>
              </w:rPr>
            </w:pPr>
            <w:r w:rsidRPr="00B05A98">
              <w:rPr>
                <w:rFonts w:ascii="Tahoma" w:hAnsi="Tahoma" w:cs="Tahoma"/>
              </w:rPr>
              <w:t>- отсутствие в отношении Участника сведений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в соответствии с частью 4 статьи 5 Закона 255-ФЗ (отсутствие статуса иностранного агента).</w:t>
            </w:r>
          </w:p>
          <w:p w:rsidR="003B0C91" w:rsidRPr="00B05A98" w:rsidRDefault="003B0C91" w:rsidP="004618E8">
            <w:pPr>
              <w:spacing w:after="0" w:line="240" w:lineRule="auto"/>
              <w:jc w:val="both"/>
              <w:rPr>
                <w:rFonts w:ascii="Tahoma" w:hAnsi="Tahoma" w:cs="Tahoma"/>
                <w:iCs/>
              </w:rPr>
            </w:pPr>
          </w:p>
        </w:tc>
      </w:tr>
      <w:tr w:rsidR="00C0220B" w:rsidRPr="00B05A98" w:rsidTr="00494A4A">
        <w:trPr>
          <w:trHeight w:val="125"/>
        </w:trPr>
        <w:tc>
          <w:tcPr>
            <w:tcW w:w="1474" w:type="pct"/>
            <w:tcBorders>
              <w:right w:val="single" w:sz="4" w:space="0" w:color="auto"/>
            </w:tcBorders>
          </w:tcPr>
          <w:p w:rsidR="00C0220B" w:rsidRPr="00B05A98" w:rsidRDefault="00C0220B" w:rsidP="006E77A0">
            <w:pPr>
              <w:spacing w:after="0" w:line="240" w:lineRule="auto"/>
              <w:rPr>
                <w:rFonts w:ascii="Tahoma" w:eastAsia="Times New Roman" w:hAnsi="Tahoma" w:cs="Tahoma"/>
                <w:iCs/>
                <w:lang w:eastAsia="ru-RU"/>
              </w:rPr>
            </w:pPr>
            <w:r w:rsidRPr="00B05A98">
              <w:rPr>
                <w:rFonts w:ascii="Tahoma" w:eastAsia="Times New Roman" w:hAnsi="Tahoma" w:cs="Tahoma"/>
                <w:iCs/>
                <w:lang w:eastAsia="ru-RU"/>
              </w:rPr>
              <w:lastRenderedPageBreak/>
              <w:t>Форма технико-коммерческого предложения Участника</w:t>
            </w:r>
          </w:p>
        </w:tc>
        <w:tc>
          <w:tcPr>
            <w:tcW w:w="3526" w:type="pct"/>
            <w:tcBorders>
              <w:left w:val="single" w:sz="4" w:space="0" w:color="auto"/>
            </w:tcBorders>
          </w:tcPr>
          <w:p w:rsidR="00C0220B" w:rsidRPr="00B05A98" w:rsidRDefault="005360AA" w:rsidP="003B0C91">
            <w:pPr>
              <w:shd w:val="clear" w:color="auto" w:fill="FFFFFF"/>
              <w:spacing w:after="0" w:line="240" w:lineRule="auto"/>
              <w:jc w:val="both"/>
              <w:rPr>
                <w:rFonts w:ascii="Tahoma" w:hAnsi="Tahoma" w:cs="Tahoma"/>
                <w:b/>
              </w:rPr>
            </w:pPr>
            <w:r>
              <w:rPr>
                <w:rFonts w:ascii="Tahoma" w:hAnsi="Tahoma" w:cs="Tahoma"/>
                <w:b/>
              </w:rPr>
              <w:object w:dxaOrig="1541" w:dyaOrig="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3" o:title=""/>
                </v:shape>
                <o:OLEObject Type="Embed" ProgID="Excel.Sheet.12" ShapeID="_x0000_i1025" DrawAspect="Icon" ObjectID="_1834058795" r:id="rId14"/>
              </w:object>
            </w:r>
          </w:p>
        </w:tc>
      </w:tr>
      <w:tr w:rsidR="00CA6947" w:rsidRPr="00B05A98" w:rsidTr="00494A4A">
        <w:trPr>
          <w:trHeight w:val="147"/>
        </w:trPr>
        <w:tc>
          <w:tcPr>
            <w:tcW w:w="1474" w:type="pct"/>
          </w:tcPr>
          <w:p w:rsidR="00CA6947" w:rsidRPr="00B05A98" w:rsidRDefault="00CA6947" w:rsidP="008C3CC8">
            <w:pPr>
              <w:spacing w:after="0" w:line="240" w:lineRule="auto"/>
              <w:rPr>
                <w:rFonts w:ascii="Tahoma" w:eastAsia="Times New Roman" w:hAnsi="Tahoma" w:cs="Tahoma"/>
                <w:iCs/>
                <w:lang w:eastAsia="ru-RU"/>
              </w:rPr>
            </w:pPr>
            <w:r w:rsidRPr="00B05A98">
              <w:rPr>
                <w:rFonts w:ascii="Tahoma" w:eastAsia="Times New Roman" w:hAnsi="Tahoma" w:cs="Tahoma"/>
                <w:iCs/>
                <w:lang w:eastAsia="ru-RU"/>
              </w:rPr>
              <w:t xml:space="preserve">Иная информация </w:t>
            </w:r>
          </w:p>
        </w:tc>
        <w:tc>
          <w:tcPr>
            <w:tcW w:w="3526" w:type="pct"/>
          </w:tcPr>
          <w:p w:rsidR="00CA6947" w:rsidRPr="00B05A98" w:rsidRDefault="00692091" w:rsidP="001A096F">
            <w:pPr>
              <w:spacing w:after="0" w:line="240" w:lineRule="auto"/>
              <w:jc w:val="both"/>
              <w:rPr>
                <w:rFonts w:ascii="Tahoma" w:hAnsi="Tahoma" w:cs="Tahoma"/>
                <w:iCs/>
              </w:rPr>
            </w:pPr>
            <w:r>
              <w:rPr>
                <w:rFonts w:ascii="Tahoma" w:hAnsi="Tahoma" w:cs="Tahoma"/>
                <w:iCs/>
              </w:rPr>
              <w:t>-</w:t>
            </w:r>
          </w:p>
        </w:tc>
      </w:tr>
      <w:tr w:rsidR="00BD528D" w:rsidRPr="00B05A98" w:rsidTr="00494A4A">
        <w:trPr>
          <w:trHeight w:val="147"/>
        </w:trPr>
        <w:tc>
          <w:tcPr>
            <w:tcW w:w="1474" w:type="pct"/>
          </w:tcPr>
          <w:p w:rsidR="00BD528D" w:rsidRPr="00B05A98" w:rsidRDefault="00F91716" w:rsidP="00BE5CEF">
            <w:pPr>
              <w:spacing w:after="0" w:line="240" w:lineRule="auto"/>
              <w:rPr>
                <w:rFonts w:ascii="Tahoma" w:hAnsi="Tahoma" w:cs="Tahoma"/>
                <w:color w:val="A6A6A6" w:themeColor="background1" w:themeShade="A6"/>
              </w:rPr>
            </w:pPr>
            <w:r w:rsidRPr="00B05A98">
              <w:rPr>
                <w:rFonts w:ascii="Tahoma" w:eastAsia="Times New Roman" w:hAnsi="Tahoma" w:cs="Tahoma"/>
                <w:iCs/>
                <w:lang w:eastAsia="ru-RU"/>
              </w:rPr>
              <w:t>Дополнительные элементы</w:t>
            </w:r>
            <w:r w:rsidRPr="00B05A98">
              <w:rPr>
                <w:rFonts w:ascii="Tahoma" w:hAnsi="Tahoma" w:cs="Tahoma"/>
                <w:color w:val="A6A6A6" w:themeColor="background1" w:themeShade="A6"/>
              </w:rPr>
              <w:t xml:space="preserve"> </w:t>
            </w:r>
          </w:p>
        </w:tc>
        <w:tc>
          <w:tcPr>
            <w:tcW w:w="3526" w:type="pct"/>
          </w:tcPr>
          <w:p w:rsidR="00BD528D" w:rsidRPr="00B05A98" w:rsidRDefault="00692091" w:rsidP="00BE5CEF">
            <w:pPr>
              <w:pStyle w:val="ad"/>
              <w:ind w:left="0"/>
              <w:jc w:val="both"/>
              <w:rPr>
                <w:rFonts w:ascii="Tahoma" w:eastAsiaTheme="minorHAnsi" w:hAnsi="Tahoma" w:cs="Tahoma"/>
                <w:color w:val="A6A6A6" w:themeColor="background1" w:themeShade="A6"/>
                <w:sz w:val="22"/>
                <w:szCs w:val="22"/>
                <w:lang w:eastAsia="en-US"/>
              </w:rPr>
            </w:pPr>
            <w:r>
              <w:rPr>
                <w:rFonts w:ascii="Tahoma" w:eastAsiaTheme="minorHAnsi" w:hAnsi="Tahoma" w:cs="Tahoma"/>
                <w:color w:val="A6A6A6" w:themeColor="background1" w:themeShade="A6"/>
                <w:sz w:val="22"/>
                <w:szCs w:val="22"/>
                <w:lang w:eastAsia="en-US"/>
              </w:rPr>
              <w:t>-</w:t>
            </w:r>
          </w:p>
        </w:tc>
      </w:tr>
    </w:tbl>
    <w:p w:rsidR="009F51DD" w:rsidRPr="00B05A98" w:rsidRDefault="000E0019" w:rsidP="00C70449">
      <w:pPr>
        <w:tabs>
          <w:tab w:val="left" w:pos="851"/>
        </w:tabs>
        <w:spacing w:after="0" w:line="240" w:lineRule="auto"/>
        <w:ind w:right="282" w:firstLine="426"/>
        <w:jc w:val="both"/>
        <w:rPr>
          <w:rFonts w:ascii="Tahoma" w:hAnsi="Tahoma" w:cs="Tahoma"/>
        </w:rPr>
      </w:pPr>
      <w:r w:rsidRPr="00B05A98">
        <w:rPr>
          <w:rFonts w:ascii="Tahoma" w:hAnsi="Tahoma" w:cs="Tahoma"/>
        </w:rPr>
        <w:t>Заказчик</w:t>
      </w:r>
      <w:r w:rsidR="00927772" w:rsidRPr="00B05A98">
        <w:rPr>
          <w:rFonts w:ascii="Tahoma" w:hAnsi="Tahoma" w:cs="Tahoma"/>
        </w:rPr>
        <w:t xml:space="preserve"> оставляет за собой право </w:t>
      </w:r>
      <w:r w:rsidR="00F710B7" w:rsidRPr="00B05A98">
        <w:rPr>
          <w:rFonts w:ascii="Tahoma" w:hAnsi="Tahoma" w:cs="Tahoma"/>
        </w:rPr>
        <w:t xml:space="preserve">отказаться от проведения закупки после ее объявления в любое время, а также </w:t>
      </w:r>
      <w:r w:rsidR="00927772" w:rsidRPr="00B05A98">
        <w:rPr>
          <w:rFonts w:ascii="Tahoma" w:hAnsi="Tahoma" w:cs="Tahoma"/>
        </w:rPr>
        <w:t>отказать в закл</w:t>
      </w:r>
      <w:r w:rsidR="00BD528D" w:rsidRPr="00B05A98">
        <w:rPr>
          <w:rFonts w:ascii="Tahoma" w:hAnsi="Tahoma" w:cs="Tahoma"/>
        </w:rPr>
        <w:t>ючении Договора по результатам З</w:t>
      </w:r>
      <w:r w:rsidR="00927772" w:rsidRPr="00B05A98">
        <w:rPr>
          <w:rFonts w:ascii="Tahoma" w:hAnsi="Tahoma" w:cs="Tahoma"/>
        </w:rPr>
        <w:t xml:space="preserve">апроса </w:t>
      </w:r>
      <w:r w:rsidR="004E4B3D" w:rsidRPr="00B05A98">
        <w:rPr>
          <w:rFonts w:ascii="Tahoma" w:hAnsi="Tahoma" w:cs="Tahoma"/>
        </w:rPr>
        <w:t>коммерческих</w:t>
      </w:r>
      <w:r w:rsidR="006E77A0" w:rsidRPr="00B05A98">
        <w:rPr>
          <w:rFonts w:ascii="Tahoma" w:hAnsi="Tahoma" w:cs="Tahoma"/>
        </w:rPr>
        <w:t xml:space="preserve"> </w:t>
      </w:r>
      <w:r w:rsidR="004618E8" w:rsidRPr="00B05A98">
        <w:rPr>
          <w:rFonts w:ascii="Tahoma" w:hAnsi="Tahoma" w:cs="Tahoma"/>
        </w:rPr>
        <w:t>предложений</w:t>
      </w:r>
      <w:r w:rsidR="00927772" w:rsidRPr="00B05A98">
        <w:rPr>
          <w:rFonts w:ascii="Tahoma" w:hAnsi="Tahoma" w:cs="Tahoma"/>
        </w:rPr>
        <w:t xml:space="preserve">, без объяснения каких-либо причин. </w:t>
      </w:r>
    </w:p>
    <w:p w:rsidR="00BE5CEF" w:rsidRPr="00B05A98" w:rsidRDefault="00BE5CEF" w:rsidP="002D5DF5">
      <w:pPr>
        <w:tabs>
          <w:tab w:val="left" w:pos="851"/>
        </w:tabs>
        <w:spacing w:after="0" w:line="240" w:lineRule="auto"/>
        <w:ind w:right="282" w:firstLine="426"/>
        <w:jc w:val="center"/>
        <w:rPr>
          <w:rFonts w:ascii="Tahoma" w:eastAsia="Times New Roman" w:hAnsi="Tahoma" w:cs="Tahoma"/>
          <w:b/>
          <w:iCs/>
          <w:lang w:eastAsia="ru-RU"/>
        </w:rPr>
      </w:pPr>
      <w:r w:rsidRPr="00B05A98">
        <w:rPr>
          <w:rFonts w:ascii="Tahoma" w:hAnsi="Tahoma" w:cs="Tahoma"/>
        </w:rPr>
        <w:br w:type="page"/>
      </w:r>
      <w:r w:rsidRPr="00B05A98">
        <w:rPr>
          <w:rFonts w:ascii="Tahoma" w:eastAsia="Times New Roman" w:hAnsi="Tahoma" w:cs="Tahoma"/>
          <w:b/>
          <w:iCs/>
          <w:lang w:eastAsia="ru-RU"/>
        </w:rPr>
        <w:lastRenderedPageBreak/>
        <w:t>Техническое задание</w:t>
      </w:r>
    </w:p>
    <w:p w:rsidR="00471D4C" w:rsidRPr="00B05A98" w:rsidRDefault="00471D4C" w:rsidP="002D5DF5">
      <w:pPr>
        <w:spacing w:line="240" w:lineRule="auto"/>
        <w:rPr>
          <w:rFonts w:ascii="Tahoma" w:eastAsia="Times New Roman" w:hAnsi="Tahoma" w:cs="Tahoma"/>
          <w:iCs/>
          <w:lang w:eastAsia="ru-RU"/>
        </w:rPr>
      </w:pPr>
      <w:bookmarkStart w:id="1" w:name="приложение4"/>
    </w:p>
    <w:p w:rsidR="00A90D6F" w:rsidRPr="00B05A98" w:rsidRDefault="00471D4C" w:rsidP="002D5DF5">
      <w:pPr>
        <w:spacing w:after="0" w:line="240" w:lineRule="auto"/>
        <w:jc w:val="both"/>
        <w:rPr>
          <w:rFonts w:ascii="Tahoma" w:eastAsia="Times New Roman" w:hAnsi="Tahoma" w:cs="Tahoma"/>
          <w:b/>
          <w:bCs/>
          <w:lang w:eastAsia="ru-RU"/>
        </w:rPr>
      </w:pPr>
      <w:r w:rsidRPr="00B05A98">
        <w:rPr>
          <w:rFonts w:ascii="Tahoma" w:hAnsi="Tahoma" w:cs="Tahoma"/>
          <w:b/>
          <w:iCs/>
        </w:rPr>
        <w:t xml:space="preserve">Предмет закупки: </w:t>
      </w:r>
      <w:r w:rsidR="00A90D6F" w:rsidRPr="00A90D6F">
        <w:rPr>
          <w:rFonts w:ascii="Tahoma" w:eastAsia="Times New Roman" w:hAnsi="Tahoma" w:cs="Tahoma"/>
          <w:bCs/>
          <w:lang w:eastAsia="ru-RU"/>
        </w:rPr>
        <w:t>Поставка расходных материалов и комплектующих для серверной инфраструктуры и сети</w:t>
      </w:r>
      <w:r w:rsidR="00661D8B">
        <w:rPr>
          <w:rFonts w:ascii="Tahoma" w:eastAsia="Times New Roman" w:hAnsi="Tahoma" w:cs="Tahoma"/>
          <w:bCs/>
          <w:lang w:eastAsia="ru-RU"/>
        </w:rPr>
        <w:t>,</w:t>
      </w:r>
      <w:r w:rsidR="00A90D6F" w:rsidRPr="00A90D6F">
        <w:rPr>
          <w:rFonts w:ascii="Tahoma" w:eastAsia="Times New Roman" w:hAnsi="Tahoma" w:cs="Tahoma"/>
          <w:bCs/>
          <w:lang w:eastAsia="ru-RU"/>
        </w:rPr>
        <w:t xml:space="preserve"> для нужд </w:t>
      </w:r>
      <w:r w:rsidR="00661D8B" w:rsidRPr="00661D8B">
        <w:rPr>
          <w:rFonts w:ascii="Tahoma" w:eastAsia="Times New Roman" w:hAnsi="Tahoma" w:cs="Tahoma"/>
          <w:bCs/>
          <w:lang w:eastAsia="ru-RU"/>
        </w:rPr>
        <w:t>«Азиатско-Тихоокеанский Банк» (АО)</w:t>
      </w:r>
      <w:r w:rsidR="00A90D6F" w:rsidRPr="00A90D6F">
        <w:rPr>
          <w:rFonts w:ascii="Tahoma" w:eastAsia="Times New Roman" w:hAnsi="Tahoma" w:cs="Tahoma"/>
          <w:bCs/>
          <w:lang w:eastAsia="ru-RU"/>
        </w:rPr>
        <w:t>.</w:t>
      </w:r>
    </w:p>
    <w:p w:rsidR="00661D8B" w:rsidRDefault="00661D8B" w:rsidP="00661D8B">
      <w:pPr>
        <w:spacing w:before="240" w:after="0" w:line="240" w:lineRule="auto"/>
        <w:jc w:val="both"/>
        <w:rPr>
          <w:rFonts w:ascii="Tahoma" w:hAnsi="Tahoma" w:cs="Tahoma"/>
          <w:iCs/>
        </w:rPr>
      </w:pPr>
      <w:r w:rsidRPr="00661D8B">
        <w:rPr>
          <w:rFonts w:ascii="Tahoma" w:hAnsi="Tahoma" w:cs="Tahoma"/>
          <w:b/>
          <w:iCs/>
        </w:rPr>
        <w:t>Срок действия договора:</w:t>
      </w:r>
      <w:r>
        <w:rPr>
          <w:rFonts w:ascii="Tahoma" w:hAnsi="Tahoma" w:cs="Tahoma"/>
          <w:iCs/>
        </w:rPr>
        <w:t xml:space="preserve"> 24 месяца с даты заключения.</w:t>
      </w:r>
    </w:p>
    <w:p w:rsidR="004B4902" w:rsidRDefault="00471D4C" w:rsidP="002D5DF5">
      <w:pPr>
        <w:spacing w:after="0" w:line="240" w:lineRule="auto"/>
        <w:jc w:val="both"/>
        <w:rPr>
          <w:rFonts w:ascii="Tahoma" w:hAnsi="Tahoma" w:cs="Tahoma"/>
          <w:iCs/>
        </w:rPr>
      </w:pPr>
      <w:r w:rsidRPr="00B05A98">
        <w:rPr>
          <w:rFonts w:ascii="Tahoma" w:hAnsi="Tahoma" w:cs="Tahoma"/>
          <w:b/>
          <w:iCs/>
        </w:rPr>
        <w:t>Срок поставки товара</w:t>
      </w:r>
      <w:r w:rsidRPr="00B05A98">
        <w:rPr>
          <w:rFonts w:ascii="Tahoma" w:hAnsi="Tahoma" w:cs="Tahoma"/>
          <w:iCs/>
        </w:rPr>
        <w:t xml:space="preserve">: </w:t>
      </w:r>
      <w:r w:rsidR="00661D8B">
        <w:rPr>
          <w:rFonts w:ascii="Tahoma" w:hAnsi="Tahoma" w:cs="Tahoma"/>
          <w:iCs/>
        </w:rPr>
        <w:t xml:space="preserve">Поставка осуществляется по Заявкам Заказчика. </w:t>
      </w:r>
      <w:r w:rsidR="001E7FE5" w:rsidRPr="00B05A98">
        <w:rPr>
          <w:rFonts w:ascii="Tahoma" w:hAnsi="Tahoma" w:cs="Tahoma"/>
          <w:iCs/>
        </w:rPr>
        <w:t>Отгрузка осуществляется не позднее трех рабочих дней после подписания спецификации на поставку. Поставщик обязан согласовать с Заказчиком день и время доставки товара.</w:t>
      </w:r>
      <w:r w:rsidR="004B4902">
        <w:rPr>
          <w:rFonts w:ascii="Tahoma" w:hAnsi="Tahoma" w:cs="Tahoma"/>
          <w:iCs/>
        </w:rPr>
        <w:t xml:space="preserve"> </w:t>
      </w:r>
    </w:p>
    <w:p w:rsidR="001E7FE5" w:rsidRPr="00B05A98" w:rsidRDefault="001E7FE5" w:rsidP="002D5DF5">
      <w:pPr>
        <w:spacing w:after="0" w:line="240" w:lineRule="auto"/>
        <w:jc w:val="both"/>
        <w:rPr>
          <w:rFonts w:ascii="Tahoma" w:hAnsi="Tahoma" w:cs="Tahoma"/>
          <w:iCs/>
        </w:rPr>
      </w:pPr>
      <w:r w:rsidRPr="00B05A98">
        <w:rPr>
          <w:rFonts w:ascii="Tahoma" w:hAnsi="Tahoma" w:cs="Tahoma"/>
          <w:iCs/>
        </w:rPr>
        <w:t>Поставка товара осуществляется в рабочее время офиса «Азиатско-Тихоокеанский Банк» (АО).</w:t>
      </w:r>
    </w:p>
    <w:p w:rsidR="001E7FE5" w:rsidRPr="00B05A98" w:rsidRDefault="00471D4C" w:rsidP="00661D8B">
      <w:pPr>
        <w:spacing w:before="240" w:after="0" w:line="240" w:lineRule="auto"/>
        <w:jc w:val="both"/>
        <w:rPr>
          <w:rFonts w:ascii="Tahoma" w:hAnsi="Tahoma" w:cs="Tahoma"/>
          <w:iCs/>
        </w:rPr>
      </w:pPr>
      <w:r w:rsidRPr="00B05A98">
        <w:rPr>
          <w:rFonts w:ascii="Tahoma" w:hAnsi="Tahoma" w:cs="Tahoma"/>
          <w:b/>
          <w:iCs/>
        </w:rPr>
        <w:t>Гарантийный срок</w:t>
      </w:r>
      <w:r w:rsidRPr="00B05A98">
        <w:rPr>
          <w:rFonts w:ascii="Tahoma" w:hAnsi="Tahoma" w:cs="Tahoma"/>
          <w:iCs/>
        </w:rPr>
        <w:t xml:space="preserve">: </w:t>
      </w:r>
      <w:r w:rsidR="001E7FE5" w:rsidRPr="00B05A98">
        <w:rPr>
          <w:rFonts w:ascii="Tahoma" w:hAnsi="Tahoma" w:cs="Tahoma"/>
          <w:iCs/>
        </w:rPr>
        <w:t xml:space="preserve">Гарантийный срок на Товар должен быть не менее </w:t>
      </w:r>
      <w:r w:rsidR="00661D8B">
        <w:rPr>
          <w:rFonts w:ascii="Tahoma" w:hAnsi="Tahoma" w:cs="Tahoma"/>
          <w:iCs/>
        </w:rPr>
        <w:t>срока, указанного в Спецификации/Заявке на поставку</w:t>
      </w:r>
      <w:r w:rsidR="001E7FE5" w:rsidRPr="00B05A98">
        <w:rPr>
          <w:rFonts w:ascii="Tahoma" w:hAnsi="Tahoma" w:cs="Tahoma"/>
          <w:iCs/>
        </w:rPr>
        <w:t xml:space="preserve"> с даты подписания Сторонами акта приема-передачи Товара (УПД) и не менее гарантийного срока, установленного Производителем.</w:t>
      </w:r>
    </w:p>
    <w:p w:rsidR="001E7FE5" w:rsidRPr="00B05A98" w:rsidRDefault="001E7FE5" w:rsidP="00661D8B">
      <w:pPr>
        <w:spacing w:after="0" w:line="240" w:lineRule="auto"/>
        <w:jc w:val="both"/>
        <w:rPr>
          <w:rFonts w:ascii="Tahoma" w:hAnsi="Tahoma" w:cs="Tahoma"/>
          <w:iCs/>
        </w:rPr>
      </w:pPr>
      <w:r w:rsidRPr="00B05A98">
        <w:rPr>
          <w:rFonts w:ascii="Tahoma" w:hAnsi="Tahoma" w:cs="Tahoma"/>
          <w:iCs/>
        </w:rPr>
        <w:t>Поставщик должен предоставить перечень сервисных центров с контактами представителей для осуществления гарантийного и послегарантийного ремонта товара.</w:t>
      </w:r>
    </w:p>
    <w:p w:rsidR="001E7FE5" w:rsidRPr="00B05A98" w:rsidRDefault="001E7FE5" w:rsidP="00661D8B">
      <w:pPr>
        <w:spacing w:after="0" w:line="240" w:lineRule="auto"/>
        <w:jc w:val="both"/>
        <w:rPr>
          <w:rFonts w:ascii="Tahoma" w:hAnsi="Tahoma" w:cs="Tahoma"/>
          <w:iCs/>
        </w:rPr>
      </w:pPr>
      <w:r w:rsidRPr="00B05A98">
        <w:rPr>
          <w:rFonts w:ascii="Tahoma" w:hAnsi="Tahoma" w:cs="Tahoma"/>
          <w:iCs/>
        </w:rPr>
        <w:t>В случае, если в течение гарантийного срока на оборудование/товар выявится его ненадлежащее качество, Заказчик вправе потребовать от Поставщика безвозмездного устранения недостатков оборудования или его замены. Поставщик безвозмездно устраняет недостатки оборудования или производит его замену в сроки, согласованные с Заказчиком, собственными силами или с привлечением сторонних организаций. При осуществлении гарантийного ремонта, Поставщик самостоятельно и за свой счет организует доставку оборудования в сервисный центр и обратно Заказчику.</w:t>
      </w:r>
    </w:p>
    <w:p w:rsidR="00471D4C" w:rsidRPr="00B05A98" w:rsidRDefault="001E7FE5" w:rsidP="002D5DF5">
      <w:pPr>
        <w:spacing w:line="240" w:lineRule="auto"/>
        <w:jc w:val="both"/>
        <w:rPr>
          <w:rFonts w:ascii="Tahoma" w:hAnsi="Tahoma" w:cs="Tahoma"/>
          <w:iCs/>
        </w:rPr>
      </w:pPr>
      <w:r w:rsidRPr="00B05A98">
        <w:rPr>
          <w:rFonts w:ascii="Tahoma" w:hAnsi="Tahoma" w:cs="Tahoma"/>
          <w:iCs/>
        </w:rPr>
        <w:t>В случае устранения недостатков или замены некачественного товара или его частей гарантийный срок продлевается на период устранения недостатков товара.</w:t>
      </w:r>
    </w:p>
    <w:p w:rsidR="001E7FE5" w:rsidRPr="00B05A98" w:rsidRDefault="00471D4C" w:rsidP="0093129D">
      <w:pPr>
        <w:spacing w:after="0" w:line="240" w:lineRule="auto"/>
        <w:jc w:val="both"/>
        <w:rPr>
          <w:rFonts w:ascii="Tahoma" w:hAnsi="Tahoma" w:cs="Tahoma"/>
          <w:iCs/>
        </w:rPr>
      </w:pPr>
      <w:r w:rsidRPr="00661D8B">
        <w:rPr>
          <w:rFonts w:ascii="Tahoma" w:hAnsi="Tahoma" w:cs="Tahoma"/>
          <w:b/>
        </w:rPr>
        <w:t xml:space="preserve">Место </w:t>
      </w:r>
      <w:r w:rsidRPr="00661D8B">
        <w:rPr>
          <w:rFonts w:ascii="Tahoma" w:hAnsi="Tahoma" w:cs="Tahoma"/>
          <w:b/>
          <w:iCs/>
        </w:rPr>
        <w:t>поставки товара</w:t>
      </w:r>
      <w:r w:rsidRPr="00661D8B">
        <w:rPr>
          <w:rFonts w:ascii="Tahoma" w:hAnsi="Tahoma" w:cs="Tahoma"/>
          <w:iCs/>
        </w:rPr>
        <w:t xml:space="preserve">: </w:t>
      </w:r>
      <w:r w:rsidR="001E7FE5" w:rsidRPr="00661D8B">
        <w:rPr>
          <w:rFonts w:ascii="Tahoma" w:hAnsi="Tahoma" w:cs="Tahoma"/>
          <w:iCs/>
        </w:rPr>
        <w:t xml:space="preserve">105062, г. Москва, Подсосенский пер., д. 30, стр. 3. </w:t>
      </w:r>
    </w:p>
    <w:p w:rsidR="00471D4C" w:rsidRPr="00B05A98" w:rsidRDefault="001E7FE5" w:rsidP="002D5DF5">
      <w:pPr>
        <w:spacing w:line="240" w:lineRule="auto"/>
        <w:jc w:val="both"/>
        <w:rPr>
          <w:rFonts w:ascii="Tahoma" w:hAnsi="Tahoma" w:cs="Tahoma"/>
          <w:iCs/>
        </w:rPr>
      </w:pPr>
      <w:r w:rsidRPr="00B05A98">
        <w:rPr>
          <w:rFonts w:ascii="Tahoma" w:hAnsi="Tahoma" w:cs="Tahoma"/>
          <w:iCs/>
        </w:rPr>
        <w:t>Поставщик обязан обеспечить доставку и выгрузку товара в помещение на первом этаже. Доставка к месту выгрузки товара на первый этаж помещения осуществляется за счет Поставщика и его силами.</w:t>
      </w:r>
    </w:p>
    <w:p w:rsidR="0093129D" w:rsidRDefault="00471D4C" w:rsidP="0093129D">
      <w:pPr>
        <w:spacing w:after="0" w:line="240" w:lineRule="auto"/>
        <w:jc w:val="both"/>
        <w:rPr>
          <w:rFonts w:ascii="Tahoma" w:hAnsi="Tahoma" w:cs="Tahoma"/>
          <w:iCs/>
        </w:rPr>
      </w:pPr>
      <w:r w:rsidRPr="00B05A98">
        <w:rPr>
          <w:rFonts w:ascii="Tahoma" w:hAnsi="Tahoma" w:cs="Tahoma"/>
          <w:b/>
        </w:rPr>
        <w:t xml:space="preserve">Условия </w:t>
      </w:r>
      <w:r w:rsidRPr="00B05A98">
        <w:rPr>
          <w:rFonts w:ascii="Tahoma" w:hAnsi="Tahoma" w:cs="Tahoma"/>
          <w:b/>
          <w:iCs/>
        </w:rPr>
        <w:t>поставки товара</w:t>
      </w:r>
      <w:r w:rsidRPr="00B05A98">
        <w:rPr>
          <w:rFonts w:ascii="Tahoma" w:hAnsi="Tahoma" w:cs="Tahoma"/>
          <w:iCs/>
        </w:rPr>
        <w:t xml:space="preserve">: </w:t>
      </w:r>
      <w:r w:rsidR="0093129D">
        <w:rPr>
          <w:rFonts w:ascii="Tahoma" w:hAnsi="Tahoma" w:cs="Tahoma"/>
          <w:iCs/>
        </w:rPr>
        <w:t xml:space="preserve">Цена единицы Товара, указанная Поставщиком в ценовом предложении по Заявке № 1 должна быть твердой, </w:t>
      </w:r>
      <w:r w:rsidR="0093129D" w:rsidRPr="00A3255D">
        <w:rPr>
          <w:rFonts w:ascii="Tahoma" w:hAnsi="Tahoma" w:cs="Tahoma"/>
        </w:rPr>
        <w:t>не подлежат изм</w:t>
      </w:r>
      <w:r w:rsidR="0093129D">
        <w:rPr>
          <w:rFonts w:ascii="Tahoma" w:hAnsi="Tahoma" w:cs="Tahoma"/>
        </w:rPr>
        <w:t>енению и гарантированно сохраняе</w:t>
      </w:r>
      <w:r w:rsidR="0093129D" w:rsidRPr="00A3255D">
        <w:rPr>
          <w:rFonts w:ascii="Tahoma" w:hAnsi="Tahoma" w:cs="Tahoma"/>
        </w:rPr>
        <w:t xml:space="preserve">тся </w:t>
      </w:r>
      <w:r w:rsidR="0093129D">
        <w:rPr>
          <w:rFonts w:ascii="Tahoma" w:hAnsi="Tahoma" w:cs="Tahoma"/>
        </w:rPr>
        <w:t>Поставщиком</w:t>
      </w:r>
      <w:r w:rsidR="0093129D" w:rsidRPr="00A3255D">
        <w:rPr>
          <w:rFonts w:ascii="Tahoma" w:hAnsi="Tahoma" w:cs="Tahoma"/>
        </w:rPr>
        <w:t xml:space="preserve"> в течение </w:t>
      </w:r>
      <w:r w:rsidR="0093129D">
        <w:rPr>
          <w:rFonts w:ascii="Tahoma" w:hAnsi="Tahoma" w:cs="Tahoma"/>
        </w:rPr>
        <w:t>срока действия Договора на поставки по последующим Заявкам.</w:t>
      </w:r>
    </w:p>
    <w:p w:rsidR="00853295" w:rsidRPr="00B05A98" w:rsidRDefault="00853295" w:rsidP="0093129D">
      <w:pPr>
        <w:spacing w:after="0" w:line="240" w:lineRule="auto"/>
        <w:jc w:val="both"/>
        <w:rPr>
          <w:rFonts w:ascii="Tahoma" w:hAnsi="Tahoma" w:cs="Tahoma"/>
          <w:iCs/>
        </w:rPr>
      </w:pPr>
      <w:r w:rsidRPr="00B05A98">
        <w:rPr>
          <w:rFonts w:ascii="Tahoma" w:hAnsi="Tahoma" w:cs="Tahoma"/>
          <w:iCs/>
        </w:rPr>
        <w:t xml:space="preserve">Датой поставки считается день передачи Товара Заказчику Поставщиком, который определяется датой отметки о приемке Товара Заказчиком в товарной накладной, составленной по форме № ТОРГ-12. </w:t>
      </w:r>
    </w:p>
    <w:p w:rsidR="00853295" w:rsidRPr="00B05A98" w:rsidRDefault="00853295" w:rsidP="002D5DF5">
      <w:pPr>
        <w:spacing w:line="240" w:lineRule="auto"/>
        <w:jc w:val="both"/>
        <w:rPr>
          <w:rFonts w:ascii="Tahoma" w:hAnsi="Tahoma" w:cs="Tahoma"/>
          <w:iCs/>
        </w:rPr>
      </w:pPr>
      <w:r w:rsidRPr="00B05A98">
        <w:rPr>
          <w:rFonts w:ascii="Tahoma" w:hAnsi="Tahoma" w:cs="Tahoma"/>
          <w:iCs/>
        </w:rPr>
        <w:t>Одновременно с товаром Поставщик передает Заказчику подписанные со своей стороны оригиналы товарной накладной, акта о приемке, счета/счета-фактуры, а также документы, подтверждающие качество товара, предусмотренные действующим законодательством.</w:t>
      </w:r>
    </w:p>
    <w:p w:rsidR="00853295" w:rsidRPr="00B05A98" w:rsidRDefault="00471D4C" w:rsidP="0093129D">
      <w:pPr>
        <w:spacing w:after="0" w:line="240" w:lineRule="auto"/>
        <w:jc w:val="both"/>
        <w:rPr>
          <w:rFonts w:ascii="Tahoma" w:hAnsi="Tahoma" w:cs="Tahoma"/>
          <w:iCs/>
        </w:rPr>
      </w:pPr>
      <w:r w:rsidRPr="00B05A98">
        <w:rPr>
          <w:rFonts w:ascii="Tahoma" w:hAnsi="Tahoma" w:cs="Tahoma"/>
          <w:b/>
        </w:rPr>
        <w:t>Кач</w:t>
      </w:r>
      <w:r w:rsidR="0093129D">
        <w:rPr>
          <w:rFonts w:ascii="Tahoma" w:hAnsi="Tahoma" w:cs="Tahoma"/>
          <w:b/>
        </w:rPr>
        <w:t>ественные характеристики товара</w:t>
      </w:r>
      <w:r w:rsidRPr="00B05A98">
        <w:rPr>
          <w:rFonts w:ascii="Tahoma" w:hAnsi="Tahoma" w:cs="Tahoma"/>
          <w:b/>
        </w:rPr>
        <w:t xml:space="preserve">: </w:t>
      </w:r>
      <w:r w:rsidR="00853295" w:rsidRPr="00B05A98">
        <w:rPr>
          <w:rFonts w:ascii="Tahoma" w:hAnsi="Tahoma" w:cs="Tahoma"/>
          <w:iCs/>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должны иметь дефектов, связанных с материалами и/или работой по их изготовлению, либо проявляющихся в результате действия или упущения производителя и/или упущения Поставщика. Не допускается поставка выставочных и/или опытных образцов Товара.</w:t>
      </w:r>
    </w:p>
    <w:p w:rsidR="00853295" w:rsidRPr="00B05A98" w:rsidRDefault="00853295" w:rsidP="0093129D">
      <w:pPr>
        <w:spacing w:after="0" w:line="240" w:lineRule="auto"/>
        <w:jc w:val="both"/>
        <w:rPr>
          <w:rFonts w:ascii="Tahoma" w:hAnsi="Tahoma" w:cs="Tahoma"/>
          <w:iCs/>
        </w:rPr>
      </w:pPr>
      <w:r w:rsidRPr="00B05A98">
        <w:rPr>
          <w:rFonts w:ascii="Tahoma" w:hAnsi="Tahoma" w:cs="Tahoma"/>
          <w:iCs/>
        </w:rPr>
        <w:t>Корпуса поставляемых Товаров не должны иметь потертостей, царапин, сколов и следов вскрытия. Каждая единица поставляемого Товара должна иметь инструкцию по эксплуатации, техническое описание, которое должно быть выполнено на русском языке, а также техническую документацию, выполненную на русском или английском языке.</w:t>
      </w:r>
    </w:p>
    <w:p w:rsidR="00853295" w:rsidRPr="00B05A98" w:rsidRDefault="00853295" w:rsidP="0093129D">
      <w:pPr>
        <w:spacing w:after="0" w:line="240" w:lineRule="auto"/>
        <w:jc w:val="both"/>
        <w:rPr>
          <w:rFonts w:ascii="Tahoma" w:hAnsi="Tahoma" w:cs="Tahoma"/>
          <w:iCs/>
        </w:rPr>
      </w:pPr>
      <w:r w:rsidRPr="00B05A98">
        <w:rPr>
          <w:rFonts w:ascii="Tahoma" w:hAnsi="Tahoma" w:cs="Tahoma"/>
          <w:iCs/>
        </w:rPr>
        <w:t xml:space="preserve">Качество товара и условия транспортировки должны соответствовать техническим регламентам, стандартам, санитарно-эпидемиологическим правилам и иным нормативам, являющимися обязательными в отношении данного вида товара в соответствии с законодательными актами, действующими на территории Российской Федерации. </w:t>
      </w:r>
    </w:p>
    <w:p w:rsidR="00853295" w:rsidRPr="00B05A98" w:rsidRDefault="00853295" w:rsidP="0093129D">
      <w:pPr>
        <w:spacing w:after="0" w:line="240" w:lineRule="auto"/>
        <w:jc w:val="both"/>
        <w:rPr>
          <w:rFonts w:ascii="Tahoma" w:hAnsi="Tahoma" w:cs="Tahoma"/>
          <w:iCs/>
        </w:rPr>
      </w:pPr>
      <w:r w:rsidRPr="00B05A98">
        <w:rPr>
          <w:rFonts w:ascii="Tahoma" w:hAnsi="Tahoma" w:cs="Tahoma"/>
          <w:iCs/>
        </w:rPr>
        <w:lastRenderedPageBreak/>
        <w:t>Товар должен сопровождаться документами, подтверждающими качество и безопасность для жизни и здоровья, действующими сертификатами и декларациями соответствия, оформленные в соответствии с требованиями действующего законодательства РФ.</w:t>
      </w:r>
    </w:p>
    <w:p w:rsidR="00853295" w:rsidRPr="00B05A98" w:rsidRDefault="00853295" w:rsidP="0093129D">
      <w:pPr>
        <w:spacing w:after="0" w:line="240" w:lineRule="auto"/>
        <w:jc w:val="both"/>
        <w:rPr>
          <w:rFonts w:ascii="Tahoma" w:hAnsi="Tahoma" w:cs="Tahoma"/>
          <w:iCs/>
        </w:rPr>
      </w:pPr>
      <w:r w:rsidRPr="00B05A98">
        <w:rPr>
          <w:rFonts w:ascii="Tahoma" w:hAnsi="Tahoma" w:cs="Tahoma"/>
          <w:iCs/>
        </w:rPr>
        <w:t>Товар должен иметь необходимые маркировки и инструкции на русском языке, а также наклейки и пломбы, если такие требования предъявляются действующим законодательством Российской Федерации.</w:t>
      </w:r>
    </w:p>
    <w:p w:rsidR="00853295" w:rsidRPr="00B05A98" w:rsidRDefault="00853295" w:rsidP="0093129D">
      <w:pPr>
        <w:spacing w:after="0" w:line="240" w:lineRule="auto"/>
        <w:jc w:val="both"/>
        <w:rPr>
          <w:rFonts w:ascii="Tahoma" w:hAnsi="Tahoma" w:cs="Tahoma"/>
          <w:iCs/>
        </w:rPr>
      </w:pPr>
      <w:r w:rsidRPr="00B05A98">
        <w:rPr>
          <w:rFonts w:ascii="Tahoma" w:hAnsi="Tahoma" w:cs="Tahoma"/>
          <w:iCs/>
        </w:rPr>
        <w:t xml:space="preserve">Товар поставляется в упаковке (таре), обеспечивающей защиту товара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дату выпуска и срок годности товара, если иные требования к упаковке (таре) не предусмотрены в Спецификации на поставку товара. При передаче товара в упаковке (таре), не обеспечивающей возможность его хранения, Заказчик вправе отказаться от принятия и оплаты товара, а если товар был оплачен, потребовать возврата уплаченной денежной суммы.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 </w:t>
      </w:r>
    </w:p>
    <w:p w:rsidR="00471D4C" w:rsidRPr="00B05A98" w:rsidRDefault="00853295" w:rsidP="002D5DF5">
      <w:pPr>
        <w:spacing w:line="240" w:lineRule="auto"/>
        <w:jc w:val="both"/>
        <w:rPr>
          <w:rFonts w:ascii="Tahoma" w:hAnsi="Tahoma" w:cs="Tahoma"/>
          <w:iCs/>
        </w:rPr>
      </w:pPr>
      <w:r w:rsidRPr="00B05A98">
        <w:rPr>
          <w:rFonts w:ascii="Tahoma" w:hAnsi="Tahoma" w:cs="Tahoma"/>
          <w:iCs/>
        </w:rPr>
        <w:t>Риск случайной гибели или случайного повреждения товара до его передачи Заказчику лежит на Поставщике.</w:t>
      </w:r>
    </w:p>
    <w:p w:rsidR="00A90D6F" w:rsidRPr="00B05A98" w:rsidRDefault="00471D4C" w:rsidP="002D5DF5">
      <w:pPr>
        <w:spacing w:line="240" w:lineRule="auto"/>
        <w:jc w:val="both"/>
        <w:rPr>
          <w:rFonts w:ascii="Tahoma" w:hAnsi="Tahoma" w:cs="Tahoma"/>
          <w:iCs/>
        </w:rPr>
      </w:pPr>
      <w:r w:rsidRPr="00B05A98">
        <w:rPr>
          <w:rFonts w:ascii="Tahoma" w:hAnsi="Tahoma" w:cs="Tahoma"/>
          <w:b/>
        </w:rPr>
        <w:t>Порядок оплаты:</w:t>
      </w:r>
      <w:r w:rsidRPr="00B05A98">
        <w:rPr>
          <w:rFonts w:ascii="Tahoma" w:hAnsi="Tahoma" w:cs="Tahoma"/>
          <w:iCs/>
        </w:rPr>
        <w:t xml:space="preserve"> </w:t>
      </w:r>
      <w:r w:rsidR="00A90D6F" w:rsidRPr="00B05A98">
        <w:rPr>
          <w:rFonts w:ascii="Tahoma" w:hAnsi="Tahoma" w:cs="Tahoma"/>
          <w:iCs/>
        </w:rPr>
        <w:t>Предварительная оплата в размере 100% стоимости товара производится в безналичной форме, путем перечисления денежных средств на расчетный счет Поставщика, в течение 10 (десяти) календарных дней на основании выставленного Поставщиком и полученного Заказчиком счета.</w:t>
      </w:r>
    </w:p>
    <w:p w:rsidR="008241BE" w:rsidRPr="00B05A98" w:rsidRDefault="008241BE" w:rsidP="00A90D6F">
      <w:pPr>
        <w:spacing w:after="0"/>
        <w:rPr>
          <w:rFonts w:ascii="Tahoma" w:hAnsi="Tahoma" w:cs="Tahoma"/>
          <w:b/>
        </w:rPr>
      </w:pPr>
      <w:r w:rsidRPr="00B05A98">
        <w:rPr>
          <w:rFonts w:ascii="Tahoma" w:hAnsi="Tahoma" w:cs="Tahoma"/>
          <w:b/>
        </w:rPr>
        <w:t>Поставщик обязан:</w:t>
      </w:r>
    </w:p>
    <w:p w:rsidR="00A90D6F" w:rsidRDefault="008241BE" w:rsidP="002D5DF5">
      <w:pPr>
        <w:widowControl w:val="0"/>
        <w:autoSpaceDE w:val="0"/>
        <w:autoSpaceDN w:val="0"/>
        <w:adjustRightInd w:val="0"/>
        <w:spacing w:after="0" w:line="240" w:lineRule="auto"/>
        <w:jc w:val="both"/>
        <w:rPr>
          <w:rFonts w:ascii="Tahoma" w:hAnsi="Tahoma" w:cs="Tahoma"/>
          <w:iCs/>
        </w:rPr>
      </w:pPr>
      <w:r w:rsidRPr="00B05A98">
        <w:rPr>
          <w:rFonts w:ascii="Tahoma" w:hAnsi="Tahoma" w:cs="Tahoma"/>
          <w:iCs/>
        </w:rPr>
        <w:t xml:space="preserve">1. Согласовать с Заказчиком все этапы поставки Товара, предусмотренные Договором. </w:t>
      </w:r>
    </w:p>
    <w:p w:rsidR="008241BE" w:rsidRPr="00B05A98" w:rsidRDefault="008241BE" w:rsidP="002D5DF5">
      <w:pPr>
        <w:widowControl w:val="0"/>
        <w:autoSpaceDE w:val="0"/>
        <w:autoSpaceDN w:val="0"/>
        <w:adjustRightInd w:val="0"/>
        <w:spacing w:after="0" w:line="240" w:lineRule="auto"/>
        <w:jc w:val="both"/>
        <w:rPr>
          <w:rFonts w:ascii="Tahoma" w:hAnsi="Tahoma" w:cs="Tahoma"/>
          <w:iCs/>
        </w:rPr>
      </w:pPr>
      <w:r w:rsidRPr="00B05A98">
        <w:rPr>
          <w:rFonts w:ascii="Tahoma" w:hAnsi="Tahoma" w:cs="Tahoma"/>
          <w:iCs/>
        </w:rPr>
        <w:t xml:space="preserve">2. </w:t>
      </w:r>
      <w:r w:rsidRPr="00B05A98">
        <w:rPr>
          <w:rFonts w:ascii="Tahoma" w:hAnsi="Tahoma" w:cs="Tahoma"/>
          <w:color w:val="000000"/>
        </w:rPr>
        <w:t>Своевременно и надлежащим образом поставить товар надлежащего качества и свободный от прав третьих лиц в соответствии с условиями договора, технического задания и иных сопутствующих Договору документах.</w:t>
      </w:r>
      <w:r w:rsidRPr="00B05A98">
        <w:rPr>
          <w:rFonts w:ascii="Tahoma" w:hAnsi="Tahoma" w:cs="Tahoma"/>
          <w:iCs/>
          <w:color w:val="000000"/>
        </w:rPr>
        <w:t xml:space="preserve"> </w:t>
      </w:r>
      <w:r w:rsidRPr="00B05A98">
        <w:rPr>
          <w:rFonts w:ascii="Tahoma" w:hAnsi="Tahoma" w:cs="Tahoma"/>
          <w:color w:val="000000"/>
        </w:rPr>
        <w:t>Товар должен иметь необходимые маркировки и инструкции на русском языке, а также наклейки и пломбы, если такие требования предъявляются действующим законодательством Российской Федерации</w:t>
      </w:r>
      <w:r w:rsidRPr="00B05A98">
        <w:rPr>
          <w:rFonts w:ascii="Tahoma" w:hAnsi="Tahoma" w:cs="Tahoma"/>
          <w:iCs/>
        </w:rPr>
        <w:t xml:space="preserve">. </w:t>
      </w:r>
    </w:p>
    <w:p w:rsidR="008241BE" w:rsidRPr="00B05A98" w:rsidRDefault="008241BE" w:rsidP="002D5DF5">
      <w:pPr>
        <w:widowControl w:val="0"/>
        <w:autoSpaceDE w:val="0"/>
        <w:autoSpaceDN w:val="0"/>
        <w:adjustRightInd w:val="0"/>
        <w:spacing w:after="0" w:line="240" w:lineRule="auto"/>
        <w:jc w:val="both"/>
        <w:rPr>
          <w:rFonts w:ascii="Tahoma" w:hAnsi="Tahoma" w:cs="Tahoma"/>
          <w:iCs/>
        </w:rPr>
      </w:pPr>
      <w:r w:rsidRPr="00B05A98">
        <w:rPr>
          <w:rFonts w:ascii="Tahoma" w:hAnsi="Tahoma" w:cs="Tahoma"/>
          <w:color w:val="000000"/>
        </w:rPr>
        <w:t>3.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rsidR="008241BE" w:rsidRPr="00B05A98" w:rsidRDefault="008241BE" w:rsidP="002D5DF5">
      <w:pPr>
        <w:widowControl w:val="0"/>
        <w:autoSpaceDE w:val="0"/>
        <w:autoSpaceDN w:val="0"/>
        <w:adjustRightInd w:val="0"/>
        <w:spacing w:after="0" w:line="240" w:lineRule="auto"/>
        <w:jc w:val="both"/>
        <w:rPr>
          <w:rFonts w:ascii="Tahoma" w:hAnsi="Tahoma" w:cs="Tahoma"/>
          <w:iCs/>
        </w:rPr>
      </w:pPr>
      <w:r w:rsidRPr="00B05A98">
        <w:rPr>
          <w:rFonts w:ascii="Tahoma" w:hAnsi="Tahoma" w:cs="Tahoma"/>
          <w:iCs/>
        </w:rPr>
        <w:t>4. Осуществить поставку Товара в ассортименте, количестве, по ценам и в сроки, утвержденными Сторонами в Приложениях к Договору.</w:t>
      </w:r>
    </w:p>
    <w:p w:rsidR="008241BE" w:rsidRPr="00B05A98" w:rsidRDefault="008241BE" w:rsidP="002D5DF5">
      <w:pPr>
        <w:widowControl w:val="0"/>
        <w:autoSpaceDE w:val="0"/>
        <w:autoSpaceDN w:val="0"/>
        <w:adjustRightInd w:val="0"/>
        <w:spacing w:after="0" w:line="240" w:lineRule="auto"/>
        <w:jc w:val="both"/>
        <w:rPr>
          <w:rFonts w:ascii="Tahoma" w:hAnsi="Tahoma" w:cs="Tahoma"/>
          <w:iCs/>
        </w:rPr>
      </w:pPr>
      <w:r w:rsidRPr="00B05A98">
        <w:rPr>
          <w:rFonts w:ascii="Tahoma" w:hAnsi="Tahoma" w:cs="Tahoma"/>
          <w:iCs/>
        </w:rPr>
        <w:t>5.</w:t>
      </w:r>
      <w:r w:rsidRPr="00B05A98">
        <w:rPr>
          <w:rFonts w:ascii="Tahoma" w:hAnsi="Tahoma" w:cs="Tahoma"/>
        </w:rPr>
        <w:t xml:space="preserve"> </w:t>
      </w:r>
      <w:r w:rsidRPr="00B05A98">
        <w:rPr>
          <w:rFonts w:ascii="Tahoma" w:hAnsi="Tahoma" w:cs="Tahoma"/>
          <w:color w:val="000000"/>
        </w:rPr>
        <w:t>При осуществлении поставки Поставщик должен представить: оригиналы или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поставляемый Товар, разрешающих использование товара на территории Российской Федерации</w:t>
      </w:r>
      <w:r w:rsidRPr="00B05A98">
        <w:rPr>
          <w:rFonts w:ascii="Tahoma" w:hAnsi="Tahoma" w:cs="Tahoma"/>
          <w:iCs/>
        </w:rPr>
        <w:t xml:space="preserve">. </w:t>
      </w:r>
    </w:p>
    <w:p w:rsidR="008241BE" w:rsidRPr="00B05A98" w:rsidRDefault="008241BE" w:rsidP="002D5DF5">
      <w:pPr>
        <w:spacing w:after="0" w:line="240" w:lineRule="auto"/>
        <w:jc w:val="both"/>
        <w:rPr>
          <w:rFonts w:ascii="Tahoma" w:hAnsi="Tahoma" w:cs="Tahoma"/>
          <w:bCs/>
        </w:rPr>
      </w:pPr>
      <w:r w:rsidRPr="00B05A98">
        <w:rPr>
          <w:rFonts w:ascii="Tahoma" w:eastAsia="Times New Roman" w:hAnsi="Tahoma" w:cs="Tahoma"/>
        </w:rPr>
        <w:t xml:space="preserve">6. </w:t>
      </w:r>
      <w:r w:rsidRPr="00B05A98">
        <w:rPr>
          <w:rFonts w:ascii="Tahoma" w:hAnsi="Tahoma" w:cs="Tahoma"/>
        </w:rPr>
        <w:t>Не разглашать третьим лицам какие-либо сведения, касающиеся поставки Товара, а также полученные результаты исследований, за исключением необходимых для исполнения своих обязательств по настоящему Договору. Кроме этого, Поставщик обязуется, при выполнении настоящего Договора, принять все возможные меры для сохранения в тайне любой информации, связанной с работой оборудования Заказчика, структурой сети Заказчика, используемым Заказчиком программным обеспечением и прочие сведения, разглашение которых может нанести ущерб Заказчику.</w:t>
      </w:r>
    </w:p>
    <w:p w:rsidR="008241BE" w:rsidRPr="00B05A98" w:rsidRDefault="008241BE" w:rsidP="002D5DF5">
      <w:pPr>
        <w:pStyle w:val="ad"/>
        <w:ind w:left="0"/>
        <w:jc w:val="both"/>
        <w:rPr>
          <w:rFonts w:ascii="Tahoma" w:hAnsi="Tahoma" w:cs="Tahoma"/>
          <w:bCs/>
          <w:sz w:val="22"/>
          <w:szCs w:val="22"/>
        </w:rPr>
      </w:pPr>
      <w:r w:rsidRPr="00B05A98">
        <w:rPr>
          <w:rFonts w:ascii="Tahoma" w:hAnsi="Tahoma" w:cs="Tahoma"/>
          <w:sz w:val="22"/>
          <w:szCs w:val="22"/>
        </w:rPr>
        <w:t xml:space="preserve">7. Выполнять указания Заказчика в ходе поставки Товара, если такие указания не противоречат Договору и приложениям к нему и не представляют собой вмешательства в оперативно-хозяйственную деятельность Поставщика. </w:t>
      </w:r>
    </w:p>
    <w:p w:rsidR="008241BE" w:rsidRPr="00B05A98" w:rsidRDefault="008241BE" w:rsidP="002D5DF5">
      <w:pPr>
        <w:pStyle w:val="ad"/>
        <w:ind w:left="0"/>
        <w:jc w:val="both"/>
        <w:rPr>
          <w:rFonts w:ascii="Tahoma" w:hAnsi="Tahoma" w:cs="Tahoma"/>
          <w:bCs/>
          <w:sz w:val="22"/>
          <w:szCs w:val="22"/>
        </w:rPr>
      </w:pPr>
      <w:r w:rsidRPr="00B05A98">
        <w:rPr>
          <w:rFonts w:ascii="Tahoma" w:hAnsi="Tahoma" w:cs="Tahoma"/>
          <w:sz w:val="22"/>
          <w:szCs w:val="22"/>
        </w:rPr>
        <w:t>8. В случае привлечения Поставщиком для выполнения обязательств по Договору третьих лиц, Поставщик несет ответственность за действия привлеченных им третьих лиц как за свои собственные. Оплату услуг третьих лиц, привлеченных Поставщиком для исполнения своих обязательств по Договору, производит непосредственно Поставщик. Заказчиком оплата вознаграждения третьим лицам не осуществляется.</w:t>
      </w:r>
    </w:p>
    <w:p w:rsidR="008241BE" w:rsidRPr="00B05A98" w:rsidRDefault="008241BE" w:rsidP="002D5DF5">
      <w:pPr>
        <w:pStyle w:val="ad"/>
        <w:ind w:left="0"/>
        <w:jc w:val="both"/>
        <w:rPr>
          <w:rFonts w:ascii="Tahoma" w:hAnsi="Tahoma" w:cs="Tahoma"/>
          <w:bCs/>
          <w:sz w:val="22"/>
          <w:szCs w:val="22"/>
        </w:rPr>
      </w:pPr>
      <w:r w:rsidRPr="00B05A98">
        <w:rPr>
          <w:rFonts w:ascii="Tahoma" w:hAnsi="Tahoma" w:cs="Tahoma"/>
          <w:sz w:val="22"/>
          <w:szCs w:val="22"/>
        </w:rPr>
        <w:t xml:space="preserve">9. Не нарушать права субъектов персональных данных, соблюдая нормативно-правовые акты в области защиты персональных данных, в том числе, соблюдая положения Федерального закона от </w:t>
      </w:r>
      <w:r w:rsidRPr="00B05A98">
        <w:rPr>
          <w:rFonts w:ascii="Tahoma" w:hAnsi="Tahoma" w:cs="Tahoma"/>
          <w:sz w:val="22"/>
          <w:szCs w:val="22"/>
        </w:rPr>
        <w:lastRenderedPageBreak/>
        <w:t>27.07.2006 № 152-ФЗ «О персональных данных».</w:t>
      </w:r>
    </w:p>
    <w:p w:rsidR="008241BE" w:rsidRPr="00B05A98" w:rsidRDefault="008241BE" w:rsidP="002D5DF5">
      <w:pPr>
        <w:pStyle w:val="ad"/>
        <w:ind w:left="0"/>
        <w:jc w:val="both"/>
        <w:rPr>
          <w:rFonts w:ascii="Tahoma" w:hAnsi="Tahoma" w:cs="Tahoma"/>
          <w:bCs/>
          <w:sz w:val="22"/>
          <w:szCs w:val="22"/>
        </w:rPr>
      </w:pPr>
      <w:r w:rsidRPr="00B05A98">
        <w:rPr>
          <w:rFonts w:ascii="Tahoma" w:hAnsi="Tahoma" w:cs="Tahoma"/>
          <w:sz w:val="22"/>
          <w:szCs w:val="22"/>
        </w:rPr>
        <w:t xml:space="preserve">10. Обладать необходимым программно-техническим обеспечением, позволяющим выполнять обязательства по Договору, и оперативно взаимодействовать с Заказчиком, производить прием и/или передачу электронных документов по электронной почте и/или по системе электронного документооборота (при наличии) и прочим каналам связи, включая, при необходимости (в том числе в случае если иные средства оперативной связи окажутся неработоспособными по тем или иным причинам), возможность обмена документами между Заказчиком и Поставщиком посредством загрузки файлов в облачное хранилище и предоставления к нему доступа. </w:t>
      </w:r>
    </w:p>
    <w:p w:rsidR="008241BE" w:rsidRPr="00B05A98" w:rsidRDefault="008241BE" w:rsidP="002D5DF5">
      <w:pPr>
        <w:pStyle w:val="ad"/>
        <w:ind w:left="0"/>
        <w:jc w:val="both"/>
        <w:rPr>
          <w:rFonts w:ascii="Tahoma" w:hAnsi="Tahoma" w:cs="Tahoma"/>
          <w:sz w:val="22"/>
          <w:szCs w:val="22"/>
        </w:rPr>
      </w:pPr>
      <w:r w:rsidRPr="00B05A98">
        <w:rPr>
          <w:rFonts w:ascii="Tahoma" w:hAnsi="Tahoma" w:cs="Tahoma"/>
          <w:sz w:val="22"/>
          <w:szCs w:val="22"/>
        </w:rPr>
        <w:t>11. За свой счет поддерживать в рабочем состоянии свои технические средства и оборудование, используемое для обеспечения исполнения обязательств Поставщика, предусмотренных Договором.</w:t>
      </w:r>
    </w:p>
    <w:p w:rsidR="008241BE" w:rsidRPr="00B05A98" w:rsidRDefault="008241BE" w:rsidP="002D5DF5">
      <w:pPr>
        <w:pStyle w:val="ad"/>
        <w:spacing w:before="60" w:after="60"/>
        <w:ind w:left="0"/>
        <w:jc w:val="both"/>
        <w:rPr>
          <w:rFonts w:ascii="Tahoma" w:hAnsi="Tahoma" w:cs="Tahoma"/>
          <w:bCs/>
          <w:sz w:val="22"/>
          <w:szCs w:val="22"/>
        </w:rPr>
      </w:pPr>
      <w:r w:rsidRPr="00B05A98">
        <w:rPr>
          <w:rFonts w:ascii="Tahoma" w:hAnsi="Tahoma" w:cs="Tahoma"/>
          <w:sz w:val="22"/>
          <w:szCs w:val="22"/>
        </w:rPr>
        <w:t xml:space="preserve">12. </w:t>
      </w:r>
      <w:r w:rsidRPr="00B05A98">
        <w:rPr>
          <w:rFonts w:ascii="Tahoma" w:hAnsi="Tahoma" w:cs="Tahoma"/>
          <w:bCs/>
          <w:sz w:val="22"/>
          <w:szCs w:val="22"/>
        </w:rPr>
        <w:t>Принимать на себя все риски, связанные с работоспособностью своего оборудования и каналов связи (включая обеспечение своего доступа к сети Интернет).</w:t>
      </w:r>
    </w:p>
    <w:p w:rsidR="008241BE" w:rsidRPr="00B05A98" w:rsidRDefault="008241BE" w:rsidP="002D5DF5">
      <w:pPr>
        <w:pStyle w:val="ad"/>
        <w:spacing w:before="60" w:after="60"/>
        <w:ind w:left="0"/>
        <w:jc w:val="both"/>
        <w:rPr>
          <w:rFonts w:ascii="Tahoma" w:hAnsi="Tahoma" w:cs="Tahoma"/>
          <w:sz w:val="22"/>
          <w:szCs w:val="22"/>
        </w:rPr>
      </w:pPr>
      <w:r w:rsidRPr="00B05A98">
        <w:rPr>
          <w:rFonts w:ascii="Tahoma" w:hAnsi="Tahoma" w:cs="Tahoma"/>
          <w:sz w:val="22"/>
          <w:szCs w:val="22"/>
        </w:rPr>
        <w:t>13. Назначить ответственное лицо для контроля и координации процесса выполнения обязательств по Договору. Указанное лицо является ответственным за принятие решений по текущим вопросам, возникающим в ходе работы.</w:t>
      </w:r>
    </w:p>
    <w:p w:rsidR="008241BE" w:rsidRPr="00B05A98" w:rsidRDefault="008241BE" w:rsidP="002D5DF5">
      <w:pPr>
        <w:pStyle w:val="ad"/>
        <w:ind w:left="0"/>
        <w:jc w:val="both"/>
        <w:rPr>
          <w:rFonts w:ascii="Tahoma" w:hAnsi="Tahoma" w:cs="Tahoma"/>
          <w:bCs/>
          <w:sz w:val="22"/>
          <w:szCs w:val="22"/>
        </w:rPr>
      </w:pPr>
      <w:r w:rsidRPr="00B05A98">
        <w:rPr>
          <w:rFonts w:ascii="Tahoma" w:hAnsi="Tahoma" w:cs="Tahoma"/>
          <w:sz w:val="22"/>
          <w:szCs w:val="22"/>
        </w:rPr>
        <w:t>14</w:t>
      </w:r>
      <w:r w:rsidRPr="00B05A98">
        <w:rPr>
          <w:rFonts w:ascii="Tahoma" w:hAnsi="Tahoma" w:cs="Tahoma"/>
          <w:bCs/>
          <w:sz w:val="22"/>
          <w:szCs w:val="22"/>
        </w:rPr>
        <w:t xml:space="preserve">. </w:t>
      </w:r>
      <w:r w:rsidRPr="00B05A98">
        <w:rPr>
          <w:rFonts w:ascii="Tahoma" w:hAnsi="Tahoma" w:cs="Tahoma"/>
          <w:color w:val="000000"/>
          <w:sz w:val="22"/>
          <w:szCs w:val="22"/>
        </w:rPr>
        <w:t>Безвозмездно устранить выявленные недостатки товара (в том числе недоукомплектованность Товара относительно заводской комплектации, внешние дефекты в виде сколов, царапин, трещин и пр.; неработоспособность при первичном включении и т.д.) или осуществить его соответствующую замену в порядке и на условиях, предусмотренных Договором. Расходы, связанные с обратной транспортировкой некачественного товара, не соответствующего условиям Договора, Спецификации, Техническому заданию или иным требованиям, указанным в настоящем Договоре либо несвоевременно поставленного товара, а также расходы, связанные с транспортировкой товара в сервисный центр (в случае его неработоспособности и т.д. в течение гарантийного срока), а также расходы на обратную транспортировку из сервисного центра отремонтированного товара Заказчику, несет Поставщик</w:t>
      </w:r>
      <w:r w:rsidRPr="00B05A98">
        <w:rPr>
          <w:rFonts w:ascii="Tahoma" w:hAnsi="Tahoma" w:cs="Tahoma"/>
          <w:bCs/>
          <w:sz w:val="22"/>
          <w:szCs w:val="22"/>
        </w:rPr>
        <w:t>.</w:t>
      </w:r>
    </w:p>
    <w:p w:rsidR="008241BE" w:rsidRPr="00B05A98" w:rsidRDefault="008241BE" w:rsidP="002D5DF5">
      <w:pPr>
        <w:spacing w:after="0" w:line="240" w:lineRule="auto"/>
        <w:jc w:val="both"/>
        <w:rPr>
          <w:rFonts w:ascii="Tahoma" w:eastAsia="Times New Roman" w:hAnsi="Tahoma" w:cs="Tahoma"/>
          <w:bCs/>
        </w:rPr>
      </w:pPr>
      <w:r w:rsidRPr="00B05A98">
        <w:rPr>
          <w:rFonts w:ascii="Tahoma" w:eastAsia="Times New Roman" w:hAnsi="Tahoma" w:cs="Tahoma"/>
          <w:bCs/>
        </w:rPr>
        <w:t>15. Не совершать действия, наносящие ущерб деловой репутации Заказчика.</w:t>
      </w:r>
    </w:p>
    <w:p w:rsidR="008241BE" w:rsidRPr="00B05A98" w:rsidRDefault="008241BE" w:rsidP="002D5DF5">
      <w:pPr>
        <w:pStyle w:val="ad"/>
        <w:ind w:left="0"/>
        <w:jc w:val="both"/>
        <w:rPr>
          <w:rFonts w:ascii="Tahoma" w:hAnsi="Tahoma" w:cs="Tahoma"/>
          <w:bCs/>
          <w:sz w:val="22"/>
          <w:szCs w:val="22"/>
        </w:rPr>
      </w:pPr>
      <w:r w:rsidRPr="00B05A98">
        <w:rPr>
          <w:rFonts w:ascii="Tahoma" w:hAnsi="Tahoma" w:cs="Tahoma"/>
          <w:bCs/>
          <w:sz w:val="22"/>
          <w:szCs w:val="22"/>
        </w:rPr>
        <w:t>16. Выставлять счета Заказчику с учетом требований действующего законодательства Российской Федерации.</w:t>
      </w:r>
    </w:p>
    <w:p w:rsidR="008241BE" w:rsidRPr="00B05A98" w:rsidRDefault="008241BE" w:rsidP="002D5DF5">
      <w:pPr>
        <w:pStyle w:val="ad"/>
        <w:ind w:left="0"/>
        <w:jc w:val="both"/>
        <w:rPr>
          <w:rFonts w:ascii="Tahoma" w:hAnsi="Tahoma" w:cs="Tahoma"/>
          <w:bCs/>
          <w:sz w:val="22"/>
          <w:szCs w:val="22"/>
        </w:rPr>
      </w:pPr>
      <w:r w:rsidRPr="00B05A98">
        <w:rPr>
          <w:rFonts w:ascii="Tahoma" w:hAnsi="Tahoma" w:cs="Tahoma"/>
          <w:bCs/>
          <w:sz w:val="22"/>
          <w:szCs w:val="22"/>
        </w:rPr>
        <w:t xml:space="preserve">17. По требованию Заказчика предоставить документы, подтверждающие легитимность деятельности </w:t>
      </w:r>
      <w:r w:rsidRPr="00B05A98">
        <w:rPr>
          <w:rFonts w:ascii="Tahoma" w:hAnsi="Tahoma" w:cs="Tahoma"/>
          <w:sz w:val="22"/>
          <w:szCs w:val="22"/>
        </w:rPr>
        <w:t>Поставщика</w:t>
      </w:r>
      <w:r w:rsidRPr="00B05A98">
        <w:rPr>
          <w:rFonts w:ascii="Tahoma" w:hAnsi="Tahoma" w:cs="Tahoma"/>
          <w:bCs/>
          <w:sz w:val="22"/>
          <w:szCs w:val="22"/>
        </w:rPr>
        <w:t>, как юридического лица: свидетельство о государственной регистрации, свидетельство о постановке на учет в налоговом органе, устав, документ, подтверждающий полномочия лица, действующего от имени Поставщика (протокол, решение, доверенность).</w:t>
      </w:r>
    </w:p>
    <w:p w:rsidR="008241BE" w:rsidRPr="00B05A98" w:rsidRDefault="008241BE" w:rsidP="002D5DF5">
      <w:pPr>
        <w:pStyle w:val="ad"/>
        <w:ind w:left="0"/>
        <w:jc w:val="both"/>
        <w:rPr>
          <w:rFonts w:ascii="Tahoma" w:hAnsi="Tahoma" w:cs="Tahoma"/>
          <w:bCs/>
          <w:sz w:val="22"/>
          <w:szCs w:val="22"/>
        </w:rPr>
      </w:pPr>
      <w:r w:rsidRPr="00B05A98">
        <w:rPr>
          <w:rFonts w:ascii="Tahoma" w:hAnsi="Tahoma" w:cs="Tahoma"/>
          <w:bCs/>
          <w:sz w:val="22"/>
          <w:szCs w:val="22"/>
        </w:rPr>
        <w:t>18. Не передавать (не уступать) формально или фактически свои права по Договору третьей Стороне без письменного на то согласия Заказчика.</w:t>
      </w:r>
    </w:p>
    <w:p w:rsidR="008241BE" w:rsidRPr="00B05A98" w:rsidRDefault="008241BE" w:rsidP="002D5DF5">
      <w:pPr>
        <w:pStyle w:val="ad"/>
        <w:ind w:left="0"/>
        <w:jc w:val="both"/>
        <w:rPr>
          <w:rFonts w:ascii="Tahoma" w:hAnsi="Tahoma" w:cs="Tahoma"/>
          <w:bCs/>
          <w:sz w:val="22"/>
          <w:szCs w:val="22"/>
        </w:rPr>
      </w:pPr>
      <w:r w:rsidRPr="00B05A98">
        <w:rPr>
          <w:rFonts w:ascii="Tahoma" w:hAnsi="Tahoma" w:cs="Tahoma"/>
          <w:bCs/>
          <w:sz w:val="22"/>
          <w:szCs w:val="22"/>
        </w:rPr>
        <w:t xml:space="preserve">19. </w:t>
      </w:r>
      <w:r w:rsidRPr="00B05A98">
        <w:rPr>
          <w:rFonts w:ascii="Tahoma" w:hAnsi="Tahoma" w:cs="Tahoma"/>
          <w:sz w:val="22"/>
          <w:szCs w:val="22"/>
        </w:rPr>
        <w:t>Поставщик</w:t>
      </w:r>
      <w:r w:rsidRPr="00B05A98">
        <w:rPr>
          <w:rFonts w:ascii="Tahoma" w:hAnsi="Tahoma" w:cs="Tahoma"/>
          <w:bCs/>
          <w:sz w:val="22"/>
          <w:szCs w:val="22"/>
        </w:rPr>
        <w:t xml:space="preserve">, его уполномоченные представители не вправе без согласия Заказчика разглашать конфиденциальную информацию, в том числе, в отношении которой Заказчиком установлен режим коммерческой тайны, а также обязаны принимать предусмотренные в ст. ст. 10 и 11 Федерального закона от 29.07.2004 N 98-ФЗ «О коммерческой тайне» меры по охране конфиденциальности информации, предоставляемой Заказчиком и ставшей известной </w:t>
      </w:r>
      <w:r w:rsidRPr="00B05A98">
        <w:rPr>
          <w:rFonts w:ascii="Tahoma" w:hAnsi="Tahoma" w:cs="Tahoma"/>
          <w:sz w:val="22"/>
          <w:szCs w:val="22"/>
        </w:rPr>
        <w:t>Поставщику</w:t>
      </w:r>
      <w:r w:rsidRPr="00B05A98">
        <w:rPr>
          <w:rFonts w:ascii="Tahoma" w:hAnsi="Tahoma" w:cs="Tahoma"/>
          <w:bCs/>
          <w:sz w:val="22"/>
          <w:szCs w:val="22"/>
        </w:rPr>
        <w:t xml:space="preserve"> и/или его уполномоченным представителям в ходе исполнения обязательств по Договору.</w:t>
      </w:r>
    </w:p>
    <w:p w:rsidR="008241BE" w:rsidRPr="00B05A98" w:rsidRDefault="008241BE" w:rsidP="002D5DF5">
      <w:pPr>
        <w:pStyle w:val="ad"/>
        <w:ind w:left="0"/>
        <w:jc w:val="both"/>
        <w:rPr>
          <w:rFonts w:ascii="Tahoma" w:hAnsi="Tahoma" w:cs="Tahoma"/>
          <w:bCs/>
          <w:iCs/>
          <w:sz w:val="22"/>
          <w:szCs w:val="22"/>
        </w:rPr>
      </w:pPr>
      <w:r w:rsidRPr="00B05A98">
        <w:rPr>
          <w:rFonts w:ascii="Tahoma" w:hAnsi="Tahoma" w:cs="Tahoma"/>
          <w:bCs/>
          <w:sz w:val="22"/>
          <w:szCs w:val="22"/>
        </w:rPr>
        <w:t xml:space="preserve">20. </w:t>
      </w:r>
      <w:r w:rsidRPr="00B05A98">
        <w:rPr>
          <w:rFonts w:ascii="Tahoma" w:hAnsi="Tahoma" w:cs="Tahoma"/>
          <w:bCs/>
          <w:iCs/>
          <w:sz w:val="22"/>
          <w:szCs w:val="22"/>
        </w:rPr>
        <w:t>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8241BE" w:rsidRPr="00B05A98" w:rsidRDefault="008241BE" w:rsidP="002D5DF5">
      <w:pPr>
        <w:pStyle w:val="ad"/>
        <w:ind w:left="0"/>
        <w:jc w:val="both"/>
        <w:rPr>
          <w:rFonts w:ascii="Tahoma" w:hAnsi="Tahoma" w:cs="Tahoma"/>
          <w:bCs/>
          <w:sz w:val="22"/>
          <w:szCs w:val="22"/>
        </w:rPr>
      </w:pPr>
      <w:r w:rsidRPr="00B05A98">
        <w:rPr>
          <w:rFonts w:ascii="Tahoma" w:hAnsi="Tahoma" w:cs="Tahoma"/>
          <w:bCs/>
          <w:iCs/>
          <w:sz w:val="22"/>
          <w:szCs w:val="22"/>
        </w:rPr>
        <w:t>21. Оказать Заказчику гарантийное сопровождение Товара в течении 12 мес. с даты подписания Заказчиком товарной накладной, акта сдачи-приемки.</w:t>
      </w:r>
    </w:p>
    <w:p w:rsidR="008241BE" w:rsidRPr="00B05A98" w:rsidRDefault="008241BE" w:rsidP="002D5DF5">
      <w:pPr>
        <w:pStyle w:val="ad"/>
        <w:ind w:left="0"/>
        <w:jc w:val="both"/>
        <w:rPr>
          <w:rFonts w:ascii="Tahoma" w:hAnsi="Tahoma" w:cs="Tahoma"/>
          <w:bCs/>
          <w:sz w:val="22"/>
          <w:szCs w:val="22"/>
        </w:rPr>
      </w:pPr>
      <w:r w:rsidRPr="00B05A98">
        <w:rPr>
          <w:rFonts w:ascii="Tahoma" w:hAnsi="Tahoma" w:cs="Tahoma"/>
          <w:bCs/>
          <w:sz w:val="22"/>
          <w:szCs w:val="22"/>
        </w:rPr>
        <w:t xml:space="preserve">22. Выполнять иные обязанности, вытекающие из настоящего Договора и/или приложений к Договору, при этом действовать разумно и добросовестно в целях обеспечения достижения результатов, ожидаемых Сторонами при заключении настоящего Договора.  </w:t>
      </w:r>
    </w:p>
    <w:p w:rsidR="008241BE" w:rsidRPr="00B05A98" w:rsidRDefault="008241BE" w:rsidP="002D5DF5">
      <w:pPr>
        <w:pStyle w:val="ad"/>
        <w:ind w:left="0"/>
        <w:jc w:val="both"/>
        <w:rPr>
          <w:rFonts w:ascii="Tahoma" w:hAnsi="Tahoma" w:cs="Tahoma"/>
          <w:bCs/>
          <w:sz w:val="22"/>
          <w:szCs w:val="22"/>
        </w:rPr>
      </w:pPr>
      <w:r w:rsidRPr="00B05A98">
        <w:rPr>
          <w:rFonts w:ascii="Tahoma" w:hAnsi="Tahoma" w:cs="Tahoma"/>
          <w:bCs/>
          <w:sz w:val="22"/>
          <w:szCs w:val="22"/>
        </w:rPr>
        <w:t>23. Рассмотреть возможность открытия расчетного счета в «Азиатско-Тихоокеанский Банк» (АО) в течении 10 календарных дней с момента заключения Договора.</w:t>
      </w:r>
    </w:p>
    <w:p w:rsidR="008241BE" w:rsidRPr="00B05A98" w:rsidRDefault="008241BE" w:rsidP="00471D4C">
      <w:pPr>
        <w:jc w:val="both"/>
        <w:rPr>
          <w:rFonts w:ascii="Tahoma" w:hAnsi="Tahoma" w:cs="Tahoma"/>
          <w:b/>
        </w:rPr>
      </w:pPr>
    </w:p>
    <w:p w:rsidR="008241BE" w:rsidRPr="00B05A98" w:rsidRDefault="008241BE" w:rsidP="008241BE">
      <w:pPr>
        <w:rPr>
          <w:rFonts w:ascii="Tahoma" w:hAnsi="Tahoma" w:cs="Tahoma"/>
        </w:rPr>
      </w:pPr>
      <w:r w:rsidRPr="00B05A98">
        <w:rPr>
          <w:rFonts w:ascii="Tahoma" w:hAnsi="Tahoma" w:cs="Tahoma"/>
        </w:rPr>
        <w:t>Приложение № 1 к Техническому заданию – «Спецификация</w:t>
      </w:r>
      <w:r w:rsidR="0093129D">
        <w:rPr>
          <w:rFonts w:ascii="Tahoma" w:hAnsi="Tahoma" w:cs="Tahoma"/>
        </w:rPr>
        <w:t xml:space="preserve"> на поставку по Заявке № 1</w:t>
      </w:r>
      <w:r w:rsidRPr="00B05A98">
        <w:rPr>
          <w:rFonts w:ascii="Tahoma" w:hAnsi="Tahoma" w:cs="Tahoma"/>
        </w:rPr>
        <w:t>»</w:t>
      </w:r>
      <w:r w:rsidR="0093129D">
        <w:rPr>
          <w:rFonts w:ascii="Tahoma" w:hAnsi="Tahoma" w:cs="Tahoma"/>
        </w:rPr>
        <w:t xml:space="preserve"> </w:t>
      </w:r>
    </w:p>
    <w:bookmarkStart w:id="2" w:name="_MON_1833946915"/>
    <w:bookmarkEnd w:id="2"/>
    <w:p w:rsidR="00BE5CEF" w:rsidRPr="00B05A98" w:rsidRDefault="00A90D6F" w:rsidP="0093129D">
      <w:pPr>
        <w:jc w:val="both"/>
        <w:rPr>
          <w:rFonts w:ascii="Tahoma" w:hAnsi="Tahoma" w:cs="Tahoma"/>
        </w:rPr>
      </w:pPr>
      <w:r w:rsidRPr="00B05A98">
        <w:rPr>
          <w:rFonts w:ascii="Tahoma" w:hAnsi="Tahoma" w:cs="Tahoma"/>
          <w:b/>
        </w:rPr>
        <w:object w:dxaOrig="1539" w:dyaOrig="997">
          <v:shape id="_x0000_i1026" type="#_x0000_t75" style="width:77.25pt;height:49.5pt" o:ole="">
            <v:imagedata r:id="rId15" o:title=""/>
          </v:shape>
          <o:OLEObject Type="Embed" ProgID="Word.Document.8" ShapeID="_x0000_i1026" DrawAspect="Icon" ObjectID="_1834058796" r:id="rId16">
            <o:FieldCodes>\s</o:FieldCodes>
          </o:OLEObject>
        </w:object>
      </w:r>
      <w:r w:rsidR="00BE5CEF" w:rsidRPr="00B05A98">
        <w:rPr>
          <w:rFonts w:ascii="Tahoma" w:hAnsi="Tahoma" w:cs="Tahoma"/>
        </w:rPr>
        <w:br w:type="page"/>
      </w:r>
    </w:p>
    <w:bookmarkEnd w:id="1"/>
    <w:p w:rsidR="0093129D" w:rsidRDefault="0093129D" w:rsidP="0093129D">
      <w:pPr>
        <w:pStyle w:val="af4"/>
        <w:spacing w:before="0" w:after="0"/>
        <w:rPr>
          <w:rFonts w:ascii="Tahoma" w:hAnsi="Tahoma" w:cs="Tahoma"/>
          <w:sz w:val="18"/>
          <w:szCs w:val="18"/>
        </w:rPr>
      </w:pPr>
      <w:r w:rsidRPr="009F3105">
        <w:rPr>
          <w:rFonts w:ascii="Tahoma" w:hAnsi="Tahoma" w:cs="Tahoma"/>
          <w:sz w:val="18"/>
          <w:szCs w:val="18"/>
        </w:rPr>
        <w:lastRenderedPageBreak/>
        <w:t xml:space="preserve">АНКЕТА УЧАСТНИКА </w:t>
      </w:r>
    </w:p>
    <w:p w:rsidR="0093129D" w:rsidRPr="00B52891" w:rsidRDefault="0093129D" w:rsidP="0093129D">
      <w:pPr>
        <w:rPr>
          <w:lang w:eastAsia="ru-RU"/>
        </w:rPr>
      </w:pPr>
    </w:p>
    <w:p w:rsidR="0093129D" w:rsidRPr="009F3105" w:rsidRDefault="0093129D" w:rsidP="0093129D">
      <w:pPr>
        <w:rPr>
          <w:rFonts w:ascii="Tahoma" w:hAnsi="Tahoma" w:cs="Tahoma"/>
          <w:sz w:val="18"/>
          <w:szCs w:val="18"/>
        </w:rPr>
      </w:pPr>
      <w:r>
        <w:rPr>
          <w:rFonts w:ascii="Tahoma" w:hAnsi="Tahoma" w:cs="Tahoma"/>
          <w:sz w:val="18"/>
          <w:szCs w:val="18"/>
        </w:rPr>
        <w:t>Наименование У</w:t>
      </w:r>
      <w:r w:rsidRPr="009F3105">
        <w:rPr>
          <w:rFonts w:ascii="Tahoma" w:hAnsi="Tahoma" w:cs="Tahoma"/>
          <w:sz w:val="18"/>
          <w:szCs w:val="18"/>
        </w:rPr>
        <w:t>частника ____________________</w:t>
      </w:r>
    </w:p>
    <w:tbl>
      <w:tblPr>
        <w:tblW w:w="97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
        <w:gridCol w:w="488"/>
        <w:gridCol w:w="2529"/>
        <w:gridCol w:w="2392"/>
        <w:gridCol w:w="2537"/>
        <w:gridCol w:w="809"/>
        <w:gridCol w:w="1018"/>
      </w:tblGrid>
      <w:tr w:rsidR="0093129D" w:rsidRPr="009F3105" w:rsidTr="00C31DEC">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п/п</w:t>
            </w:r>
          </w:p>
        </w:tc>
        <w:tc>
          <w:tcPr>
            <w:tcW w:w="7458" w:type="dxa"/>
            <w:gridSpan w:val="3"/>
            <w:tcBorders>
              <w:top w:val="single" w:sz="6" w:space="0" w:color="auto"/>
              <w:left w:val="single" w:sz="6" w:space="0" w:color="auto"/>
              <w:bottom w:val="single" w:sz="6" w:space="0" w:color="auto"/>
              <w:right w:val="single" w:sz="6" w:space="0" w:color="auto"/>
            </w:tcBorders>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Наименование</w:t>
            </w:r>
          </w:p>
        </w:tc>
        <w:tc>
          <w:tcPr>
            <w:tcW w:w="1827" w:type="dxa"/>
            <w:gridSpan w:val="2"/>
            <w:tcBorders>
              <w:top w:val="single" w:sz="6" w:space="0" w:color="auto"/>
              <w:left w:val="single" w:sz="6" w:space="0" w:color="auto"/>
              <w:bottom w:val="single" w:sz="6" w:space="0" w:color="auto"/>
              <w:right w:val="single" w:sz="6" w:space="0" w:color="auto"/>
            </w:tcBorders>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Сведения об Участнике</w:t>
            </w:r>
          </w:p>
        </w:tc>
      </w:tr>
      <w:tr w:rsidR="0093129D" w:rsidRPr="009F3105" w:rsidTr="00C31DEC">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1</w:t>
            </w:r>
          </w:p>
        </w:tc>
        <w:tc>
          <w:tcPr>
            <w:tcW w:w="7458" w:type="dxa"/>
            <w:gridSpan w:val="3"/>
            <w:tcBorders>
              <w:top w:val="single" w:sz="6" w:space="0" w:color="auto"/>
              <w:left w:val="single" w:sz="6" w:space="0" w:color="auto"/>
              <w:bottom w:val="single" w:sz="6" w:space="0" w:color="auto"/>
              <w:right w:val="single" w:sz="6" w:space="0" w:color="auto"/>
            </w:tcBorders>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Организационно-правова</w:t>
            </w:r>
            <w:r>
              <w:rPr>
                <w:rFonts w:ascii="Tahoma" w:hAnsi="Tahoma" w:cs="Tahoma"/>
                <w:sz w:val="18"/>
                <w:szCs w:val="18"/>
                <w:lang w:eastAsia="ru-RU"/>
              </w:rPr>
              <w:t>я форма и наименование фирмы – Участника</w:t>
            </w:r>
            <w:r w:rsidRPr="009F3105">
              <w:rPr>
                <w:rFonts w:ascii="Tahoma" w:hAnsi="Tahoma" w:cs="Tahoma"/>
                <w:sz w:val="18"/>
                <w:szCs w:val="18"/>
                <w:lang w:eastAsia="ru-RU"/>
              </w:rPr>
              <w:t>, дата регистрации, ОГРН</w:t>
            </w:r>
            <w:r>
              <w:rPr>
                <w:rFonts w:ascii="Tahoma" w:hAnsi="Tahoma" w:cs="Tahoma"/>
                <w:sz w:val="18"/>
                <w:szCs w:val="18"/>
                <w:lang w:eastAsia="ru-RU"/>
              </w:rPr>
              <w:t xml:space="preserve"> /ОГРНИП</w:t>
            </w:r>
          </w:p>
        </w:tc>
        <w:tc>
          <w:tcPr>
            <w:tcW w:w="1827" w:type="dxa"/>
            <w:gridSpan w:val="2"/>
            <w:tcBorders>
              <w:top w:val="single" w:sz="6" w:space="0" w:color="auto"/>
              <w:left w:val="single" w:sz="6" w:space="0" w:color="auto"/>
              <w:bottom w:val="single" w:sz="6" w:space="0" w:color="auto"/>
              <w:right w:val="single" w:sz="6" w:space="0" w:color="auto"/>
            </w:tcBorders>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93129D" w:rsidRPr="009F3105" w:rsidTr="00C31DEC">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2</w:t>
            </w:r>
          </w:p>
        </w:tc>
        <w:tc>
          <w:tcPr>
            <w:tcW w:w="7458" w:type="dxa"/>
            <w:gridSpan w:val="3"/>
            <w:tcBorders>
              <w:top w:val="single" w:sz="6" w:space="0" w:color="auto"/>
              <w:left w:val="single" w:sz="6" w:space="0" w:color="auto"/>
              <w:bottom w:val="single" w:sz="6" w:space="0" w:color="auto"/>
              <w:right w:val="single" w:sz="6" w:space="0" w:color="auto"/>
            </w:tcBorders>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Адрес (место нахождение)</w:t>
            </w:r>
          </w:p>
        </w:tc>
        <w:tc>
          <w:tcPr>
            <w:tcW w:w="1827" w:type="dxa"/>
            <w:gridSpan w:val="2"/>
            <w:tcBorders>
              <w:top w:val="single" w:sz="6" w:space="0" w:color="auto"/>
              <w:left w:val="single" w:sz="6" w:space="0" w:color="auto"/>
              <w:bottom w:val="single" w:sz="6" w:space="0" w:color="auto"/>
              <w:right w:val="single" w:sz="6" w:space="0" w:color="auto"/>
            </w:tcBorders>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93129D" w:rsidRPr="009F3105" w:rsidTr="00C31DEC">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3</w:t>
            </w:r>
          </w:p>
        </w:tc>
        <w:tc>
          <w:tcPr>
            <w:tcW w:w="7458" w:type="dxa"/>
            <w:gridSpan w:val="3"/>
            <w:tcBorders>
              <w:top w:val="single" w:sz="6" w:space="0" w:color="auto"/>
              <w:left w:val="single" w:sz="6" w:space="0" w:color="auto"/>
              <w:bottom w:val="single" w:sz="6" w:space="0" w:color="auto"/>
              <w:right w:val="single" w:sz="6" w:space="0" w:color="auto"/>
            </w:tcBorders>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 xml:space="preserve">Почтовый адрес </w:t>
            </w:r>
          </w:p>
        </w:tc>
        <w:tc>
          <w:tcPr>
            <w:tcW w:w="1827" w:type="dxa"/>
            <w:gridSpan w:val="2"/>
            <w:tcBorders>
              <w:top w:val="single" w:sz="6" w:space="0" w:color="auto"/>
              <w:left w:val="single" w:sz="6" w:space="0" w:color="auto"/>
              <w:bottom w:val="single" w:sz="6" w:space="0" w:color="auto"/>
              <w:right w:val="single" w:sz="6" w:space="0" w:color="auto"/>
            </w:tcBorders>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93129D" w:rsidRPr="009F3105" w:rsidTr="00C31DEC">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4</w:t>
            </w:r>
          </w:p>
        </w:tc>
        <w:tc>
          <w:tcPr>
            <w:tcW w:w="7458" w:type="dxa"/>
            <w:gridSpan w:val="3"/>
            <w:tcBorders>
              <w:top w:val="single" w:sz="6" w:space="0" w:color="auto"/>
              <w:left w:val="single" w:sz="6" w:space="0" w:color="auto"/>
              <w:bottom w:val="single" w:sz="6" w:space="0" w:color="auto"/>
              <w:right w:val="single" w:sz="6" w:space="0" w:color="auto"/>
            </w:tcBorders>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Должность, Ф.И.О., избранного (назначенного) на долж</w:t>
            </w:r>
            <w:r w:rsidRPr="009F3105">
              <w:rPr>
                <w:rFonts w:ascii="Tahoma" w:hAnsi="Tahoma" w:cs="Tahoma"/>
                <w:sz w:val="18"/>
                <w:szCs w:val="18"/>
                <w:lang w:eastAsia="ru-RU"/>
              </w:rPr>
              <w:softHyphen/>
              <w:t>ность единоличного исполнительного органа юридиче</w:t>
            </w:r>
            <w:r w:rsidRPr="009F3105">
              <w:rPr>
                <w:rFonts w:ascii="Tahoma" w:hAnsi="Tahoma" w:cs="Tahoma"/>
                <w:sz w:val="18"/>
                <w:szCs w:val="18"/>
                <w:lang w:eastAsia="ru-RU"/>
              </w:rPr>
              <w:softHyphen/>
              <w:t>ского лица, либо иного лица, имеющего право без дове</w:t>
            </w:r>
            <w:r w:rsidRPr="009F3105">
              <w:rPr>
                <w:rFonts w:ascii="Tahoma" w:hAnsi="Tahoma" w:cs="Tahoma"/>
                <w:sz w:val="18"/>
                <w:szCs w:val="18"/>
                <w:lang w:eastAsia="ru-RU"/>
              </w:rPr>
              <w:softHyphen/>
              <w:t>ренности действовать от имени данного юридического лица</w:t>
            </w:r>
          </w:p>
        </w:tc>
        <w:tc>
          <w:tcPr>
            <w:tcW w:w="1827" w:type="dxa"/>
            <w:gridSpan w:val="2"/>
            <w:tcBorders>
              <w:top w:val="single" w:sz="6" w:space="0" w:color="auto"/>
              <w:left w:val="single" w:sz="6" w:space="0" w:color="auto"/>
              <w:bottom w:val="single" w:sz="6" w:space="0" w:color="auto"/>
              <w:right w:val="single" w:sz="6" w:space="0" w:color="auto"/>
            </w:tcBorders>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93129D" w:rsidRPr="009F3105" w:rsidTr="00C31DEC">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5</w:t>
            </w:r>
          </w:p>
        </w:tc>
        <w:tc>
          <w:tcPr>
            <w:tcW w:w="7458" w:type="dxa"/>
            <w:gridSpan w:val="3"/>
            <w:tcBorders>
              <w:top w:val="single" w:sz="6" w:space="0" w:color="auto"/>
              <w:left w:val="single" w:sz="6" w:space="0" w:color="auto"/>
              <w:bottom w:val="single" w:sz="6" w:space="0" w:color="auto"/>
              <w:right w:val="single" w:sz="6" w:space="0" w:color="auto"/>
            </w:tcBorders>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Телефоны У</w:t>
            </w:r>
            <w:r w:rsidRPr="009F3105">
              <w:rPr>
                <w:rFonts w:ascii="Tahoma" w:hAnsi="Tahoma" w:cs="Tahoma"/>
                <w:sz w:val="18"/>
                <w:szCs w:val="18"/>
                <w:lang w:eastAsia="ru-RU"/>
              </w:rPr>
              <w:t>частника (с указанием кода города)</w:t>
            </w:r>
          </w:p>
        </w:tc>
        <w:tc>
          <w:tcPr>
            <w:tcW w:w="1827" w:type="dxa"/>
            <w:gridSpan w:val="2"/>
            <w:tcBorders>
              <w:top w:val="single" w:sz="6" w:space="0" w:color="auto"/>
              <w:left w:val="single" w:sz="6" w:space="0" w:color="auto"/>
              <w:bottom w:val="single" w:sz="6" w:space="0" w:color="auto"/>
              <w:right w:val="single" w:sz="6" w:space="0" w:color="auto"/>
            </w:tcBorders>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93129D" w:rsidRPr="009F3105" w:rsidTr="00C31DEC">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6</w:t>
            </w:r>
          </w:p>
        </w:tc>
        <w:tc>
          <w:tcPr>
            <w:tcW w:w="7458" w:type="dxa"/>
            <w:gridSpan w:val="3"/>
            <w:tcBorders>
              <w:top w:val="single" w:sz="6" w:space="0" w:color="auto"/>
              <w:left w:val="single" w:sz="6" w:space="0" w:color="auto"/>
              <w:bottom w:val="single" w:sz="6" w:space="0" w:color="auto"/>
              <w:right w:val="single" w:sz="6" w:space="0" w:color="auto"/>
            </w:tcBorders>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 xml:space="preserve">Факс Участника </w:t>
            </w:r>
            <w:r w:rsidRPr="009F3105">
              <w:rPr>
                <w:rFonts w:ascii="Tahoma" w:hAnsi="Tahoma" w:cs="Tahoma"/>
                <w:sz w:val="18"/>
                <w:szCs w:val="18"/>
                <w:lang w:eastAsia="ru-RU"/>
              </w:rPr>
              <w:t>(с указанием кода города)</w:t>
            </w:r>
          </w:p>
        </w:tc>
        <w:tc>
          <w:tcPr>
            <w:tcW w:w="1827" w:type="dxa"/>
            <w:gridSpan w:val="2"/>
            <w:tcBorders>
              <w:top w:val="single" w:sz="6" w:space="0" w:color="auto"/>
              <w:left w:val="single" w:sz="6" w:space="0" w:color="auto"/>
              <w:bottom w:val="single" w:sz="6" w:space="0" w:color="auto"/>
              <w:right w:val="single" w:sz="6" w:space="0" w:color="auto"/>
            </w:tcBorders>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93129D" w:rsidRPr="009F3105" w:rsidTr="00C31DEC">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7</w:t>
            </w:r>
          </w:p>
        </w:tc>
        <w:tc>
          <w:tcPr>
            <w:tcW w:w="7458" w:type="dxa"/>
            <w:gridSpan w:val="3"/>
            <w:tcBorders>
              <w:top w:val="single" w:sz="6" w:space="0" w:color="auto"/>
              <w:left w:val="single" w:sz="6" w:space="0" w:color="auto"/>
              <w:bottom w:val="single" w:sz="6" w:space="0" w:color="auto"/>
              <w:right w:val="single" w:sz="6" w:space="0" w:color="auto"/>
            </w:tcBorders>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Адрес электронной почты У</w:t>
            </w:r>
            <w:r w:rsidRPr="009F3105">
              <w:rPr>
                <w:rFonts w:ascii="Tahoma" w:hAnsi="Tahoma" w:cs="Tahoma"/>
                <w:sz w:val="18"/>
                <w:szCs w:val="18"/>
                <w:lang w:eastAsia="ru-RU"/>
              </w:rPr>
              <w:t>частника, web-сайт</w:t>
            </w:r>
          </w:p>
        </w:tc>
        <w:tc>
          <w:tcPr>
            <w:tcW w:w="1827" w:type="dxa"/>
            <w:gridSpan w:val="2"/>
            <w:tcBorders>
              <w:top w:val="single" w:sz="6" w:space="0" w:color="auto"/>
              <w:left w:val="single" w:sz="6" w:space="0" w:color="auto"/>
              <w:bottom w:val="single" w:sz="6" w:space="0" w:color="auto"/>
              <w:right w:val="single" w:sz="6" w:space="0" w:color="auto"/>
            </w:tcBorders>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93129D" w:rsidRPr="009F3105" w:rsidTr="00C31DEC">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8</w:t>
            </w:r>
          </w:p>
        </w:tc>
        <w:tc>
          <w:tcPr>
            <w:tcW w:w="7458" w:type="dxa"/>
            <w:gridSpan w:val="3"/>
            <w:tcBorders>
              <w:top w:val="single" w:sz="6" w:space="0" w:color="auto"/>
              <w:left w:val="single" w:sz="6" w:space="0" w:color="auto"/>
              <w:bottom w:val="single" w:sz="6" w:space="0" w:color="auto"/>
              <w:right w:val="single" w:sz="6" w:space="0" w:color="auto"/>
            </w:tcBorders>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ИНН/КПП/ ОКПО/ОКТМО У</w:t>
            </w:r>
            <w:r w:rsidRPr="009F3105">
              <w:rPr>
                <w:rFonts w:ascii="Tahoma" w:hAnsi="Tahoma" w:cs="Tahoma"/>
                <w:sz w:val="18"/>
                <w:szCs w:val="18"/>
                <w:lang w:eastAsia="ru-RU"/>
              </w:rPr>
              <w:t>частника, дата присвоения ИНН</w:t>
            </w:r>
          </w:p>
        </w:tc>
        <w:tc>
          <w:tcPr>
            <w:tcW w:w="1827" w:type="dxa"/>
            <w:gridSpan w:val="2"/>
            <w:tcBorders>
              <w:top w:val="single" w:sz="6" w:space="0" w:color="auto"/>
              <w:left w:val="single" w:sz="6" w:space="0" w:color="auto"/>
              <w:bottom w:val="single" w:sz="6" w:space="0" w:color="auto"/>
              <w:right w:val="single" w:sz="6" w:space="0" w:color="auto"/>
            </w:tcBorders>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93129D" w:rsidRPr="009F3105" w:rsidTr="00C31DEC">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9</w:t>
            </w:r>
          </w:p>
        </w:tc>
        <w:tc>
          <w:tcPr>
            <w:tcW w:w="7458" w:type="dxa"/>
            <w:gridSpan w:val="3"/>
            <w:tcBorders>
              <w:top w:val="single" w:sz="6" w:space="0" w:color="auto"/>
              <w:left w:val="single" w:sz="6" w:space="0" w:color="auto"/>
              <w:bottom w:val="single" w:sz="6" w:space="0" w:color="auto"/>
              <w:right w:val="single" w:sz="6" w:space="0" w:color="auto"/>
            </w:tcBorders>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xml:space="preserve">Банковские реквизиты (наименование и адрес </w:t>
            </w:r>
            <w:r>
              <w:rPr>
                <w:rFonts w:ascii="Tahoma" w:hAnsi="Tahoma" w:cs="Tahoma"/>
                <w:sz w:val="18"/>
                <w:szCs w:val="18"/>
                <w:lang w:eastAsia="ru-RU"/>
              </w:rPr>
              <w:t>банка, но</w:t>
            </w:r>
            <w:r>
              <w:rPr>
                <w:rFonts w:ascii="Tahoma" w:hAnsi="Tahoma" w:cs="Tahoma"/>
                <w:sz w:val="18"/>
                <w:szCs w:val="18"/>
                <w:lang w:eastAsia="ru-RU"/>
              </w:rPr>
              <w:softHyphen/>
              <w:t>мер расчетного счета У</w:t>
            </w:r>
            <w:r w:rsidRPr="009F3105">
              <w:rPr>
                <w:rFonts w:ascii="Tahoma" w:hAnsi="Tahoma" w:cs="Tahoma"/>
                <w:sz w:val="18"/>
                <w:szCs w:val="18"/>
                <w:lang w:eastAsia="ru-RU"/>
              </w:rPr>
              <w:t>частника в банке, телефоны банка, прочие банковские реквизиты)</w:t>
            </w:r>
          </w:p>
        </w:tc>
        <w:tc>
          <w:tcPr>
            <w:tcW w:w="1827" w:type="dxa"/>
            <w:gridSpan w:val="2"/>
            <w:tcBorders>
              <w:top w:val="single" w:sz="6" w:space="0" w:color="auto"/>
              <w:left w:val="single" w:sz="6" w:space="0" w:color="auto"/>
              <w:bottom w:val="single" w:sz="6" w:space="0" w:color="auto"/>
              <w:right w:val="single" w:sz="6" w:space="0" w:color="auto"/>
            </w:tcBorders>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93129D" w:rsidRPr="009F3105" w:rsidTr="00C31DEC">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10</w:t>
            </w:r>
          </w:p>
        </w:tc>
        <w:tc>
          <w:tcPr>
            <w:tcW w:w="7458" w:type="dxa"/>
            <w:gridSpan w:val="3"/>
            <w:tcBorders>
              <w:top w:val="single" w:sz="6" w:space="0" w:color="auto"/>
              <w:left w:val="single" w:sz="6" w:space="0" w:color="auto"/>
              <w:bottom w:val="single" w:sz="6" w:space="0" w:color="auto"/>
              <w:right w:val="single" w:sz="6" w:space="0" w:color="auto"/>
            </w:tcBorders>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Наличие ЭДО (да/нет, при наличии указать наименование)</w:t>
            </w:r>
          </w:p>
        </w:tc>
        <w:tc>
          <w:tcPr>
            <w:tcW w:w="1827" w:type="dxa"/>
            <w:gridSpan w:val="2"/>
            <w:tcBorders>
              <w:top w:val="single" w:sz="6" w:space="0" w:color="auto"/>
              <w:left w:val="single" w:sz="6" w:space="0" w:color="auto"/>
              <w:bottom w:val="single" w:sz="6" w:space="0" w:color="auto"/>
              <w:right w:val="single" w:sz="6" w:space="0" w:color="auto"/>
            </w:tcBorders>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93129D" w:rsidRPr="009F3105" w:rsidTr="00C31DEC">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11</w:t>
            </w:r>
          </w:p>
        </w:tc>
        <w:tc>
          <w:tcPr>
            <w:tcW w:w="7458" w:type="dxa"/>
            <w:gridSpan w:val="3"/>
            <w:tcBorders>
              <w:top w:val="single" w:sz="6" w:space="0" w:color="auto"/>
              <w:left w:val="single" w:sz="6" w:space="0" w:color="auto"/>
              <w:bottom w:val="single" w:sz="6" w:space="0" w:color="auto"/>
              <w:right w:val="single" w:sz="6" w:space="0" w:color="auto"/>
            </w:tcBorders>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Участники (акционеры)</w:t>
            </w:r>
            <w:r w:rsidRPr="009F3105">
              <w:rPr>
                <w:rFonts w:ascii="Tahoma" w:hAnsi="Tahoma" w:cs="Tahoma"/>
                <w:sz w:val="18"/>
                <w:szCs w:val="18"/>
                <w:lang w:eastAsia="ru-RU"/>
              </w:rPr>
              <w:t xml:space="preserve"> (перечислить наименование, организ</w:t>
            </w:r>
            <w:r>
              <w:rPr>
                <w:rFonts w:ascii="Tahoma" w:hAnsi="Tahoma" w:cs="Tahoma"/>
                <w:sz w:val="18"/>
                <w:szCs w:val="18"/>
                <w:lang w:eastAsia="ru-RU"/>
              </w:rPr>
              <w:t>ационно-правовую форму, Ф.И.О.</w:t>
            </w:r>
            <w:r w:rsidRPr="009F3105">
              <w:rPr>
                <w:rFonts w:ascii="Tahoma" w:hAnsi="Tahoma" w:cs="Tahoma"/>
                <w:sz w:val="18"/>
                <w:szCs w:val="18"/>
                <w:lang w:eastAsia="ru-RU"/>
              </w:rPr>
              <w:t xml:space="preserve">, чья доля в уставном </w:t>
            </w:r>
            <w:r>
              <w:rPr>
                <w:rFonts w:ascii="Tahoma" w:hAnsi="Tahoma" w:cs="Tahoma"/>
                <w:sz w:val="18"/>
                <w:szCs w:val="18"/>
                <w:lang w:eastAsia="ru-RU"/>
              </w:rPr>
              <w:t>капитале превышает 10%)</w:t>
            </w:r>
          </w:p>
        </w:tc>
        <w:tc>
          <w:tcPr>
            <w:tcW w:w="1827" w:type="dxa"/>
            <w:gridSpan w:val="2"/>
            <w:tcBorders>
              <w:top w:val="single" w:sz="6" w:space="0" w:color="auto"/>
              <w:left w:val="single" w:sz="6" w:space="0" w:color="auto"/>
              <w:bottom w:val="single" w:sz="6" w:space="0" w:color="auto"/>
              <w:right w:val="single" w:sz="6" w:space="0" w:color="auto"/>
            </w:tcBorders>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93129D" w:rsidRPr="009F3105" w:rsidTr="00C31DEC">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1</w:t>
            </w:r>
            <w:r>
              <w:rPr>
                <w:rFonts w:ascii="Tahoma" w:hAnsi="Tahoma" w:cs="Tahoma"/>
                <w:sz w:val="18"/>
                <w:szCs w:val="18"/>
                <w:lang w:eastAsia="ru-RU"/>
              </w:rPr>
              <w:t>2</w:t>
            </w:r>
          </w:p>
        </w:tc>
        <w:tc>
          <w:tcPr>
            <w:tcW w:w="7458" w:type="dxa"/>
            <w:gridSpan w:val="3"/>
            <w:tcBorders>
              <w:top w:val="single" w:sz="6" w:space="0" w:color="auto"/>
              <w:left w:val="single" w:sz="6" w:space="0" w:color="auto"/>
              <w:bottom w:val="single" w:sz="6" w:space="0" w:color="auto"/>
              <w:right w:val="single" w:sz="6" w:space="0" w:color="auto"/>
            </w:tcBorders>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Филиалы: перечислить наименования и почтовые адреса</w:t>
            </w:r>
          </w:p>
        </w:tc>
        <w:tc>
          <w:tcPr>
            <w:tcW w:w="1827" w:type="dxa"/>
            <w:gridSpan w:val="2"/>
            <w:tcBorders>
              <w:top w:val="single" w:sz="6" w:space="0" w:color="auto"/>
              <w:left w:val="single" w:sz="6" w:space="0" w:color="auto"/>
              <w:bottom w:val="single" w:sz="6" w:space="0" w:color="auto"/>
              <w:right w:val="single" w:sz="6" w:space="0" w:color="auto"/>
            </w:tcBorders>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93129D" w:rsidRPr="009F3105" w:rsidTr="00C31DEC">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13</w:t>
            </w:r>
          </w:p>
        </w:tc>
        <w:tc>
          <w:tcPr>
            <w:tcW w:w="7458" w:type="dxa"/>
            <w:gridSpan w:val="3"/>
            <w:tcBorders>
              <w:top w:val="single" w:sz="6" w:space="0" w:color="auto"/>
              <w:left w:val="single" w:sz="6" w:space="0" w:color="auto"/>
              <w:bottom w:val="single" w:sz="6" w:space="0" w:color="auto"/>
              <w:right w:val="single" w:sz="6" w:space="0" w:color="auto"/>
            </w:tcBorders>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Свидетельство о внесении записи в Единый государст</w:t>
            </w:r>
            <w:r w:rsidRPr="009F3105">
              <w:rPr>
                <w:rFonts w:ascii="Tahoma" w:hAnsi="Tahoma" w:cs="Tahoma"/>
                <w:sz w:val="18"/>
                <w:szCs w:val="18"/>
                <w:lang w:eastAsia="ru-RU"/>
              </w:rPr>
              <w:softHyphen/>
              <w:t>венный реес</w:t>
            </w:r>
            <w:r>
              <w:rPr>
                <w:rFonts w:ascii="Tahoma" w:hAnsi="Tahoma" w:cs="Tahoma"/>
                <w:sz w:val="18"/>
                <w:szCs w:val="18"/>
                <w:lang w:eastAsia="ru-RU"/>
              </w:rPr>
              <w:t>тр юридических лиц (дата, номер, кем выдано</w:t>
            </w:r>
            <w:r w:rsidRPr="009F3105">
              <w:rPr>
                <w:rFonts w:ascii="Tahoma" w:hAnsi="Tahoma" w:cs="Tahoma"/>
                <w:sz w:val="18"/>
                <w:szCs w:val="18"/>
                <w:lang w:eastAsia="ru-RU"/>
              </w:rPr>
              <w:t>)</w:t>
            </w:r>
            <w:r>
              <w:rPr>
                <w:rFonts w:ascii="Tahoma" w:hAnsi="Tahoma" w:cs="Tahoma"/>
                <w:sz w:val="18"/>
                <w:szCs w:val="18"/>
                <w:lang w:eastAsia="ru-RU"/>
              </w:rPr>
              <w:t xml:space="preserve"> (при наличии)</w:t>
            </w:r>
          </w:p>
        </w:tc>
        <w:tc>
          <w:tcPr>
            <w:tcW w:w="1827" w:type="dxa"/>
            <w:gridSpan w:val="2"/>
            <w:tcBorders>
              <w:top w:val="single" w:sz="6" w:space="0" w:color="auto"/>
              <w:left w:val="single" w:sz="6" w:space="0" w:color="auto"/>
              <w:bottom w:val="single" w:sz="6" w:space="0" w:color="auto"/>
              <w:right w:val="single" w:sz="6" w:space="0" w:color="auto"/>
            </w:tcBorders>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93129D" w:rsidRPr="009F3105" w:rsidTr="00C31DEC">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1</w:t>
            </w:r>
            <w:r>
              <w:rPr>
                <w:rFonts w:ascii="Tahoma" w:hAnsi="Tahoma" w:cs="Tahoma"/>
                <w:sz w:val="18"/>
                <w:szCs w:val="18"/>
                <w:lang w:eastAsia="ru-RU"/>
              </w:rPr>
              <w:t>4</w:t>
            </w:r>
          </w:p>
        </w:tc>
        <w:tc>
          <w:tcPr>
            <w:tcW w:w="7458" w:type="dxa"/>
            <w:gridSpan w:val="3"/>
            <w:tcBorders>
              <w:top w:val="single" w:sz="6" w:space="0" w:color="auto"/>
              <w:left w:val="single" w:sz="6" w:space="0" w:color="auto"/>
              <w:bottom w:val="single" w:sz="6" w:space="0" w:color="auto"/>
              <w:right w:val="single" w:sz="6" w:space="0" w:color="auto"/>
            </w:tcBorders>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xml:space="preserve">Фамилия, Имя и Отчество ответственного лица </w:t>
            </w:r>
            <w:r>
              <w:rPr>
                <w:rFonts w:ascii="Tahoma" w:hAnsi="Tahoma" w:cs="Tahoma"/>
                <w:sz w:val="18"/>
                <w:szCs w:val="18"/>
                <w:lang w:eastAsia="ru-RU"/>
              </w:rPr>
              <w:t>У</w:t>
            </w:r>
            <w:r w:rsidRPr="009F3105">
              <w:rPr>
                <w:rFonts w:ascii="Tahoma" w:hAnsi="Tahoma" w:cs="Tahoma"/>
                <w:sz w:val="18"/>
                <w:szCs w:val="18"/>
                <w:lang w:eastAsia="ru-RU"/>
              </w:rPr>
              <w:t>частника с указанием должности и контактного телефона</w:t>
            </w:r>
          </w:p>
        </w:tc>
        <w:tc>
          <w:tcPr>
            <w:tcW w:w="1827" w:type="dxa"/>
            <w:gridSpan w:val="2"/>
            <w:tcBorders>
              <w:top w:val="single" w:sz="6" w:space="0" w:color="auto"/>
              <w:left w:val="single" w:sz="6" w:space="0" w:color="auto"/>
              <w:bottom w:val="single" w:sz="6" w:space="0" w:color="auto"/>
              <w:right w:val="single" w:sz="6" w:space="0" w:color="auto"/>
            </w:tcBorders>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93129D" w:rsidRPr="009F3105" w:rsidTr="00C31DEC">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15</w:t>
            </w:r>
          </w:p>
        </w:tc>
        <w:tc>
          <w:tcPr>
            <w:tcW w:w="7458" w:type="dxa"/>
            <w:gridSpan w:val="3"/>
            <w:tcBorders>
              <w:top w:val="single" w:sz="6" w:space="0" w:color="auto"/>
              <w:left w:val="single" w:sz="6" w:space="0" w:color="auto"/>
              <w:bottom w:val="single" w:sz="6" w:space="0" w:color="auto"/>
              <w:right w:val="single" w:sz="6" w:space="0" w:color="auto"/>
            </w:tcBorders>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 xml:space="preserve">Согласие на </w:t>
            </w:r>
            <w:r w:rsidRPr="009F3105">
              <w:rPr>
                <w:rFonts w:ascii="Tahoma" w:hAnsi="Tahoma" w:cs="Tahoma"/>
                <w:sz w:val="18"/>
                <w:szCs w:val="18"/>
                <w:lang w:eastAsia="ru-RU"/>
              </w:rPr>
              <w:t>заключени</w:t>
            </w:r>
            <w:r>
              <w:rPr>
                <w:rFonts w:ascii="Tahoma" w:hAnsi="Tahoma" w:cs="Tahoma"/>
                <w:sz w:val="18"/>
                <w:szCs w:val="18"/>
                <w:lang w:eastAsia="ru-RU"/>
              </w:rPr>
              <w:t>е</w:t>
            </w:r>
            <w:r w:rsidRPr="009F3105">
              <w:rPr>
                <w:rFonts w:ascii="Tahoma" w:hAnsi="Tahoma" w:cs="Tahoma"/>
                <w:sz w:val="18"/>
                <w:szCs w:val="18"/>
                <w:lang w:eastAsia="ru-RU"/>
              </w:rPr>
              <w:t xml:space="preserve"> сделки уполн</w:t>
            </w:r>
            <w:r>
              <w:rPr>
                <w:rFonts w:ascii="Tahoma" w:hAnsi="Tahoma" w:cs="Tahoma"/>
                <w:sz w:val="18"/>
                <w:szCs w:val="18"/>
                <w:lang w:eastAsia="ru-RU"/>
              </w:rPr>
              <w:t xml:space="preserve">омоченными органами управления Участника </w:t>
            </w:r>
          </w:p>
        </w:tc>
        <w:tc>
          <w:tcPr>
            <w:tcW w:w="1827" w:type="dxa"/>
            <w:gridSpan w:val="2"/>
            <w:tcBorders>
              <w:top w:val="single" w:sz="6" w:space="0" w:color="auto"/>
              <w:left w:val="single" w:sz="6" w:space="0" w:color="auto"/>
              <w:bottom w:val="single" w:sz="6" w:space="0" w:color="auto"/>
              <w:right w:val="single" w:sz="6" w:space="0" w:color="auto"/>
            </w:tcBorders>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93129D" w:rsidRPr="009F3105" w:rsidTr="00C31DEC">
        <w:trPr>
          <w:gridBefore w:val="1"/>
          <w:wBefore w:w="8" w:type="dxa"/>
          <w:jc w:val="center"/>
        </w:trPr>
        <w:tc>
          <w:tcPr>
            <w:tcW w:w="488" w:type="dxa"/>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16</w:t>
            </w:r>
          </w:p>
        </w:tc>
        <w:tc>
          <w:tcPr>
            <w:tcW w:w="7458" w:type="dxa"/>
            <w:gridSpan w:val="3"/>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Контактный номер телефона У</w:t>
            </w:r>
            <w:r w:rsidRPr="009F3105">
              <w:rPr>
                <w:rFonts w:ascii="Tahoma" w:hAnsi="Tahoma" w:cs="Tahoma"/>
                <w:sz w:val="18"/>
                <w:szCs w:val="18"/>
                <w:lang w:eastAsia="ru-RU"/>
              </w:rPr>
              <w:t>частника (с указанием кода города), электронная почта</w:t>
            </w:r>
          </w:p>
        </w:tc>
        <w:tc>
          <w:tcPr>
            <w:tcW w:w="1827" w:type="dxa"/>
            <w:gridSpan w:val="2"/>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93129D" w:rsidRPr="009F3105" w:rsidTr="00C31DEC">
        <w:trPr>
          <w:gridBefore w:val="1"/>
          <w:wBefore w:w="8" w:type="dxa"/>
          <w:jc w:val="center"/>
        </w:trPr>
        <w:tc>
          <w:tcPr>
            <w:tcW w:w="488" w:type="dxa"/>
          </w:tcPr>
          <w:p w:rsidR="0093129D"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17</w:t>
            </w:r>
          </w:p>
        </w:tc>
        <w:tc>
          <w:tcPr>
            <w:tcW w:w="7458" w:type="dxa"/>
            <w:gridSpan w:val="3"/>
          </w:tcPr>
          <w:p w:rsidR="0093129D"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Ф.И.О. главного бухгалтера Участника</w:t>
            </w:r>
          </w:p>
        </w:tc>
        <w:tc>
          <w:tcPr>
            <w:tcW w:w="1827" w:type="dxa"/>
            <w:gridSpan w:val="2"/>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93129D" w:rsidRPr="009F3105" w:rsidTr="00C31DE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018" w:type="dxa"/>
          <w:trHeight w:val="390"/>
        </w:trPr>
        <w:tc>
          <w:tcPr>
            <w:tcW w:w="3025" w:type="dxa"/>
            <w:gridSpan w:val="3"/>
          </w:tcPr>
          <w:p w:rsidR="0093129D" w:rsidRPr="009F3105" w:rsidRDefault="0093129D" w:rsidP="00C31DEC">
            <w:pPr>
              <w:shd w:val="clear" w:color="auto" w:fill="FFFFFF"/>
              <w:tabs>
                <w:tab w:val="left" w:pos="3562"/>
                <w:tab w:val="left" w:leader="underscore" w:pos="5774"/>
                <w:tab w:val="left" w:leader="underscore" w:pos="8218"/>
              </w:tabs>
              <w:spacing w:after="0"/>
              <w:rPr>
                <w:rFonts w:ascii="Tahoma" w:hAnsi="Tahoma" w:cs="Tahoma"/>
                <w:i/>
                <w:sz w:val="18"/>
                <w:szCs w:val="18"/>
                <w:lang w:eastAsia="ru-RU"/>
              </w:rPr>
            </w:pPr>
          </w:p>
        </w:tc>
        <w:tc>
          <w:tcPr>
            <w:tcW w:w="2392" w:type="dxa"/>
          </w:tcPr>
          <w:p w:rsidR="0093129D" w:rsidRPr="009F3105" w:rsidRDefault="0093129D" w:rsidP="00C31DEC">
            <w:pPr>
              <w:shd w:val="clear" w:color="auto" w:fill="FFFFFF"/>
              <w:tabs>
                <w:tab w:val="left" w:pos="3562"/>
                <w:tab w:val="left" w:leader="underscore" w:pos="5774"/>
                <w:tab w:val="left" w:leader="underscore" w:pos="8218"/>
              </w:tabs>
              <w:spacing w:after="0"/>
              <w:rPr>
                <w:rFonts w:ascii="Tahoma" w:hAnsi="Tahoma" w:cs="Tahoma"/>
                <w:b/>
                <w:i/>
                <w:sz w:val="18"/>
                <w:szCs w:val="18"/>
                <w:lang w:eastAsia="ru-RU"/>
              </w:rPr>
            </w:pPr>
          </w:p>
        </w:tc>
        <w:tc>
          <w:tcPr>
            <w:tcW w:w="3346" w:type="dxa"/>
            <w:gridSpan w:val="2"/>
          </w:tcPr>
          <w:p w:rsidR="0093129D" w:rsidRPr="009F3105" w:rsidRDefault="0093129D" w:rsidP="00C31DEC">
            <w:pPr>
              <w:shd w:val="clear" w:color="auto" w:fill="FFFFFF"/>
              <w:tabs>
                <w:tab w:val="left" w:pos="3562"/>
                <w:tab w:val="left" w:leader="underscore" w:pos="5774"/>
                <w:tab w:val="left" w:leader="underscore" w:pos="8218"/>
              </w:tabs>
              <w:spacing w:after="0"/>
              <w:rPr>
                <w:rFonts w:ascii="Tahoma" w:hAnsi="Tahoma" w:cs="Tahoma"/>
                <w:b/>
                <w:i/>
                <w:sz w:val="18"/>
                <w:szCs w:val="18"/>
                <w:lang w:eastAsia="ru-RU"/>
              </w:rPr>
            </w:pPr>
          </w:p>
        </w:tc>
      </w:tr>
      <w:tr w:rsidR="0093129D" w:rsidRPr="009F3105" w:rsidTr="00C31DE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025" w:type="dxa"/>
            <w:gridSpan w:val="3"/>
          </w:tcPr>
          <w:p w:rsidR="0093129D" w:rsidRPr="00532299" w:rsidRDefault="0093129D" w:rsidP="00C31DEC">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______________________</w:t>
            </w:r>
          </w:p>
          <w:p w:rsidR="0093129D" w:rsidRPr="00532299" w:rsidRDefault="0093129D" w:rsidP="00C31DEC">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 xml:space="preserve">     (подпись, М.П.)</w:t>
            </w:r>
          </w:p>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b/>
                <w:i/>
                <w:sz w:val="18"/>
                <w:szCs w:val="18"/>
                <w:lang w:eastAsia="ru-RU"/>
              </w:rPr>
            </w:pPr>
          </w:p>
        </w:tc>
        <w:tc>
          <w:tcPr>
            <w:tcW w:w="2392" w:type="dxa"/>
          </w:tcPr>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i/>
                <w:sz w:val="18"/>
                <w:szCs w:val="18"/>
                <w:lang w:eastAsia="ru-RU"/>
              </w:rPr>
            </w:pPr>
          </w:p>
        </w:tc>
        <w:tc>
          <w:tcPr>
            <w:tcW w:w="4364" w:type="dxa"/>
            <w:gridSpan w:val="3"/>
          </w:tcPr>
          <w:p w:rsidR="0093129D" w:rsidRDefault="0093129D" w:rsidP="00C31DEC">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_____________________</w:t>
            </w:r>
            <w:r>
              <w:rPr>
                <w:rFonts w:ascii="Tahoma" w:eastAsia="Times New Roman" w:hAnsi="Tahoma" w:cs="Tahoma"/>
                <w:color w:val="000000"/>
                <w:sz w:val="16"/>
                <w:szCs w:val="16"/>
                <w:lang w:eastAsia="ru-RU"/>
              </w:rPr>
              <w:t>________________________</w:t>
            </w:r>
          </w:p>
          <w:p w:rsidR="0093129D" w:rsidRPr="009F3105" w:rsidRDefault="0093129D" w:rsidP="00C31DEC">
            <w:pPr>
              <w:shd w:val="clear" w:color="auto" w:fill="FFFFFF"/>
              <w:tabs>
                <w:tab w:val="left" w:pos="3562"/>
                <w:tab w:val="left" w:leader="underscore" w:pos="5774"/>
                <w:tab w:val="left" w:leader="underscore" w:pos="8218"/>
              </w:tabs>
              <w:rPr>
                <w:rFonts w:ascii="Tahoma" w:hAnsi="Tahoma" w:cs="Tahoma"/>
                <w:i/>
                <w:sz w:val="18"/>
                <w:szCs w:val="18"/>
                <w:lang w:eastAsia="ru-RU"/>
              </w:rPr>
            </w:pPr>
            <w:r>
              <w:rPr>
                <w:rFonts w:ascii="Tahoma" w:eastAsia="Times New Roman" w:hAnsi="Tahoma" w:cs="Tahoma"/>
                <w:color w:val="000000"/>
                <w:sz w:val="16"/>
                <w:szCs w:val="16"/>
                <w:lang w:eastAsia="ru-RU"/>
              </w:rPr>
              <w:t>(фамилия, имя, отчество, подписавшего; должность)</w:t>
            </w:r>
          </w:p>
        </w:tc>
      </w:tr>
    </w:tbl>
    <w:p w:rsidR="0093129D" w:rsidRDefault="0093129D" w:rsidP="0093129D">
      <w:pPr>
        <w:tabs>
          <w:tab w:val="left" w:pos="851"/>
        </w:tabs>
        <w:spacing w:after="0" w:line="240" w:lineRule="auto"/>
        <w:ind w:right="282"/>
        <w:jc w:val="both"/>
        <w:rPr>
          <w:rFonts w:ascii="Tahoma" w:eastAsia="Times New Roman" w:hAnsi="Tahoma" w:cs="Tahoma"/>
          <w:iCs/>
          <w:lang w:eastAsia="ru-RU"/>
        </w:rPr>
      </w:pPr>
    </w:p>
    <w:p w:rsidR="00897925" w:rsidRPr="00B05A98" w:rsidRDefault="00897925" w:rsidP="004618E8">
      <w:pPr>
        <w:tabs>
          <w:tab w:val="left" w:pos="851"/>
        </w:tabs>
        <w:spacing w:after="0" w:line="240" w:lineRule="auto"/>
        <w:ind w:right="282"/>
        <w:jc w:val="both"/>
        <w:rPr>
          <w:rFonts w:ascii="Tahoma" w:eastAsia="Times New Roman" w:hAnsi="Tahoma" w:cs="Tahoma"/>
          <w:iCs/>
          <w:lang w:eastAsia="ru-RU"/>
        </w:rPr>
      </w:pPr>
    </w:p>
    <w:p w:rsidR="00897925" w:rsidRPr="00B05A98" w:rsidRDefault="00897925" w:rsidP="004618E8">
      <w:pPr>
        <w:tabs>
          <w:tab w:val="left" w:pos="851"/>
        </w:tabs>
        <w:spacing w:after="0" w:line="240" w:lineRule="auto"/>
        <w:ind w:right="282"/>
        <w:jc w:val="both"/>
        <w:rPr>
          <w:rFonts w:ascii="Tahoma" w:eastAsia="Times New Roman" w:hAnsi="Tahoma" w:cs="Tahoma"/>
          <w:iCs/>
          <w:lang w:eastAsia="ru-RU"/>
        </w:rPr>
      </w:pPr>
    </w:p>
    <w:p w:rsidR="00897925" w:rsidRPr="00B05A98" w:rsidRDefault="00897925" w:rsidP="004618E8">
      <w:pPr>
        <w:tabs>
          <w:tab w:val="left" w:pos="851"/>
        </w:tabs>
        <w:spacing w:after="0" w:line="240" w:lineRule="auto"/>
        <w:ind w:right="282"/>
        <w:jc w:val="both"/>
        <w:rPr>
          <w:rFonts w:ascii="Tahoma" w:eastAsia="Times New Roman" w:hAnsi="Tahoma" w:cs="Tahoma"/>
          <w:iCs/>
          <w:lang w:eastAsia="ru-RU"/>
        </w:rPr>
      </w:pPr>
    </w:p>
    <w:p w:rsidR="00897925" w:rsidRPr="00B05A98" w:rsidRDefault="00897925" w:rsidP="004618E8">
      <w:pPr>
        <w:tabs>
          <w:tab w:val="left" w:pos="851"/>
        </w:tabs>
        <w:spacing w:after="0" w:line="240" w:lineRule="auto"/>
        <w:ind w:right="282"/>
        <w:jc w:val="both"/>
        <w:rPr>
          <w:rFonts w:ascii="Tahoma" w:eastAsia="Times New Roman" w:hAnsi="Tahoma" w:cs="Tahoma"/>
          <w:iCs/>
          <w:lang w:eastAsia="ru-RU"/>
        </w:rPr>
      </w:pPr>
    </w:p>
    <w:p w:rsidR="00897925" w:rsidRPr="00B05A98" w:rsidRDefault="00897925" w:rsidP="004618E8">
      <w:pPr>
        <w:tabs>
          <w:tab w:val="left" w:pos="851"/>
        </w:tabs>
        <w:spacing w:after="0" w:line="240" w:lineRule="auto"/>
        <w:ind w:right="282"/>
        <w:jc w:val="both"/>
        <w:rPr>
          <w:rFonts w:ascii="Tahoma" w:eastAsia="Times New Roman" w:hAnsi="Tahoma" w:cs="Tahoma"/>
          <w:iCs/>
          <w:lang w:eastAsia="ru-RU"/>
        </w:rPr>
      </w:pPr>
    </w:p>
    <w:p w:rsidR="0093129D" w:rsidRPr="00FE4DCC" w:rsidRDefault="0093129D" w:rsidP="0093129D">
      <w:pPr>
        <w:jc w:val="center"/>
        <w:rPr>
          <w:rFonts w:ascii="Tahoma" w:eastAsia="Calibri" w:hAnsi="Tahoma" w:cs="Tahoma"/>
          <w:b/>
          <w:sz w:val="20"/>
          <w:szCs w:val="20"/>
        </w:rPr>
      </w:pPr>
      <w:r>
        <w:rPr>
          <w:rFonts w:ascii="Tahoma" w:eastAsia="Calibri" w:hAnsi="Tahoma" w:cs="Tahoma"/>
          <w:b/>
        </w:rPr>
        <w:br w:type="page"/>
      </w:r>
      <w:r w:rsidRPr="00FE4DCC">
        <w:rPr>
          <w:rFonts w:ascii="Tahoma" w:eastAsia="Calibri" w:hAnsi="Tahoma" w:cs="Tahoma"/>
          <w:b/>
          <w:sz w:val="20"/>
          <w:szCs w:val="20"/>
        </w:rPr>
        <w:lastRenderedPageBreak/>
        <w:t xml:space="preserve">СОГЛАСИЕ </w:t>
      </w:r>
    </w:p>
    <w:p w:rsidR="0093129D" w:rsidRPr="00FE4DCC" w:rsidRDefault="0093129D" w:rsidP="0093129D">
      <w:pPr>
        <w:jc w:val="center"/>
        <w:rPr>
          <w:rFonts w:ascii="Tahoma" w:eastAsia="Calibri" w:hAnsi="Tahoma" w:cs="Tahoma"/>
          <w:b/>
          <w:sz w:val="20"/>
          <w:szCs w:val="20"/>
        </w:rPr>
      </w:pPr>
      <w:r w:rsidRPr="00FE4DCC">
        <w:rPr>
          <w:rFonts w:ascii="Tahoma" w:eastAsia="Calibri" w:hAnsi="Tahoma" w:cs="Tahoma"/>
          <w:b/>
          <w:sz w:val="20"/>
          <w:szCs w:val="20"/>
        </w:rPr>
        <w:t>НА ОБРАБОТКУ ПЕРСОНАЛЬНЫХ ДАННЫХ</w:t>
      </w:r>
    </w:p>
    <w:p w:rsidR="0093129D" w:rsidRPr="00FE4DCC" w:rsidRDefault="0093129D" w:rsidP="0093129D">
      <w:pPr>
        <w:spacing w:before="80" w:after="80"/>
        <w:rPr>
          <w:rFonts w:ascii="Tahoma" w:eastAsia="Calibri" w:hAnsi="Tahoma" w:cs="Tahoma"/>
          <w:sz w:val="20"/>
          <w:szCs w:val="20"/>
        </w:rPr>
      </w:pPr>
      <w:r w:rsidRPr="00FE4DCC">
        <w:rPr>
          <w:rFonts w:ascii="Tahoma" w:eastAsia="Calibri" w:hAnsi="Tahoma" w:cs="Tahoma"/>
          <w:sz w:val="20"/>
          <w:szCs w:val="20"/>
        </w:rPr>
        <w:t>Город ______________</w:t>
      </w:r>
    </w:p>
    <w:p w:rsidR="0093129D" w:rsidRPr="00FE4DCC" w:rsidRDefault="0093129D" w:rsidP="0093129D">
      <w:pPr>
        <w:spacing w:before="80" w:after="80"/>
        <w:ind w:firstLine="708"/>
        <w:jc w:val="both"/>
        <w:rPr>
          <w:rFonts w:ascii="Tahoma" w:eastAsia="Calibri" w:hAnsi="Tahoma" w:cs="Tahoma"/>
          <w:sz w:val="20"/>
          <w:szCs w:val="20"/>
        </w:rPr>
      </w:pPr>
      <w:r w:rsidRPr="00FE4DCC">
        <w:rPr>
          <w:rFonts w:ascii="Tahoma" w:hAnsi="Tahoma" w:cs="Tahoma"/>
          <w:sz w:val="20"/>
          <w:szCs w:val="20"/>
        </w:rPr>
        <w:t>Я, _____________________________</w:t>
      </w:r>
      <w:r>
        <w:rPr>
          <w:rFonts w:ascii="Tahoma" w:hAnsi="Tahoma" w:cs="Tahoma"/>
          <w:sz w:val="20"/>
          <w:szCs w:val="20"/>
        </w:rPr>
        <w:t>_______</w:t>
      </w:r>
      <w:r w:rsidRPr="00FE4DCC">
        <w:rPr>
          <w:rFonts w:ascii="Tahoma" w:hAnsi="Tahoma" w:cs="Tahoma"/>
          <w:color w:val="E36C0A" w:themeColor="accent6" w:themeShade="BF"/>
          <w:sz w:val="20"/>
          <w:szCs w:val="20"/>
        </w:rPr>
        <w:t>(</w:t>
      </w:r>
      <w:r w:rsidRPr="00FE4DCC">
        <w:rPr>
          <w:rFonts w:ascii="Tahoma" w:hAnsi="Tahoma" w:cs="Tahoma"/>
          <w:i/>
          <w:color w:val="E36C0A" w:themeColor="accent6" w:themeShade="BF"/>
          <w:sz w:val="20"/>
          <w:szCs w:val="20"/>
        </w:rPr>
        <w:t>Фамилия Имя Отчество</w:t>
      </w:r>
      <w:r w:rsidRPr="00FE4DCC">
        <w:rPr>
          <w:rFonts w:ascii="Tahoma" w:hAnsi="Tahoma" w:cs="Tahoma"/>
          <w:color w:val="E36C0A" w:themeColor="accent6" w:themeShade="BF"/>
          <w:sz w:val="20"/>
          <w:szCs w:val="20"/>
        </w:rPr>
        <w:t>)</w:t>
      </w:r>
      <w:r w:rsidRPr="00FE4DCC">
        <w:rPr>
          <w:rFonts w:ascii="Tahoma" w:hAnsi="Tahoma" w:cs="Tahoma"/>
          <w:sz w:val="20"/>
          <w:szCs w:val="20"/>
        </w:rPr>
        <w:t>,</w:t>
      </w:r>
      <w:r>
        <w:rPr>
          <w:rFonts w:ascii="Tahoma" w:hAnsi="Tahoma" w:cs="Tahoma"/>
          <w:sz w:val="20"/>
          <w:szCs w:val="20"/>
        </w:rPr>
        <w:t xml:space="preserve"> </w:t>
      </w:r>
      <w:r w:rsidRPr="00FE4DCC">
        <w:rPr>
          <w:rFonts w:ascii="Tahoma" w:eastAsia="Calibri" w:hAnsi="Tahoma" w:cs="Tahoma"/>
          <w:sz w:val="20"/>
          <w:szCs w:val="20"/>
        </w:rPr>
        <w:t>адрес постоянного места жительства (адрес регистрации): _______________________________________________________________________________, основной документ, удостоверяющий личность: паспорт гражданина Российской Федерации серии__________номер____________,выдан_______________________________________________________________________________________, код подразделения ________________, дата выдачи __</w:t>
      </w:r>
      <w:r w:rsidRPr="00FE4DCC">
        <w:rPr>
          <w:rFonts w:ascii="Tahoma" w:eastAsia="Calibri" w:hAnsi="Tahoma" w:cs="Tahoma"/>
          <w:sz w:val="20"/>
          <w:szCs w:val="20"/>
        </w:rPr>
        <w:softHyphen/>
        <w:t xml:space="preserve">________________,  на основании Федерального закона от 27 июля 2006 г.  № 152-ФЗ «О персональных данных», </w:t>
      </w:r>
    </w:p>
    <w:p w:rsidR="0093129D" w:rsidRPr="00FE4DCC" w:rsidRDefault="0093129D" w:rsidP="0093129D">
      <w:pPr>
        <w:spacing w:before="80" w:after="80"/>
        <w:ind w:firstLine="708"/>
        <w:jc w:val="both"/>
        <w:rPr>
          <w:rFonts w:ascii="Tahoma" w:eastAsia="Calibri" w:hAnsi="Tahoma" w:cs="Tahoma"/>
          <w:sz w:val="20"/>
          <w:szCs w:val="20"/>
        </w:rPr>
      </w:pPr>
      <w:r w:rsidRPr="00FE4DCC">
        <w:rPr>
          <w:rFonts w:ascii="Tahoma" w:eastAsia="Calibri" w:hAnsi="Tahoma" w:cs="Tahoma"/>
          <w:color w:val="000000"/>
          <w:sz w:val="20"/>
          <w:szCs w:val="20"/>
        </w:rPr>
        <w:t xml:space="preserve">в целях </w:t>
      </w:r>
      <w:r w:rsidRPr="00FE4DCC">
        <w:rPr>
          <w:rFonts w:ascii="Tahoma" w:eastAsia="Calibri" w:hAnsi="Tahoma" w:cs="Tahoma"/>
          <w:sz w:val="20"/>
          <w:szCs w:val="20"/>
        </w:rPr>
        <w:t xml:space="preserve">проверки сведений о ______________________________ </w:t>
      </w:r>
      <w:r w:rsidRPr="00FE4DCC">
        <w:rPr>
          <w:rFonts w:ascii="Tahoma" w:eastAsia="Calibri" w:hAnsi="Tahoma" w:cs="Tahoma"/>
          <w:i/>
          <w:color w:val="E36C0A" w:themeColor="accent6" w:themeShade="BF"/>
          <w:sz w:val="20"/>
          <w:szCs w:val="20"/>
        </w:rPr>
        <w:t xml:space="preserve">(наименование Участника, место нахождения, ОГРН, ИНН) </w:t>
      </w:r>
      <w:r w:rsidRPr="00FE4DCC">
        <w:rPr>
          <w:rFonts w:ascii="Tahoma" w:eastAsia="Calibri" w:hAnsi="Tahoma" w:cs="Tahoma"/>
          <w:sz w:val="20"/>
          <w:szCs w:val="20"/>
        </w:rPr>
        <w:t>и его аффилированных лицах, как о контрагенте/потенциальном контрагенте «Азиатско-Тихоокеанский Банк» (АО),</w:t>
      </w:r>
      <w:r w:rsidRPr="00FE4DCC">
        <w:rPr>
          <w:rFonts w:ascii="Tahoma" w:eastAsia="Calibri" w:hAnsi="Tahoma" w:cs="Tahoma"/>
          <w:i/>
          <w:sz w:val="20"/>
          <w:szCs w:val="20"/>
        </w:rPr>
        <w:t xml:space="preserve"> </w:t>
      </w:r>
      <w:r w:rsidRPr="00FE4DCC">
        <w:rPr>
          <w:rFonts w:ascii="Tahoma" w:eastAsia="Calibri" w:hAnsi="Tahoma" w:cs="Tahoma"/>
          <w:sz w:val="20"/>
          <w:szCs w:val="20"/>
        </w:rPr>
        <w:t>проверки возможности</w:t>
      </w:r>
      <w:r w:rsidRPr="00FE4DCC">
        <w:rPr>
          <w:rFonts w:ascii="Tahoma" w:eastAsia="Calibri" w:hAnsi="Tahoma" w:cs="Tahoma"/>
          <w:i/>
          <w:sz w:val="20"/>
          <w:szCs w:val="20"/>
        </w:rPr>
        <w:t xml:space="preserve"> </w:t>
      </w:r>
      <w:r w:rsidRPr="00FE4DCC">
        <w:rPr>
          <w:rFonts w:ascii="Tahoma" w:eastAsia="Calibri" w:hAnsi="Tahoma" w:cs="Tahoma"/>
          <w:sz w:val="20"/>
          <w:szCs w:val="20"/>
        </w:rPr>
        <w:t xml:space="preserve">заключения договора между названными лицами, его исполнения, проверки соблюдения </w:t>
      </w:r>
      <w:r w:rsidRPr="00FE4DCC">
        <w:rPr>
          <w:rFonts w:ascii="Tahoma" w:hAnsi="Tahoma" w:cs="Tahoma"/>
          <w:sz w:val="20"/>
          <w:szCs w:val="20"/>
        </w:rPr>
        <w:t xml:space="preserve">финансовых, коммерческих и экономических ограничений, запретов, </w:t>
      </w:r>
      <w:r w:rsidRPr="00FE4DCC">
        <w:rPr>
          <w:rFonts w:ascii="Tahoma" w:eastAsia="Calibri" w:hAnsi="Tahoma" w:cs="Tahoma"/>
          <w:sz w:val="20"/>
          <w:szCs w:val="20"/>
        </w:rPr>
        <w:t>а также в целях противодействия коррупции, проявления должной осмотрительности со стороны «Азиатско-Тихоокеанский Банк» (АО),</w:t>
      </w:r>
    </w:p>
    <w:p w:rsidR="0093129D" w:rsidRPr="00FE4DCC" w:rsidRDefault="0093129D" w:rsidP="0093129D">
      <w:pPr>
        <w:spacing w:before="80" w:after="80"/>
        <w:ind w:firstLine="708"/>
        <w:jc w:val="both"/>
        <w:rPr>
          <w:rFonts w:ascii="Tahoma" w:eastAsia="Calibri" w:hAnsi="Tahoma" w:cs="Tahoma"/>
          <w:sz w:val="20"/>
          <w:szCs w:val="20"/>
        </w:rPr>
      </w:pPr>
      <w:r w:rsidRPr="00FE4DCC">
        <w:rPr>
          <w:rFonts w:ascii="Tahoma" w:eastAsia="Calibri" w:hAnsi="Tahoma" w:cs="Tahoma"/>
          <w:sz w:val="20"/>
          <w:szCs w:val="20"/>
        </w:rPr>
        <w:t>свободно, своей волей и в своем интересе принял решение о предоставлении, передаче моих персональных данных и даю свое согласие:</w:t>
      </w:r>
    </w:p>
    <w:p w:rsidR="0093129D" w:rsidRPr="00FE4DCC" w:rsidRDefault="0093129D" w:rsidP="0093129D">
      <w:pPr>
        <w:spacing w:before="80" w:after="80"/>
        <w:ind w:firstLine="708"/>
        <w:jc w:val="both"/>
        <w:rPr>
          <w:rFonts w:ascii="Tahoma" w:eastAsia="Calibri" w:hAnsi="Tahoma" w:cs="Tahoma"/>
          <w:sz w:val="20"/>
          <w:szCs w:val="20"/>
        </w:rPr>
      </w:pPr>
      <w:r w:rsidRPr="00FE4DCC">
        <w:rPr>
          <w:rFonts w:ascii="Tahoma" w:eastAsia="Calibri" w:hAnsi="Tahoma" w:cs="Tahoma"/>
          <w:sz w:val="20"/>
          <w:szCs w:val="20"/>
        </w:rPr>
        <w:t>– «Азиатско-Тихоокеанский Банк» (АО), 675004, Россия, Амурская область, г. Благовещенск, ул. Амурская, д. 225, ОГРН 1022800000079, ИНН 2801023444 и работникам (представителям) «Азиатско-Тихоокеанский Банк» (АО)</w:t>
      </w:r>
    </w:p>
    <w:p w:rsidR="0093129D" w:rsidRPr="00FE4DCC" w:rsidRDefault="0093129D" w:rsidP="0093129D">
      <w:pPr>
        <w:spacing w:before="80" w:after="80"/>
        <w:ind w:firstLine="708"/>
        <w:jc w:val="both"/>
        <w:rPr>
          <w:rFonts w:ascii="Tahoma" w:eastAsia="Calibri" w:hAnsi="Tahoma" w:cs="Tahoma"/>
          <w:color w:val="2E74B5"/>
          <w:sz w:val="20"/>
          <w:szCs w:val="20"/>
        </w:rPr>
      </w:pPr>
      <w:r w:rsidRPr="00FE4DCC" w:rsidDel="007E72D3">
        <w:rPr>
          <w:rFonts w:ascii="Tahoma" w:eastAsia="Calibri" w:hAnsi="Tahoma" w:cs="Tahoma"/>
          <w:i/>
          <w:color w:val="2E74B5"/>
          <w:sz w:val="20"/>
          <w:szCs w:val="20"/>
        </w:rPr>
        <w:t xml:space="preserve"> </w:t>
      </w:r>
      <w:r w:rsidRPr="00FE4DCC">
        <w:rPr>
          <w:rFonts w:ascii="Tahoma" w:eastAsia="Calibri" w:hAnsi="Tahoma" w:cs="Tahoma"/>
          <w:sz w:val="20"/>
          <w:szCs w:val="20"/>
        </w:rPr>
        <w:t>(далее совокупно – Оператор или Заказчик) производить обработку с использованием средств автоматизации и (или) без использования таких средств (любое действие (операцию) или совокупность действий (операций), совершаемых с персональными данными, включая сбор, запись, систематизацию, накопление, хранение, уточнение, обновление, изменение, извлечение, использование, передачу, обезличивание, блокирование, удаление, уничтожение) моих персональных данных, включая:</w:t>
      </w:r>
    </w:p>
    <w:p w:rsidR="0093129D" w:rsidRPr="00FE4DCC" w:rsidRDefault="0093129D" w:rsidP="0093129D">
      <w:pPr>
        <w:numPr>
          <w:ilvl w:val="0"/>
          <w:numId w:val="16"/>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фамилия, имя, отчество, пол, возраст, дата и место рождения, гражданство,</w:t>
      </w:r>
    </w:p>
    <w:p w:rsidR="0093129D" w:rsidRPr="00FE4DCC" w:rsidRDefault="0093129D" w:rsidP="0093129D">
      <w:pPr>
        <w:numPr>
          <w:ilvl w:val="0"/>
          <w:numId w:val="16"/>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адрес постоянного места жительства (адрес регистрации),</w:t>
      </w:r>
    </w:p>
    <w:p w:rsidR="0093129D" w:rsidRPr="00FE4DCC" w:rsidRDefault="0093129D" w:rsidP="0093129D">
      <w:pPr>
        <w:numPr>
          <w:ilvl w:val="0"/>
          <w:numId w:val="16"/>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сведения, содержащиеся в основном документе, удостоверяющим личность (паспортные данные), идентификационный номер налогоплательщика (ИНН),</w:t>
      </w:r>
    </w:p>
    <w:p w:rsidR="0093129D" w:rsidRPr="00FE4DCC" w:rsidRDefault="0093129D" w:rsidP="0093129D">
      <w:pPr>
        <w:numPr>
          <w:ilvl w:val="0"/>
          <w:numId w:val="16"/>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контактные данные: номера телефонов, адреса электронной почты,</w:t>
      </w:r>
    </w:p>
    <w:p w:rsidR="0093129D" w:rsidRPr="00FE4DCC" w:rsidRDefault="0093129D" w:rsidP="0093129D">
      <w:pPr>
        <w:numPr>
          <w:ilvl w:val="0"/>
          <w:numId w:val="16"/>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сведения об учреждении, о владении долями, акциями юридических лиц, об участии (членстве) в органах управления юридических лиц, подтверждающих такие факты документы (их копии),</w:t>
      </w:r>
    </w:p>
    <w:p w:rsidR="0093129D" w:rsidRPr="00FE4DCC" w:rsidRDefault="0093129D" w:rsidP="0093129D">
      <w:pPr>
        <w:numPr>
          <w:ilvl w:val="0"/>
          <w:numId w:val="16"/>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 xml:space="preserve">иные персональные данные, указанные в сведениях о собственниках и бенефициарах до конечных бенефициаров ________________ </w:t>
      </w:r>
      <w:r w:rsidRPr="00FE4DCC">
        <w:rPr>
          <w:rFonts w:ascii="Tahoma" w:eastAsia="Calibri" w:hAnsi="Tahoma" w:cs="Tahoma"/>
          <w:i/>
          <w:color w:val="E36C0A" w:themeColor="accent6" w:themeShade="BF"/>
          <w:sz w:val="20"/>
          <w:szCs w:val="20"/>
        </w:rPr>
        <w:t>(наименование потенциального контрагента)</w:t>
      </w:r>
      <w:r w:rsidRPr="00FE4DCC">
        <w:rPr>
          <w:rFonts w:ascii="Tahoma" w:hAnsi="Tahoma" w:cs="Tahoma"/>
          <w:sz w:val="20"/>
          <w:szCs w:val="20"/>
        </w:rPr>
        <w:t>.</w:t>
      </w:r>
    </w:p>
    <w:p w:rsidR="0093129D" w:rsidRPr="00FE4DCC" w:rsidRDefault="0093129D" w:rsidP="0093129D">
      <w:pPr>
        <w:spacing w:before="80" w:after="80"/>
        <w:ind w:firstLine="709"/>
        <w:jc w:val="both"/>
        <w:rPr>
          <w:rFonts w:ascii="Tahoma" w:hAnsi="Tahoma" w:cs="Tahoma"/>
          <w:sz w:val="20"/>
          <w:szCs w:val="20"/>
        </w:rPr>
      </w:pPr>
      <w:r w:rsidRPr="00FE4DCC">
        <w:rPr>
          <w:rFonts w:ascii="Tahoma" w:hAnsi="Tahoma" w:cs="Tahoma"/>
          <w:sz w:val="20"/>
          <w:szCs w:val="20"/>
        </w:rPr>
        <w:t>Настоящее согласие на обработку персональных данных вступает в силу со дня его подписания и действует до достижения целей обработки персональных данных или до дня отзыва мною настоящего согласия.</w:t>
      </w:r>
      <w:r>
        <w:rPr>
          <w:rFonts w:ascii="Tahoma" w:hAnsi="Tahoma" w:cs="Tahoma"/>
          <w:sz w:val="20"/>
          <w:szCs w:val="20"/>
        </w:rPr>
        <w:t xml:space="preserve"> </w:t>
      </w:r>
      <w:r w:rsidRPr="00FE4DCC">
        <w:rPr>
          <w:rFonts w:ascii="Tahoma" w:hAnsi="Tahoma" w:cs="Tahoma"/>
          <w:sz w:val="20"/>
          <w:szCs w:val="20"/>
        </w:rPr>
        <w:t>Настоящее согласие может быть отозвано в любое время путем направления мною письменного уведомления Оператору (Заказчику) об отзыве согласия на обработку персональных данных. В случае отзыва настоящего согласия Оператор (Заказчик) вправе обрабатывать мои персональные данные в случаях и в порядке, предусмотренных Федеральным законом от 27 июля 2006 г.  № 152-ФЗ «О персональных данных».</w:t>
      </w:r>
    </w:p>
    <w:p w:rsidR="0093129D" w:rsidRPr="00FE4DCC" w:rsidRDefault="0093129D" w:rsidP="0093129D">
      <w:pPr>
        <w:spacing w:before="80" w:after="80"/>
        <w:ind w:firstLine="709"/>
        <w:jc w:val="both"/>
        <w:rPr>
          <w:rFonts w:ascii="Tahoma" w:hAnsi="Tahoma" w:cs="Tahoma"/>
          <w:sz w:val="20"/>
          <w:szCs w:val="20"/>
        </w:rPr>
      </w:pPr>
      <w:r w:rsidRPr="00FE4DCC">
        <w:rPr>
          <w:rFonts w:ascii="Tahoma" w:hAnsi="Tahoma" w:cs="Tahoma"/>
          <w:sz w:val="20"/>
          <w:szCs w:val="20"/>
        </w:rPr>
        <w:t>«____» _____________ 20___  г.</w:t>
      </w:r>
    </w:p>
    <w:p w:rsidR="0093129D" w:rsidRPr="00FE4DCC" w:rsidRDefault="0093129D" w:rsidP="0093129D">
      <w:pPr>
        <w:jc w:val="both"/>
        <w:rPr>
          <w:rFonts w:ascii="Tahoma" w:hAnsi="Tahoma" w:cs="Tahoma"/>
          <w:sz w:val="20"/>
          <w:szCs w:val="20"/>
        </w:rPr>
      </w:pPr>
      <w:r w:rsidRPr="00FE4DCC">
        <w:rPr>
          <w:rFonts w:ascii="Tahoma" w:hAnsi="Tahoma" w:cs="Tahoma"/>
          <w:sz w:val="20"/>
          <w:szCs w:val="20"/>
        </w:rPr>
        <w:t>________________________________________________________________________________</w:t>
      </w:r>
    </w:p>
    <w:p w:rsidR="0093129D" w:rsidRPr="00FE4DCC" w:rsidRDefault="0093129D" w:rsidP="0093129D">
      <w:pPr>
        <w:ind w:left="15"/>
        <w:jc w:val="center"/>
        <w:rPr>
          <w:rFonts w:ascii="Tahoma" w:eastAsia="Calibri" w:hAnsi="Tahoma" w:cs="Tahoma"/>
          <w:i/>
          <w:color w:val="2E74B5"/>
          <w:sz w:val="20"/>
          <w:szCs w:val="20"/>
        </w:rPr>
      </w:pPr>
      <w:r w:rsidRPr="00FE4DCC">
        <w:rPr>
          <w:rFonts w:ascii="Tahoma" w:eastAsia="Calibri" w:hAnsi="Tahoma" w:cs="Tahoma"/>
          <w:i/>
          <w:color w:val="E36C0A" w:themeColor="accent6" w:themeShade="BF"/>
          <w:sz w:val="20"/>
          <w:szCs w:val="20"/>
        </w:rPr>
        <w:t>(ФИО полностью, подпись)</w:t>
      </w:r>
    </w:p>
    <w:p w:rsidR="0093129D" w:rsidRDefault="0093129D" w:rsidP="0093129D">
      <w:pPr>
        <w:jc w:val="center"/>
        <w:rPr>
          <w:rFonts w:ascii="Tahoma" w:eastAsia="Times New Roman" w:hAnsi="Tahoma" w:cs="Tahoma"/>
          <w:lang w:eastAsia="ru-RU"/>
        </w:rPr>
      </w:pPr>
    </w:p>
    <w:p w:rsidR="0093129D" w:rsidRPr="00015338" w:rsidRDefault="0093129D" w:rsidP="0093129D">
      <w:pPr>
        <w:rPr>
          <w:rFonts w:ascii="Tahoma" w:eastAsia="Times New Roman" w:hAnsi="Tahoma" w:cs="Tahoma"/>
          <w:lang w:eastAsia="ru-RU"/>
        </w:rPr>
      </w:pPr>
    </w:p>
    <w:p w:rsidR="0093129D" w:rsidRDefault="0093129D" w:rsidP="0093129D">
      <w:pPr>
        <w:rPr>
          <w:rFonts w:ascii="Tahoma" w:eastAsia="Times New Roman" w:hAnsi="Tahoma" w:cs="Tahoma"/>
          <w:lang w:eastAsia="ru-RU"/>
        </w:rPr>
      </w:pPr>
    </w:p>
    <w:p w:rsidR="0093129D" w:rsidRDefault="0093129D" w:rsidP="0093129D">
      <w:pPr>
        <w:rPr>
          <w:rFonts w:ascii="Tahoma" w:hAnsi="Tahoma" w:cs="Tahoma"/>
          <w:b/>
        </w:rPr>
      </w:pPr>
    </w:p>
    <w:p w:rsidR="0093129D" w:rsidRPr="004E3BB8" w:rsidRDefault="0093129D" w:rsidP="0093129D">
      <w:pPr>
        <w:spacing w:after="0"/>
        <w:jc w:val="center"/>
        <w:rPr>
          <w:rFonts w:ascii="Tahoma" w:hAnsi="Tahoma" w:cs="Tahoma"/>
          <w:b/>
        </w:rPr>
      </w:pPr>
      <w:r w:rsidRPr="004E3BB8">
        <w:rPr>
          <w:rFonts w:ascii="Tahoma" w:hAnsi="Tahoma" w:cs="Tahoma"/>
          <w:b/>
        </w:rPr>
        <w:t xml:space="preserve">СОГЛАСИЕ </w:t>
      </w:r>
    </w:p>
    <w:p w:rsidR="0093129D" w:rsidRPr="004E3BB8" w:rsidRDefault="0093129D" w:rsidP="0093129D">
      <w:pPr>
        <w:adjustRightInd w:val="0"/>
        <w:spacing w:after="0"/>
        <w:jc w:val="center"/>
        <w:rPr>
          <w:rFonts w:ascii="Tahoma" w:hAnsi="Tahoma" w:cs="Tahoma"/>
          <w:b/>
        </w:rPr>
      </w:pPr>
      <w:r w:rsidRPr="004E3BB8">
        <w:rPr>
          <w:rFonts w:ascii="Tahoma" w:hAnsi="Tahoma" w:cs="Tahoma"/>
          <w:b/>
        </w:rPr>
        <w:t>на обработку персональных данных,</w:t>
      </w:r>
    </w:p>
    <w:p w:rsidR="0093129D" w:rsidRPr="004E3BB8" w:rsidRDefault="0093129D" w:rsidP="0093129D">
      <w:pPr>
        <w:adjustRightInd w:val="0"/>
        <w:spacing w:after="0"/>
        <w:jc w:val="center"/>
        <w:rPr>
          <w:rFonts w:ascii="Tahoma" w:hAnsi="Tahoma" w:cs="Tahoma"/>
          <w:b/>
        </w:rPr>
      </w:pPr>
      <w:r w:rsidRPr="004E3BB8">
        <w:rPr>
          <w:rFonts w:ascii="Tahoma" w:hAnsi="Tahoma" w:cs="Tahoma"/>
          <w:b/>
        </w:rPr>
        <w:t>разрешенных субъектом персональных данных</w:t>
      </w:r>
    </w:p>
    <w:p w:rsidR="0093129D" w:rsidRPr="004E3BB8" w:rsidRDefault="0093129D" w:rsidP="0093129D">
      <w:pPr>
        <w:adjustRightInd w:val="0"/>
        <w:spacing w:after="0"/>
        <w:jc w:val="center"/>
        <w:rPr>
          <w:rFonts w:ascii="Tahoma" w:hAnsi="Tahoma" w:cs="Tahoma"/>
          <w:b/>
        </w:rPr>
      </w:pPr>
      <w:r w:rsidRPr="004E3BB8">
        <w:rPr>
          <w:rFonts w:ascii="Tahoma" w:hAnsi="Tahoma" w:cs="Tahoma"/>
          <w:b/>
        </w:rPr>
        <w:t xml:space="preserve">для распространения </w:t>
      </w:r>
    </w:p>
    <w:p w:rsidR="0093129D" w:rsidRPr="004E3BB8" w:rsidRDefault="0093129D" w:rsidP="0093129D">
      <w:pPr>
        <w:adjustRightInd w:val="0"/>
        <w:spacing w:after="0"/>
        <w:jc w:val="both"/>
        <w:rPr>
          <w:rFonts w:ascii="Tahoma" w:hAnsi="Tahoma" w:cs="Tahoma"/>
          <w:sz w:val="18"/>
          <w:szCs w:val="18"/>
        </w:rPr>
      </w:pPr>
      <w:r w:rsidRPr="004E3BB8">
        <w:rPr>
          <w:rFonts w:ascii="Tahoma" w:hAnsi="Tahoma" w:cs="Tahoma"/>
        </w:rPr>
        <w:t xml:space="preserve">Я, _____________________________________________________________________, </w:t>
      </w:r>
      <w:r w:rsidRPr="004E3BB8">
        <w:rPr>
          <w:rFonts w:ascii="Tahoma" w:hAnsi="Tahoma" w:cs="Tahoma"/>
          <w:sz w:val="18"/>
          <w:szCs w:val="18"/>
        </w:rPr>
        <w:t xml:space="preserve">(фамилия, имя, отчество, </w:t>
      </w:r>
      <w:r>
        <w:rPr>
          <w:rFonts w:ascii="Tahoma" w:hAnsi="Tahoma" w:cs="Tahoma"/>
          <w:sz w:val="18"/>
          <w:szCs w:val="18"/>
        </w:rPr>
        <w:t xml:space="preserve">контактная информация на выбор (номер телефона, </w:t>
      </w:r>
      <w:r>
        <w:rPr>
          <w:rFonts w:ascii="Arial" w:hAnsi="Arial" w:cs="Arial"/>
          <w:sz w:val="20"/>
          <w:szCs w:val="20"/>
        </w:rPr>
        <w:t xml:space="preserve">адрес электронной почты или почтовый </w:t>
      </w:r>
      <w:r w:rsidRPr="004E3BB8">
        <w:rPr>
          <w:rFonts w:ascii="Tahoma" w:hAnsi="Tahoma" w:cs="Tahoma"/>
          <w:sz w:val="18"/>
          <w:szCs w:val="18"/>
        </w:rPr>
        <w:t>адрес субъекта персональных данных</w:t>
      </w:r>
      <w:r>
        <w:rPr>
          <w:rFonts w:ascii="Tahoma" w:hAnsi="Tahoma" w:cs="Tahoma"/>
          <w:sz w:val="18"/>
          <w:szCs w:val="18"/>
        </w:rPr>
        <w:t>)</w:t>
      </w:r>
      <w:r w:rsidRPr="004E3BB8">
        <w:rPr>
          <w:rFonts w:ascii="Tahoma" w:hAnsi="Tahoma" w:cs="Tahoma"/>
          <w:sz w:val="18"/>
          <w:szCs w:val="18"/>
        </w:rPr>
        <w:t>)</w:t>
      </w:r>
      <w:r>
        <w:rPr>
          <w:rFonts w:ascii="Tahoma" w:hAnsi="Tahoma" w:cs="Tahoma"/>
          <w:sz w:val="18"/>
          <w:szCs w:val="18"/>
        </w:rPr>
        <w:t>.</w:t>
      </w:r>
    </w:p>
    <w:p w:rsidR="0093129D" w:rsidRPr="004E3BB8" w:rsidRDefault="0093129D" w:rsidP="0093129D">
      <w:pPr>
        <w:spacing w:after="0"/>
        <w:jc w:val="both"/>
        <w:rPr>
          <w:rFonts w:ascii="Tahoma" w:hAnsi="Tahoma" w:cs="Tahoma"/>
        </w:rPr>
      </w:pPr>
    </w:p>
    <w:p w:rsidR="0093129D" w:rsidRPr="004B228D" w:rsidRDefault="0093129D" w:rsidP="0093129D">
      <w:pPr>
        <w:adjustRightInd w:val="0"/>
        <w:spacing w:after="0"/>
        <w:jc w:val="both"/>
        <w:rPr>
          <w:rFonts w:ascii="Tahoma" w:hAnsi="Tahoma" w:cs="Tahoma"/>
        </w:rPr>
      </w:pPr>
      <w:r w:rsidRPr="004E3BB8">
        <w:rPr>
          <w:rFonts w:ascii="Tahoma" w:hAnsi="Tahoma" w:cs="Tahoma"/>
        </w:rPr>
        <w:t>свободно, своей волей и в своем интересе даю согласие «Азиатско-Тихоокеанский Банк» (АО), адрес: 675004, Амурская область, г. Благовещенск, ул. Амурская, 225</w:t>
      </w:r>
      <w:r>
        <w:rPr>
          <w:rFonts w:ascii="Tahoma" w:hAnsi="Tahoma" w:cs="Tahoma"/>
        </w:rPr>
        <w:t>, ИНН</w:t>
      </w:r>
      <w:r w:rsidRPr="004B228D">
        <w:rPr>
          <w:rFonts w:ascii="Tahoma" w:hAnsi="Tahoma" w:cs="Tahoma"/>
        </w:rPr>
        <w:t xml:space="preserve"> 2801023444</w:t>
      </w:r>
      <w:r>
        <w:rPr>
          <w:rFonts w:ascii="Tahoma" w:hAnsi="Tahoma" w:cs="Tahoma"/>
        </w:rPr>
        <w:t>, ОГРН</w:t>
      </w:r>
      <w:r w:rsidRPr="004B228D">
        <w:rPr>
          <w:rFonts w:ascii="Tahoma" w:hAnsi="Tahoma" w:cs="Tahoma"/>
        </w:rPr>
        <w:t xml:space="preserve"> 1022800000079</w:t>
      </w:r>
      <w:r w:rsidRPr="004E3BB8">
        <w:rPr>
          <w:rFonts w:ascii="Tahoma" w:hAnsi="Tahoma" w:cs="Tahoma"/>
        </w:rPr>
        <w:t xml:space="preserve"> (да</w:t>
      </w:r>
      <w:r>
        <w:rPr>
          <w:rFonts w:ascii="Tahoma" w:hAnsi="Tahoma" w:cs="Tahoma"/>
        </w:rPr>
        <w:t>лее – Банк), на распространение</w:t>
      </w:r>
      <w:r w:rsidRPr="004E3BB8">
        <w:rPr>
          <w:rFonts w:ascii="Tahoma" w:hAnsi="Tahoma" w:cs="Tahoma"/>
        </w:rPr>
        <w:t xml:space="preserve"> моих персональных данных:</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8817"/>
      </w:tblGrid>
      <w:tr w:rsidR="0093129D" w:rsidRPr="004E3BB8" w:rsidTr="00C31DEC">
        <w:tc>
          <w:tcPr>
            <w:tcW w:w="538" w:type="dxa"/>
          </w:tcPr>
          <w:p w:rsidR="0093129D" w:rsidRPr="004E3BB8" w:rsidRDefault="0093129D" w:rsidP="00C31DEC">
            <w:pPr>
              <w:ind w:firstLine="171"/>
              <w:jc w:val="both"/>
            </w:pPr>
            <w:r w:rsidRPr="004E3BB8">
              <w:rPr>
                <w:rFonts w:ascii="Tahoma" w:hAnsi="Tahoma" w:cs="Tahoma"/>
                <w:noProof/>
              </w:rPr>
              <mc:AlternateContent>
                <mc:Choice Requires="wps">
                  <w:drawing>
                    <wp:inline distT="0" distB="0" distL="0" distR="0" wp14:anchorId="6152CFBA" wp14:editId="40F7EC69">
                      <wp:extent cx="68580" cy="113665"/>
                      <wp:effectExtent l="0" t="0" r="26670" b="19685"/>
                      <wp:docPr id="21" name="Прямоугольник 21"/>
                      <wp:cNvGraphicFramePr/>
                      <a:graphic xmlns:a="http://schemas.openxmlformats.org/drawingml/2006/main">
                        <a:graphicData uri="http://schemas.microsoft.com/office/word/2010/wordprocessingShape">
                          <wps:wsp>
                            <wps:cNvSpPr/>
                            <wps:spPr>
                              <a:xfrm>
                                <a:off x="0" y="0"/>
                                <a:ext cx="68580" cy="11366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ABAE94E" id="Прямоугольник 21"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" fillcolor="white [3201]" strokecolor="black [3200]" strokeweight="2pt">
                      <w10:anchorlock/>
                    </v:rect>
                  </w:pict>
                </mc:Fallback>
              </mc:AlternateContent>
            </w:r>
          </w:p>
        </w:tc>
        <w:tc>
          <w:tcPr>
            <w:tcW w:w="8817" w:type="dxa"/>
          </w:tcPr>
          <w:p w:rsidR="0093129D" w:rsidRPr="00251D50" w:rsidRDefault="0093129D" w:rsidP="00C31DEC">
            <w:pPr>
              <w:adjustRightInd w:val="0"/>
              <w:jc w:val="both"/>
              <w:rPr>
                <w:rFonts w:ascii="Tahoma" w:hAnsi="Tahoma" w:cs="Tahoma"/>
                <w:sz w:val="22"/>
                <w:szCs w:val="22"/>
              </w:rPr>
            </w:pPr>
            <w:r w:rsidRPr="004E3BB8">
              <w:rPr>
                <w:rFonts w:ascii="Tahoma" w:hAnsi="Tahoma" w:cs="Tahoma"/>
                <w:sz w:val="22"/>
                <w:szCs w:val="22"/>
              </w:rPr>
              <w:t>фамилия, имя, отчество</w:t>
            </w:r>
            <w:r>
              <w:rPr>
                <w:rFonts w:ascii="Tahoma" w:hAnsi="Tahoma" w:cs="Tahoma"/>
                <w:sz w:val="22"/>
                <w:szCs w:val="22"/>
              </w:rPr>
              <w:t xml:space="preserve"> (при наличии)</w:t>
            </w:r>
            <w:r w:rsidRPr="00251D50">
              <w:rPr>
                <w:rFonts w:ascii="Tahoma" w:hAnsi="Tahoma" w:cs="Tahoma"/>
                <w:sz w:val="22"/>
                <w:szCs w:val="22"/>
              </w:rPr>
              <w:t>;</w:t>
            </w:r>
          </w:p>
        </w:tc>
      </w:tr>
      <w:tr w:rsidR="0093129D" w:rsidRPr="004E3BB8" w:rsidTr="00C31DEC">
        <w:tc>
          <w:tcPr>
            <w:tcW w:w="538" w:type="dxa"/>
          </w:tcPr>
          <w:p w:rsidR="0093129D" w:rsidRPr="004E3BB8" w:rsidRDefault="0093129D" w:rsidP="00C31DEC">
            <w:pPr>
              <w:ind w:firstLine="171"/>
              <w:jc w:val="both"/>
            </w:pPr>
            <w:r w:rsidRPr="004E3BB8">
              <w:rPr>
                <w:rFonts w:ascii="Tahoma" w:hAnsi="Tahoma" w:cs="Tahoma"/>
                <w:noProof/>
              </w:rPr>
              <mc:AlternateContent>
                <mc:Choice Requires="wps">
                  <w:drawing>
                    <wp:inline distT="0" distB="0" distL="0" distR="0" wp14:anchorId="023549D2" wp14:editId="515DB051">
                      <wp:extent cx="68580" cy="113665"/>
                      <wp:effectExtent l="0" t="0" r="26670" b="19685"/>
                      <wp:docPr id="22" name="Прямоугольник 22"/>
                      <wp:cNvGraphicFramePr/>
                      <a:graphic xmlns:a="http://schemas.openxmlformats.org/drawingml/2006/main">
                        <a:graphicData uri="http://schemas.microsoft.com/office/word/2010/wordprocessingShape">
                          <wps:wsp>
                            <wps:cNvSpPr/>
                            <wps:spPr>
                              <a:xfrm>
                                <a:off x="0" y="0"/>
                                <a:ext cx="68580" cy="113665"/>
                              </a:xfrm>
                              <a:prstGeom prst="rect">
                                <a:avLst/>
                              </a:prstGeom>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D652E04" id="Прямоугольник 22"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" fillcolor="white [3201]" strokecolor="#1f497d [3215]" strokeweight="2pt">
                      <w10:anchorlock/>
                    </v:rect>
                  </w:pict>
                </mc:Fallback>
              </mc:AlternateContent>
            </w:r>
          </w:p>
        </w:tc>
        <w:tc>
          <w:tcPr>
            <w:tcW w:w="8817" w:type="dxa"/>
          </w:tcPr>
          <w:p w:rsidR="0093129D" w:rsidRPr="00251D50" w:rsidRDefault="0093129D" w:rsidP="00C31DEC">
            <w:pPr>
              <w:jc w:val="both"/>
              <w:rPr>
                <w:rFonts w:ascii="Tahoma" w:hAnsi="Tahoma" w:cs="Tahoma"/>
                <w:sz w:val="22"/>
                <w:szCs w:val="22"/>
              </w:rPr>
            </w:pPr>
            <w:r>
              <w:rPr>
                <w:rFonts w:ascii="Tahoma" w:hAnsi="Tahoma" w:cs="Tahoma"/>
                <w:sz w:val="22"/>
                <w:szCs w:val="22"/>
              </w:rPr>
              <w:t>информация о результатах конкурса</w:t>
            </w:r>
            <w:r>
              <w:rPr>
                <w:rFonts w:ascii="Tahoma" w:hAnsi="Tahoma" w:cs="Tahoma"/>
                <w:sz w:val="22"/>
                <w:szCs w:val="22"/>
                <w:lang w:val="en-US"/>
              </w:rPr>
              <w:t>;</w:t>
            </w:r>
          </w:p>
        </w:tc>
      </w:tr>
      <w:tr w:rsidR="0093129D" w:rsidRPr="004E3BB8" w:rsidTr="00C31DEC">
        <w:tc>
          <w:tcPr>
            <w:tcW w:w="538" w:type="dxa"/>
          </w:tcPr>
          <w:p w:rsidR="0093129D" w:rsidRPr="004E3BB8" w:rsidRDefault="0093129D" w:rsidP="00C31DEC">
            <w:pPr>
              <w:ind w:firstLine="171"/>
              <w:jc w:val="both"/>
            </w:pPr>
            <w:r w:rsidRPr="004E3BB8">
              <w:rPr>
                <w:rFonts w:ascii="Tahoma" w:hAnsi="Tahoma" w:cs="Tahoma"/>
                <w:noProof/>
              </w:rPr>
              <mc:AlternateContent>
                <mc:Choice Requires="wps">
                  <w:drawing>
                    <wp:inline distT="0" distB="0" distL="0" distR="0" wp14:anchorId="1241E1A8" wp14:editId="047AA66D">
                      <wp:extent cx="68580" cy="113665"/>
                      <wp:effectExtent l="0" t="0" r="26670" b="19685"/>
                      <wp:docPr id="23" name="Прямоугольник 23"/>
                      <wp:cNvGraphicFramePr/>
                      <a:graphic xmlns:a="http://schemas.openxmlformats.org/drawingml/2006/main">
                        <a:graphicData uri="http://schemas.microsoft.com/office/word/2010/wordprocessingShape">
                          <wps:wsp>
                            <wps:cNvSpPr/>
                            <wps:spPr>
                              <a:xfrm>
                                <a:off x="0" y="0"/>
                                <a:ext cx="68580" cy="113665"/>
                              </a:xfrm>
                              <a:prstGeom prst="rect">
                                <a:avLst/>
                              </a:prstGeom>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59E118A" id="Прямоугольник 23"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" fillcolor="white [3201]" strokecolor="#1f497d [3215]" strokeweight="2pt">
                      <w10:anchorlock/>
                    </v:rect>
                  </w:pict>
                </mc:Fallback>
              </mc:AlternateContent>
            </w:r>
          </w:p>
        </w:tc>
        <w:tc>
          <w:tcPr>
            <w:tcW w:w="8817" w:type="dxa"/>
          </w:tcPr>
          <w:p w:rsidR="0093129D" w:rsidRPr="004E3BB8" w:rsidRDefault="0093129D" w:rsidP="00C31DEC">
            <w:pPr>
              <w:jc w:val="both"/>
              <w:rPr>
                <w:rFonts w:ascii="Tahoma" w:hAnsi="Tahoma" w:cs="Tahoma"/>
                <w:sz w:val="22"/>
                <w:szCs w:val="22"/>
              </w:rPr>
            </w:pPr>
            <w:r>
              <w:rPr>
                <w:rFonts w:ascii="Tahoma" w:hAnsi="Tahoma" w:cs="Tahoma"/>
                <w:sz w:val="22"/>
                <w:szCs w:val="22"/>
              </w:rPr>
              <w:t>ИНН.</w:t>
            </w:r>
          </w:p>
        </w:tc>
      </w:tr>
    </w:tbl>
    <w:p w:rsidR="0093129D" w:rsidRDefault="0093129D" w:rsidP="0093129D">
      <w:pPr>
        <w:spacing w:after="0"/>
        <w:jc w:val="both"/>
        <w:rPr>
          <w:rFonts w:ascii="Tahoma" w:hAnsi="Tahoma" w:cs="Tahoma"/>
          <w:b/>
        </w:rPr>
      </w:pPr>
    </w:p>
    <w:p w:rsidR="0093129D" w:rsidRPr="004E3BB8" w:rsidRDefault="0093129D" w:rsidP="0093129D">
      <w:pPr>
        <w:spacing w:after="0"/>
        <w:jc w:val="both"/>
        <w:rPr>
          <w:rFonts w:ascii="Tahoma" w:hAnsi="Tahoma" w:cs="Tahoma"/>
        </w:rPr>
      </w:pPr>
      <w:r>
        <w:rPr>
          <w:rFonts w:ascii="Tahoma" w:hAnsi="Tahoma" w:cs="Tahoma"/>
          <w:b/>
        </w:rPr>
        <w:t>с</w:t>
      </w:r>
      <w:r w:rsidRPr="004E3BB8">
        <w:rPr>
          <w:rFonts w:ascii="Tahoma" w:hAnsi="Tahoma" w:cs="Tahoma"/>
          <w:b/>
        </w:rPr>
        <w:t xml:space="preserve"> цел</w:t>
      </w:r>
      <w:r>
        <w:rPr>
          <w:rFonts w:ascii="Tahoma" w:hAnsi="Tahoma" w:cs="Tahoma"/>
          <w:b/>
        </w:rPr>
        <w:t>ью</w:t>
      </w:r>
      <w:r w:rsidRPr="004E3BB8">
        <w:rPr>
          <w:rFonts w:ascii="Tahoma" w:hAnsi="Tahoma" w:cs="Tahoma"/>
          <w:i/>
        </w:rPr>
        <w:t>: </w:t>
      </w:r>
    </w:p>
    <w:tbl>
      <w:tblPr>
        <w:tblStyle w:val="a6"/>
        <w:tblW w:w="8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504"/>
      </w:tblGrid>
      <w:tr w:rsidR="0093129D" w:rsidRPr="004E3BB8" w:rsidTr="00C31DEC">
        <w:tc>
          <w:tcPr>
            <w:tcW w:w="709" w:type="dxa"/>
          </w:tcPr>
          <w:p w:rsidR="0093129D" w:rsidRPr="004E3BB8" w:rsidRDefault="0093129D" w:rsidP="00C31DEC">
            <w:pPr>
              <w:ind w:firstLine="164"/>
              <w:jc w:val="both"/>
            </w:pPr>
            <w:r w:rsidRPr="004E3BB8">
              <w:rPr>
                <w:rFonts w:ascii="Tahoma" w:hAnsi="Tahoma" w:cs="Tahoma"/>
                <w:noProof/>
              </w:rPr>
              <mc:AlternateContent>
                <mc:Choice Requires="wps">
                  <w:drawing>
                    <wp:inline distT="0" distB="0" distL="0" distR="0" wp14:anchorId="704F6682" wp14:editId="311C6AEF">
                      <wp:extent cx="68580" cy="113665"/>
                      <wp:effectExtent l="0" t="0" r="26670" b="19685"/>
                      <wp:docPr id="53" name="Прямоугольник 53"/>
                      <wp:cNvGraphicFramePr/>
                      <a:graphic xmlns:a="http://schemas.openxmlformats.org/drawingml/2006/main">
                        <a:graphicData uri="http://schemas.microsoft.com/office/word/2010/wordprocessingShape">
                          <wps:wsp>
                            <wps:cNvSpPr/>
                            <wps:spPr>
                              <a:xfrm>
                                <a:off x="0" y="0"/>
                                <a:ext cx="68580" cy="11366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17EB123" id="Прямоугольник 53"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" fillcolor="white [3201]" strokecolor="black [3200]" strokeweight="2pt">
                      <w10:anchorlock/>
                    </v:rect>
                  </w:pict>
                </mc:Fallback>
              </mc:AlternateContent>
            </w:r>
          </w:p>
        </w:tc>
        <w:tc>
          <w:tcPr>
            <w:tcW w:w="7504" w:type="dxa"/>
          </w:tcPr>
          <w:p w:rsidR="0093129D" w:rsidRPr="004E3BB8" w:rsidRDefault="0093129D" w:rsidP="00C31DEC">
            <w:pPr>
              <w:ind w:firstLine="58"/>
              <w:jc w:val="both"/>
              <w:rPr>
                <w:rFonts w:ascii="Tahoma" w:hAnsi="Tahoma" w:cs="Tahoma"/>
                <w:sz w:val="22"/>
                <w:szCs w:val="22"/>
              </w:rPr>
            </w:pPr>
            <w:r>
              <w:rPr>
                <w:rFonts w:ascii="Tahoma" w:eastAsiaTheme="minorHAnsi" w:hAnsi="Tahoma" w:cs="Tahoma"/>
                <w:sz w:val="22"/>
                <w:szCs w:val="22"/>
                <w:lang w:eastAsia="en-US"/>
              </w:rPr>
              <w:t>Участие в закупочной процедуре.</w:t>
            </w:r>
          </w:p>
        </w:tc>
      </w:tr>
    </w:tbl>
    <w:p w:rsidR="0093129D" w:rsidRPr="004E3BB8" w:rsidRDefault="0093129D" w:rsidP="0093129D">
      <w:pPr>
        <w:spacing w:after="0"/>
        <w:jc w:val="both"/>
        <w:rPr>
          <w:rFonts w:ascii="Tahoma" w:hAnsi="Tahoma" w:cs="Tahoma"/>
        </w:rPr>
      </w:pPr>
      <w:r w:rsidRPr="004E3BB8">
        <w:rPr>
          <w:rFonts w:ascii="Tahoma" w:hAnsi="Tahoma" w:cs="Tahoma"/>
        </w:rPr>
        <w:t>Сведения об информационных ресурсах Банка,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p w:rsidR="0093129D" w:rsidRPr="004E3BB8" w:rsidRDefault="0093129D" w:rsidP="0093129D">
      <w:pPr>
        <w:spacing w:after="0"/>
        <w:rPr>
          <w:rFonts w:ascii="Tahoma" w:hAnsi="Tahoma" w:cs="Tahoma"/>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2830"/>
        <w:gridCol w:w="4253"/>
        <w:gridCol w:w="2835"/>
      </w:tblGrid>
      <w:tr w:rsidR="0093129D" w:rsidRPr="004E3BB8" w:rsidTr="00C31DEC">
        <w:tc>
          <w:tcPr>
            <w:tcW w:w="2830" w:type="dxa"/>
            <w:tcBorders>
              <w:top w:val="single" w:sz="4" w:space="0" w:color="auto"/>
              <w:left w:val="single" w:sz="4" w:space="0" w:color="auto"/>
              <w:bottom w:val="single" w:sz="4" w:space="0" w:color="auto"/>
              <w:right w:val="single" w:sz="4" w:space="0" w:color="auto"/>
            </w:tcBorders>
          </w:tcPr>
          <w:p w:rsidR="0093129D" w:rsidRDefault="0093129D" w:rsidP="00C31DEC">
            <w:pPr>
              <w:adjustRightInd w:val="0"/>
              <w:spacing w:after="0"/>
              <w:rPr>
                <w:rFonts w:ascii="Arial" w:hAnsi="Arial" w:cs="Arial"/>
                <w:sz w:val="20"/>
                <w:szCs w:val="20"/>
              </w:rPr>
            </w:pPr>
            <w:r w:rsidRPr="004E3BB8">
              <w:rPr>
                <w:rFonts w:ascii="Tahoma" w:hAnsi="Tahoma" w:cs="Tahoma"/>
              </w:rPr>
              <w:t>Информационный ресурс</w:t>
            </w:r>
            <w:r>
              <w:rPr>
                <w:rFonts w:ascii="Tahoma" w:hAnsi="Tahoma" w:cs="Tahoma"/>
              </w:rPr>
              <w:t xml:space="preserve">: </w:t>
            </w:r>
          </w:p>
          <w:p w:rsidR="0093129D" w:rsidRPr="004E3BB8" w:rsidRDefault="0093129D" w:rsidP="00C31DEC">
            <w:pPr>
              <w:spacing w:after="0"/>
              <w:rPr>
                <w:rFonts w:ascii="Tahoma" w:hAnsi="Tahoma" w:cs="Tahoma"/>
              </w:rPr>
            </w:pPr>
          </w:p>
        </w:tc>
        <w:tc>
          <w:tcPr>
            <w:tcW w:w="4253" w:type="dxa"/>
            <w:tcBorders>
              <w:top w:val="single" w:sz="4" w:space="0" w:color="auto"/>
              <w:left w:val="single" w:sz="4" w:space="0" w:color="auto"/>
              <w:bottom w:val="single" w:sz="4" w:space="0" w:color="auto"/>
              <w:right w:val="single" w:sz="4" w:space="0" w:color="auto"/>
            </w:tcBorders>
          </w:tcPr>
          <w:p w:rsidR="0093129D" w:rsidRPr="004E3BB8" w:rsidRDefault="0093129D" w:rsidP="00C31DEC">
            <w:pPr>
              <w:spacing w:after="0"/>
              <w:jc w:val="center"/>
              <w:rPr>
                <w:rFonts w:ascii="Tahoma" w:hAnsi="Tahoma" w:cs="Tahoma"/>
              </w:rPr>
            </w:pPr>
            <w:r w:rsidRPr="004E3BB8">
              <w:rPr>
                <w:rFonts w:ascii="Tahoma" w:hAnsi="Tahoma" w:cs="Tahoma"/>
              </w:rPr>
              <w:t>Действия с персональными данными</w:t>
            </w:r>
          </w:p>
        </w:tc>
        <w:tc>
          <w:tcPr>
            <w:tcW w:w="2835" w:type="dxa"/>
            <w:tcBorders>
              <w:top w:val="single" w:sz="4" w:space="0" w:color="auto"/>
              <w:left w:val="single" w:sz="4" w:space="0" w:color="auto"/>
              <w:bottom w:val="single" w:sz="4" w:space="0" w:color="auto"/>
              <w:right w:val="single" w:sz="4" w:space="0" w:color="auto"/>
            </w:tcBorders>
          </w:tcPr>
          <w:p w:rsidR="0093129D" w:rsidRPr="004E3BB8" w:rsidRDefault="0093129D" w:rsidP="00C31DEC">
            <w:pPr>
              <w:spacing w:after="0"/>
              <w:ind w:hanging="62"/>
              <w:jc w:val="center"/>
              <w:rPr>
                <w:rFonts w:ascii="Tahoma" w:hAnsi="Tahoma" w:cs="Tahoma"/>
              </w:rPr>
            </w:pPr>
            <w:r w:rsidRPr="004E3BB8">
              <w:rPr>
                <w:rFonts w:ascii="Tahoma" w:hAnsi="Tahoma" w:cs="Tahoma"/>
              </w:rPr>
              <w:t xml:space="preserve">Условия и запреты </w:t>
            </w:r>
          </w:p>
          <w:p w:rsidR="0093129D" w:rsidRPr="004E3BB8" w:rsidRDefault="0093129D" w:rsidP="00C31DEC">
            <w:pPr>
              <w:spacing w:after="0"/>
              <w:ind w:hanging="62"/>
              <w:jc w:val="center"/>
              <w:rPr>
                <w:rFonts w:ascii="Tahoma" w:hAnsi="Tahoma" w:cs="Tahoma"/>
              </w:rPr>
            </w:pPr>
            <w:r w:rsidRPr="004E3BB8">
              <w:rPr>
                <w:rFonts w:ascii="Tahoma" w:hAnsi="Tahoma" w:cs="Tahoma"/>
              </w:rPr>
              <w:t>(при наличии)</w:t>
            </w:r>
          </w:p>
        </w:tc>
      </w:tr>
      <w:tr w:rsidR="0093129D" w:rsidRPr="004E3BB8" w:rsidTr="00C31DEC">
        <w:tc>
          <w:tcPr>
            <w:tcW w:w="2830" w:type="dxa"/>
            <w:tcBorders>
              <w:top w:val="single" w:sz="4" w:space="0" w:color="auto"/>
              <w:left w:val="single" w:sz="4" w:space="0" w:color="auto"/>
              <w:bottom w:val="single" w:sz="4" w:space="0" w:color="auto"/>
              <w:right w:val="single" w:sz="4" w:space="0" w:color="auto"/>
            </w:tcBorders>
          </w:tcPr>
          <w:p w:rsidR="0093129D" w:rsidRPr="004E3BB8" w:rsidRDefault="00962F5D" w:rsidP="00C31DEC">
            <w:pPr>
              <w:spacing w:after="0"/>
              <w:rPr>
                <w:rFonts w:ascii="Tahoma" w:hAnsi="Tahoma" w:cs="Tahoma"/>
              </w:rPr>
            </w:pPr>
            <w:hyperlink r:id="rId17" w:history="1">
              <w:r w:rsidR="0093129D">
                <w:rPr>
                  <w:rStyle w:val="a7"/>
                  <w:rFonts w:eastAsiaTheme="majorEastAsia"/>
                </w:rPr>
                <w:t>https://www.atb.su/tenders/</w:t>
              </w:r>
            </w:hyperlink>
          </w:p>
        </w:tc>
        <w:tc>
          <w:tcPr>
            <w:tcW w:w="4253" w:type="dxa"/>
            <w:tcBorders>
              <w:top w:val="single" w:sz="4" w:space="0" w:color="auto"/>
              <w:left w:val="single" w:sz="4" w:space="0" w:color="auto"/>
              <w:bottom w:val="single" w:sz="4" w:space="0" w:color="auto"/>
              <w:right w:val="single" w:sz="4" w:space="0" w:color="auto"/>
            </w:tcBorders>
          </w:tcPr>
          <w:p w:rsidR="0093129D" w:rsidRPr="004E3BB8" w:rsidRDefault="0093129D" w:rsidP="00C31DEC">
            <w:pPr>
              <w:spacing w:after="0" w:line="240" w:lineRule="auto"/>
              <w:rPr>
                <w:rFonts w:ascii="Tahoma" w:hAnsi="Tahoma" w:cs="Tahoma"/>
              </w:rPr>
            </w:pPr>
            <w:r w:rsidRPr="004B228D">
              <w:rPr>
                <w:rFonts w:ascii="Tahoma" w:hAnsi="Tahoma" w:cs="Tahoma"/>
              </w:rPr>
              <w:t>запись, хранение, уточнение (обновление, изменение), использование, передачу (распространение, предоставление, доступ), блокирование, удаление, уничтожение</w:t>
            </w:r>
            <w:r>
              <w:rPr>
                <w:color w:val="000000"/>
                <w:sz w:val="30"/>
                <w:szCs w:val="30"/>
                <w:shd w:val="clear" w:color="auto" w:fill="FFFFFF"/>
              </w:rPr>
              <w:t xml:space="preserve"> </w:t>
            </w:r>
          </w:p>
        </w:tc>
        <w:tc>
          <w:tcPr>
            <w:tcW w:w="2835" w:type="dxa"/>
            <w:tcBorders>
              <w:top w:val="single" w:sz="4" w:space="0" w:color="auto"/>
              <w:left w:val="single" w:sz="4" w:space="0" w:color="auto"/>
              <w:bottom w:val="single" w:sz="4" w:space="0" w:color="auto"/>
              <w:right w:val="single" w:sz="4" w:space="0" w:color="auto"/>
            </w:tcBorders>
          </w:tcPr>
          <w:p w:rsidR="0093129D" w:rsidRPr="004E3BB8" w:rsidRDefault="0093129D" w:rsidP="00C31DEC">
            <w:pPr>
              <w:spacing w:after="0"/>
              <w:rPr>
                <w:rFonts w:ascii="Tahoma" w:hAnsi="Tahoma" w:cs="Tahoma"/>
              </w:rPr>
            </w:pPr>
          </w:p>
        </w:tc>
      </w:tr>
      <w:tr w:rsidR="0093129D" w:rsidRPr="004E3BB8" w:rsidTr="00C31DEC">
        <w:tc>
          <w:tcPr>
            <w:tcW w:w="2830" w:type="dxa"/>
            <w:tcBorders>
              <w:top w:val="single" w:sz="4" w:space="0" w:color="auto"/>
              <w:left w:val="single" w:sz="4" w:space="0" w:color="auto"/>
              <w:bottom w:val="single" w:sz="4" w:space="0" w:color="auto"/>
              <w:right w:val="single" w:sz="4" w:space="0" w:color="auto"/>
            </w:tcBorders>
          </w:tcPr>
          <w:p w:rsidR="0093129D" w:rsidRPr="004E3BB8" w:rsidRDefault="00962F5D" w:rsidP="00C31DEC">
            <w:pPr>
              <w:rPr>
                <w:rFonts w:ascii="Tahoma" w:hAnsi="Tahoma" w:cs="Tahoma"/>
              </w:rPr>
            </w:pPr>
            <w:hyperlink r:id="rId18" w:history="1">
              <w:r w:rsidR="0093129D" w:rsidRPr="0083327E">
                <w:rPr>
                  <w:rStyle w:val="a7"/>
                  <w:rFonts w:ascii="Tahoma" w:hAnsi="Tahoma" w:cs="Tahoma"/>
                </w:rPr>
                <w:t>https://www.roseltorg.ru/</w:t>
              </w:r>
            </w:hyperlink>
            <w:r w:rsidR="0093129D">
              <w:rPr>
                <w:rFonts w:ascii="Tahoma" w:hAnsi="Tahoma" w:cs="Tahoma"/>
              </w:rPr>
              <w:t xml:space="preserve"> </w:t>
            </w:r>
          </w:p>
        </w:tc>
        <w:tc>
          <w:tcPr>
            <w:tcW w:w="4253" w:type="dxa"/>
            <w:tcBorders>
              <w:top w:val="single" w:sz="4" w:space="0" w:color="auto"/>
              <w:left w:val="single" w:sz="4" w:space="0" w:color="auto"/>
              <w:bottom w:val="single" w:sz="4" w:space="0" w:color="auto"/>
              <w:right w:val="single" w:sz="4" w:space="0" w:color="auto"/>
            </w:tcBorders>
          </w:tcPr>
          <w:p w:rsidR="0093129D" w:rsidRPr="004E3BB8" w:rsidRDefault="0093129D" w:rsidP="00C31DEC">
            <w:pPr>
              <w:spacing w:after="0" w:line="240" w:lineRule="auto"/>
              <w:rPr>
                <w:rFonts w:ascii="Tahoma" w:hAnsi="Tahoma" w:cs="Tahoma"/>
              </w:rPr>
            </w:pPr>
            <w:r w:rsidRPr="004B228D">
              <w:rPr>
                <w:rFonts w:ascii="Tahoma" w:hAnsi="Tahoma" w:cs="Tahoma"/>
              </w:rPr>
              <w:t>запись, хранение, уточнение (обновление, изменение), использование, передачу (распространение, предоставление, доступ), блокирование, удаление, уничтожение</w:t>
            </w:r>
          </w:p>
        </w:tc>
        <w:tc>
          <w:tcPr>
            <w:tcW w:w="2835" w:type="dxa"/>
            <w:tcBorders>
              <w:top w:val="single" w:sz="4" w:space="0" w:color="auto"/>
              <w:left w:val="single" w:sz="4" w:space="0" w:color="auto"/>
              <w:bottom w:val="single" w:sz="4" w:space="0" w:color="auto"/>
              <w:right w:val="single" w:sz="4" w:space="0" w:color="auto"/>
            </w:tcBorders>
          </w:tcPr>
          <w:p w:rsidR="0093129D" w:rsidRPr="004E3BB8" w:rsidRDefault="0093129D" w:rsidP="00C31DEC">
            <w:pPr>
              <w:spacing w:after="0"/>
              <w:rPr>
                <w:rFonts w:ascii="Tahoma" w:hAnsi="Tahoma" w:cs="Tahoma"/>
              </w:rPr>
            </w:pPr>
          </w:p>
        </w:tc>
      </w:tr>
      <w:tr w:rsidR="0093129D" w:rsidRPr="004E3BB8" w:rsidTr="00C31DEC">
        <w:tc>
          <w:tcPr>
            <w:tcW w:w="2830" w:type="dxa"/>
            <w:tcBorders>
              <w:top w:val="single" w:sz="4" w:space="0" w:color="auto"/>
              <w:left w:val="single" w:sz="4" w:space="0" w:color="auto"/>
              <w:bottom w:val="single" w:sz="4" w:space="0" w:color="auto"/>
              <w:right w:val="single" w:sz="4" w:space="0" w:color="auto"/>
            </w:tcBorders>
          </w:tcPr>
          <w:p w:rsidR="0093129D" w:rsidRDefault="00962F5D" w:rsidP="00C31DEC">
            <w:hyperlink r:id="rId19" w:history="1">
              <w:r w:rsidR="0093129D" w:rsidRPr="0083327E">
                <w:rPr>
                  <w:rStyle w:val="a7"/>
                </w:rPr>
                <w:t>https://web.etprf.ru/</w:t>
              </w:r>
            </w:hyperlink>
            <w:r w:rsidR="0093129D">
              <w:t xml:space="preserve"> </w:t>
            </w:r>
          </w:p>
        </w:tc>
        <w:tc>
          <w:tcPr>
            <w:tcW w:w="4253" w:type="dxa"/>
            <w:tcBorders>
              <w:top w:val="single" w:sz="4" w:space="0" w:color="auto"/>
              <w:left w:val="single" w:sz="4" w:space="0" w:color="auto"/>
              <w:bottom w:val="single" w:sz="4" w:space="0" w:color="auto"/>
              <w:right w:val="single" w:sz="4" w:space="0" w:color="auto"/>
            </w:tcBorders>
          </w:tcPr>
          <w:p w:rsidR="0093129D" w:rsidRPr="004E3BB8" w:rsidRDefault="0093129D" w:rsidP="00C31DEC">
            <w:pPr>
              <w:spacing w:after="0" w:line="240" w:lineRule="auto"/>
              <w:rPr>
                <w:rFonts w:ascii="Tahoma" w:hAnsi="Tahoma" w:cs="Tahoma"/>
              </w:rPr>
            </w:pPr>
            <w:r w:rsidRPr="004B228D">
              <w:rPr>
                <w:rFonts w:ascii="Tahoma" w:hAnsi="Tahoma" w:cs="Tahoma"/>
              </w:rPr>
              <w:t>запись, хранение, уточнение (обновление, изменение), использование, передачу (распространение, предоставление, доступ), блокирование, удаление, уничтожение</w:t>
            </w:r>
          </w:p>
        </w:tc>
        <w:tc>
          <w:tcPr>
            <w:tcW w:w="2835" w:type="dxa"/>
            <w:tcBorders>
              <w:top w:val="single" w:sz="4" w:space="0" w:color="auto"/>
              <w:left w:val="single" w:sz="4" w:space="0" w:color="auto"/>
              <w:bottom w:val="single" w:sz="4" w:space="0" w:color="auto"/>
              <w:right w:val="single" w:sz="4" w:space="0" w:color="auto"/>
            </w:tcBorders>
          </w:tcPr>
          <w:p w:rsidR="0093129D" w:rsidRPr="004E3BB8" w:rsidRDefault="0093129D" w:rsidP="00C31DEC">
            <w:pPr>
              <w:spacing w:after="0"/>
              <w:rPr>
                <w:rFonts w:ascii="Tahoma" w:hAnsi="Tahoma" w:cs="Tahoma"/>
              </w:rPr>
            </w:pPr>
          </w:p>
        </w:tc>
      </w:tr>
    </w:tbl>
    <w:p w:rsidR="0093129D" w:rsidRPr="004E3BB8" w:rsidRDefault="0093129D" w:rsidP="0093129D">
      <w:pPr>
        <w:adjustRightInd w:val="0"/>
        <w:spacing w:after="0"/>
      </w:pPr>
    </w:p>
    <w:p w:rsidR="0093129D" w:rsidRPr="004E3BB8" w:rsidRDefault="0093129D" w:rsidP="0093129D">
      <w:pPr>
        <w:spacing w:after="0"/>
        <w:jc w:val="both"/>
        <w:rPr>
          <w:rFonts w:ascii="Tahoma" w:hAnsi="Tahoma" w:cs="Tahoma"/>
        </w:rPr>
      </w:pPr>
    </w:p>
    <w:p w:rsidR="0093129D" w:rsidRPr="004E3BB8" w:rsidRDefault="0093129D" w:rsidP="0093129D">
      <w:pPr>
        <w:spacing w:after="0"/>
        <w:jc w:val="both"/>
        <w:rPr>
          <w:rFonts w:ascii="Tahoma" w:hAnsi="Tahoma" w:cs="Tahoma"/>
        </w:rPr>
      </w:pPr>
      <w:r w:rsidRPr="004E3BB8">
        <w:rPr>
          <w:rFonts w:ascii="Tahoma" w:hAnsi="Tahoma" w:cs="Tahoma"/>
        </w:rPr>
        <w:t>Запреты на передачу (кроме предоставления доступа) персональных данных Банком неограниченному кругу лиц, запреты на обработку или условия обработки (кроме получения доступа) персональных данных неограниченным кругом лиц, устанавливаемые субъектом персональных данных:</w:t>
      </w:r>
    </w:p>
    <w:p w:rsidR="0093129D" w:rsidRPr="004E3BB8" w:rsidRDefault="0093129D" w:rsidP="0093129D">
      <w:pPr>
        <w:pStyle w:val="ad"/>
        <w:widowControl/>
        <w:numPr>
          <w:ilvl w:val="0"/>
          <w:numId w:val="17"/>
        </w:numPr>
        <w:adjustRightInd/>
        <w:jc w:val="both"/>
        <w:rPr>
          <w:rFonts w:ascii="Tahoma" w:hAnsi="Tahoma" w:cs="Tahoma"/>
          <w:sz w:val="22"/>
        </w:rPr>
      </w:pPr>
      <w:r w:rsidRPr="004E3BB8">
        <w:rPr>
          <w:rFonts w:ascii="Tahoma" w:hAnsi="Tahoma" w:cs="Tahoma"/>
          <w:sz w:val="22"/>
        </w:rPr>
        <w:t>Не устанавливаю;</w:t>
      </w:r>
    </w:p>
    <w:p w:rsidR="0093129D" w:rsidRPr="004E3BB8" w:rsidRDefault="0093129D" w:rsidP="0093129D">
      <w:pPr>
        <w:pStyle w:val="ad"/>
        <w:widowControl/>
        <w:numPr>
          <w:ilvl w:val="0"/>
          <w:numId w:val="17"/>
        </w:numPr>
        <w:adjustRightInd/>
        <w:jc w:val="both"/>
        <w:rPr>
          <w:rFonts w:ascii="Tahoma" w:hAnsi="Tahoma" w:cs="Tahoma"/>
          <w:sz w:val="22"/>
        </w:rPr>
      </w:pPr>
      <w:r w:rsidRPr="004E3BB8">
        <w:rPr>
          <w:rFonts w:ascii="Tahoma" w:hAnsi="Tahoma" w:cs="Tahoma"/>
          <w:sz w:val="22"/>
        </w:rPr>
        <w:t xml:space="preserve">Устанавливаю запрет на передачу (кроме предоставления доступа) Банком неограниченному кругу лиц своих персональных данных ___________________ </w:t>
      </w:r>
      <w:r w:rsidRPr="004E3BB8">
        <w:rPr>
          <w:rFonts w:ascii="Tahoma" w:hAnsi="Tahoma" w:cs="Tahoma"/>
          <w:sz w:val="22"/>
        </w:rPr>
        <w:lastRenderedPageBreak/>
        <w:t>_____________________________________________________________________________________________________________________________________;</w:t>
      </w:r>
    </w:p>
    <w:p w:rsidR="0093129D" w:rsidRPr="004E3BB8" w:rsidRDefault="0093129D" w:rsidP="0093129D">
      <w:pPr>
        <w:pStyle w:val="ad"/>
        <w:ind w:left="1236"/>
        <w:rPr>
          <w:rFonts w:ascii="Tahoma" w:hAnsi="Tahoma" w:cs="Tahoma"/>
          <w:sz w:val="22"/>
        </w:rPr>
      </w:pPr>
      <w:r w:rsidRPr="00D14120">
        <w:rPr>
          <w:rFonts w:ascii="Tahoma" w:hAnsi="Tahoma" w:cs="Tahoma"/>
          <w:sz w:val="16"/>
          <w:szCs w:val="16"/>
        </w:rPr>
        <w:t>(указываются категории и перечень таких персональных данных)</w:t>
      </w:r>
    </w:p>
    <w:p w:rsidR="0093129D" w:rsidRPr="004E3BB8" w:rsidRDefault="0093129D" w:rsidP="0093129D">
      <w:pPr>
        <w:pStyle w:val="ad"/>
        <w:widowControl/>
        <w:numPr>
          <w:ilvl w:val="0"/>
          <w:numId w:val="17"/>
        </w:numPr>
        <w:adjustRightInd/>
        <w:jc w:val="both"/>
        <w:rPr>
          <w:rFonts w:ascii="Tahoma" w:hAnsi="Tahoma" w:cs="Tahoma"/>
          <w:sz w:val="22"/>
        </w:rPr>
      </w:pPr>
      <w:r w:rsidRPr="004E3BB8">
        <w:rPr>
          <w:rFonts w:ascii="Tahoma" w:hAnsi="Tahoma" w:cs="Tahoma"/>
          <w:sz w:val="22"/>
        </w:rPr>
        <w:t>Устанавливаю запрет на обработку (кроме получения доступа) неограниченным кругом лиц своих персональных данных ___________ _____________________________________________________________________________________________________________________________________;</w:t>
      </w:r>
    </w:p>
    <w:p w:rsidR="0093129D" w:rsidRPr="004E3BB8" w:rsidRDefault="0093129D" w:rsidP="0093129D">
      <w:pPr>
        <w:pStyle w:val="ad"/>
        <w:ind w:left="1236"/>
        <w:rPr>
          <w:rFonts w:ascii="Tahoma" w:hAnsi="Tahoma" w:cs="Tahoma"/>
          <w:sz w:val="16"/>
          <w:szCs w:val="16"/>
        </w:rPr>
      </w:pPr>
      <w:r w:rsidRPr="004E3BB8">
        <w:rPr>
          <w:rFonts w:ascii="Tahoma" w:hAnsi="Tahoma" w:cs="Tahoma"/>
          <w:sz w:val="16"/>
          <w:szCs w:val="16"/>
        </w:rPr>
        <w:t>(указываются категории и перечень таких персональных данных)</w:t>
      </w:r>
    </w:p>
    <w:p w:rsidR="0093129D" w:rsidRPr="004E3BB8" w:rsidRDefault="0093129D" w:rsidP="0093129D">
      <w:pPr>
        <w:pStyle w:val="ad"/>
        <w:widowControl/>
        <w:numPr>
          <w:ilvl w:val="0"/>
          <w:numId w:val="17"/>
        </w:numPr>
        <w:adjustRightInd/>
        <w:jc w:val="both"/>
        <w:rPr>
          <w:rFonts w:ascii="Tahoma" w:hAnsi="Tahoma" w:cs="Tahoma"/>
          <w:sz w:val="22"/>
        </w:rPr>
      </w:pPr>
      <w:r w:rsidRPr="004E3BB8">
        <w:rPr>
          <w:rFonts w:ascii="Tahoma" w:hAnsi="Tahoma" w:cs="Tahoma"/>
          <w:sz w:val="22"/>
        </w:rPr>
        <w:t>Устанавливаю следующие условия обработки (кроме получения доступа) неограниченным кругом лиц своих персональных данных __________________ ______________________________________________________________________________________________________________________________________</w:t>
      </w:r>
    </w:p>
    <w:p w:rsidR="0093129D" w:rsidRPr="004E3BB8" w:rsidRDefault="0093129D" w:rsidP="0093129D">
      <w:pPr>
        <w:pStyle w:val="ad"/>
        <w:ind w:left="1236"/>
        <w:rPr>
          <w:rFonts w:ascii="Tahoma" w:hAnsi="Tahoma" w:cs="Tahoma"/>
          <w:sz w:val="16"/>
          <w:szCs w:val="16"/>
        </w:rPr>
      </w:pPr>
      <w:r w:rsidRPr="004E3BB8">
        <w:rPr>
          <w:rFonts w:ascii="Tahoma" w:hAnsi="Tahoma" w:cs="Tahoma"/>
          <w:sz w:val="16"/>
          <w:szCs w:val="16"/>
        </w:rPr>
        <w:t>(указываются категории и перечень таких персональных данных и условиях их обработки (кроме получения доступа))</w:t>
      </w:r>
    </w:p>
    <w:p w:rsidR="0093129D" w:rsidRPr="004E3BB8" w:rsidRDefault="0093129D" w:rsidP="0093129D">
      <w:pPr>
        <w:spacing w:after="0"/>
        <w:rPr>
          <w:rFonts w:ascii="Tahoma" w:hAnsi="Tahoma" w:cs="Tahoma"/>
        </w:rPr>
      </w:pPr>
    </w:p>
    <w:p w:rsidR="0093129D" w:rsidRPr="004E3BB8" w:rsidRDefault="0093129D" w:rsidP="0093129D">
      <w:pPr>
        <w:spacing w:after="0"/>
        <w:jc w:val="both"/>
        <w:rPr>
          <w:rFonts w:ascii="Tahoma" w:hAnsi="Tahoma" w:cs="Tahoma"/>
        </w:rPr>
      </w:pPr>
      <w:r w:rsidRPr="004E3BB8">
        <w:rPr>
          <w:rFonts w:ascii="Tahoma" w:hAnsi="Tahoma" w:cs="Tahoma"/>
        </w:rPr>
        <w:t>Я проинформирован(-а)</w:t>
      </w:r>
      <w:r>
        <w:rPr>
          <w:rFonts w:ascii="Tahoma" w:hAnsi="Tahoma" w:cs="Tahoma"/>
        </w:rPr>
        <w:t xml:space="preserve"> и согласен(а)</w:t>
      </w:r>
      <w:r w:rsidRPr="00C506EF">
        <w:rPr>
          <w:rFonts w:ascii="Tahoma" w:hAnsi="Tahoma" w:cs="Tahoma"/>
        </w:rPr>
        <w:t xml:space="preserve">, </w:t>
      </w:r>
      <w:r w:rsidRPr="004E3BB8">
        <w:rPr>
          <w:rFonts w:ascii="Tahoma" w:hAnsi="Tahoma" w:cs="Tahoma"/>
        </w:rPr>
        <w:t>что Банк гарантирует обработку моих персональных данных (вариант: персональных данных Представляемого – в случае, если согласие подписывается Представителем) в соответствии с действующим законодательством Российской Федерации как неавтоматизированным, так и автоматизированным способами, с передачей по внутренней сети юридического лица и (или) с передачей по сети Интернет либо без таковой, по моему выбору.</w:t>
      </w:r>
    </w:p>
    <w:p w:rsidR="0093129D" w:rsidRPr="004E3BB8" w:rsidRDefault="0093129D" w:rsidP="0093129D">
      <w:pPr>
        <w:spacing w:after="0"/>
        <w:jc w:val="both"/>
        <w:rPr>
          <w:rFonts w:ascii="Tahoma" w:hAnsi="Tahoma" w:cs="Tahoma"/>
        </w:rPr>
      </w:pPr>
    </w:p>
    <w:p w:rsidR="0093129D" w:rsidRPr="004E3BB8" w:rsidRDefault="0093129D" w:rsidP="0093129D">
      <w:pPr>
        <w:spacing w:after="0"/>
        <w:jc w:val="both"/>
        <w:rPr>
          <w:rFonts w:ascii="Tahoma" w:hAnsi="Tahoma" w:cs="Tahoma"/>
        </w:rPr>
      </w:pPr>
      <w:r w:rsidRPr="004E3BB8">
        <w:rPr>
          <w:rFonts w:ascii="Tahoma" w:hAnsi="Tahoma" w:cs="Tahoma"/>
        </w:rPr>
        <w:t>Условия, при которых полученные персональные данные могут передаваться Банком только по его внутренней сети, обеспечивающей доступ к информации лишь для строго определенных работников, либо с использованием информационно-телекоммуникационных сетей, либо без передачи полученных персональных данных</w:t>
      </w:r>
    </w:p>
    <w:p w:rsidR="0093129D" w:rsidRPr="004E3BB8" w:rsidRDefault="0093129D" w:rsidP="0093129D">
      <w:pPr>
        <w:pStyle w:val="ad"/>
        <w:widowControl/>
        <w:numPr>
          <w:ilvl w:val="0"/>
          <w:numId w:val="17"/>
        </w:numPr>
        <w:adjustRightInd/>
        <w:jc w:val="both"/>
        <w:rPr>
          <w:rFonts w:ascii="Tahoma" w:hAnsi="Tahoma" w:cs="Tahoma"/>
          <w:sz w:val="22"/>
        </w:rPr>
      </w:pPr>
      <w:r w:rsidRPr="004E3BB8">
        <w:rPr>
          <w:rFonts w:ascii="Tahoma" w:hAnsi="Tahoma" w:cs="Tahoma"/>
          <w:sz w:val="22"/>
        </w:rPr>
        <w:t>Не устанавливаю.</w:t>
      </w:r>
    </w:p>
    <w:p w:rsidR="0093129D" w:rsidRPr="004E3BB8" w:rsidRDefault="0093129D" w:rsidP="0093129D">
      <w:pPr>
        <w:pStyle w:val="ad"/>
        <w:widowControl/>
        <w:numPr>
          <w:ilvl w:val="0"/>
          <w:numId w:val="17"/>
        </w:numPr>
        <w:adjustRightInd/>
        <w:jc w:val="both"/>
        <w:rPr>
          <w:rFonts w:ascii="Tahoma" w:hAnsi="Tahoma" w:cs="Tahoma"/>
          <w:sz w:val="22"/>
        </w:rPr>
      </w:pPr>
      <w:r w:rsidRPr="004E3BB8">
        <w:rPr>
          <w:rFonts w:ascii="Tahoma" w:hAnsi="Tahoma" w:cs="Tahoma"/>
          <w:sz w:val="22"/>
        </w:rPr>
        <w:t>Устанавливаю следующие условия _____________________________________ __________________________________________________________________</w:t>
      </w:r>
    </w:p>
    <w:p w:rsidR="0093129D" w:rsidRPr="004E3BB8" w:rsidRDefault="0093129D" w:rsidP="0093129D">
      <w:pPr>
        <w:spacing w:after="0"/>
        <w:jc w:val="both"/>
        <w:rPr>
          <w:rFonts w:ascii="Tahoma" w:hAnsi="Tahoma" w:cs="Tahoma"/>
        </w:rPr>
      </w:pPr>
    </w:p>
    <w:p w:rsidR="0093129D" w:rsidRPr="004E3BB8" w:rsidRDefault="0093129D" w:rsidP="0093129D">
      <w:pPr>
        <w:spacing w:after="0"/>
        <w:jc w:val="both"/>
        <w:rPr>
          <w:rFonts w:ascii="Tahoma" w:hAnsi="Tahoma" w:cs="Tahoma"/>
          <w:i/>
        </w:rPr>
      </w:pPr>
      <w:r w:rsidRPr="00B1253E">
        <w:rPr>
          <w:rFonts w:ascii="Tahoma" w:hAnsi="Tahoma" w:cs="Tahoma"/>
        </w:rPr>
        <w:t xml:space="preserve">Мое </w:t>
      </w:r>
      <w:r w:rsidRPr="00B1253E">
        <w:rPr>
          <w:rFonts w:ascii="Tahoma" w:hAnsi="Tahoma" w:cs="Tahoma"/>
          <w:i/>
        </w:rPr>
        <w:t xml:space="preserve">согласие действует в течение </w:t>
      </w:r>
      <w:r>
        <w:rPr>
          <w:rFonts w:ascii="Tahoma" w:hAnsi="Tahoma" w:cs="Tahoma"/>
          <w:i/>
        </w:rPr>
        <w:t>5 лет</w:t>
      </w:r>
      <w:r w:rsidRPr="00B1253E">
        <w:rPr>
          <w:rFonts w:ascii="Tahoma" w:hAnsi="Tahoma" w:cs="Tahoma"/>
          <w:i/>
        </w:rPr>
        <w:t xml:space="preserve"> со дня его подписания</w:t>
      </w:r>
      <w:r>
        <w:rPr>
          <w:rFonts w:ascii="Tahoma" w:hAnsi="Tahoma" w:cs="Tahoma"/>
          <w:i/>
        </w:rPr>
        <w:t>)</w:t>
      </w:r>
      <w:r w:rsidRPr="00B1253E">
        <w:rPr>
          <w:rFonts w:ascii="Tahoma" w:hAnsi="Tahoma" w:cs="Tahoma"/>
          <w:i/>
        </w:rPr>
        <w:t xml:space="preserve"> и может быть отозвано в любой момент путем </w:t>
      </w:r>
      <w:r w:rsidRPr="00D14120">
        <w:rPr>
          <w:rFonts w:ascii="Tahoma" w:hAnsi="Tahoma" w:cs="Tahoma"/>
          <w:i/>
        </w:rPr>
        <w:t>направления в Банк</w:t>
      </w:r>
      <w:r>
        <w:rPr>
          <w:rFonts w:ascii="Tahoma" w:hAnsi="Tahoma" w:cs="Tahoma"/>
          <w:i/>
        </w:rPr>
        <w:t xml:space="preserve"> письменного заявления об отзыве</w:t>
      </w:r>
      <w:r w:rsidRPr="004E3BB8">
        <w:rPr>
          <w:rFonts w:ascii="Tahoma" w:hAnsi="Tahoma" w:cs="Tahoma"/>
          <w:i/>
        </w:rPr>
        <w:t xml:space="preserve">. </w:t>
      </w:r>
    </w:p>
    <w:p w:rsidR="0093129D" w:rsidRPr="004E3BB8" w:rsidRDefault="0093129D" w:rsidP="0093129D">
      <w:pPr>
        <w:spacing w:after="0"/>
        <w:rPr>
          <w:rFonts w:ascii="Tahoma" w:hAnsi="Tahoma" w:cs="Tahoma"/>
          <w:b/>
        </w:rPr>
      </w:pPr>
    </w:p>
    <w:p w:rsidR="0093129D" w:rsidRPr="004E3BB8" w:rsidRDefault="0093129D" w:rsidP="0093129D">
      <w:pPr>
        <w:spacing w:after="0"/>
        <w:rPr>
          <w:rFonts w:ascii="Tahoma" w:hAnsi="Tahoma" w:cs="Tahoma"/>
        </w:rPr>
      </w:pPr>
    </w:p>
    <w:p w:rsidR="0093129D" w:rsidRPr="004E3BB8" w:rsidRDefault="0093129D" w:rsidP="0093129D">
      <w:pPr>
        <w:spacing w:after="0"/>
        <w:rPr>
          <w:rFonts w:ascii="Tahoma" w:hAnsi="Tahoma" w:cs="Tahoma"/>
        </w:rPr>
      </w:pPr>
    </w:p>
    <w:p w:rsidR="0093129D" w:rsidRPr="004E3BB8" w:rsidRDefault="0093129D" w:rsidP="0093129D">
      <w:pPr>
        <w:rPr>
          <w:rFonts w:ascii="Tahoma" w:hAnsi="Tahoma" w:cs="Tahoma"/>
        </w:rPr>
      </w:pPr>
      <w:r w:rsidRPr="004E3BB8">
        <w:rPr>
          <w:rFonts w:ascii="Tahoma" w:hAnsi="Tahoma" w:cs="Tahoma"/>
        </w:rPr>
        <w:t>«_____» ______________________ 20__ г.</w:t>
      </w:r>
      <w:r w:rsidRPr="004E3BB8">
        <w:rPr>
          <w:rFonts w:ascii="Tahoma" w:hAnsi="Tahoma" w:cs="Tahoma"/>
        </w:rPr>
        <w:tab/>
      </w:r>
      <w:r w:rsidRPr="004E3BB8">
        <w:rPr>
          <w:rFonts w:ascii="Tahoma" w:hAnsi="Tahoma" w:cs="Tahoma"/>
        </w:rPr>
        <w:tab/>
      </w:r>
      <w:r w:rsidRPr="004E3BB8">
        <w:rPr>
          <w:rFonts w:ascii="Tahoma" w:hAnsi="Tahoma" w:cs="Tahoma"/>
        </w:rPr>
        <w:tab/>
      </w:r>
    </w:p>
    <w:p w:rsidR="0093129D" w:rsidRPr="00A039E9" w:rsidRDefault="0093129D" w:rsidP="0093129D">
      <w:pPr>
        <w:rPr>
          <w:rFonts w:ascii="Tahoma" w:hAnsi="Tahoma" w:cs="Tahoma"/>
        </w:rPr>
      </w:pPr>
    </w:p>
    <w:p w:rsidR="0093129D" w:rsidRDefault="0093129D" w:rsidP="0093129D">
      <w:pPr>
        <w:jc w:val="right"/>
        <w:outlineLvl w:val="1"/>
        <w:rPr>
          <w:rFonts w:ascii="Tahoma" w:hAnsi="Tahoma" w:cs="Tahoma"/>
          <w:sz w:val="20"/>
          <w:szCs w:val="20"/>
        </w:rPr>
      </w:pPr>
    </w:p>
    <w:p w:rsidR="0093129D" w:rsidRPr="00FE4DCC" w:rsidRDefault="0093129D" w:rsidP="0093129D">
      <w:pPr>
        <w:jc w:val="both"/>
        <w:rPr>
          <w:rFonts w:ascii="Tahoma" w:hAnsi="Tahoma" w:cs="Tahoma"/>
          <w:sz w:val="20"/>
          <w:szCs w:val="20"/>
        </w:rPr>
      </w:pPr>
      <w:r w:rsidRPr="00FE4DCC">
        <w:rPr>
          <w:rFonts w:ascii="Tahoma" w:hAnsi="Tahoma" w:cs="Tahoma"/>
          <w:sz w:val="20"/>
          <w:szCs w:val="20"/>
        </w:rPr>
        <w:t>________________________________________________________________________________</w:t>
      </w:r>
    </w:p>
    <w:p w:rsidR="0093129D" w:rsidRPr="00D14120" w:rsidRDefault="0093129D" w:rsidP="0093129D">
      <w:pPr>
        <w:ind w:left="15"/>
        <w:jc w:val="center"/>
        <w:rPr>
          <w:rFonts w:ascii="Tahoma" w:eastAsia="Calibri" w:hAnsi="Tahoma" w:cs="Tahoma"/>
          <w:i/>
          <w:color w:val="000000" w:themeColor="text1"/>
          <w:sz w:val="20"/>
          <w:szCs w:val="20"/>
        </w:rPr>
      </w:pPr>
      <w:r w:rsidRPr="00D14120">
        <w:rPr>
          <w:rFonts w:ascii="Tahoma" w:eastAsia="Calibri" w:hAnsi="Tahoma" w:cs="Tahoma"/>
          <w:i/>
          <w:color w:val="000000" w:themeColor="text1"/>
          <w:sz w:val="20"/>
          <w:szCs w:val="20"/>
        </w:rPr>
        <w:t>(ФИО полностью, подпись)</w:t>
      </w:r>
    </w:p>
    <w:p w:rsidR="0093129D" w:rsidRPr="00015338" w:rsidRDefault="0093129D" w:rsidP="0093129D">
      <w:pPr>
        <w:rPr>
          <w:rFonts w:ascii="Tahoma" w:hAnsi="Tahoma" w:cs="Tahoma"/>
          <w:sz w:val="20"/>
          <w:szCs w:val="20"/>
        </w:rPr>
      </w:pPr>
    </w:p>
    <w:p w:rsidR="0093129D" w:rsidRDefault="0093129D">
      <w:pPr>
        <w:rPr>
          <w:rFonts w:ascii="Tahoma" w:eastAsia="Calibri" w:hAnsi="Tahoma" w:cs="Tahoma"/>
          <w:b/>
        </w:rPr>
      </w:pPr>
    </w:p>
    <w:sectPr w:rsidR="0093129D" w:rsidSect="000D6FA4">
      <w:pgSz w:w="11906" w:h="16838"/>
      <w:pgMar w:top="567" w:right="567" w:bottom="567"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F12" w:rsidRDefault="00A86F12" w:rsidP="00187070">
      <w:pPr>
        <w:spacing w:after="0" w:line="240" w:lineRule="auto"/>
      </w:pPr>
      <w:r>
        <w:separator/>
      </w:r>
    </w:p>
  </w:endnote>
  <w:endnote w:type="continuationSeparator" w:id="0">
    <w:p w:rsidR="00A86F12" w:rsidRDefault="00A86F12" w:rsidP="00187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F12" w:rsidRDefault="00A86F12" w:rsidP="00187070">
      <w:pPr>
        <w:spacing w:after="0" w:line="240" w:lineRule="auto"/>
      </w:pPr>
      <w:r>
        <w:separator/>
      </w:r>
    </w:p>
  </w:footnote>
  <w:footnote w:type="continuationSeparator" w:id="0">
    <w:p w:rsidR="00A86F12" w:rsidRDefault="00A86F12" w:rsidP="00187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lvl w:ilvl="0">
      <w:start w:val="1"/>
      <w:numFmt w:val="bullet"/>
      <w:pStyle w:val="a"/>
      <w:lvlText w:val=""/>
      <w:lvlJc w:val="left"/>
      <w:pPr>
        <w:tabs>
          <w:tab w:val="num" w:pos="1571"/>
        </w:tabs>
        <w:ind w:left="1571" w:hanging="358"/>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F66A26"/>
    <w:multiLevelType w:val="hybridMultilevel"/>
    <w:tmpl w:val="B2304F34"/>
    <w:lvl w:ilvl="0" w:tplc="18467F4A">
      <w:start w:val="1"/>
      <w:numFmt w:val="bullet"/>
      <w:lvlText w:val=""/>
      <w:lvlJc w:val="left"/>
      <w:pPr>
        <w:ind w:left="1236" w:hanging="360"/>
      </w:pPr>
      <w:rPr>
        <w:rFonts w:ascii="Symbol" w:hAnsi="Symbol" w:hint="default"/>
      </w:rPr>
    </w:lvl>
    <w:lvl w:ilvl="1" w:tplc="04190003" w:tentative="1">
      <w:start w:val="1"/>
      <w:numFmt w:val="bullet"/>
      <w:lvlText w:val="o"/>
      <w:lvlJc w:val="left"/>
      <w:pPr>
        <w:ind w:left="1956" w:hanging="360"/>
      </w:pPr>
      <w:rPr>
        <w:rFonts w:ascii="Courier New" w:hAnsi="Courier New" w:cs="Courier New" w:hint="default"/>
      </w:rPr>
    </w:lvl>
    <w:lvl w:ilvl="2" w:tplc="04190005" w:tentative="1">
      <w:start w:val="1"/>
      <w:numFmt w:val="bullet"/>
      <w:lvlText w:val=""/>
      <w:lvlJc w:val="left"/>
      <w:pPr>
        <w:ind w:left="2676" w:hanging="360"/>
      </w:pPr>
      <w:rPr>
        <w:rFonts w:ascii="Wingdings" w:hAnsi="Wingdings" w:hint="default"/>
      </w:rPr>
    </w:lvl>
    <w:lvl w:ilvl="3" w:tplc="04190001" w:tentative="1">
      <w:start w:val="1"/>
      <w:numFmt w:val="bullet"/>
      <w:lvlText w:val=""/>
      <w:lvlJc w:val="left"/>
      <w:pPr>
        <w:ind w:left="3396" w:hanging="360"/>
      </w:pPr>
      <w:rPr>
        <w:rFonts w:ascii="Symbol" w:hAnsi="Symbol" w:hint="default"/>
      </w:rPr>
    </w:lvl>
    <w:lvl w:ilvl="4" w:tplc="04190003" w:tentative="1">
      <w:start w:val="1"/>
      <w:numFmt w:val="bullet"/>
      <w:lvlText w:val="o"/>
      <w:lvlJc w:val="left"/>
      <w:pPr>
        <w:ind w:left="4116" w:hanging="360"/>
      </w:pPr>
      <w:rPr>
        <w:rFonts w:ascii="Courier New" w:hAnsi="Courier New" w:cs="Courier New" w:hint="default"/>
      </w:rPr>
    </w:lvl>
    <w:lvl w:ilvl="5" w:tplc="04190005" w:tentative="1">
      <w:start w:val="1"/>
      <w:numFmt w:val="bullet"/>
      <w:lvlText w:val=""/>
      <w:lvlJc w:val="left"/>
      <w:pPr>
        <w:ind w:left="4836" w:hanging="360"/>
      </w:pPr>
      <w:rPr>
        <w:rFonts w:ascii="Wingdings" w:hAnsi="Wingdings" w:hint="default"/>
      </w:rPr>
    </w:lvl>
    <w:lvl w:ilvl="6" w:tplc="04190001" w:tentative="1">
      <w:start w:val="1"/>
      <w:numFmt w:val="bullet"/>
      <w:lvlText w:val=""/>
      <w:lvlJc w:val="left"/>
      <w:pPr>
        <w:ind w:left="5556" w:hanging="360"/>
      </w:pPr>
      <w:rPr>
        <w:rFonts w:ascii="Symbol" w:hAnsi="Symbol" w:hint="default"/>
      </w:rPr>
    </w:lvl>
    <w:lvl w:ilvl="7" w:tplc="04190003" w:tentative="1">
      <w:start w:val="1"/>
      <w:numFmt w:val="bullet"/>
      <w:lvlText w:val="o"/>
      <w:lvlJc w:val="left"/>
      <w:pPr>
        <w:ind w:left="6276" w:hanging="360"/>
      </w:pPr>
      <w:rPr>
        <w:rFonts w:ascii="Courier New" w:hAnsi="Courier New" w:cs="Courier New" w:hint="default"/>
      </w:rPr>
    </w:lvl>
    <w:lvl w:ilvl="8" w:tplc="04190005" w:tentative="1">
      <w:start w:val="1"/>
      <w:numFmt w:val="bullet"/>
      <w:lvlText w:val=""/>
      <w:lvlJc w:val="left"/>
      <w:pPr>
        <w:ind w:left="6996" w:hanging="360"/>
      </w:pPr>
      <w:rPr>
        <w:rFonts w:ascii="Wingdings" w:hAnsi="Wingdings" w:hint="default"/>
      </w:rPr>
    </w:lvl>
  </w:abstractNum>
  <w:abstractNum w:abstractNumId="2" w15:restartNumberingAfterBreak="0">
    <w:nsid w:val="12C11D5C"/>
    <w:multiLevelType w:val="multilevel"/>
    <w:tmpl w:val="23C49E6E"/>
    <w:lvl w:ilvl="0">
      <w:start w:val="1"/>
      <w:numFmt w:val="decimal"/>
      <w:lvlText w:val="%1."/>
      <w:lvlJc w:val="left"/>
      <w:pPr>
        <w:ind w:left="1210" w:hanging="360"/>
      </w:pPr>
      <w:rPr>
        <w:rFonts w:cs="Times New Roman" w:hint="default"/>
      </w:rPr>
    </w:lvl>
    <w:lvl w:ilvl="1">
      <w:start w:val="1"/>
      <w:numFmt w:val="decimal"/>
      <w:isLgl/>
      <w:lvlText w:val="%1.%2."/>
      <w:lvlJc w:val="left"/>
      <w:pPr>
        <w:ind w:left="360" w:hanging="360"/>
      </w:pPr>
      <w:rPr>
        <w:rFonts w:cs="Times New Roman" w:hint="default"/>
        <w:color w:val="auto"/>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2880" w:hanging="72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3960" w:hanging="108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040" w:hanging="1440"/>
      </w:pPr>
      <w:rPr>
        <w:rFonts w:cs="Times New Roman" w:hint="default"/>
      </w:rPr>
    </w:lvl>
  </w:abstractNum>
  <w:abstractNum w:abstractNumId="3" w15:restartNumberingAfterBreak="0">
    <w:nsid w:val="17902816"/>
    <w:multiLevelType w:val="hybridMultilevel"/>
    <w:tmpl w:val="424CCE06"/>
    <w:lvl w:ilvl="0" w:tplc="16B46F6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9240EE"/>
    <w:multiLevelType w:val="hybridMultilevel"/>
    <w:tmpl w:val="61C670B6"/>
    <w:lvl w:ilvl="0" w:tplc="C940112E">
      <w:start w:val="1"/>
      <w:numFmt w:val="bullet"/>
      <w:lvlText w:val=""/>
      <w:lvlJc w:val="left"/>
      <w:pPr>
        <w:ind w:left="1530" w:hanging="360"/>
      </w:pPr>
      <w:rPr>
        <w:rFonts w:ascii="Symbol" w:hAnsi="Symbol"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5" w15:restartNumberingAfterBreak="0">
    <w:nsid w:val="19255113"/>
    <w:multiLevelType w:val="hybridMultilevel"/>
    <w:tmpl w:val="8676C3EE"/>
    <w:lvl w:ilvl="0" w:tplc="30F47CB4">
      <w:start w:val="3"/>
      <w:numFmt w:val="bullet"/>
      <w:lvlText w:val=""/>
      <w:lvlJc w:val="left"/>
      <w:pPr>
        <w:ind w:left="720" w:hanging="360"/>
      </w:pPr>
      <w:rPr>
        <w:rFonts w:ascii="Symbol" w:eastAsiaTheme="minorHAnsi" w:hAnsi="Symbol"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2831E2"/>
    <w:multiLevelType w:val="multilevel"/>
    <w:tmpl w:val="B15A7E04"/>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15:restartNumberingAfterBreak="0">
    <w:nsid w:val="229204D8"/>
    <w:multiLevelType w:val="hybridMultilevel"/>
    <w:tmpl w:val="64AEF8AE"/>
    <w:lvl w:ilvl="0" w:tplc="B792D14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2FE2266F"/>
    <w:multiLevelType w:val="hybridMultilevel"/>
    <w:tmpl w:val="517E9E1C"/>
    <w:lvl w:ilvl="0" w:tplc="5D642DAA">
      <w:start w:val="3"/>
      <w:numFmt w:val="bullet"/>
      <w:lvlText w:val=""/>
      <w:lvlJc w:val="left"/>
      <w:pPr>
        <w:ind w:left="786" w:hanging="360"/>
      </w:pPr>
      <w:rPr>
        <w:rFonts w:ascii="Symbol" w:eastAsia="Times New Roman" w:hAnsi="Symbol" w:cs="Tahoma"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15:restartNumberingAfterBreak="0">
    <w:nsid w:val="3E1D27E7"/>
    <w:multiLevelType w:val="hybridMultilevel"/>
    <w:tmpl w:val="950676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5482F9A"/>
    <w:multiLevelType w:val="hybridMultilevel"/>
    <w:tmpl w:val="DC240072"/>
    <w:lvl w:ilvl="0" w:tplc="575276E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98930B2"/>
    <w:multiLevelType w:val="multilevel"/>
    <w:tmpl w:val="C7C8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D22B75"/>
    <w:multiLevelType w:val="hybridMultilevel"/>
    <w:tmpl w:val="B1DCF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A5B73F2"/>
    <w:multiLevelType w:val="hybridMultilevel"/>
    <w:tmpl w:val="BEDED2DC"/>
    <w:lvl w:ilvl="0" w:tplc="4BF8E3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BAF72FE"/>
    <w:multiLevelType w:val="hybridMultilevel"/>
    <w:tmpl w:val="3318AC8C"/>
    <w:lvl w:ilvl="0" w:tplc="55A4E7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F4A28F7"/>
    <w:multiLevelType w:val="hybridMultilevel"/>
    <w:tmpl w:val="957668E6"/>
    <w:lvl w:ilvl="0" w:tplc="779AD93E">
      <w:start w:val="1"/>
      <w:numFmt w:val="russianLower"/>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0D356D"/>
    <w:multiLevelType w:val="hybridMultilevel"/>
    <w:tmpl w:val="AA62E32A"/>
    <w:lvl w:ilvl="0" w:tplc="1770A4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2"/>
  </w:num>
  <w:num w:numId="6">
    <w:abstractNumId w:val="9"/>
  </w:num>
  <w:num w:numId="7">
    <w:abstractNumId w:val="13"/>
  </w:num>
  <w:num w:numId="8">
    <w:abstractNumId w:val="4"/>
  </w:num>
  <w:num w:numId="9">
    <w:abstractNumId w:val="0"/>
  </w:num>
  <w:num w:numId="10">
    <w:abstractNumId w:val="15"/>
  </w:num>
  <w:num w:numId="11">
    <w:abstractNumId w:val="3"/>
  </w:num>
  <w:num w:numId="12">
    <w:abstractNumId w:val="14"/>
  </w:num>
  <w:num w:numId="13">
    <w:abstractNumId w:val="10"/>
  </w:num>
  <w:num w:numId="14">
    <w:abstractNumId w:val="8"/>
  </w:num>
  <w:num w:numId="15">
    <w:abstractNumId w:val="5"/>
  </w:num>
  <w:num w:numId="16">
    <w:abstractNumId w:val="1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1B9"/>
    <w:rsid w:val="00001E7F"/>
    <w:rsid w:val="00002520"/>
    <w:rsid w:val="00006ED5"/>
    <w:rsid w:val="00015B15"/>
    <w:rsid w:val="00016843"/>
    <w:rsid w:val="00017BD1"/>
    <w:rsid w:val="00022000"/>
    <w:rsid w:val="00022987"/>
    <w:rsid w:val="00034769"/>
    <w:rsid w:val="00034AA2"/>
    <w:rsid w:val="00037912"/>
    <w:rsid w:val="000428FC"/>
    <w:rsid w:val="00042971"/>
    <w:rsid w:val="0004353B"/>
    <w:rsid w:val="000448B8"/>
    <w:rsid w:val="00045B22"/>
    <w:rsid w:val="0005127B"/>
    <w:rsid w:val="00051F2E"/>
    <w:rsid w:val="000540BE"/>
    <w:rsid w:val="00055AD8"/>
    <w:rsid w:val="0005782D"/>
    <w:rsid w:val="00067F5F"/>
    <w:rsid w:val="00070446"/>
    <w:rsid w:val="000725A2"/>
    <w:rsid w:val="000864DD"/>
    <w:rsid w:val="00087234"/>
    <w:rsid w:val="000977F2"/>
    <w:rsid w:val="000A16E2"/>
    <w:rsid w:val="000B17F8"/>
    <w:rsid w:val="000B2E8A"/>
    <w:rsid w:val="000B7796"/>
    <w:rsid w:val="000C0AEC"/>
    <w:rsid w:val="000C1BD2"/>
    <w:rsid w:val="000C235B"/>
    <w:rsid w:val="000D1E25"/>
    <w:rsid w:val="000D3C63"/>
    <w:rsid w:val="000D67DE"/>
    <w:rsid w:val="000D6FA4"/>
    <w:rsid w:val="000D720A"/>
    <w:rsid w:val="000E0019"/>
    <w:rsid w:val="000E42EF"/>
    <w:rsid w:val="000F7349"/>
    <w:rsid w:val="000F7F2F"/>
    <w:rsid w:val="000F7F7C"/>
    <w:rsid w:val="00101148"/>
    <w:rsid w:val="00102BA6"/>
    <w:rsid w:val="00104AA9"/>
    <w:rsid w:val="00112713"/>
    <w:rsid w:val="00121525"/>
    <w:rsid w:val="00122EE4"/>
    <w:rsid w:val="001236FD"/>
    <w:rsid w:val="0012394C"/>
    <w:rsid w:val="001257A1"/>
    <w:rsid w:val="001303D6"/>
    <w:rsid w:val="001339FB"/>
    <w:rsid w:val="001350D5"/>
    <w:rsid w:val="00140135"/>
    <w:rsid w:val="0014083E"/>
    <w:rsid w:val="00141502"/>
    <w:rsid w:val="00142A08"/>
    <w:rsid w:val="00145098"/>
    <w:rsid w:val="0014589D"/>
    <w:rsid w:val="001465D3"/>
    <w:rsid w:val="00150170"/>
    <w:rsid w:val="00152C85"/>
    <w:rsid w:val="00153522"/>
    <w:rsid w:val="001568EB"/>
    <w:rsid w:val="00162DB8"/>
    <w:rsid w:val="00163770"/>
    <w:rsid w:val="00164D8F"/>
    <w:rsid w:val="00167AD0"/>
    <w:rsid w:val="00173243"/>
    <w:rsid w:val="0017468B"/>
    <w:rsid w:val="001866AD"/>
    <w:rsid w:val="00186D34"/>
    <w:rsid w:val="00187070"/>
    <w:rsid w:val="00192D7C"/>
    <w:rsid w:val="0019529E"/>
    <w:rsid w:val="0019592A"/>
    <w:rsid w:val="0019630C"/>
    <w:rsid w:val="00196C95"/>
    <w:rsid w:val="001A096F"/>
    <w:rsid w:val="001A09FF"/>
    <w:rsid w:val="001A3AFA"/>
    <w:rsid w:val="001A7168"/>
    <w:rsid w:val="001B1BA4"/>
    <w:rsid w:val="001B3544"/>
    <w:rsid w:val="001D64B9"/>
    <w:rsid w:val="001E1E31"/>
    <w:rsid w:val="001E4FD9"/>
    <w:rsid w:val="001E7021"/>
    <w:rsid w:val="001E7FE5"/>
    <w:rsid w:val="001F0F2D"/>
    <w:rsid w:val="001F5ABA"/>
    <w:rsid w:val="00200DF1"/>
    <w:rsid w:val="002010BA"/>
    <w:rsid w:val="00203F3F"/>
    <w:rsid w:val="0021182E"/>
    <w:rsid w:val="002120E8"/>
    <w:rsid w:val="00213E37"/>
    <w:rsid w:val="00214C94"/>
    <w:rsid w:val="002166A4"/>
    <w:rsid w:val="00217FDF"/>
    <w:rsid w:val="002228D7"/>
    <w:rsid w:val="00227014"/>
    <w:rsid w:val="0022706F"/>
    <w:rsid w:val="00232668"/>
    <w:rsid w:val="0023373F"/>
    <w:rsid w:val="002351B5"/>
    <w:rsid w:val="00235445"/>
    <w:rsid w:val="00243281"/>
    <w:rsid w:val="00246BC4"/>
    <w:rsid w:val="00256E22"/>
    <w:rsid w:val="00266C64"/>
    <w:rsid w:val="00270553"/>
    <w:rsid w:val="00270EF7"/>
    <w:rsid w:val="00272589"/>
    <w:rsid w:val="002725EA"/>
    <w:rsid w:val="0027402D"/>
    <w:rsid w:val="0027498F"/>
    <w:rsid w:val="0027559D"/>
    <w:rsid w:val="00284665"/>
    <w:rsid w:val="002912A0"/>
    <w:rsid w:val="00292DE5"/>
    <w:rsid w:val="00293DB6"/>
    <w:rsid w:val="00293E73"/>
    <w:rsid w:val="0029448E"/>
    <w:rsid w:val="0029510B"/>
    <w:rsid w:val="002A0859"/>
    <w:rsid w:val="002A20A8"/>
    <w:rsid w:val="002A3B78"/>
    <w:rsid w:val="002A5717"/>
    <w:rsid w:val="002A572B"/>
    <w:rsid w:val="002A5D14"/>
    <w:rsid w:val="002A5FD1"/>
    <w:rsid w:val="002A7AB5"/>
    <w:rsid w:val="002B01BE"/>
    <w:rsid w:val="002B0EA8"/>
    <w:rsid w:val="002B1B28"/>
    <w:rsid w:val="002B32EE"/>
    <w:rsid w:val="002B38BB"/>
    <w:rsid w:val="002B3DA2"/>
    <w:rsid w:val="002C3966"/>
    <w:rsid w:val="002C5713"/>
    <w:rsid w:val="002C5BD8"/>
    <w:rsid w:val="002C5E60"/>
    <w:rsid w:val="002C6364"/>
    <w:rsid w:val="002C7FAA"/>
    <w:rsid w:val="002D2543"/>
    <w:rsid w:val="002D3023"/>
    <w:rsid w:val="002D5DF5"/>
    <w:rsid w:val="002D6154"/>
    <w:rsid w:val="002E4CC9"/>
    <w:rsid w:val="002E5927"/>
    <w:rsid w:val="002F2AA2"/>
    <w:rsid w:val="002F3E2D"/>
    <w:rsid w:val="002F51C1"/>
    <w:rsid w:val="00301C3C"/>
    <w:rsid w:val="0030397B"/>
    <w:rsid w:val="003122C6"/>
    <w:rsid w:val="0031566F"/>
    <w:rsid w:val="003162AA"/>
    <w:rsid w:val="00317106"/>
    <w:rsid w:val="00317C7B"/>
    <w:rsid w:val="003224E8"/>
    <w:rsid w:val="003227F8"/>
    <w:rsid w:val="00330FE1"/>
    <w:rsid w:val="00331965"/>
    <w:rsid w:val="00336A28"/>
    <w:rsid w:val="00337E71"/>
    <w:rsid w:val="00337FD1"/>
    <w:rsid w:val="00340BD8"/>
    <w:rsid w:val="00343D97"/>
    <w:rsid w:val="00345D3E"/>
    <w:rsid w:val="0034741C"/>
    <w:rsid w:val="00352CF4"/>
    <w:rsid w:val="00353DB3"/>
    <w:rsid w:val="0035671E"/>
    <w:rsid w:val="00357290"/>
    <w:rsid w:val="003603F6"/>
    <w:rsid w:val="003605B9"/>
    <w:rsid w:val="00370EA5"/>
    <w:rsid w:val="003714AE"/>
    <w:rsid w:val="00371852"/>
    <w:rsid w:val="003773BB"/>
    <w:rsid w:val="003777A0"/>
    <w:rsid w:val="00377FAA"/>
    <w:rsid w:val="00380E24"/>
    <w:rsid w:val="00381A63"/>
    <w:rsid w:val="00381AED"/>
    <w:rsid w:val="00385819"/>
    <w:rsid w:val="00387D01"/>
    <w:rsid w:val="00391CBA"/>
    <w:rsid w:val="003930BB"/>
    <w:rsid w:val="00393B9A"/>
    <w:rsid w:val="003946C4"/>
    <w:rsid w:val="003973CF"/>
    <w:rsid w:val="003A2172"/>
    <w:rsid w:val="003A5C0A"/>
    <w:rsid w:val="003B08E6"/>
    <w:rsid w:val="003B0C91"/>
    <w:rsid w:val="003B498C"/>
    <w:rsid w:val="003B4AC6"/>
    <w:rsid w:val="003B4F7A"/>
    <w:rsid w:val="003B7945"/>
    <w:rsid w:val="003C110A"/>
    <w:rsid w:val="003D2F3D"/>
    <w:rsid w:val="003D782D"/>
    <w:rsid w:val="003E1C54"/>
    <w:rsid w:val="003E1DF0"/>
    <w:rsid w:val="003F16C2"/>
    <w:rsid w:val="003F225D"/>
    <w:rsid w:val="003F5F1C"/>
    <w:rsid w:val="003F721D"/>
    <w:rsid w:val="004000CC"/>
    <w:rsid w:val="00404343"/>
    <w:rsid w:val="0041085F"/>
    <w:rsid w:val="0041193E"/>
    <w:rsid w:val="0041340B"/>
    <w:rsid w:val="00420B01"/>
    <w:rsid w:val="00421714"/>
    <w:rsid w:val="00424F81"/>
    <w:rsid w:val="00426264"/>
    <w:rsid w:val="0042720D"/>
    <w:rsid w:val="00431C3F"/>
    <w:rsid w:val="004325D9"/>
    <w:rsid w:val="004336E8"/>
    <w:rsid w:val="00436376"/>
    <w:rsid w:val="00450FC8"/>
    <w:rsid w:val="004515C3"/>
    <w:rsid w:val="00457FB8"/>
    <w:rsid w:val="004618E8"/>
    <w:rsid w:val="0046433B"/>
    <w:rsid w:val="00465E9F"/>
    <w:rsid w:val="00471D4C"/>
    <w:rsid w:val="00471EB0"/>
    <w:rsid w:val="004734AD"/>
    <w:rsid w:val="004763AC"/>
    <w:rsid w:val="004779F3"/>
    <w:rsid w:val="00477CCB"/>
    <w:rsid w:val="00480926"/>
    <w:rsid w:val="00482DBD"/>
    <w:rsid w:val="004868E0"/>
    <w:rsid w:val="00490D7B"/>
    <w:rsid w:val="00492BB5"/>
    <w:rsid w:val="00494A4A"/>
    <w:rsid w:val="0049796E"/>
    <w:rsid w:val="004A049C"/>
    <w:rsid w:val="004A3729"/>
    <w:rsid w:val="004A5571"/>
    <w:rsid w:val="004A77AA"/>
    <w:rsid w:val="004B060F"/>
    <w:rsid w:val="004B2B6D"/>
    <w:rsid w:val="004B2D5C"/>
    <w:rsid w:val="004B418F"/>
    <w:rsid w:val="004B4902"/>
    <w:rsid w:val="004B4913"/>
    <w:rsid w:val="004B57FA"/>
    <w:rsid w:val="004B6748"/>
    <w:rsid w:val="004C0212"/>
    <w:rsid w:val="004C6AC5"/>
    <w:rsid w:val="004D1B93"/>
    <w:rsid w:val="004D3043"/>
    <w:rsid w:val="004D6B99"/>
    <w:rsid w:val="004D6EFA"/>
    <w:rsid w:val="004D7F3B"/>
    <w:rsid w:val="004E1309"/>
    <w:rsid w:val="004E4B3D"/>
    <w:rsid w:val="004F609B"/>
    <w:rsid w:val="004F7DF2"/>
    <w:rsid w:val="00503612"/>
    <w:rsid w:val="0051263C"/>
    <w:rsid w:val="005177B6"/>
    <w:rsid w:val="00517A29"/>
    <w:rsid w:val="005233E1"/>
    <w:rsid w:val="00530E9A"/>
    <w:rsid w:val="00534359"/>
    <w:rsid w:val="00535277"/>
    <w:rsid w:val="00535829"/>
    <w:rsid w:val="005360AA"/>
    <w:rsid w:val="005362C3"/>
    <w:rsid w:val="00542AB4"/>
    <w:rsid w:val="0054318D"/>
    <w:rsid w:val="00543AA7"/>
    <w:rsid w:val="005451AE"/>
    <w:rsid w:val="005457B9"/>
    <w:rsid w:val="00551810"/>
    <w:rsid w:val="005539B1"/>
    <w:rsid w:val="00580747"/>
    <w:rsid w:val="005825F0"/>
    <w:rsid w:val="005861E3"/>
    <w:rsid w:val="00587082"/>
    <w:rsid w:val="00587C01"/>
    <w:rsid w:val="005A1C07"/>
    <w:rsid w:val="005A5E96"/>
    <w:rsid w:val="005B5212"/>
    <w:rsid w:val="005C5981"/>
    <w:rsid w:val="005C6F71"/>
    <w:rsid w:val="005D0155"/>
    <w:rsid w:val="005D1858"/>
    <w:rsid w:val="005D40A2"/>
    <w:rsid w:val="005D60E3"/>
    <w:rsid w:val="005E41B9"/>
    <w:rsid w:val="005E5E1F"/>
    <w:rsid w:val="005E6FD9"/>
    <w:rsid w:val="005E7A2D"/>
    <w:rsid w:val="005F235F"/>
    <w:rsid w:val="006006BF"/>
    <w:rsid w:val="00603FD3"/>
    <w:rsid w:val="00611FC1"/>
    <w:rsid w:val="006151D0"/>
    <w:rsid w:val="00621065"/>
    <w:rsid w:val="00621603"/>
    <w:rsid w:val="006315E1"/>
    <w:rsid w:val="0063279E"/>
    <w:rsid w:val="006337EB"/>
    <w:rsid w:val="00640F29"/>
    <w:rsid w:val="00643CB5"/>
    <w:rsid w:val="00646E91"/>
    <w:rsid w:val="006515F6"/>
    <w:rsid w:val="0065313D"/>
    <w:rsid w:val="006601BE"/>
    <w:rsid w:val="00661D8B"/>
    <w:rsid w:val="0066341F"/>
    <w:rsid w:val="006641B7"/>
    <w:rsid w:val="00665DFD"/>
    <w:rsid w:val="00673016"/>
    <w:rsid w:val="0067412D"/>
    <w:rsid w:val="00674FBE"/>
    <w:rsid w:val="00675CA2"/>
    <w:rsid w:val="00676A18"/>
    <w:rsid w:val="0068216A"/>
    <w:rsid w:val="00682AB8"/>
    <w:rsid w:val="00684082"/>
    <w:rsid w:val="00684798"/>
    <w:rsid w:val="00690381"/>
    <w:rsid w:val="00692091"/>
    <w:rsid w:val="00693E5E"/>
    <w:rsid w:val="00694943"/>
    <w:rsid w:val="00696346"/>
    <w:rsid w:val="006A0A70"/>
    <w:rsid w:val="006A1E9F"/>
    <w:rsid w:val="006B138B"/>
    <w:rsid w:val="006B224F"/>
    <w:rsid w:val="006B4A66"/>
    <w:rsid w:val="006B509C"/>
    <w:rsid w:val="006B64CD"/>
    <w:rsid w:val="006C06BF"/>
    <w:rsid w:val="006C0820"/>
    <w:rsid w:val="006C0896"/>
    <w:rsid w:val="006C2E25"/>
    <w:rsid w:val="006C6AFC"/>
    <w:rsid w:val="006C6BB0"/>
    <w:rsid w:val="006D2546"/>
    <w:rsid w:val="006D2D4D"/>
    <w:rsid w:val="006D3F48"/>
    <w:rsid w:val="006D7A92"/>
    <w:rsid w:val="006D7D3F"/>
    <w:rsid w:val="006E061F"/>
    <w:rsid w:val="006E4363"/>
    <w:rsid w:val="006E77A0"/>
    <w:rsid w:val="006E7A00"/>
    <w:rsid w:val="006F3E22"/>
    <w:rsid w:val="0070081D"/>
    <w:rsid w:val="00704DB0"/>
    <w:rsid w:val="0071127F"/>
    <w:rsid w:val="007120DD"/>
    <w:rsid w:val="007144B6"/>
    <w:rsid w:val="00721C5F"/>
    <w:rsid w:val="0072345A"/>
    <w:rsid w:val="007264F6"/>
    <w:rsid w:val="007276A1"/>
    <w:rsid w:val="007276FF"/>
    <w:rsid w:val="00727C6B"/>
    <w:rsid w:val="0073217D"/>
    <w:rsid w:val="007354B1"/>
    <w:rsid w:val="00736751"/>
    <w:rsid w:val="0073766A"/>
    <w:rsid w:val="00740190"/>
    <w:rsid w:val="00742B3C"/>
    <w:rsid w:val="0074560E"/>
    <w:rsid w:val="00750590"/>
    <w:rsid w:val="00755C7D"/>
    <w:rsid w:val="007602D0"/>
    <w:rsid w:val="00762DC7"/>
    <w:rsid w:val="007634F1"/>
    <w:rsid w:val="00765F0A"/>
    <w:rsid w:val="00767BBE"/>
    <w:rsid w:val="00770145"/>
    <w:rsid w:val="00770846"/>
    <w:rsid w:val="0077240D"/>
    <w:rsid w:val="00775C52"/>
    <w:rsid w:val="0077625E"/>
    <w:rsid w:val="00777C90"/>
    <w:rsid w:val="00781449"/>
    <w:rsid w:val="00790A5B"/>
    <w:rsid w:val="00791F14"/>
    <w:rsid w:val="00795F2E"/>
    <w:rsid w:val="007A4FA1"/>
    <w:rsid w:val="007A5086"/>
    <w:rsid w:val="007A7F75"/>
    <w:rsid w:val="007B1368"/>
    <w:rsid w:val="007B25DB"/>
    <w:rsid w:val="007B2A00"/>
    <w:rsid w:val="007B40A7"/>
    <w:rsid w:val="007B67C2"/>
    <w:rsid w:val="007C4D63"/>
    <w:rsid w:val="007C5202"/>
    <w:rsid w:val="007D2FCF"/>
    <w:rsid w:val="007D6127"/>
    <w:rsid w:val="007D649B"/>
    <w:rsid w:val="007D71CA"/>
    <w:rsid w:val="007E0A7C"/>
    <w:rsid w:val="007E2494"/>
    <w:rsid w:val="007E6CC2"/>
    <w:rsid w:val="007F3AE0"/>
    <w:rsid w:val="007F5118"/>
    <w:rsid w:val="007F6313"/>
    <w:rsid w:val="007F66F9"/>
    <w:rsid w:val="008028DE"/>
    <w:rsid w:val="008030FD"/>
    <w:rsid w:val="008030FF"/>
    <w:rsid w:val="00804DA7"/>
    <w:rsid w:val="008078E1"/>
    <w:rsid w:val="008115FF"/>
    <w:rsid w:val="0081665B"/>
    <w:rsid w:val="008221AA"/>
    <w:rsid w:val="00822A61"/>
    <w:rsid w:val="008241BE"/>
    <w:rsid w:val="008242E3"/>
    <w:rsid w:val="00825E22"/>
    <w:rsid w:val="008309F5"/>
    <w:rsid w:val="00832380"/>
    <w:rsid w:val="00833A65"/>
    <w:rsid w:val="00840B32"/>
    <w:rsid w:val="00845755"/>
    <w:rsid w:val="00845CBD"/>
    <w:rsid w:val="00853295"/>
    <w:rsid w:val="008545CC"/>
    <w:rsid w:val="008572A6"/>
    <w:rsid w:val="008576FA"/>
    <w:rsid w:val="008616E5"/>
    <w:rsid w:val="00864085"/>
    <w:rsid w:val="00871209"/>
    <w:rsid w:val="00871692"/>
    <w:rsid w:val="0087260D"/>
    <w:rsid w:val="00872A97"/>
    <w:rsid w:val="00874D6F"/>
    <w:rsid w:val="008774F5"/>
    <w:rsid w:val="00880C62"/>
    <w:rsid w:val="0088294A"/>
    <w:rsid w:val="00882BB8"/>
    <w:rsid w:val="0088482A"/>
    <w:rsid w:val="00885CD2"/>
    <w:rsid w:val="00886D7E"/>
    <w:rsid w:val="008923F5"/>
    <w:rsid w:val="008976ED"/>
    <w:rsid w:val="00897925"/>
    <w:rsid w:val="00897DEC"/>
    <w:rsid w:val="008A0CC8"/>
    <w:rsid w:val="008A2289"/>
    <w:rsid w:val="008A3A19"/>
    <w:rsid w:val="008A3D1F"/>
    <w:rsid w:val="008A5F02"/>
    <w:rsid w:val="008B3097"/>
    <w:rsid w:val="008B3D38"/>
    <w:rsid w:val="008B4229"/>
    <w:rsid w:val="008B4C21"/>
    <w:rsid w:val="008C163D"/>
    <w:rsid w:val="008C3CFB"/>
    <w:rsid w:val="008D4B62"/>
    <w:rsid w:val="008D7B99"/>
    <w:rsid w:val="008E32F6"/>
    <w:rsid w:val="008E5645"/>
    <w:rsid w:val="008E6156"/>
    <w:rsid w:val="008F0954"/>
    <w:rsid w:val="008F0EA1"/>
    <w:rsid w:val="008F3D66"/>
    <w:rsid w:val="008F601A"/>
    <w:rsid w:val="008F70DB"/>
    <w:rsid w:val="0090226B"/>
    <w:rsid w:val="00904C02"/>
    <w:rsid w:val="00905148"/>
    <w:rsid w:val="00905D4E"/>
    <w:rsid w:val="009072B5"/>
    <w:rsid w:val="0091700E"/>
    <w:rsid w:val="009236A3"/>
    <w:rsid w:val="00923EC9"/>
    <w:rsid w:val="009248C9"/>
    <w:rsid w:val="00927772"/>
    <w:rsid w:val="0093129D"/>
    <w:rsid w:val="00937A64"/>
    <w:rsid w:val="009415E1"/>
    <w:rsid w:val="00942A1A"/>
    <w:rsid w:val="00942A1B"/>
    <w:rsid w:val="00943EBB"/>
    <w:rsid w:val="009440E0"/>
    <w:rsid w:val="00944524"/>
    <w:rsid w:val="00950FA9"/>
    <w:rsid w:val="00951DA0"/>
    <w:rsid w:val="0095434C"/>
    <w:rsid w:val="009564BB"/>
    <w:rsid w:val="00957D85"/>
    <w:rsid w:val="009606BC"/>
    <w:rsid w:val="009614CC"/>
    <w:rsid w:val="009624D2"/>
    <w:rsid w:val="00962F5D"/>
    <w:rsid w:val="00963CCD"/>
    <w:rsid w:val="0096737F"/>
    <w:rsid w:val="00972889"/>
    <w:rsid w:val="0097392E"/>
    <w:rsid w:val="0097621F"/>
    <w:rsid w:val="00982AEF"/>
    <w:rsid w:val="009856EA"/>
    <w:rsid w:val="009864F1"/>
    <w:rsid w:val="00993857"/>
    <w:rsid w:val="009A34F7"/>
    <w:rsid w:val="009A3AB1"/>
    <w:rsid w:val="009A6187"/>
    <w:rsid w:val="009A6815"/>
    <w:rsid w:val="009A7EAA"/>
    <w:rsid w:val="009B703B"/>
    <w:rsid w:val="009C21E0"/>
    <w:rsid w:val="009C2D38"/>
    <w:rsid w:val="009C382E"/>
    <w:rsid w:val="009C3F92"/>
    <w:rsid w:val="009C4CED"/>
    <w:rsid w:val="009D261E"/>
    <w:rsid w:val="009D2CD1"/>
    <w:rsid w:val="009D523B"/>
    <w:rsid w:val="009D761B"/>
    <w:rsid w:val="009E3D6E"/>
    <w:rsid w:val="009F0FC5"/>
    <w:rsid w:val="009F17DE"/>
    <w:rsid w:val="009F20EA"/>
    <w:rsid w:val="009F4C5B"/>
    <w:rsid w:val="009F51DD"/>
    <w:rsid w:val="009F56DF"/>
    <w:rsid w:val="00A00DE5"/>
    <w:rsid w:val="00A01CBB"/>
    <w:rsid w:val="00A03AE6"/>
    <w:rsid w:val="00A06D4E"/>
    <w:rsid w:val="00A06E01"/>
    <w:rsid w:val="00A134C6"/>
    <w:rsid w:val="00A140A8"/>
    <w:rsid w:val="00A2428B"/>
    <w:rsid w:val="00A27AC8"/>
    <w:rsid w:val="00A40EE4"/>
    <w:rsid w:val="00A412C5"/>
    <w:rsid w:val="00A42E5C"/>
    <w:rsid w:val="00A44794"/>
    <w:rsid w:val="00A50524"/>
    <w:rsid w:val="00A5106A"/>
    <w:rsid w:val="00A53CD4"/>
    <w:rsid w:val="00A55987"/>
    <w:rsid w:val="00A55BB2"/>
    <w:rsid w:val="00A57161"/>
    <w:rsid w:val="00A5792F"/>
    <w:rsid w:val="00A60310"/>
    <w:rsid w:val="00A64343"/>
    <w:rsid w:val="00A66637"/>
    <w:rsid w:val="00A67634"/>
    <w:rsid w:val="00A71A22"/>
    <w:rsid w:val="00A72D66"/>
    <w:rsid w:val="00A73023"/>
    <w:rsid w:val="00A736CC"/>
    <w:rsid w:val="00A75DA3"/>
    <w:rsid w:val="00A80700"/>
    <w:rsid w:val="00A80FAB"/>
    <w:rsid w:val="00A82211"/>
    <w:rsid w:val="00A85587"/>
    <w:rsid w:val="00A855BA"/>
    <w:rsid w:val="00A8590C"/>
    <w:rsid w:val="00A86F12"/>
    <w:rsid w:val="00A90254"/>
    <w:rsid w:val="00A90D6F"/>
    <w:rsid w:val="00A910A9"/>
    <w:rsid w:val="00A92A38"/>
    <w:rsid w:val="00A9378F"/>
    <w:rsid w:val="00AA55BD"/>
    <w:rsid w:val="00AB1136"/>
    <w:rsid w:val="00AB2822"/>
    <w:rsid w:val="00AC0564"/>
    <w:rsid w:val="00AC3053"/>
    <w:rsid w:val="00AC36A8"/>
    <w:rsid w:val="00AC4BA3"/>
    <w:rsid w:val="00AD2040"/>
    <w:rsid w:val="00AD623F"/>
    <w:rsid w:val="00AD6FB4"/>
    <w:rsid w:val="00AD7B3A"/>
    <w:rsid w:val="00AE2BBB"/>
    <w:rsid w:val="00AE7338"/>
    <w:rsid w:val="00AF10C9"/>
    <w:rsid w:val="00AF5362"/>
    <w:rsid w:val="00AF64B2"/>
    <w:rsid w:val="00AF6C88"/>
    <w:rsid w:val="00B02092"/>
    <w:rsid w:val="00B05A98"/>
    <w:rsid w:val="00B11FB4"/>
    <w:rsid w:val="00B12057"/>
    <w:rsid w:val="00B148CE"/>
    <w:rsid w:val="00B23F0A"/>
    <w:rsid w:val="00B258E9"/>
    <w:rsid w:val="00B269B7"/>
    <w:rsid w:val="00B26AD1"/>
    <w:rsid w:val="00B27F07"/>
    <w:rsid w:val="00B31704"/>
    <w:rsid w:val="00B35CBD"/>
    <w:rsid w:val="00B363CC"/>
    <w:rsid w:val="00B378FA"/>
    <w:rsid w:val="00B40F92"/>
    <w:rsid w:val="00B45D86"/>
    <w:rsid w:val="00B52E59"/>
    <w:rsid w:val="00B538D7"/>
    <w:rsid w:val="00B539CE"/>
    <w:rsid w:val="00B54ECD"/>
    <w:rsid w:val="00B6200C"/>
    <w:rsid w:val="00B63404"/>
    <w:rsid w:val="00B712D1"/>
    <w:rsid w:val="00B736F7"/>
    <w:rsid w:val="00B74A74"/>
    <w:rsid w:val="00B7535C"/>
    <w:rsid w:val="00B84D66"/>
    <w:rsid w:val="00B861CD"/>
    <w:rsid w:val="00B871B9"/>
    <w:rsid w:val="00B94488"/>
    <w:rsid w:val="00B97723"/>
    <w:rsid w:val="00BA42F2"/>
    <w:rsid w:val="00BA6BBA"/>
    <w:rsid w:val="00BB3C49"/>
    <w:rsid w:val="00BB3E4F"/>
    <w:rsid w:val="00BB4844"/>
    <w:rsid w:val="00BB6732"/>
    <w:rsid w:val="00BB7988"/>
    <w:rsid w:val="00BC6BA0"/>
    <w:rsid w:val="00BD04A0"/>
    <w:rsid w:val="00BD528D"/>
    <w:rsid w:val="00BD64EF"/>
    <w:rsid w:val="00BE0144"/>
    <w:rsid w:val="00BE20BB"/>
    <w:rsid w:val="00BE3E7E"/>
    <w:rsid w:val="00BE4403"/>
    <w:rsid w:val="00BE5BC2"/>
    <w:rsid w:val="00BE5CEF"/>
    <w:rsid w:val="00BE648A"/>
    <w:rsid w:val="00BF3D36"/>
    <w:rsid w:val="00BF3F39"/>
    <w:rsid w:val="00BF430C"/>
    <w:rsid w:val="00BF72F1"/>
    <w:rsid w:val="00BF7588"/>
    <w:rsid w:val="00C0123E"/>
    <w:rsid w:val="00C01A92"/>
    <w:rsid w:val="00C0220B"/>
    <w:rsid w:val="00C02923"/>
    <w:rsid w:val="00C03239"/>
    <w:rsid w:val="00C05AE3"/>
    <w:rsid w:val="00C071FB"/>
    <w:rsid w:val="00C100AB"/>
    <w:rsid w:val="00C11125"/>
    <w:rsid w:val="00C129AD"/>
    <w:rsid w:val="00C1338C"/>
    <w:rsid w:val="00C16297"/>
    <w:rsid w:val="00C17C0C"/>
    <w:rsid w:val="00C17D5C"/>
    <w:rsid w:val="00C17E94"/>
    <w:rsid w:val="00C21455"/>
    <w:rsid w:val="00C238D6"/>
    <w:rsid w:val="00C246A6"/>
    <w:rsid w:val="00C40421"/>
    <w:rsid w:val="00C463F0"/>
    <w:rsid w:val="00C46F8D"/>
    <w:rsid w:val="00C528A3"/>
    <w:rsid w:val="00C530C0"/>
    <w:rsid w:val="00C53299"/>
    <w:rsid w:val="00C61ADA"/>
    <w:rsid w:val="00C61E4E"/>
    <w:rsid w:val="00C62F72"/>
    <w:rsid w:val="00C65911"/>
    <w:rsid w:val="00C70449"/>
    <w:rsid w:val="00C73E1E"/>
    <w:rsid w:val="00C745F9"/>
    <w:rsid w:val="00C75072"/>
    <w:rsid w:val="00C76065"/>
    <w:rsid w:val="00C83F34"/>
    <w:rsid w:val="00C8540B"/>
    <w:rsid w:val="00C87D25"/>
    <w:rsid w:val="00C91DF3"/>
    <w:rsid w:val="00C92D18"/>
    <w:rsid w:val="00C9335D"/>
    <w:rsid w:val="00C93E7D"/>
    <w:rsid w:val="00C9594B"/>
    <w:rsid w:val="00C9680C"/>
    <w:rsid w:val="00CA0A64"/>
    <w:rsid w:val="00CA1B0F"/>
    <w:rsid w:val="00CA29E0"/>
    <w:rsid w:val="00CA6947"/>
    <w:rsid w:val="00CB2825"/>
    <w:rsid w:val="00CB3F3A"/>
    <w:rsid w:val="00CB6D36"/>
    <w:rsid w:val="00CB6EDA"/>
    <w:rsid w:val="00CC0EF8"/>
    <w:rsid w:val="00CC0F50"/>
    <w:rsid w:val="00CC141D"/>
    <w:rsid w:val="00CC1BF6"/>
    <w:rsid w:val="00CC5608"/>
    <w:rsid w:val="00CD140F"/>
    <w:rsid w:val="00CD4A03"/>
    <w:rsid w:val="00CD574E"/>
    <w:rsid w:val="00CD5D11"/>
    <w:rsid w:val="00CD5EA8"/>
    <w:rsid w:val="00CE769B"/>
    <w:rsid w:val="00CF1D40"/>
    <w:rsid w:val="00CF5426"/>
    <w:rsid w:val="00CF63F3"/>
    <w:rsid w:val="00CF6967"/>
    <w:rsid w:val="00D00B45"/>
    <w:rsid w:val="00D01B41"/>
    <w:rsid w:val="00D02C2B"/>
    <w:rsid w:val="00D038B4"/>
    <w:rsid w:val="00D039AF"/>
    <w:rsid w:val="00D114A1"/>
    <w:rsid w:val="00D114F1"/>
    <w:rsid w:val="00D134A8"/>
    <w:rsid w:val="00D1437A"/>
    <w:rsid w:val="00D15170"/>
    <w:rsid w:val="00D15E0B"/>
    <w:rsid w:val="00D20440"/>
    <w:rsid w:val="00D21A8E"/>
    <w:rsid w:val="00D23774"/>
    <w:rsid w:val="00D23F14"/>
    <w:rsid w:val="00D25ED6"/>
    <w:rsid w:val="00D273B0"/>
    <w:rsid w:val="00D326BA"/>
    <w:rsid w:val="00D34076"/>
    <w:rsid w:val="00D3471B"/>
    <w:rsid w:val="00D34B3D"/>
    <w:rsid w:val="00D453BF"/>
    <w:rsid w:val="00D4797D"/>
    <w:rsid w:val="00D523B0"/>
    <w:rsid w:val="00D80821"/>
    <w:rsid w:val="00D81510"/>
    <w:rsid w:val="00D840FD"/>
    <w:rsid w:val="00D87B47"/>
    <w:rsid w:val="00D9121D"/>
    <w:rsid w:val="00D93037"/>
    <w:rsid w:val="00D94303"/>
    <w:rsid w:val="00DA1C3D"/>
    <w:rsid w:val="00DA4B80"/>
    <w:rsid w:val="00DA4BC7"/>
    <w:rsid w:val="00DA5E8B"/>
    <w:rsid w:val="00DA6EFC"/>
    <w:rsid w:val="00DB48A7"/>
    <w:rsid w:val="00DC0E64"/>
    <w:rsid w:val="00DC10A7"/>
    <w:rsid w:val="00DC18EC"/>
    <w:rsid w:val="00DC2D1C"/>
    <w:rsid w:val="00DC2E22"/>
    <w:rsid w:val="00DC4D5D"/>
    <w:rsid w:val="00DC5A67"/>
    <w:rsid w:val="00DC69F3"/>
    <w:rsid w:val="00DD1F80"/>
    <w:rsid w:val="00DD44F7"/>
    <w:rsid w:val="00DD4A96"/>
    <w:rsid w:val="00DE0633"/>
    <w:rsid w:val="00DE1260"/>
    <w:rsid w:val="00DE601B"/>
    <w:rsid w:val="00DE60CB"/>
    <w:rsid w:val="00DF3874"/>
    <w:rsid w:val="00DF442D"/>
    <w:rsid w:val="00DF5120"/>
    <w:rsid w:val="00DF7AB5"/>
    <w:rsid w:val="00E01A65"/>
    <w:rsid w:val="00E04B2C"/>
    <w:rsid w:val="00E05540"/>
    <w:rsid w:val="00E1339C"/>
    <w:rsid w:val="00E15D6B"/>
    <w:rsid w:val="00E162F7"/>
    <w:rsid w:val="00E16DFB"/>
    <w:rsid w:val="00E170AC"/>
    <w:rsid w:val="00E20475"/>
    <w:rsid w:val="00E22FBD"/>
    <w:rsid w:val="00E230D5"/>
    <w:rsid w:val="00E25676"/>
    <w:rsid w:val="00E25BBA"/>
    <w:rsid w:val="00E27B01"/>
    <w:rsid w:val="00E27FD6"/>
    <w:rsid w:val="00E33DCE"/>
    <w:rsid w:val="00E35B9C"/>
    <w:rsid w:val="00E37E7C"/>
    <w:rsid w:val="00E45448"/>
    <w:rsid w:val="00E473F1"/>
    <w:rsid w:val="00E61D39"/>
    <w:rsid w:val="00E62B84"/>
    <w:rsid w:val="00E63220"/>
    <w:rsid w:val="00E641A3"/>
    <w:rsid w:val="00E660AD"/>
    <w:rsid w:val="00E800D3"/>
    <w:rsid w:val="00E80684"/>
    <w:rsid w:val="00E830CA"/>
    <w:rsid w:val="00E84E4A"/>
    <w:rsid w:val="00E871CD"/>
    <w:rsid w:val="00E8794C"/>
    <w:rsid w:val="00E91FC4"/>
    <w:rsid w:val="00E92372"/>
    <w:rsid w:val="00E939A8"/>
    <w:rsid w:val="00E9455C"/>
    <w:rsid w:val="00E94C71"/>
    <w:rsid w:val="00E95FBB"/>
    <w:rsid w:val="00EA0EC7"/>
    <w:rsid w:val="00EA1B3F"/>
    <w:rsid w:val="00EA22F4"/>
    <w:rsid w:val="00EA2B3A"/>
    <w:rsid w:val="00EA565F"/>
    <w:rsid w:val="00EB1D83"/>
    <w:rsid w:val="00EB38F1"/>
    <w:rsid w:val="00EC2897"/>
    <w:rsid w:val="00EC3EE5"/>
    <w:rsid w:val="00EC48E5"/>
    <w:rsid w:val="00EC4E95"/>
    <w:rsid w:val="00EC5239"/>
    <w:rsid w:val="00EC5FEB"/>
    <w:rsid w:val="00EC6CDA"/>
    <w:rsid w:val="00ED4456"/>
    <w:rsid w:val="00ED6219"/>
    <w:rsid w:val="00ED6C6D"/>
    <w:rsid w:val="00EE07CE"/>
    <w:rsid w:val="00EE19BA"/>
    <w:rsid w:val="00EE3B54"/>
    <w:rsid w:val="00EE56AE"/>
    <w:rsid w:val="00EF120D"/>
    <w:rsid w:val="00EF79BA"/>
    <w:rsid w:val="00F03549"/>
    <w:rsid w:val="00F0419C"/>
    <w:rsid w:val="00F05118"/>
    <w:rsid w:val="00F0587B"/>
    <w:rsid w:val="00F06C38"/>
    <w:rsid w:val="00F1406C"/>
    <w:rsid w:val="00F15D4E"/>
    <w:rsid w:val="00F22539"/>
    <w:rsid w:val="00F24B6C"/>
    <w:rsid w:val="00F276B3"/>
    <w:rsid w:val="00F34A12"/>
    <w:rsid w:val="00F37259"/>
    <w:rsid w:val="00F377B0"/>
    <w:rsid w:val="00F40089"/>
    <w:rsid w:val="00F42AFA"/>
    <w:rsid w:val="00F47F3C"/>
    <w:rsid w:val="00F500FC"/>
    <w:rsid w:val="00F51148"/>
    <w:rsid w:val="00F51844"/>
    <w:rsid w:val="00F52C5A"/>
    <w:rsid w:val="00F53D0E"/>
    <w:rsid w:val="00F5401A"/>
    <w:rsid w:val="00F54616"/>
    <w:rsid w:val="00F54897"/>
    <w:rsid w:val="00F562E9"/>
    <w:rsid w:val="00F57455"/>
    <w:rsid w:val="00F60BB9"/>
    <w:rsid w:val="00F701F9"/>
    <w:rsid w:val="00F710B7"/>
    <w:rsid w:val="00F726E0"/>
    <w:rsid w:val="00F77CFC"/>
    <w:rsid w:val="00F82B16"/>
    <w:rsid w:val="00F83EB2"/>
    <w:rsid w:val="00F845D4"/>
    <w:rsid w:val="00F91716"/>
    <w:rsid w:val="00F934A1"/>
    <w:rsid w:val="00F93E88"/>
    <w:rsid w:val="00F9409F"/>
    <w:rsid w:val="00FA13A8"/>
    <w:rsid w:val="00FA2A94"/>
    <w:rsid w:val="00FA5CB8"/>
    <w:rsid w:val="00FB3C28"/>
    <w:rsid w:val="00FB3D56"/>
    <w:rsid w:val="00FB463E"/>
    <w:rsid w:val="00FC18DD"/>
    <w:rsid w:val="00FC2276"/>
    <w:rsid w:val="00FC4E82"/>
    <w:rsid w:val="00FD3158"/>
    <w:rsid w:val="00FD378E"/>
    <w:rsid w:val="00FD616E"/>
    <w:rsid w:val="00FD6400"/>
    <w:rsid w:val="00FD653B"/>
    <w:rsid w:val="00FE2236"/>
    <w:rsid w:val="00FE2CA7"/>
    <w:rsid w:val="00FE4DF9"/>
    <w:rsid w:val="00FE539B"/>
    <w:rsid w:val="00FE55C8"/>
    <w:rsid w:val="00FF1CDF"/>
    <w:rsid w:val="00FF5869"/>
    <w:rsid w:val="00FF5E0D"/>
    <w:rsid w:val="00FF7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9EB9454"/>
  <w15:docId w15:val="{62690C6E-57EB-44C6-9346-2B5A518E1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71D4C"/>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E05540"/>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E05540"/>
    <w:rPr>
      <w:rFonts w:ascii="Tahoma" w:hAnsi="Tahoma" w:cs="Tahoma"/>
      <w:sz w:val="16"/>
      <w:szCs w:val="16"/>
    </w:rPr>
  </w:style>
  <w:style w:type="table" w:styleId="a6">
    <w:name w:val="Table Grid"/>
    <w:basedOn w:val="a2"/>
    <w:uiPriority w:val="39"/>
    <w:rsid w:val="005D40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unhideWhenUsed/>
    <w:rsid w:val="00DC2D1C"/>
    <w:rPr>
      <w:color w:val="0000FF"/>
      <w:u w:val="single"/>
    </w:rPr>
  </w:style>
  <w:style w:type="paragraph" w:customStyle="1" w:styleId="s4-wptoptable1">
    <w:name w:val="s4-wptoptable1"/>
    <w:basedOn w:val="a0"/>
    <w:rsid w:val="00293D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Placeholder Text"/>
    <w:basedOn w:val="a1"/>
    <w:uiPriority w:val="99"/>
    <w:semiHidden/>
    <w:rsid w:val="00293DB6"/>
  </w:style>
  <w:style w:type="paragraph" w:styleId="a9">
    <w:name w:val="header"/>
    <w:basedOn w:val="a0"/>
    <w:link w:val="aa"/>
    <w:uiPriority w:val="99"/>
    <w:unhideWhenUsed/>
    <w:rsid w:val="00187070"/>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187070"/>
  </w:style>
  <w:style w:type="paragraph" w:styleId="ab">
    <w:name w:val="footer"/>
    <w:basedOn w:val="a0"/>
    <w:link w:val="ac"/>
    <w:uiPriority w:val="99"/>
    <w:unhideWhenUsed/>
    <w:rsid w:val="00187070"/>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87070"/>
  </w:style>
  <w:style w:type="paragraph" w:styleId="ad">
    <w:name w:val="List Paragraph"/>
    <w:aliases w:val="Абзац списка для документа,Bullet List,FooterText,numbered,Paragraphe de liste1,lp1,AC List 01,GOST_TableList,it_List1,Bullet Number,Нумерованый список,List Paragraph1,Elenco Normale,Use Case List Paragraph,Маркер,Bullet_IRAO,Мой Список,1"/>
    <w:basedOn w:val="a0"/>
    <w:link w:val="ae"/>
    <w:uiPriority w:val="34"/>
    <w:qFormat/>
    <w:rsid w:val="00DF7AB5"/>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e">
    <w:name w:val="Абзац списка Знак"/>
    <w:aliases w:val="Абзац списка для документа Знак,Bullet List Знак,FooterText Знак,numbered Знак,Paragraphe de liste1 Знак,lp1 Знак,AC List 01 Знак,GOST_TableList Знак,it_List1 Знак,Bullet Number Знак,Нумерованый список Знак,List Paragraph1 Знак,1 Знак"/>
    <w:link w:val="ad"/>
    <w:uiPriority w:val="34"/>
    <w:qFormat/>
    <w:locked/>
    <w:rsid w:val="00DF7AB5"/>
    <w:rPr>
      <w:rFonts w:ascii="Times New Roman" w:eastAsia="Times New Roman" w:hAnsi="Times New Roman" w:cs="Times New Roman"/>
      <w:sz w:val="24"/>
      <w:szCs w:val="24"/>
      <w:lang w:eastAsia="ru-RU"/>
    </w:rPr>
  </w:style>
  <w:style w:type="paragraph" w:customStyle="1" w:styleId="a">
    <w:name w:val="Таблица текст"/>
    <w:basedOn w:val="a0"/>
    <w:rsid w:val="00331965"/>
    <w:pPr>
      <w:numPr>
        <w:numId w:val="9"/>
      </w:numPr>
      <w:spacing w:before="40" w:after="40" w:line="240" w:lineRule="auto"/>
      <w:ind w:right="57"/>
    </w:pPr>
    <w:rPr>
      <w:rFonts w:ascii="Times New Roman" w:eastAsia="Times New Roman" w:hAnsi="Times New Roman" w:cs="Times New Roman"/>
      <w:sz w:val="24"/>
      <w:szCs w:val="20"/>
      <w:lang w:eastAsia="ru-RU"/>
    </w:rPr>
  </w:style>
  <w:style w:type="paragraph" w:customStyle="1" w:styleId="Standard">
    <w:name w:val="Standard"/>
    <w:rsid w:val="00CA694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af">
    <w:name w:val="annotation reference"/>
    <w:basedOn w:val="a1"/>
    <w:uiPriority w:val="99"/>
    <w:semiHidden/>
    <w:unhideWhenUsed/>
    <w:rsid w:val="00BF72F1"/>
    <w:rPr>
      <w:sz w:val="16"/>
      <w:szCs w:val="16"/>
    </w:rPr>
  </w:style>
  <w:style w:type="paragraph" w:styleId="af0">
    <w:name w:val="annotation text"/>
    <w:basedOn w:val="a0"/>
    <w:link w:val="af1"/>
    <w:uiPriority w:val="99"/>
    <w:semiHidden/>
    <w:unhideWhenUsed/>
    <w:rsid w:val="00BF72F1"/>
    <w:pPr>
      <w:spacing w:line="240" w:lineRule="auto"/>
    </w:pPr>
    <w:rPr>
      <w:sz w:val="20"/>
      <w:szCs w:val="20"/>
    </w:rPr>
  </w:style>
  <w:style w:type="character" w:customStyle="1" w:styleId="af1">
    <w:name w:val="Текст примечания Знак"/>
    <w:basedOn w:val="a1"/>
    <w:link w:val="af0"/>
    <w:uiPriority w:val="99"/>
    <w:semiHidden/>
    <w:rsid w:val="00BF72F1"/>
    <w:rPr>
      <w:sz w:val="20"/>
      <w:szCs w:val="20"/>
    </w:rPr>
  </w:style>
  <w:style w:type="paragraph" w:styleId="af2">
    <w:name w:val="annotation subject"/>
    <w:basedOn w:val="af0"/>
    <w:next w:val="af0"/>
    <w:link w:val="af3"/>
    <w:uiPriority w:val="99"/>
    <w:semiHidden/>
    <w:unhideWhenUsed/>
    <w:rsid w:val="00BF72F1"/>
    <w:rPr>
      <w:b/>
      <w:bCs/>
    </w:rPr>
  </w:style>
  <w:style w:type="character" w:customStyle="1" w:styleId="af3">
    <w:name w:val="Тема примечания Знак"/>
    <w:basedOn w:val="af1"/>
    <w:link w:val="af2"/>
    <w:uiPriority w:val="99"/>
    <w:semiHidden/>
    <w:rsid w:val="00BF72F1"/>
    <w:rPr>
      <w:b/>
      <w:bCs/>
      <w:sz w:val="20"/>
      <w:szCs w:val="20"/>
    </w:rPr>
  </w:style>
  <w:style w:type="paragraph" w:customStyle="1" w:styleId="ConsPlusNormal">
    <w:name w:val="ConsPlusNormal"/>
    <w:link w:val="ConsPlusNormal0"/>
    <w:qFormat/>
    <w:rsid w:val="009614C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locked/>
    <w:rsid w:val="009614CC"/>
    <w:rPr>
      <w:rFonts w:ascii="Arial" w:eastAsia="Times New Roman" w:hAnsi="Arial" w:cs="Arial"/>
      <w:sz w:val="20"/>
      <w:szCs w:val="20"/>
      <w:lang w:eastAsia="ar-SA"/>
    </w:rPr>
  </w:style>
  <w:style w:type="paragraph" w:customStyle="1" w:styleId="-4">
    <w:name w:val="Пункт-4"/>
    <w:basedOn w:val="a0"/>
    <w:link w:val="-41"/>
    <w:uiPriority w:val="99"/>
    <w:rsid w:val="00BE5CEF"/>
    <w:pPr>
      <w:tabs>
        <w:tab w:val="num" w:pos="360"/>
        <w:tab w:val="left" w:pos="1134"/>
      </w:tabs>
      <w:spacing w:after="0" w:line="288" w:lineRule="auto"/>
      <w:jc w:val="both"/>
    </w:pPr>
    <w:rPr>
      <w:rFonts w:ascii="Times New Roman" w:eastAsia="Times New Roman" w:hAnsi="Times New Roman" w:cs="Times New Roman"/>
      <w:sz w:val="28"/>
      <w:szCs w:val="20"/>
      <w:lang w:eastAsia="zh-CN"/>
    </w:rPr>
  </w:style>
  <w:style w:type="character" w:customStyle="1" w:styleId="-41">
    <w:name w:val="Пункт-4 Знак1"/>
    <w:link w:val="-4"/>
    <w:uiPriority w:val="99"/>
    <w:locked/>
    <w:rsid w:val="00BE5CEF"/>
    <w:rPr>
      <w:rFonts w:ascii="Times New Roman" w:eastAsia="Times New Roman" w:hAnsi="Times New Roman" w:cs="Times New Roman"/>
      <w:sz w:val="28"/>
      <w:szCs w:val="20"/>
      <w:lang w:eastAsia="zh-CN"/>
    </w:rPr>
  </w:style>
  <w:style w:type="paragraph" w:customStyle="1" w:styleId="af4">
    <w:name w:val="Заголовок формы"/>
    <w:basedOn w:val="a0"/>
    <w:next w:val="a0"/>
    <w:uiPriority w:val="99"/>
    <w:rsid w:val="00BE5CEF"/>
    <w:pPr>
      <w:keepNext/>
      <w:suppressAutoHyphens/>
      <w:spacing w:before="360" w:after="120" w:line="240" w:lineRule="auto"/>
      <w:jc w:val="center"/>
    </w:pPr>
    <w:rPr>
      <w:rFonts w:ascii="Times New Roman" w:eastAsia="Times New Roman" w:hAnsi="Times New Roman" w:cs="Times New Roman"/>
      <w:b/>
      <w:caps/>
      <w:sz w:val="28"/>
      <w:szCs w:val="28"/>
      <w:lang w:eastAsia="ru-RU"/>
    </w:rPr>
  </w:style>
  <w:style w:type="paragraph" w:styleId="af5">
    <w:name w:val="Normal (Web)"/>
    <w:basedOn w:val="a0"/>
    <w:uiPriority w:val="99"/>
    <w:semiHidden/>
    <w:unhideWhenUsed/>
    <w:rsid w:val="001A3AFA"/>
    <w:pPr>
      <w:spacing w:before="100" w:beforeAutospacing="1" w:after="100" w:afterAutospacing="1" w:line="240" w:lineRule="auto"/>
    </w:pPr>
    <w:rPr>
      <w:rFonts w:ascii="Times New Roman" w:hAnsi="Times New Roman" w:cs="Times New Roman"/>
      <w:sz w:val="24"/>
      <w:szCs w:val="24"/>
      <w:lang w:eastAsia="ru-RU"/>
    </w:rPr>
  </w:style>
  <w:style w:type="character" w:styleId="af6">
    <w:name w:val="Strong"/>
    <w:basedOn w:val="a1"/>
    <w:uiPriority w:val="22"/>
    <w:qFormat/>
    <w:rsid w:val="001A3A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47313">
      <w:bodyDiv w:val="1"/>
      <w:marLeft w:val="0"/>
      <w:marRight w:val="0"/>
      <w:marTop w:val="0"/>
      <w:marBottom w:val="0"/>
      <w:divBdr>
        <w:top w:val="none" w:sz="0" w:space="0" w:color="auto"/>
        <w:left w:val="none" w:sz="0" w:space="0" w:color="auto"/>
        <w:bottom w:val="none" w:sz="0" w:space="0" w:color="auto"/>
        <w:right w:val="none" w:sz="0" w:space="0" w:color="auto"/>
      </w:divBdr>
    </w:div>
    <w:div w:id="110588655">
      <w:bodyDiv w:val="1"/>
      <w:marLeft w:val="0"/>
      <w:marRight w:val="0"/>
      <w:marTop w:val="0"/>
      <w:marBottom w:val="0"/>
      <w:divBdr>
        <w:top w:val="none" w:sz="0" w:space="0" w:color="auto"/>
        <w:left w:val="none" w:sz="0" w:space="0" w:color="auto"/>
        <w:bottom w:val="none" w:sz="0" w:space="0" w:color="auto"/>
        <w:right w:val="none" w:sz="0" w:space="0" w:color="auto"/>
      </w:divBdr>
    </w:div>
    <w:div w:id="128935023">
      <w:bodyDiv w:val="1"/>
      <w:marLeft w:val="0"/>
      <w:marRight w:val="0"/>
      <w:marTop w:val="0"/>
      <w:marBottom w:val="0"/>
      <w:divBdr>
        <w:top w:val="none" w:sz="0" w:space="0" w:color="auto"/>
        <w:left w:val="none" w:sz="0" w:space="0" w:color="auto"/>
        <w:bottom w:val="none" w:sz="0" w:space="0" w:color="auto"/>
        <w:right w:val="none" w:sz="0" w:space="0" w:color="auto"/>
      </w:divBdr>
    </w:div>
    <w:div w:id="366369990">
      <w:bodyDiv w:val="1"/>
      <w:marLeft w:val="0"/>
      <w:marRight w:val="0"/>
      <w:marTop w:val="0"/>
      <w:marBottom w:val="0"/>
      <w:divBdr>
        <w:top w:val="none" w:sz="0" w:space="0" w:color="auto"/>
        <w:left w:val="none" w:sz="0" w:space="0" w:color="auto"/>
        <w:bottom w:val="none" w:sz="0" w:space="0" w:color="auto"/>
        <w:right w:val="none" w:sz="0" w:space="0" w:color="auto"/>
      </w:divBdr>
    </w:div>
    <w:div w:id="371004675">
      <w:bodyDiv w:val="1"/>
      <w:marLeft w:val="0"/>
      <w:marRight w:val="0"/>
      <w:marTop w:val="0"/>
      <w:marBottom w:val="0"/>
      <w:divBdr>
        <w:top w:val="none" w:sz="0" w:space="0" w:color="auto"/>
        <w:left w:val="none" w:sz="0" w:space="0" w:color="auto"/>
        <w:bottom w:val="none" w:sz="0" w:space="0" w:color="auto"/>
        <w:right w:val="none" w:sz="0" w:space="0" w:color="auto"/>
      </w:divBdr>
    </w:div>
    <w:div w:id="394740719">
      <w:bodyDiv w:val="1"/>
      <w:marLeft w:val="0"/>
      <w:marRight w:val="0"/>
      <w:marTop w:val="0"/>
      <w:marBottom w:val="0"/>
      <w:divBdr>
        <w:top w:val="none" w:sz="0" w:space="0" w:color="auto"/>
        <w:left w:val="none" w:sz="0" w:space="0" w:color="auto"/>
        <w:bottom w:val="none" w:sz="0" w:space="0" w:color="auto"/>
        <w:right w:val="none" w:sz="0" w:space="0" w:color="auto"/>
      </w:divBdr>
    </w:div>
    <w:div w:id="521671691">
      <w:bodyDiv w:val="1"/>
      <w:marLeft w:val="0"/>
      <w:marRight w:val="0"/>
      <w:marTop w:val="0"/>
      <w:marBottom w:val="0"/>
      <w:divBdr>
        <w:top w:val="none" w:sz="0" w:space="0" w:color="auto"/>
        <w:left w:val="none" w:sz="0" w:space="0" w:color="auto"/>
        <w:bottom w:val="none" w:sz="0" w:space="0" w:color="auto"/>
        <w:right w:val="none" w:sz="0" w:space="0" w:color="auto"/>
      </w:divBdr>
    </w:div>
    <w:div w:id="537818518">
      <w:bodyDiv w:val="1"/>
      <w:marLeft w:val="0"/>
      <w:marRight w:val="0"/>
      <w:marTop w:val="0"/>
      <w:marBottom w:val="0"/>
      <w:divBdr>
        <w:top w:val="none" w:sz="0" w:space="0" w:color="auto"/>
        <w:left w:val="none" w:sz="0" w:space="0" w:color="auto"/>
        <w:bottom w:val="none" w:sz="0" w:space="0" w:color="auto"/>
        <w:right w:val="none" w:sz="0" w:space="0" w:color="auto"/>
      </w:divBdr>
    </w:div>
    <w:div w:id="628165724">
      <w:bodyDiv w:val="1"/>
      <w:marLeft w:val="0"/>
      <w:marRight w:val="0"/>
      <w:marTop w:val="0"/>
      <w:marBottom w:val="0"/>
      <w:divBdr>
        <w:top w:val="none" w:sz="0" w:space="0" w:color="auto"/>
        <w:left w:val="none" w:sz="0" w:space="0" w:color="auto"/>
        <w:bottom w:val="none" w:sz="0" w:space="0" w:color="auto"/>
        <w:right w:val="none" w:sz="0" w:space="0" w:color="auto"/>
      </w:divBdr>
    </w:div>
    <w:div w:id="807554060">
      <w:bodyDiv w:val="1"/>
      <w:marLeft w:val="0"/>
      <w:marRight w:val="0"/>
      <w:marTop w:val="0"/>
      <w:marBottom w:val="0"/>
      <w:divBdr>
        <w:top w:val="none" w:sz="0" w:space="0" w:color="auto"/>
        <w:left w:val="none" w:sz="0" w:space="0" w:color="auto"/>
        <w:bottom w:val="none" w:sz="0" w:space="0" w:color="auto"/>
        <w:right w:val="none" w:sz="0" w:space="0" w:color="auto"/>
      </w:divBdr>
    </w:div>
    <w:div w:id="888691162">
      <w:bodyDiv w:val="1"/>
      <w:marLeft w:val="0"/>
      <w:marRight w:val="0"/>
      <w:marTop w:val="0"/>
      <w:marBottom w:val="0"/>
      <w:divBdr>
        <w:top w:val="none" w:sz="0" w:space="0" w:color="auto"/>
        <w:left w:val="none" w:sz="0" w:space="0" w:color="auto"/>
        <w:bottom w:val="none" w:sz="0" w:space="0" w:color="auto"/>
        <w:right w:val="none" w:sz="0" w:space="0" w:color="auto"/>
      </w:divBdr>
    </w:div>
    <w:div w:id="937758480">
      <w:bodyDiv w:val="1"/>
      <w:marLeft w:val="0"/>
      <w:marRight w:val="0"/>
      <w:marTop w:val="0"/>
      <w:marBottom w:val="0"/>
      <w:divBdr>
        <w:top w:val="none" w:sz="0" w:space="0" w:color="auto"/>
        <w:left w:val="none" w:sz="0" w:space="0" w:color="auto"/>
        <w:bottom w:val="none" w:sz="0" w:space="0" w:color="auto"/>
        <w:right w:val="none" w:sz="0" w:space="0" w:color="auto"/>
      </w:divBdr>
    </w:div>
    <w:div w:id="1100566993">
      <w:bodyDiv w:val="1"/>
      <w:marLeft w:val="0"/>
      <w:marRight w:val="0"/>
      <w:marTop w:val="0"/>
      <w:marBottom w:val="0"/>
      <w:divBdr>
        <w:top w:val="none" w:sz="0" w:space="0" w:color="auto"/>
        <w:left w:val="none" w:sz="0" w:space="0" w:color="auto"/>
        <w:bottom w:val="none" w:sz="0" w:space="0" w:color="auto"/>
        <w:right w:val="none" w:sz="0" w:space="0" w:color="auto"/>
      </w:divBdr>
    </w:div>
    <w:div w:id="1121608545">
      <w:bodyDiv w:val="1"/>
      <w:marLeft w:val="0"/>
      <w:marRight w:val="0"/>
      <w:marTop w:val="0"/>
      <w:marBottom w:val="0"/>
      <w:divBdr>
        <w:top w:val="none" w:sz="0" w:space="0" w:color="auto"/>
        <w:left w:val="none" w:sz="0" w:space="0" w:color="auto"/>
        <w:bottom w:val="none" w:sz="0" w:space="0" w:color="auto"/>
        <w:right w:val="none" w:sz="0" w:space="0" w:color="auto"/>
      </w:divBdr>
    </w:div>
    <w:div w:id="1129589621">
      <w:bodyDiv w:val="1"/>
      <w:marLeft w:val="0"/>
      <w:marRight w:val="0"/>
      <w:marTop w:val="0"/>
      <w:marBottom w:val="0"/>
      <w:divBdr>
        <w:top w:val="none" w:sz="0" w:space="0" w:color="auto"/>
        <w:left w:val="none" w:sz="0" w:space="0" w:color="auto"/>
        <w:bottom w:val="none" w:sz="0" w:space="0" w:color="auto"/>
        <w:right w:val="none" w:sz="0" w:space="0" w:color="auto"/>
      </w:divBdr>
    </w:div>
    <w:div w:id="1137841036">
      <w:bodyDiv w:val="1"/>
      <w:marLeft w:val="0"/>
      <w:marRight w:val="0"/>
      <w:marTop w:val="0"/>
      <w:marBottom w:val="0"/>
      <w:divBdr>
        <w:top w:val="none" w:sz="0" w:space="0" w:color="auto"/>
        <w:left w:val="none" w:sz="0" w:space="0" w:color="auto"/>
        <w:bottom w:val="none" w:sz="0" w:space="0" w:color="auto"/>
        <w:right w:val="none" w:sz="0" w:space="0" w:color="auto"/>
      </w:divBdr>
    </w:div>
    <w:div w:id="1628121518">
      <w:bodyDiv w:val="1"/>
      <w:marLeft w:val="0"/>
      <w:marRight w:val="0"/>
      <w:marTop w:val="0"/>
      <w:marBottom w:val="0"/>
      <w:divBdr>
        <w:top w:val="none" w:sz="0" w:space="0" w:color="auto"/>
        <w:left w:val="none" w:sz="0" w:space="0" w:color="auto"/>
        <w:bottom w:val="none" w:sz="0" w:space="0" w:color="auto"/>
        <w:right w:val="none" w:sz="0" w:space="0" w:color="auto"/>
      </w:divBdr>
    </w:div>
    <w:div w:id="1636373609">
      <w:bodyDiv w:val="1"/>
      <w:marLeft w:val="0"/>
      <w:marRight w:val="0"/>
      <w:marTop w:val="0"/>
      <w:marBottom w:val="0"/>
      <w:divBdr>
        <w:top w:val="none" w:sz="0" w:space="0" w:color="auto"/>
        <w:left w:val="none" w:sz="0" w:space="0" w:color="auto"/>
        <w:bottom w:val="none" w:sz="0" w:space="0" w:color="auto"/>
        <w:right w:val="none" w:sz="0" w:space="0" w:color="auto"/>
      </w:divBdr>
    </w:div>
    <w:div w:id="1666518372">
      <w:bodyDiv w:val="1"/>
      <w:marLeft w:val="0"/>
      <w:marRight w:val="0"/>
      <w:marTop w:val="0"/>
      <w:marBottom w:val="0"/>
      <w:divBdr>
        <w:top w:val="none" w:sz="0" w:space="0" w:color="auto"/>
        <w:left w:val="none" w:sz="0" w:space="0" w:color="auto"/>
        <w:bottom w:val="none" w:sz="0" w:space="0" w:color="auto"/>
        <w:right w:val="none" w:sz="0" w:space="0" w:color="auto"/>
      </w:divBdr>
    </w:div>
    <w:div w:id="1684893216">
      <w:bodyDiv w:val="1"/>
      <w:marLeft w:val="0"/>
      <w:marRight w:val="0"/>
      <w:marTop w:val="0"/>
      <w:marBottom w:val="0"/>
      <w:divBdr>
        <w:top w:val="none" w:sz="0" w:space="0" w:color="auto"/>
        <w:left w:val="none" w:sz="0" w:space="0" w:color="auto"/>
        <w:bottom w:val="none" w:sz="0" w:space="0" w:color="auto"/>
        <w:right w:val="none" w:sz="0" w:space="0" w:color="auto"/>
      </w:divBdr>
    </w:div>
    <w:div w:id="1795246713">
      <w:bodyDiv w:val="1"/>
      <w:marLeft w:val="0"/>
      <w:marRight w:val="0"/>
      <w:marTop w:val="0"/>
      <w:marBottom w:val="0"/>
      <w:divBdr>
        <w:top w:val="none" w:sz="0" w:space="0" w:color="auto"/>
        <w:left w:val="none" w:sz="0" w:space="0" w:color="auto"/>
        <w:bottom w:val="none" w:sz="0" w:space="0" w:color="auto"/>
        <w:right w:val="none" w:sz="0" w:space="0" w:color="auto"/>
      </w:divBdr>
    </w:div>
    <w:div w:id="1803769417">
      <w:bodyDiv w:val="1"/>
      <w:marLeft w:val="0"/>
      <w:marRight w:val="0"/>
      <w:marTop w:val="0"/>
      <w:marBottom w:val="0"/>
      <w:divBdr>
        <w:top w:val="none" w:sz="0" w:space="0" w:color="auto"/>
        <w:left w:val="none" w:sz="0" w:space="0" w:color="auto"/>
        <w:bottom w:val="none" w:sz="0" w:space="0" w:color="auto"/>
        <w:right w:val="none" w:sz="0" w:space="0" w:color="auto"/>
      </w:divBdr>
    </w:div>
    <w:div w:id="1827939017">
      <w:bodyDiv w:val="1"/>
      <w:marLeft w:val="0"/>
      <w:marRight w:val="0"/>
      <w:marTop w:val="0"/>
      <w:marBottom w:val="0"/>
      <w:divBdr>
        <w:top w:val="none" w:sz="0" w:space="0" w:color="auto"/>
        <w:left w:val="none" w:sz="0" w:space="0" w:color="auto"/>
        <w:bottom w:val="none" w:sz="0" w:space="0" w:color="auto"/>
        <w:right w:val="none" w:sz="0" w:space="0" w:color="auto"/>
      </w:divBdr>
    </w:div>
    <w:div w:id="1921720766">
      <w:bodyDiv w:val="1"/>
      <w:marLeft w:val="0"/>
      <w:marRight w:val="0"/>
      <w:marTop w:val="0"/>
      <w:marBottom w:val="0"/>
      <w:divBdr>
        <w:top w:val="none" w:sz="0" w:space="0" w:color="auto"/>
        <w:left w:val="none" w:sz="0" w:space="0" w:color="auto"/>
        <w:bottom w:val="none" w:sz="0" w:space="0" w:color="auto"/>
        <w:right w:val="none" w:sz="0" w:space="0" w:color="auto"/>
      </w:divBdr>
    </w:div>
    <w:div w:id="1976912920">
      <w:bodyDiv w:val="1"/>
      <w:marLeft w:val="0"/>
      <w:marRight w:val="0"/>
      <w:marTop w:val="0"/>
      <w:marBottom w:val="0"/>
      <w:divBdr>
        <w:top w:val="none" w:sz="0" w:space="0" w:color="auto"/>
        <w:left w:val="none" w:sz="0" w:space="0" w:color="auto"/>
        <w:bottom w:val="none" w:sz="0" w:space="0" w:color="auto"/>
        <w:right w:val="none" w:sz="0" w:space="0" w:color="auto"/>
      </w:divBdr>
    </w:div>
    <w:div w:id="2043702108">
      <w:bodyDiv w:val="1"/>
      <w:marLeft w:val="0"/>
      <w:marRight w:val="0"/>
      <w:marTop w:val="0"/>
      <w:marBottom w:val="0"/>
      <w:divBdr>
        <w:top w:val="none" w:sz="0" w:space="0" w:color="auto"/>
        <w:left w:val="none" w:sz="0" w:space="0" w:color="auto"/>
        <w:bottom w:val="none" w:sz="0" w:space="0" w:color="auto"/>
        <w:right w:val="none" w:sz="0" w:space="0" w:color="auto"/>
      </w:divBdr>
    </w:div>
    <w:div w:id="2061393068">
      <w:bodyDiv w:val="1"/>
      <w:marLeft w:val="0"/>
      <w:marRight w:val="0"/>
      <w:marTop w:val="0"/>
      <w:marBottom w:val="0"/>
      <w:divBdr>
        <w:top w:val="none" w:sz="0" w:space="0" w:color="auto"/>
        <w:left w:val="none" w:sz="0" w:space="0" w:color="auto"/>
        <w:bottom w:val="none" w:sz="0" w:space="0" w:color="auto"/>
        <w:right w:val="none" w:sz="0" w:space="0" w:color="auto"/>
      </w:divBdr>
    </w:div>
    <w:div w:id="2118479873">
      <w:bodyDiv w:val="1"/>
      <w:marLeft w:val="0"/>
      <w:marRight w:val="0"/>
      <w:marTop w:val="0"/>
      <w:marBottom w:val="0"/>
      <w:divBdr>
        <w:top w:val="none" w:sz="0" w:space="0" w:color="auto"/>
        <w:left w:val="none" w:sz="0" w:space="0" w:color="auto"/>
        <w:bottom w:val="none" w:sz="0" w:space="0" w:color="auto"/>
        <w:right w:val="none" w:sz="0" w:space="0" w:color="auto"/>
      </w:divBdr>
    </w:div>
    <w:div w:id="213555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emf"/><Relationship Id="rId18" Type="http://schemas.openxmlformats.org/officeDocument/2006/relationships/hyperlink" Target="https://www.roseltorg.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www.atb.su/tenders/" TargetMode="External"/><Relationship Id="rId2" Type="http://schemas.openxmlformats.org/officeDocument/2006/relationships/numbering" Target="numbering.xml"/><Relationship Id="rId16" Type="http://schemas.openxmlformats.org/officeDocument/2006/relationships/oleObject" Target="embeddings/_________Microsoft_Word_97_2003.doc"/><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8B9428A127E42D4AFFDADC918D937FEF6BA23533411D450318F39D255A1B20EE68B357E522BB5F11CA98AA84B642686A13DA6F663Q2xCC"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consultantplus://offline/ref=48B9428A127E42D4AFFDADC918D937FEF6BA23523015D450318F39D255A1B20EE68B357A522FB8AE19BC9BF047643998A022BAF4612FQ6x8C" TargetMode="External"/><Relationship Id="rId19" Type="http://schemas.openxmlformats.org/officeDocument/2006/relationships/hyperlink" Target="https://web.etprf.ru/" TargetMode="External"/><Relationship Id="rId4" Type="http://schemas.openxmlformats.org/officeDocument/2006/relationships/settings" Target="settings.xml"/><Relationship Id="rId9" Type="http://schemas.openxmlformats.org/officeDocument/2006/relationships/hyperlink" Target="mailto:zakupki@atb.su" TargetMode="External"/><Relationship Id="rId14" Type="http://schemas.openxmlformats.org/officeDocument/2006/relationships/package" Target="embeddings/_____Microsoft_Excel.xls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3502B-5A53-4852-8335-6DB0F586D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10</Pages>
  <Words>4351</Words>
  <Characters>24801</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Азиатско Тихоокеанский Банк ОАО</Company>
  <LinksUpToDate>false</LinksUpToDate>
  <CharactersWithSpaces>29094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Осипова Марина Анатольевна</dc:creator>
  <cp:lastModifiedBy>Литвинцева Олеся Александровна</cp:lastModifiedBy>
  <cp:revision>35</cp:revision>
  <dcterms:created xsi:type="dcterms:W3CDTF">2025-06-02T03:32:00Z</dcterms:created>
  <dcterms:modified xsi:type="dcterms:W3CDTF">2026-03-03T07:00:00Z</dcterms:modified>
</cp:coreProperties>
</file>