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DFC7" w14:textId="4A1F64A2" w:rsidR="0009349A" w:rsidRDefault="0009349A" w:rsidP="0009349A">
      <w:pPr>
        <w:spacing w:after="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 xml:space="preserve">ДОГОВОР </w:t>
      </w:r>
    </w:p>
    <w:p w14:paraId="67636DA5" w14:textId="79E42EE7" w:rsidR="006316BC" w:rsidRPr="0009349A" w:rsidRDefault="006316BC" w:rsidP="0009349A">
      <w:pPr>
        <w:spacing w:after="0" w:line="240" w:lineRule="auto"/>
        <w:jc w:val="center"/>
        <w:rPr>
          <w:rFonts w:ascii="Times New Roman" w:eastAsia="Calibri" w:hAnsi="Times New Roman" w:cs="Times New Roman"/>
          <w:sz w:val="24"/>
          <w:szCs w:val="24"/>
        </w:rPr>
      </w:pPr>
      <w:r w:rsidRPr="006B6831">
        <w:rPr>
          <w:rFonts w:ascii="Times New Roman" w:eastAsia="Calibri" w:hAnsi="Times New Roman" w:cs="Times New Roman"/>
          <w:sz w:val="24"/>
          <w:szCs w:val="24"/>
        </w:rPr>
        <w:t>на выполнение работ №</w:t>
      </w:r>
    </w:p>
    <w:p w14:paraId="217D6A3B" w14:textId="77777777" w:rsidR="0009349A" w:rsidRDefault="0009349A" w:rsidP="006316BC">
      <w:pPr>
        <w:jc w:val="both"/>
        <w:rPr>
          <w:rFonts w:ascii="Times New Roman" w:eastAsia="Calibri" w:hAnsi="Times New Roman" w:cs="Times New Roman"/>
          <w:sz w:val="24"/>
          <w:szCs w:val="24"/>
        </w:rPr>
      </w:pPr>
    </w:p>
    <w:p w14:paraId="6C724EB8" w14:textId="4987A09E" w:rsidR="006316BC" w:rsidRPr="006316BC" w:rsidRDefault="006316BC" w:rsidP="006316BC">
      <w:pPr>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 xml:space="preserve">г. Рыбинск                                                                     </w:t>
      </w:r>
      <w:r w:rsidR="00513046">
        <w:rPr>
          <w:rFonts w:ascii="Times New Roman" w:eastAsia="Calibri" w:hAnsi="Times New Roman" w:cs="Times New Roman"/>
          <w:sz w:val="24"/>
          <w:szCs w:val="24"/>
        </w:rPr>
        <w:t xml:space="preserve">                           </w:t>
      </w:r>
      <w:proofErr w:type="gramStart"/>
      <w:r w:rsidR="00513046">
        <w:rPr>
          <w:rFonts w:ascii="Times New Roman" w:eastAsia="Calibri" w:hAnsi="Times New Roman" w:cs="Times New Roman"/>
          <w:sz w:val="24"/>
          <w:szCs w:val="24"/>
        </w:rPr>
        <w:t xml:space="preserve">  </w:t>
      </w:r>
      <w:r w:rsidR="001B080C">
        <w:rPr>
          <w:rFonts w:ascii="Times New Roman" w:eastAsia="Calibri" w:hAnsi="Times New Roman" w:cs="Times New Roman"/>
          <w:sz w:val="24"/>
          <w:szCs w:val="24"/>
        </w:rPr>
        <w:t xml:space="preserve"> </w:t>
      </w:r>
      <w:r w:rsidR="00454726">
        <w:rPr>
          <w:rFonts w:ascii="Times New Roman" w:eastAsia="Calibri" w:hAnsi="Times New Roman" w:cs="Times New Roman"/>
          <w:sz w:val="24"/>
          <w:szCs w:val="24"/>
        </w:rPr>
        <w:t>«</w:t>
      </w:r>
      <w:proofErr w:type="gramEnd"/>
      <w:r w:rsidR="00454726">
        <w:rPr>
          <w:rFonts w:ascii="Times New Roman" w:eastAsia="Calibri" w:hAnsi="Times New Roman" w:cs="Times New Roman"/>
          <w:sz w:val="24"/>
          <w:szCs w:val="24"/>
        </w:rPr>
        <w:t>____»_______________</w:t>
      </w:r>
      <w:r w:rsidR="005B1D34">
        <w:rPr>
          <w:rFonts w:ascii="Times New Roman" w:eastAsia="Calibri" w:hAnsi="Times New Roman" w:cs="Times New Roman"/>
          <w:sz w:val="24"/>
          <w:szCs w:val="24"/>
        </w:rPr>
        <w:t>.</w:t>
      </w:r>
      <w:r w:rsidR="001B080C">
        <w:rPr>
          <w:rFonts w:ascii="Times New Roman" w:eastAsia="Calibri" w:hAnsi="Times New Roman" w:cs="Times New Roman"/>
          <w:sz w:val="24"/>
          <w:szCs w:val="24"/>
        </w:rPr>
        <w:t>202</w:t>
      </w:r>
      <w:r w:rsidR="009A144A" w:rsidRPr="009A144A">
        <w:rPr>
          <w:rFonts w:ascii="Times New Roman" w:eastAsia="Calibri" w:hAnsi="Times New Roman" w:cs="Times New Roman"/>
          <w:sz w:val="24"/>
          <w:szCs w:val="24"/>
        </w:rPr>
        <w:t>5</w:t>
      </w:r>
      <w:r w:rsidRPr="006316BC">
        <w:rPr>
          <w:rFonts w:ascii="Times New Roman" w:eastAsia="Calibri" w:hAnsi="Times New Roman" w:cs="Times New Roman"/>
          <w:sz w:val="24"/>
          <w:szCs w:val="24"/>
        </w:rPr>
        <w:t xml:space="preserve"> </w:t>
      </w:r>
    </w:p>
    <w:p w14:paraId="41A906CB" w14:textId="77777777" w:rsidR="0009349A" w:rsidRDefault="0009349A" w:rsidP="009A144A">
      <w:pPr>
        <w:spacing w:after="0" w:line="240" w:lineRule="auto"/>
        <w:ind w:firstLine="567"/>
        <w:jc w:val="both"/>
        <w:rPr>
          <w:rFonts w:ascii="Times New Roman" w:eastAsia="Calibri" w:hAnsi="Times New Roman" w:cs="Times New Roman"/>
          <w:sz w:val="24"/>
          <w:szCs w:val="24"/>
        </w:rPr>
      </w:pPr>
    </w:p>
    <w:p w14:paraId="5C4F9347" w14:textId="15CF02BF" w:rsidR="009A144A" w:rsidRPr="0009349A" w:rsidRDefault="009A144A" w:rsidP="009A144A">
      <w:pPr>
        <w:spacing w:after="0" w:line="240" w:lineRule="auto"/>
        <w:ind w:firstLine="567"/>
        <w:jc w:val="both"/>
        <w:rPr>
          <w:rFonts w:ascii="Times New Roman" w:eastAsia="Calibri" w:hAnsi="Times New Roman" w:cs="Times New Roman"/>
          <w:sz w:val="24"/>
          <w:szCs w:val="24"/>
        </w:rPr>
      </w:pPr>
      <w:r w:rsidRPr="0009349A">
        <w:rPr>
          <w:rFonts w:ascii="Times New Roman" w:eastAsia="Calibri" w:hAnsi="Times New Roman" w:cs="Times New Roman"/>
          <w:sz w:val="24"/>
          <w:szCs w:val="24"/>
        </w:rPr>
        <w:t xml:space="preserve">Общество с ограниченной ответственностью «Верфь братьев Нобель», именуемое в дальнейшем Заказчик, в лице генерального директора </w:t>
      </w:r>
      <w:proofErr w:type="spellStart"/>
      <w:r w:rsidRPr="0009349A">
        <w:rPr>
          <w:rFonts w:ascii="Times New Roman" w:eastAsia="Calibri" w:hAnsi="Times New Roman" w:cs="Times New Roman"/>
          <w:sz w:val="24"/>
          <w:szCs w:val="24"/>
        </w:rPr>
        <w:t>Цурганова</w:t>
      </w:r>
      <w:proofErr w:type="spellEnd"/>
      <w:r w:rsidRPr="0009349A">
        <w:rPr>
          <w:rFonts w:ascii="Times New Roman" w:eastAsia="Calibri" w:hAnsi="Times New Roman" w:cs="Times New Roman"/>
          <w:sz w:val="24"/>
          <w:szCs w:val="24"/>
        </w:rPr>
        <w:t xml:space="preserve"> Александра Александровича</w:t>
      </w:r>
      <w:r w:rsidR="006C567B" w:rsidRPr="0009349A">
        <w:rPr>
          <w:rFonts w:ascii="Times New Roman" w:eastAsia="Calibri" w:hAnsi="Times New Roman" w:cs="Times New Roman"/>
          <w:sz w:val="24"/>
          <w:szCs w:val="24"/>
        </w:rPr>
        <w:t>, действующего на основании</w:t>
      </w:r>
      <w:r w:rsidR="00484554" w:rsidRPr="0009349A">
        <w:rPr>
          <w:rFonts w:ascii="Times New Roman" w:eastAsia="Calibri" w:hAnsi="Times New Roman" w:cs="Times New Roman"/>
          <w:sz w:val="24"/>
          <w:szCs w:val="24"/>
        </w:rPr>
        <w:t xml:space="preserve"> Устава</w:t>
      </w:r>
      <w:r w:rsidR="006316BC" w:rsidRPr="0009349A">
        <w:rPr>
          <w:rFonts w:ascii="Times New Roman" w:eastAsia="Calibri" w:hAnsi="Times New Roman" w:cs="Times New Roman"/>
          <w:sz w:val="24"/>
          <w:szCs w:val="24"/>
        </w:rPr>
        <w:t xml:space="preserve">, с одной стороны и </w:t>
      </w:r>
    </w:p>
    <w:p w14:paraId="7842EBBE" w14:textId="4CAC9D37" w:rsidR="006316BC" w:rsidRPr="0009349A" w:rsidRDefault="00454726" w:rsidP="0020395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r w:rsidR="006316BC" w:rsidRPr="0009349A">
        <w:rPr>
          <w:rFonts w:ascii="Times New Roman" w:eastAsia="Calibri" w:hAnsi="Times New Roman" w:cs="Times New Roman"/>
          <w:sz w:val="24"/>
          <w:szCs w:val="24"/>
        </w:rPr>
        <w:t xml:space="preserve">, именуемое в дальнейшем Исполнитель, в лице </w:t>
      </w:r>
      <w:r>
        <w:rPr>
          <w:rFonts w:ascii="Times New Roman" w:eastAsia="Calibri" w:hAnsi="Times New Roman" w:cs="Times New Roman"/>
          <w:sz w:val="24"/>
          <w:szCs w:val="24"/>
        </w:rPr>
        <w:t>_______________________________</w:t>
      </w:r>
      <w:r w:rsidR="006316BC" w:rsidRPr="0009349A">
        <w:rPr>
          <w:rFonts w:ascii="Times New Roman" w:eastAsia="Calibri" w:hAnsi="Times New Roman" w:cs="Times New Roman"/>
          <w:sz w:val="24"/>
          <w:szCs w:val="24"/>
        </w:rPr>
        <w:t xml:space="preserve">, действующего на основании </w:t>
      </w:r>
      <w:r>
        <w:rPr>
          <w:rFonts w:ascii="Times New Roman" w:eastAsia="Calibri" w:hAnsi="Times New Roman" w:cs="Times New Roman"/>
          <w:sz w:val="24"/>
          <w:szCs w:val="24"/>
        </w:rPr>
        <w:t>__________________</w:t>
      </w:r>
      <w:r w:rsidR="006316BC" w:rsidRPr="0009349A">
        <w:rPr>
          <w:rFonts w:ascii="Times New Roman" w:eastAsia="Calibri" w:hAnsi="Times New Roman" w:cs="Times New Roman"/>
          <w:sz w:val="24"/>
          <w:szCs w:val="24"/>
        </w:rPr>
        <w:t>, с другой стороны в дальнейшем при совместном упоминании Стороны, заключили настоящий Договор о нижеследующем:</w:t>
      </w:r>
    </w:p>
    <w:p w14:paraId="3A5ABE73" w14:textId="0A3345EE" w:rsidR="006316BC" w:rsidRPr="0009349A" w:rsidRDefault="006316BC" w:rsidP="00674C99">
      <w:pPr>
        <w:pStyle w:val="a6"/>
        <w:numPr>
          <w:ilvl w:val="0"/>
          <w:numId w:val="4"/>
        </w:numPr>
        <w:spacing w:before="120" w:after="120" w:line="240" w:lineRule="auto"/>
        <w:ind w:left="714" w:hanging="357"/>
        <w:jc w:val="center"/>
        <w:rPr>
          <w:rFonts w:ascii="Times New Roman" w:eastAsia="Calibri" w:hAnsi="Times New Roman" w:cs="Times New Roman"/>
          <w:b/>
          <w:sz w:val="24"/>
          <w:szCs w:val="24"/>
        </w:rPr>
      </w:pPr>
      <w:r w:rsidRPr="0009349A">
        <w:rPr>
          <w:rFonts w:ascii="Times New Roman" w:eastAsia="Calibri" w:hAnsi="Times New Roman" w:cs="Times New Roman"/>
          <w:b/>
          <w:sz w:val="24"/>
          <w:szCs w:val="24"/>
        </w:rPr>
        <w:t>Предмет договора</w:t>
      </w:r>
    </w:p>
    <w:p w14:paraId="7A8D8361" w14:textId="545A711B" w:rsidR="00CE3BF4" w:rsidRPr="00D93714" w:rsidRDefault="002D58AD" w:rsidP="007E6EF9">
      <w:pPr>
        <w:pStyle w:val="a6"/>
        <w:numPr>
          <w:ilvl w:val="1"/>
          <w:numId w:val="5"/>
        </w:numPr>
        <w:spacing w:after="0" w:line="240" w:lineRule="auto"/>
        <w:ind w:left="0" w:firstLine="709"/>
        <w:jc w:val="both"/>
        <w:rPr>
          <w:rFonts w:ascii="Times New Roman" w:hAnsi="Times New Roman" w:cs="Times New Roman"/>
          <w:sz w:val="24"/>
          <w:szCs w:val="24"/>
        </w:rPr>
      </w:pPr>
      <w:r w:rsidRPr="00D93714">
        <w:rPr>
          <w:rFonts w:ascii="Times New Roman" w:hAnsi="Times New Roman" w:cs="Times New Roman"/>
          <w:sz w:val="24"/>
          <w:szCs w:val="24"/>
        </w:rPr>
        <w:t>Исполнитель обязуется</w:t>
      </w:r>
      <w:r w:rsidR="00855778" w:rsidRPr="00D93714">
        <w:rPr>
          <w:rFonts w:ascii="Times New Roman" w:hAnsi="Times New Roman" w:cs="Times New Roman"/>
          <w:sz w:val="24"/>
          <w:szCs w:val="24"/>
        </w:rPr>
        <w:t xml:space="preserve"> по Заданию заказчика (Приложение № </w:t>
      </w:r>
      <w:r w:rsidR="00D93714" w:rsidRPr="00D93714">
        <w:rPr>
          <w:rFonts w:ascii="Times New Roman" w:hAnsi="Times New Roman" w:cs="Times New Roman"/>
          <w:sz w:val="24"/>
          <w:szCs w:val="24"/>
        </w:rPr>
        <w:t>2: Техническое задание</w:t>
      </w:r>
      <w:r w:rsidR="00855778" w:rsidRPr="00D93714">
        <w:rPr>
          <w:rFonts w:ascii="Times New Roman" w:hAnsi="Times New Roman" w:cs="Times New Roman"/>
          <w:sz w:val="24"/>
          <w:szCs w:val="24"/>
        </w:rPr>
        <w:t>)</w:t>
      </w:r>
      <w:r w:rsidR="00CE3BF4" w:rsidRPr="00D93714">
        <w:rPr>
          <w:rFonts w:ascii="Times New Roman" w:hAnsi="Times New Roman" w:cs="Times New Roman"/>
          <w:sz w:val="24"/>
          <w:szCs w:val="24"/>
        </w:rPr>
        <w:t xml:space="preserve"> выполнить работы</w:t>
      </w:r>
      <w:r w:rsidRPr="00D93714">
        <w:rPr>
          <w:rFonts w:ascii="Times New Roman" w:hAnsi="Times New Roman" w:cs="Times New Roman"/>
          <w:sz w:val="24"/>
          <w:szCs w:val="24"/>
        </w:rPr>
        <w:t xml:space="preserve"> </w:t>
      </w:r>
      <w:r w:rsidR="00855778" w:rsidRPr="00D93714">
        <w:rPr>
          <w:rFonts w:ascii="Times New Roman" w:hAnsi="Times New Roman" w:cs="Times New Roman"/>
          <w:sz w:val="24"/>
          <w:szCs w:val="24"/>
        </w:rPr>
        <w:t>по</w:t>
      </w:r>
      <w:r w:rsidR="00D93714" w:rsidRPr="00D93714">
        <w:rPr>
          <w:rFonts w:ascii="Times New Roman" w:hAnsi="Times New Roman" w:cs="Times New Roman"/>
          <w:sz w:val="24"/>
          <w:szCs w:val="24"/>
        </w:rPr>
        <w:t xml:space="preserve"> проектированию, монтажу и пуско-наладке системы оповещения о чрезвычайной ситуации</w:t>
      </w:r>
      <w:r w:rsidR="007E6EF9">
        <w:rPr>
          <w:rFonts w:ascii="Times New Roman" w:hAnsi="Times New Roman" w:cs="Times New Roman"/>
          <w:sz w:val="24"/>
          <w:szCs w:val="24"/>
        </w:rPr>
        <w:t xml:space="preserve"> </w:t>
      </w:r>
      <w:r w:rsidR="00D93714" w:rsidRPr="00D93714">
        <w:rPr>
          <w:rFonts w:ascii="Times New Roman" w:hAnsi="Times New Roman" w:cs="Times New Roman"/>
          <w:sz w:val="24"/>
          <w:szCs w:val="24"/>
        </w:rPr>
        <w:t>(антитеррор) на объектах и территории предприятия ООО «Верфь братьев Нобель»</w:t>
      </w:r>
      <w:r w:rsidR="00D93714">
        <w:rPr>
          <w:rFonts w:ascii="Times New Roman" w:hAnsi="Times New Roman" w:cs="Times New Roman"/>
          <w:sz w:val="24"/>
          <w:szCs w:val="24"/>
        </w:rPr>
        <w:t>,</w:t>
      </w:r>
      <w:r w:rsidR="00855778" w:rsidRPr="00D93714">
        <w:rPr>
          <w:rFonts w:ascii="Times New Roman" w:hAnsi="Times New Roman" w:cs="Times New Roman"/>
          <w:sz w:val="24"/>
          <w:szCs w:val="24"/>
        </w:rPr>
        <w:t xml:space="preserve"> </w:t>
      </w:r>
      <w:r w:rsidR="00CE3BF4" w:rsidRPr="00D93714">
        <w:rPr>
          <w:rFonts w:ascii="Times New Roman" w:hAnsi="Times New Roman" w:cs="Times New Roman"/>
          <w:sz w:val="24"/>
          <w:szCs w:val="24"/>
        </w:rPr>
        <w:t xml:space="preserve">а Заказчик обязуется принять результат работы и оплатить </w:t>
      </w:r>
      <w:r w:rsidR="00D93714">
        <w:rPr>
          <w:rFonts w:ascii="Times New Roman" w:hAnsi="Times New Roman" w:cs="Times New Roman"/>
          <w:sz w:val="24"/>
          <w:szCs w:val="24"/>
        </w:rPr>
        <w:t>их</w:t>
      </w:r>
      <w:r w:rsidR="00CE3BF4" w:rsidRPr="00D93714">
        <w:rPr>
          <w:rFonts w:ascii="Times New Roman" w:hAnsi="Times New Roman" w:cs="Times New Roman"/>
          <w:sz w:val="24"/>
          <w:szCs w:val="24"/>
        </w:rPr>
        <w:t>.</w:t>
      </w:r>
    </w:p>
    <w:p w14:paraId="7CF48A15" w14:textId="069E686E" w:rsidR="001D447D" w:rsidRPr="0009349A" w:rsidRDefault="00CE3BF4" w:rsidP="00CE3BF4">
      <w:pPr>
        <w:pStyle w:val="a6"/>
        <w:numPr>
          <w:ilvl w:val="2"/>
          <w:numId w:val="5"/>
        </w:numPr>
        <w:spacing w:after="0" w:line="240" w:lineRule="auto"/>
        <w:ind w:left="0" w:firstLine="709"/>
        <w:jc w:val="both"/>
        <w:rPr>
          <w:rFonts w:ascii="Times New Roman" w:hAnsi="Times New Roman" w:cs="Times New Roman"/>
          <w:sz w:val="24"/>
          <w:szCs w:val="24"/>
        </w:rPr>
      </w:pPr>
      <w:r w:rsidRPr="0009349A">
        <w:rPr>
          <w:rFonts w:ascii="Times New Roman" w:hAnsi="Times New Roman" w:cs="Times New Roman"/>
          <w:sz w:val="24"/>
          <w:szCs w:val="24"/>
        </w:rPr>
        <w:t xml:space="preserve">Исполнитель обязуется, выполнить работы, </w:t>
      </w:r>
      <w:r w:rsidR="001D447D" w:rsidRPr="0009349A">
        <w:rPr>
          <w:rFonts w:ascii="Times New Roman" w:hAnsi="Times New Roman" w:cs="Times New Roman"/>
          <w:sz w:val="24"/>
          <w:szCs w:val="24"/>
        </w:rPr>
        <w:t>используя свои расходные материалы,</w:t>
      </w:r>
      <w:r w:rsidR="00D93714">
        <w:rPr>
          <w:rFonts w:ascii="Times New Roman" w:hAnsi="Times New Roman" w:cs="Times New Roman"/>
          <w:sz w:val="24"/>
          <w:szCs w:val="24"/>
        </w:rPr>
        <w:t xml:space="preserve"> инструмент,</w:t>
      </w:r>
      <w:r w:rsidR="001D447D" w:rsidRPr="0009349A">
        <w:rPr>
          <w:rFonts w:ascii="Times New Roman" w:hAnsi="Times New Roman" w:cs="Times New Roman"/>
          <w:sz w:val="24"/>
          <w:szCs w:val="24"/>
        </w:rPr>
        <w:t xml:space="preserve"> спецодежду и средства индивидуальной защиты, необходимые для выполнения работ</w:t>
      </w:r>
      <w:r w:rsidR="00223427">
        <w:rPr>
          <w:rFonts w:ascii="Times New Roman" w:hAnsi="Times New Roman" w:cs="Times New Roman"/>
          <w:sz w:val="24"/>
          <w:szCs w:val="24"/>
        </w:rPr>
        <w:t>.</w:t>
      </w:r>
    </w:p>
    <w:p w14:paraId="6CFB8696" w14:textId="162F7FFB" w:rsidR="00693C42" w:rsidRDefault="00F74820" w:rsidP="00186D9C">
      <w:pPr>
        <w:spacing w:after="0" w:line="240" w:lineRule="auto"/>
        <w:ind w:firstLine="709"/>
        <w:jc w:val="both"/>
        <w:rPr>
          <w:rFonts w:ascii="Times New Roman" w:hAnsi="Times New Roman" w:cs="Times New Roman"/>
          <w:sz w:val="24"/>
          <w:szCs w:val="24"/>
        </w:rPr>
      </w:pPr>
      <w:r w:rsidRPr="00E33E9A">
        <w:rPr>
          <w:rFonts w:ascii="Times New Roman" w:hAnsi="Times New Roman" w:cs="Times New Roman"/>
          <w:sz w:val="24"/>
          <w:szCs w:val="24"/>
        </w:rPr>
        <w:t xml:space="preserve">1.2. Местом сдачи-приемки работ является территория </w:t>
      </w:r>
      <w:r w:rsidR="00D93714">
        <w:rPr>
          <w:rFonts w:ascii="Times New Roman" w:hAnsi="Times New Roman" w:cs="Times New Roman"/>
          <w:sz w:val="24"/>
          <w:szCs w:val="24"/>
        </w:rPr>
        <w:t>Заказчика</w:t>
      </w:r>
      <w:r w:rsidR="00186D9C" w:rsidRPr="00186D9C">
        <w:rPr>
          <w:rFonts w:ascii="Times New Roman" w:hAnsi="Times New Roman" w:cs="Times New Roman"/>
          <w:sz w:val="24"/>
          <w:szCs w:val="24"/>
        </w:rPr>
        <w:t>.</w:t>
      </w:r>
    </w:p>
    <w:p w14:paraId="00E91566" w14:textId="5AF2BCBF" w:rsidR="006316BC" w:rsidRPr="0009349A" w:rsidRDefault="00DE1CF6" w:rsidP="006316BC">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 К</w:t>
      </w:r>
      <w:r w:rsidR="006316BC" w:rsidRPr="0009349A">
        <w:rPr>
          <w:rFonts w:ascii="Times New Roman" w:eastAsia="Calibri" w:hAnsi="Times New Roman" w:cs="Times New Roman"/>
          <w:b/>
          <w:sz w:val="24"/>
          <w:szCs w:val="24"/>
        </w:rPr>
        <w:t>ачество</w:t>
      </w:r>
      <w:r>
        <w:rPr>
          <w:rFonts w:ascii="Times New Roman" w:eastAsia="Calibri" w:hAnsi="Times New Roman" w:cs="Times New Roman"/>
          <w:b/>
          <w:sz w:val="24"/>
          <w:szCs w:val="24"/>
        </w:rPr>
        <w:t xml:space="preserve"> выполнения </w:t>
      </w:r>
      <w:r w:rsidR="003B6D6E">
        <w:rPr>
          <w:rFonts w:ascii="Times New Roman" w:eastAsia="Calibri" w:hAnsi="Times New Roman" w:cs="Times New Roman"/>
          <w:b/>
          <w:sz w:val="24"/>
          <w:szCs w:val="24"/>
        </w:rPr>
        <w:t>работ</w:t>
      </w:r>
    </w:p>
    <w:p w14:paraId="08E68A21" w14:textId="1EF29F84" w:rsidR="006316BC" w:rsidRPr="0009349A" w:rsidRDefault="00DD04EF" w:rsidP="006316BC">
      <w:pPr>
        <w:tabs>
          <w:tab w:val="left" w:pos="0"/>
        </w:tabs>
        <w:spacing w:after="0" w:line="240" w:lineRule="auto"/>
        <w:ind w:firstLine="709"/>
        <w:jc w:val="both"/>
        <w:rPr>
          <w:rFonts w:ascii="Times New Roman" w:eastAsia="Calibri" w:hAnsi="Times New Roman" w:cs="Times New Roman"/>
          <w:sz w:val="24"/>
          <w:szCs w:val="24"/>
        </w:rPr>
      </w:pPr>
      <w:r w:rsidRPr="0009349A">
        <w:rPr>
          <w:rFonts w:ascii="Times New Roman" w:eastAsia="Calibri" w:hAnsi="Times New Roman" w:cs="Times New Roman"/>
          <w:sz w:val="24"/>
          <w:szCs w:val="24"/>
        </w:rPr>
        <w:t xml:space="preserve">2.1. Качество </w:t>
      </w:r>
      <w:r w:rsidR="006316BC" w:rsidRPr="0009349A">
        <w:rPr>
          <w:rFonts w:ascii="Times New Roman" w:eastAsia="Calibri" w:hAnsi="Times New Roman" w:cs="Times New Roman"/>
          <w:sz w:val="24"/>
          <w:szCs w:val="24"/>
        </w:rPr>
        <w:t>должн</w:t>
      </w:r>
      <w:r w:rsidR="005B1D34" w:rsidRPr="0009349A">
        <w:rPr>
          <w:rFonts w:ascii="Times New Roman" w:eastAsia="Calibri" w:hAnsi="Times New Roman" w:cs="Times New Roman"/>
          <w:sz w:val="24"/>
          <w:szCs w:val="24"/>
        </w:rPr>
        <w:t>о</w:t>
      </w:r>
      <w:r w:rsidR="006316BC" w:rsidRPr="0009349A">
        <w:rPr>
          <w:rFonts w:ascii="Times New Roman" w:eastAsia="Calibri" w:hAnsi="Times New Roman" w:cs="Times New Roman"/>
          <w:sz w:val="24"/>
          <w:szCs w:val="24"/>
        </w:rPr>
        <w:t xml:space="preserve"> соотве</w:t>
      </w:r>
      <w:r w:rsidR="00DD2255" w:rsidRPr="0009349A">
        <w:rPr>
          <w:rFonts w:ascii="Times New Roman" w:eastAsia="Calibri" w:hAnsi="Times New Roman" w:cs="Times New Roman"/>
          <w:sz w:val="24"/>
          <w:szCs w:val="24"/>
        </w:rPr>
        <w:t xml:space="preserve">тствовать требованиям </w:t>
      </w:r>
      <w:r w:rsidR="000857E2" w:rsidRPr="0009349A">
        <w:rPr>
          <w:rFonts w:ascii="Times New Roman" w:hAnsi="Times New Roman" w:cs="Times New Roman"/>
          <w:sz w:val="24"/>
          <w:szCs w:val="24"/>
        </w:rPr>
        <w:t xml:space="preserve">и условиям </w:t>
      </w:r>
      <w:r w:rsidR="0009349A" w:rsidRPr="0009349A">
        <w:rPr>
          <w:rFonts w:ascii="Times New Roman" w:hAnsi="Times New Roman" w:cs="Times New Roman"/>
          <w:sz w:val="24"/>
          <w:szCs w:val="24"/>
        </w:rPr>
        <w:t>технического задания Заказчика</w:t>
      </w:r>
      <w:r w:rsidR="00D93714">
        <w:rPr>
          <w:rFonts w:ascii="Times New Roman" w:hAnsi="Times New Roman" w:cs="Times New Roman"/>
          <w:sz w:val="24"/>
          <w:szCs w:val="24"/>
        </w:rPr>
        <w:t>.</w:t>
      </w:r>
    </w:p>
    <w:p w14:paraId="67AF3291" w14:textId="1D4735F4" w:rsidR="000857E2" w:rsidRDefault="006316BC" w:rsidP="006316BC">
      <w:pPr>
        <w:tabs>
          <w:tab w:val="left" w:pos="0"/>
        </w:tabs>
        <w:spacing w:after="0" w:line="240" w:lineRule="auto"/>
        <w:ind w:firstLine="709"/>
        <w:jc w:val="both"/>
        <w:rPr>
          <w:rFonts w:ascii="Times New Roman" w:eastAsia="Calibri" w:hAnsi="Times New Roman" w:cs="Times New Roman"/>
          <w:sz w:val="24"/>
          <w:szCs w:val="24"/>
        </w:rPr>
      </w:pPr>
      <w:r w:rsidRPr="0009349A">
        <w:rPr>
          <w:rFonts w:ascii="Times New Roman" w:eastAsia="Calibri" w:hAnsi="Times New Roman" w:cs="Times New Roman"/>
          <w:sz w:val="24"/>
          <w:szCs w:val="24"/>
        </w:rPr>
        <w:t>2.</w:t>
      </w:r>
      <w:r w:rsidR="008A7B29">
        <w:rPr>
          <w:rFonts w:ascii="Times New Roman" w:eastAsia="Calibri" w:hAnsi="Times New Roman" w:cs="Times New Roman"/>
          <w:sz w:val="24"/>
          <w:szCs w:val="24"/>
        </w:rPr>
        <w:t>2</w:t>
      </w:r>
      <w:r w:rsidRPr="0009349A">
        <w:rPr>
          <w:rFonts w:ascii="Times New Roman" w:eastAsia="Calibri" w:hAnsi="Times New Roman" w:cs="Times New Roman"/>
          <w:sz w:val="24"/>
          <w:szCs w:val="24"/>
        </w:rPr>
        <w:t xml:space="preserve">. Отсутствие претензий </w:t>
      </w:r>
      <w:r w:rsidR="005B1D34" w:rsidRPr="0009349A">
        <w:rPr>
          <w:rFonts w:ascii="Times New Roman" w:eastAsia="Calibri" w:hAnsi="Times New Roman" w:cs="Times New Roman"/>
          <w:sz w:val="24"/>
          <w:szCs w:val="24"/>
        </w:rPr>
        <w:t>к</w:t>
      </w:r>
      <w:r w:rsidRPr="0009349A">
        <w:rPr>
          <w:rFonts w:ascii="Times New Roman" w:eastAsia="Calibri" w:hAnsi="Times New Roman" w:cs="Times New Roman"/>
          <w:sz w:val="24"/>
          <w:szCs w:val="24"/>
        </w:rPr>
        <w:t xml:space="preserve"> произведенным работам подтверждает подписанный Заказчиком Акт выполненных работ (УПД) в 2-х экземплярах. Акт</w:t>
      </w:r>
      <w:r w:rsidRPr="006316BC">
        <w:rPr>
          <w:rFonts w:ascii="Times New Roman" w:eastAsia="Calibri" w:hAnsi="Times New Roman" w:cs="Times New Roman"/>
          <w:sz w:val="24"/>
          <w:szCs w:val="24"/>
        </w:rPr>
        <w:t xml:space="preserve"> сдачи-приемки выполненных работ должен содержать наименование работ, объем и стоимость выполненных работ. </w:t>
      </w:r>
    </w:p>
    <w:p w14:paraId="346E8E7A" w14:textId="496F7DA8" w:rsidR="006316BC" w:rsidRPr="006316BC" w:rsidRDefault="008A7B29" w:rsidP="006316BC">
      <w:pPr>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0857E2">
        <w:rPr>
          <w:rFonts w:ascii="Times New Roman" w:eastAsia="Calibri" w:hAnsi="Times New Roman" w:cs="Times New Roman"/>
          <w:sz w:val="24"/>
          <w:szCs w:val="24"/>
        </w:rPr>
        <w:t>.1. Заказчик</w:t>
      </w:r>
      <w:r w:rsidR="006316BC" w:rsidRPr="006316BC">
        <w:rPr>
          <w:rFonts w:ascii="Times New Roman" w:eastAsia="Calibri" w:hAnsi="Times New Roman" w:cs="Times New Roman"/>
          <w:sz w:val="24"/>
          <w:szCs w:val="24"/>
        </w:rPr>
        <w:t xml:space="preserve"> в течение 5-ти календарных дней подписывает Акт сдачи-приемки работ или направляет Исполнителю мотивированный отказ от приемки работ с подробным указанием претензий к выполненным работам. Датой подписания Акта является дата завершения работ, предусмотренных Договором. В случае мотивированного отказа Заказчика</w:t>
      </w:r>
      <w:r w:rsidR="000857E2">
        <w:rPr>
          <w:rFonts w:ascii="Times New Roman" w:eastAsia="Calibri" w:hAnsi="Times New Roman" w:cs="Times New Roman"/>
          <w:sz w:val="24"/>
          <w:szCs w:val="24"/>
        </w:rPr>
        <w:t xml:space="preserve"> от приемки работ</w:t>
      </w:r>
      <w:r w:rsidR="006316BC" w:rsidRPr="006316BC">
        <w:rPr>
          <w:rFonts w:ascii="Times New Roman" w:eastAsia="Calibri" w:hAnsi="Times New Roman" w:cs="Times New Roman"/>
          <w:sz w:val="24"/>
          <w:szCs w:val="24"/>
        </w:rPr>
        <w:t>, Сторонами в течение 5</w:t>
      </w:r>
      <w:r w:rsidR="009A144A">
        <w:rPr>
          <w:rFonts w:ascii="Times New Roman" w:eastAsia="Calibri" w:hAnsi="Times New Roman" w:cs="Times New Roman"/>
          <w:sz w:val="24"/>
          <w:szCs w:val="24"/>
        </w:rPr>
        <w:t xml:space="preserve"> </w:t>
      </w:r>
      <w:r w:rsidR="006316BC" w:rsidRPr="006316BC">
        <w:rPr>
          <w:rFonts w:ascii="Times New Roman" w:eastAsia="Calibri" w:hAnsi="Times New Roman" w:cs="Times New Roman"/>
          <w:sz w:val="24"/>
          <w:szCs w:val="24"/>
        </w:rPr>
        <w:t>календарных дней составляется двухсторонний акт с перечнем необходимых доработок и сроков их выполнения.</w:t>
      </w:r>
    </w:p>
    <w:p w14:paraId="105CA6E4" w14:textId="405846C7" w:rsid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2.</w:t>
      </w:r>
      <w:r w:rsidR="008A7B29">
        <w:rPr>
          <w:rFonts w:ascii="Times New Roman" w:eastAsia="Calibri" w:hAnsi="Times New Roman" w:cs="Times New Roman"/>
          <w:sz w:val="24"/>
          <w:szCs w:val="24"/>
        </w:rPr>
        <w:t>3</w:t>
      </w:r>
      <w:r w:rsidRPr="006316BC">
        <w:rPr>
          <w:rFonts w:ascii="Times New Roman" w:eastAsia="Calibri" w:hAnsi="Times New Roman" w:cs="Times New Roman"/>
          <w:sz w:val="24"/>
          <w:szCs w:val="24"/>
        </w:rPr>
        <w:t xml:space="preserve">. Гарантийный срок на результаты работ, выполненных Исполнителем в соответствии </w:t>
      </w:r>
      <w:r w:rsidR="009A144A">
        <w:rPr>
          <w:rFonts w:ascii="Times New Roman" w:eastAsia="Calibri" w:hAnsi="Times New Roman" w:cs="Times New Roman"/>
          <w:sz w:val="24"/>
          <w:szCs w:val="24"/>
        </w:rPr>
        <w:t xml:space="preserve">с условиями </w:t>
      </w:r>
      <w:r w:rsidR="000857E2">
        <w:rPr>
          <w:rFonts w:ascii="Times New Roman" w:eastAsia="Calibri" w:hAnsi="Times New Roman" w:cs="Times New Roman"/>
          <w:sz w:val="24"/>
          <w:szCs w:val="24"/>
        </w:rPr>
        <w:t>настоящего Договора,</w:t>
      </w:r>
      <w:r w:rsidRPr="006316BC">
        <w:rPr>
          <w:rFonts w:ascii="Times New Roman" w:eastAsia="Calibri" w:hAnsi="Times New Roman" w:cs="Times New Roman"/>
          <w:sz w:val="24"/>
          <w:szCs w:val="24"/>
        </w:rPr>
        <w:t xml:space="preserve"> устанавливается – </w:t>
      </w:r>
      <w:r w:rsidR="00D93714">
        <w:rPr>
          <w:rFonts w:ascii="Times New Roman" w:eastAsia="Calibri" w:hAnsi="Times New Roman" w:cs="Times New Roman"/>
          <w:sz w:val="24"/>
          <w:szCs w:val="24"/>
        </w:rPr>
        <w:t>два</w:t>
      </w:r>
      <w:r w:rsidRPr="006316BC">
        <w:rPr>
          <w:rFonts w:ascii="Times New Roman" w:eastAsia="Calibri" w:hAnsi="Times New Roman" w:cs="Times New Roman"/>
          <w:sz w:val="24"/>
          <w:szCs w:val="24"/>
        </w:rPr>
        <w:t xml:space="preserve"> </w:t>
      </w:r>
      <w:r w:rsidR="00D93714">
        <w:rPr>
          <w:rFonts w:ascii="Times New Roman" w:eastAsia="Calibri" w:hAnsi="Times New Roman" w:cs="Times New Roman"/>
          <w:sz w:val="24"/>
          <w:szCs w:val="24"/>
        </w:rPr>
        <w:t>календарных</w:t>
      </w:r>
      <w:r w:rsidR="000857E2">
        <w:rPr>
          <w:rFonts w:ascii="Times New Roman" w:eastAsia="Calibri" w:hAnsi="Times New Roman" w:cs="Times New Roman"/>
          <w:sz w:val="24"/>
          <w:szCs w:val="24"/>
        </w:rPr>
        <w:t xml:space="preserve"> </w:t>
      </w:r>
      <w:r w:rsidRPr="006316BC">
        <w:rPr>
          <w:rFonts w:ascii="Times New Roman" w:eastAsia="Calibri" w:hAnsi="Times New Roman" w:cs="Times New Roman"/>
          <w:sz w:val="24"/>
          <w:szCs w:val="24"/>
        </w:rPr>
        <w:t>год</w:t>
      </w:r>
      <w:r w:rsidR="00D93714">
        <w:rPr>
          <w:rFonts w:ascii="Times New Roman" w:eastAsia="Calibri" w:hAnsi="Times New Roman" w:cs="Times New Roman"/>
          <w:sz w:val="24"/>
          <w:szCs w:val="24"/>
        </w:rPr>
        <w:t>а</w:t>
      </w:r>
      <w:r w:rsidRPr="006316BC">
        <w:rPr>
          <w:rFonts w:ascii="Times New Roman" w:eastAsia="Calibri" w:hAnsi="Times New Roman" w:cs="Times New Roman"/>
          <w:sz w:val="24"/>
          <w:szCs w:val="24"/>
        </w:rPr>
        <w:t xml:space="preserve"> с момента подписания соответствующего Акта сдачи-приемки выполненных работ.</w:t>
      </w:r>
    </w:p>
    <w:p w14:paraId="4D7B3C60" w14:textId="785425C6" w:rsidR="006316BC" w:rsidRPr="006316BC" w:rsidRDefault="008A7B29" w:rsidP="006316BC">
      <w:pPr>
        <w:widowControl w:val="0"/>
        <w:spacing w:after="0" w:line="246" w:lineRule="exact"/>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2.3</w:t>
      </w:r>
      <w:r w:rsidR="006316BC" w:rsidRPr="006316BC">
        <w:rPr>
          <w:rFonts w:ascii="Times New Roman" w:eastAsia="Calibri" w:hAnsi="Times New Roman" w:cs="Times New Roman"/>
          <w:sz w:val="24"/>
          <w:szCs w:val="24"/>
        </w:rPr>
        <w:t>.</w:t>
      </w:r>
      <w:r>
        <w:rPr>
          <w:rFonts w:ascii="Times New Roman" w:eastAsia="Calibri" w:hAnsi="Times New Roman" w:cs="Times New Roman"/>
          <w:sz w:val="24"/>
          <w:szCs w:val="24"/>
        </w:rPr>
        <w:t>1.</w:t>
      </w:r>
      <w:r w:rsidR="006316BC" w:rsidRPr="006316BC">
        <w:rPr>
          <w:rFonts w:ascii="Times New Roman" w:eastAsia="Calibri" w:hAnsi="Times New Roman" w:cs="Times New Roman"/>
          <w:sz w:val="24"/>
          <w:szCs w:val="24"/>
        </w:rPr>
        <w:t xml:space="preserve"> В гарантийный срок Исполнитель </w:t>
      </w:r>
      <w:r w:rsidR="006316BC" w:rsidRPr="006316BC">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0BC81245" w14:textId="4FEF16F4" w:rsidR="006316BC" w:rsidRPr="006316BC" w:rsidRDefault="006316BC" w:rsidP="006316BC">
      <w:pPr>
        <w:widowControl w:val="0"/>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shd w:val="clear" w:color="auto" w:fill="FFFFFF"/>
        </w:rPr>
        <w:t>2.</w:t>
      </w:r>
      <w:r w:rsidR="008A7B29">
        <w:rPr>
          <w:rFonts w:ascii="Times New Roman" w:eastAsia="Calibri" w:hAnsi="Times New Roman" w:cs="Times New Roman"/>
          <w:sz w:val="24"/>
          <w:szCs w:val="24"/>
          <w:shd w:val="clear" w:color="auto" w:fill="FFFFFF"/>
        </w:rPr>
        <w:t>3</w:t>
      </w:r>
      <w:r w:rsidRPr="006316BC">
        <w:rPr>
          <w:rFonts w:ascii="Times New Roman" w:eastAsia="Calibri" w:hAnsi="Times New Roman" w:cs="Times New Roman"/>
          <w:sz w:val="24"/>
          <w:szCs w:val="24"/>
          <w:shd w:val="clear" w:color="auto" w:fill="FFFFFF"/>
        </w:rPr>
        <w:t>.</w:t>
      </w:r>
      <w:r w:rsidR="008A7B29">
        <w:rPr>
          <w:rFonts w:ascii="Times New Roman" w:eastAsia="Calibri" w:hAnsi="Times New Roman" w:cs="Times New Roman"/>
          <w:sz w:val="24"/>
          <w:szCs w:val="24"/>
          <w:shd w:val="clear" w:color="auto" w:fill="FFFFFF"/>
        </w:rPr>
        <w:t>2.</w:t>
      </w:r>
      <w:r w:rsidRPr="006316BC">
        <w:rPr>
          <w:rFonts w:ascii="Times New Roman" w:eastAsia="Calibri" w:hAnsi="Times New Roman" w:cs="Times New Roman"/>
          <w:sz w:val="24"/>
          <w:szCs w:val="24"/>
          <w:shd w:val="clear" w:color="auto" w:fill="FFFFFF"/>
        </w:rPr>
        <w:t xml:space="preserve"> В случае выявления дефектов или недостатков в период гарантийного срока, он (гарантийный срок) продлевается на период устранения таких дефектов/недостатков, если они произошли по вине Исполнителя.</w:t>
      </w:r>
    </w:p>
    <w:p w14:paraId="1571A5B4" w14:textId="56A87897" w:rsidR="006316BC" w:rsidRPr="006316BC" w:rsidRDefault="006316BC" w:rsidP="006316BC">
      <w:pPr>
        <w:widowControl w:val="0"/>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shd w:val="clear" w:color="auto" w:fill="FFFFFF"/>
        </w:rPr>
        <w:t>2.</w:t>
      </w:r>
      <w:r w:rsidR="008A7B29">
        <w:rPr>
          <w:rFonts w:ascii="Times New Roman" w:eastAsia="Calibri" w:hAnsi="Times New Roman" w:cs="Times New Roman"/>
          <w:sz w:val="24"/>
          <w:szCs w:val="24"/>
          <w:shd w:val="clear" w:color="auto" w:fill="FFFFFF"/>
        </w:rPr>
        <w:t>3</w:t>
      </w:r>
      <w:r w:rsidRPr="006316BC">
        <w:rPr>
          <w:rFonts w:ascii="Times New Roman" w:eastAsia="Calibri" w:hAnsi="Times New Roman" w:cs="Times New Roman"/>
          <w:sz w:val="24"/>
          <w:szCs w:val="24"/>
          <w:shd w:val="clear" w:color="auto" w:fill="FFFFFF"/>
        </w:rPr>
        <w:t>.</w:t>
      </w:r>
      <w:r w:rsidR="008A7B29">
        <w:rPr>
          <w:rFonts w:ascii="Times New Roman" w:eastAsia="Calibri" w:hAnsi="Times New Roman" w:cs="Times New Roman"/>
          <w:sz w:val="24"/>
          <w:szCs w:val="24"/>
          <w:shd w:val="clear" w:color="auto" w:fill="FFFFFF"/>
        </w:rPr>
        <w:t>3.</w:t>
      </w:r>
      <w:r w:rsidRPr="006316BC">
        <w:rPr>
          <w:rFonts w:ascii="Times New Roman" w:eastAsia="Calibri" w:hAnsi="Times New Roman" w:cs="Times New Roman"/>
          <w:sz w:val="24"/>
          <w:szCs w:val="24"/>
          <w:shd w:val="clear" w:color="auto" w:fill="FFFFFF"/>
        </w:rPr>
        <w:t>В случае обнаружения дефектов/недостатков в период гарантийного срока Заказчик немедленно информирует Исполнителя об этом любыми письменными средствами.</w:t>
      </w:r>
    </w:p>
    <w:p w14:paraId="075C5C14" w14:textId="22B3336D" w:rsidR="008A7B29" w:rsidRDefault="006316BC" w:rsidP="008A7B29">
      <w:pPr>
        <w:widowControl w:val="0"/>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2.</w:t>
      </w:r>
      <w:r w:rsidR="008A7B29">
        <w:rPr>
          <w:rFonts w:ascii="Times New Roman" w:eastAsia="Calibri" w:hAnsi="Times New Roman" w:cs="Times New Roman"/>
          <w:sz w:val="24"/>
          <w:szCs w:val="24"/>
        </w:rPr>
        <w:t>3</w:t>
      </w:r>
      <w:r w:rsidRPr="006316BC">
        <w:rPr>
          <w:rFonts w:ascii="Times New Roman" w:eastAsia="Calibri" w:hAnsi="Times New Roman" w:cs="Times New Roman"/>
          <w:sz w:val="24"/>
          <w:szCs w:val="24"/>
        </w:rPr>
        <w:t>.</w:t>
      </w:r>
      <w:r w:rsidR="008A7B29">
        <w:rPr>
          <w:rFonts w:ascii="Times New Roman" w:eastAsia="Calibri" w:hAnsi="Times New Roman" w:cs="Times New Roman"/>
          <w:sz w:val="24"/>
          <w:szCs w:val="24"/>
        </w:rPr>
        <w:t>4.</w:t>
      </w:r>
      <w:r w:rsidRPr="006316BC">
        <w:rPr>
          <w:rFonts w:ascii="Times New Roman" w:eastAsia="Calibri" w:hAnsi="Times New Roman" w:cs="Times New Roman"/>
          <w:sz w:val="24"/>
          <w:szCs w:val="24"/>
        </w:rPr>
        <w:t xml:space="preserve"> В случае обнаружения в пределах предусмотренного </w:t>
      </w:r>
      <w:r w:rsidR="00C0419F">
        <w:rPr>
          <w:rFonts w:ascii="Times New Roman" w:eastAsia="Calibri" w:hAnsi="Times New Roman" w:cs="Times New Roman"/>
          <w:sz w:val="24"/>
          <w:szCs w:val="24"/>
        </w:rPr>
        <w:t>гарантийного срока</w:t>
      </w:r>
      <w:r w:rsidRPr="006316BC">
        <w:rPr>
          <w:rFonts w:ascii="Times New Roman" w:eastAsia="Calibri" w:hAnsi="Times New Roman" w:cs="Times New Roman"/>
          <w:sz w:val="24"/>
          <w:szCs w:val="24"/>
        </w:rPr>
        <w:t xml:space="preserve"> недостатков (дефектов), которые обусловлены ненадлежащим исполнением Исполнителем своих обязательств по настоящему Договору, Исполнитель обязан устранить такие недостатки за свой счет </w:t>
      </w:r>
      <w:r w:rsidR="00C0419F">
        <w:rPr>
          <w:rFonts w:ascii="Times New Roman" w:eastAsia="Calibri" w:hAnsi="Times New Roman" w:cs="Times New Roman"/>
          <w:sz w:val="24"/>
          <w:szCs w:val="24"/>
        </w:rPr>
        <w:br/>
      </w:r>
      <w:r w:rsidRPr="006316BC">
        <w:rPr>
          <w:rFonts w:ascii="Times New Roman" w:eastAsia="Calibri" w:hAnsi="Times New Roman" w:cs="Times New Roman"/>
          <w:sz w:val="24"/>
          <w:szCs w:val="24"/>
        </w:rPr>
        <w:t>в согласованные с Заказчиком в письменном виде сроки.</w:t>
      </w:r>
      <w:r w:rsidR="008A7B29" w:rsidRPr="008A7B29">
        <w:rPr>
          <w:rFonts w:ascii="Times New Roman" w:eastAsia="Calibri" w:hAnsi="Times New Roman" w:cs="Times New Roman"/>
          <w:sz w:val="24"/>
          <w:szCs w:val="24"/>
        </w:rPr>
        <w:t xml:space="preserve"> </w:t>
      </w:r>
      <w:r w:rsidR="008A7B29">
        <w:rPr>
          <w:rFonts w:ascii="Times New Roman" w:eastAsia="Calibri" w:hAnsi="Times New Roman" w:cs="Times New Roman"/>
          <w:sz w:val="24"/>
          <w:szCs w:val="24"/>
        </w:rPr>
        <w:t xml:space="preserve">В этом случае </w:t>
      </w:r>
      <w:r w:rsidR="008A7B29" w:rsidRPr="008A7B29">
        <w:rPr>
          <w:rFonts w:ascii="Times New Roman" w:eastAsia="Calibri" w:hAnsi="Times New Roman" w:cs="Times New Roman"/>
          <w:sz w:val="24"/>
          <w:szCs w:val="24"/>
        </w:rPr>
        <w:t xml:space="preserve">Изделия, поставляются до места сдачи-приемки на условиях доставки силами и за счет </w:t>
      </w:r>
      <w:r w:rsidR="008A7B29">
        <w:rPr>
          <w:rFonts w:ascii="Times New Roman" w:eastAsia="Calibri" w:hAnsi="Times New Roman" w:cs="Times New Roman"/>
          <w:sz w:val="24"/>
          <w:szCs w:val="24"/>
        </w:rPr>
        <w:t>Исполнителя</w:t>
      </w:r>
      <w:r w:rsidR="008A7B29" w:rsidRPr="008A7B29">
        <w:rPr>
          <w:rFonts w:ascii="Times New Roman" w:eastAsia="Calibri" w:hAnsi="Times New Roman" w:cs="Times New Roman"/>
          <w:sz w:val="24"/>
          <w:szCs w:val="24"/>
        </w:rPr>
        <w:t>.</w:t>
      </w:r>
    </w:p>
    <w:p w14:paraId="3A78AE6F" w14:textId="1B62A330" w:rsidR="00891DD2" w:rsidRPr="00891DD2" w:rsidRDefault="00891DD2" w:rsidP="00891DD2">
      <w:pPr>
        <w:widowControl w:val="0"/>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2.3.5. </w:t>
      </w:r>
      <w:r w:rsidRPr="00891DD2">
        <w:rPr>
          <w:rFonts w:ascii="Times New Roman" w:eastAsia="Calibri" w:hAnsi="Times New Roman" w:cs="Times New Roman"/>
          <w:sz w:val="24"/>
          <w:szCs w:val="24"/>
          <w:shd w:val="clear" w:color="auto" w:fill="FFFFFF"/>
        </w:rPr>
        <w:t>Гарантии распространяются на все ТСО, детали и узлы системы.</w:t>
      </w:r>
    </w:p>
    <w:p w14:paraId="42C8ADD1" w14:textId="1A04CEF4" w:rsidR="00891DD2" w:rsidRPr="00891DD2" w:rsidRDefault="00891DD2" w:rsidP="00891DD2">
      <w:pPr>
        <w:widowControl w:val="0"/>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2.3.6. И</w:t>
      </w:r>
      <w:r w:rsidRPr="00891DD2">
        <w:rPr>
          <w:rFonts w:ascii="Times New Roman" w:eastAsia="Calibri" w:hAnsi="Times New Roman" w:cs="Times New Roman"/>
          <w:sz w:val="24"/>
          <w:szCs w:val="24"/>
          <w:shd w:val="clear" w:color="auto" w:fill="FFFFFF"/>
        </w:rPr>
        <w:t xml:space="preserve">сполнитель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w:t>
      </w:r>
      <w:r w:rsidR="000F3809">
        <w:rPr>
          <w:rFonts w:ascii="Times New Roman" w:eastAsia="Calibri" w:hAnsi="Times New Roman" w:cs="Times New Roman"/>
          <w:sz w:val="24"/>
          <w:szCs w:val="24"/>
          <w:shd w:val="clear" w:color="auto" w:fill="FFFFFF"/>
        </w:rPr>
        <w:t xml:space="preserve">в полном объеме </w:t>
      </w:r>
      <w:r w:rsidRPr="00891DD2">
        <w:rPr>
          <w:rFonts w:ascii="Times New Roman" w:eastAsia="Calibri" w:hAnsi="Times New Roman" w:cs="Times New Roman"/>
          <w:sz w:val="24"/>
          <w:szCs w:val="24"/>
          <w:shd w:val="clear" w:color="auto" w:fill="FFFFFF"/>
        </w:rPr>
        <w:t>компенсировать затраты по выполнению таких работ.</w:t>
      </w:r>
    </w:p>
    <w:p w14:paraId="27C10E6F" w14:textId="481AAADD" w:rsidR="00891DD2" w:rsidRPr="00891DD2" w:rsidRDefault="00891DD2" w:rsidP="00891DD2">
      <w:pPr>
        <w:widowControl w:val="0"/>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2.3.7. </w:t>
      </w:r>
      <w:r w:rsidRPr="00891DD2">
        <w:rPr>
          <w:rFonts w:ascii="Times New Roman" w:eastAsia="Calibri" w:hAnsi="Times New Roman" w:cs="Times New Roman"/>
          <w:sz w:val="24"/>
          <w:szCs w:val="24"/>
          <w:shd w:val="clear" w:color="auto" w:fill="FFFFFF"/>
        </w:rPr>
        <w:t>Гарантийный период эксплуатации увеличивается на время простоя системы, необходимого на устранение дефекта.</w:t>
      </w:r>
    </w:p>
    <w:p w14:paraId="34537431" w14:textId="4B9F98B9" w:rsidR="00891DD2" w:rsidRPr="00891DD2" w:rsidRDefault="00891DD2" w:rsidP="00891DD2">
      <w:pPr>
        <w:widowControl w:val="0"/>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2.3.8. </w:t>
      </w:r>
      <w:r w:rsidRPr="00891DD2">
        <w:rPr>
          <w:rFonts w:ascii="Times New Roman" w:eastAsia="Calibri" w:hAnsi="Times New Roman" w:cs="Times New Roman"/>
          <w:sz w:val="24"/>
          <w:szCs w:val="24"/>
          <w:shd w:val="clear" w:color="auto" w:fill="FFFFFF"/>
        </w:rPr>
        <w:t>Исполнитель гарантирует поставку запасных частей и материалов по заявкам Заказчика, оформленных отдельными соглашениями и за отдельную плату, в течение всего периода эксплуатации оборудования.</w:t>
      </w:r>
    </w:p>
    <w:p w14:paraId="009D5AAA" w14:textId="0D977E35" w:rsidR="00891DD2" w:rsidRPr="00891DD2" w:rsidRDefault="00891DD2" w:rsidP="00891DD2">
      <w:pPr>
        <w:widowControl w:val="0"/>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2.3.9</w:t>
      </w:r>
      <w:r w:rsidRPr="00891DD2">
        <w:rPr>
          <w:rFonts w:ascii="Times New Roman" w:eastAsia="Calibri" w:hAnsi="Times New Roman" w:cs="Times New Roman"/>
          <w:sz w:val="24"/>
          <w:szCs w:val="24"/>
          <w:shd w:val="clear" w:color="auto" w:fill="FFFFFF"/>
        </w:rPr>
        <w:t>. Исполнитель может взять на себя дополнительные обязательства по прове</w:t>
      </w:r>
      <w:r w:rsidRPr="00891DD2">
        <w:rPr>
          <w:rFonts w:ascii="Times New Roman" w:eastAsia="Calibri" w:hAnsi="Times New Roman" w:cs="Times New Roman"/>
          <w:sz w:val="24"/>
          <w:szCs w:val="24"/>
          <w:shd w:val="clear" w:color="auto" w:fill="FFFFFF"/>
        </w:rPr>
        <w:softHyphen/>
        <w:t>дению регламентных работ в послегарантийный период, в согласованные с Заказчиком сроки.</w:t>
      </w:r>
    </w:p>
    <w:p w14:paraId="365E85F9" w14:textId="78EBC23C" w:rsidR="006316BC" w:rsidRPr="00891DD2" w:rsidRDefault="006316BC" w:rsidP="006316BC">
      <w:pPr>
        <w:tabs>
          <w:tab w:val="left" w:pos="0"/>
        </w:tabs>
        <w:spacing w:before="120" w:after="120" w:line="240" w:lineRule="auto"/>
        <w:jc w:val="center"/>
        <w:rPr>
          <w:rFonts w:ascii="Times New Roman" w:eastAsia="Calibri" w:hAnsi="Times New Roman" w:cs="Times New Roman"/>
          <w:b/>
          <w:sz w:val="24"/>
          <w:szCs w:val="24"/>
        </w:rPr>
      </w:pPr>
      <w:r w:rsidRPr="00891DD2">
        <w:rPr>
          <w:rFonts w:ascii="Times New Roman" w:eastAsia="Calibri" w:hAnsi="Times New Roman" w:cs="Times New Roman"/>
          <w:b/>
          <w:sz w:val="24"/>
          <w:szCs w:val="24"/>
        </w:rPr>
        <w:t>3. Условия выполнения работ</w:t>
      </w:r>
    </w:p>
    <w:p w14:paraId="2590A439" w14:textId="40D076FA" w:rsidR="00F74820" w:rsidRPr="00891DD2" w:rsidRDefault="00F74820" w:rsidP="007121F6">
      <w:pPr>
        <w:pStyle w:val="a6"/>
        <w:numPr>
          <w:ilvl w:val="1"/>
          <w:numId w:val="1"/>
        </w:numPr>
        <w:tabs>
          <w:tab w:val="clear" w:pos="1380"/>
          <w:tab w:val="num" w:pos="0"/>
        </w:tabs>
        <w:spacing w:after="0" w:line="240" w:lineRule="auto"/>
        <w:ind w:left="0" w:firstLine="709"/>
        <w:jc w:val="both"/>
        <w:rPr>
          <w:rFonts w:ascii="Times New Roman" w:eastAsia="Calibri" w:hAnsi="Times New Roman" w:cs="Times New Roman"/>
          <w:sz w:val="24"/>
          <w:szCs w:val="24"/>
        </w:rPr>
      </w:pPr>
      <w:r w:rsidRPr="00891DD2">
        <w:rPr>
          <w:rFonts w:ascii="Times New Roman" w:eastAsia="Calibri" w:hAnsi="Times New Roman" w:cs="Times New Roman"/>
          <w:sz w:val="24"/>
          <w:szCs w:val="24"/>
        </w:rPr>
        <w:t xml:space="preserve">Работы по </w:t>
      </w:r>
      <w:r w:rsidR="00891DD2" w:rsidRPr="00891DD2">
        <w:rPr>
          <w:rFonts w:ascii="Times New Roman" w:hAnsi="Times New Roman" w:cs="Times New Roman"/>
          <w:sz w:val="24"/>
          <w:szCs w:val="24"/>
        </w:rPr>
        <w:t>проектированию, монтажу и пуско-наладке системы оповещения о чрезвычайной ситуации(антитеррор)</w:t>
      </w:r>
      <w:r w:rsidR="00B20D93" w:rsidRPr="00891DD2">
        <w:rPr>
          <w:rFonts w:ascii="Times New Roman" w:eastAsia="Calibri" w:hAnsi="Times New Roman" w:cs="Times New Roman"/>
          <w:sz w:val="24"/>
          <w:szCs w:val="24"/>
        </w:rPr>
        <w:t xml:space="preserve"> со Спецификаци</w:t>
      </w:r>
      <w:r w:rsidR="00891DD2" w:rsidRPr="00891DD2">
        <w:rPr>
          <w:rFonts w:ascii="Times New Roman" w:eastAsia="Calibri" w:hAnsi="Times New Roman" w:cs="Times New Roman"/>
          <w:sz w:val="24"/>
          <w:szCs w:val="24"/>
        </w:rPr>
        <w:t>ей</w:t>
      </w:r>
      <w:r w:rsidR="00B20D93" w:rsidRPr="00891DD2">
        <w:rPr>
          <w:rFonts w:ascii="Times New Roman" w:eastAsia="Calibri" w:hAnsi="Times New Roman" w:cs="Times New Roman"/>
          <w:sz w:val="24"/>
          <w:szCs w:val="24"/>
        </w:rPr>
        <w:t xml:space="preserve"> (Приложение № </w:t>
      </w:r>
      <w:r w:rsidR="00891DD2" w:rsidRPr="00891DD2">
        <w:rPr>
          <w:rFonts w:ascii="Times New Roman" w:eastAsia="Calibri" w:hAnsi="Times New Roman" w:cs="Times New Roman"/>
          <w:sz w:val="24"/>
          <w:szCs w:val="24"/>
        </w:rPr>
        <w:t>1</w:t>
      </w:r>
      <w:r w:rsidR="00B20D93" w:rsidRPr="00891DD2">
        <w:rPr>
          <w:rFonts w:ascii="Times New Roman" w:eastAsia="Calibri" w:hAnsi="Times New Roman" w:cs="Times New Roman"/>
          <w:sz w:val="24"/>
          <w:szCs w:val="24"/>
        </w:rPr>
        <w:t>)</w:t>
      </w:r>
      <w:r w:rsidRPr="00891DD2">
        <w:rPr>
          <w:rFonts w:ascii="Times New Roman" w:eastAsia="Calibri" w:hAnsi="Times New Roman" w:cs="Times New Roman"/>
          <w:sz w:val="24"/>
          <w:szCs w:val="24"/>
        </w:rPr>
        <w:t>.</w:t>
      </w:r>
    </w:p>
    <w:p w14:paraId="6932498B" w14:textId="065756C6" w:rsidR="00CE3BF4" w:rsidRPr="00CE3BF4" w:rsidRDefault="008B22CF" w:rsidP="00223427">
      <w:pPr>
        <w:pStyle w:val="a6"/>
        <w:numPr>
          <w:ilvl w:val="2"/>
          <w:numId w:val="1"/>
        </w:numPr>
        <w:tabs>
          <w:tab w:val="clear" w:pos="1440"/>
          <w:tab w:val="num" w:pos="1418"/>
        </w:tabs>
        <w:spacing w:after="0" w:line="240" w:lineRule="auto"/>
        <w:ind w:left="0" w:firstLine="709"/>
        <w:jc w:val="both"/>
        <w:rPr>
          <w:rFonts w:ascii="Times New Roman" w:eastAsia="Calibri" w:hAnsi="Times New Roman" w:cs="Times New Roman"/>
          <w:sz w:val="24"/>
          <w:szCs w:val="24"/>
        </w:rPr>
      </w:pPr>
      <w:r w:rsidRPr="00891DD2">
        <w:rPr>
          <w:rFonts w:ascii="Times New Roman" w:hAnsi="Times New Roman" w:cs="Times New Roman"/>
          <w:sz w:val="24"/>
          <w:szCs w:val="24"/>
        </w:rPr>
        <w:t>Выполнение работ осуществляется</w:t>
      </w:r>
      <w:r w:rsidRPr="0009349A">
        <w:rPr>
          <w:rFonts w:ascii="Times New Roman" w:hAnsi="Times New Roman" w:cs="Times New Roman"/>
          <w:sz w:val="24"/>
          <w:szCs w:val="24"/>
        </w:rPr>
        <w:t xml:space="preserve"> по техническому заданию Заказчика</w:t>
      </w:r>
      <w:r w:rsidR="00891DD2">
        <w:rPr>
          <w:rFonts w:ascii="Times New Roman" w:hAnsi="Times New Roman" w:cs="Times New Roman"/>
          <w:sz w:val="24"/>
          <w:szCs w:val="24"/>
        </w:rPr>
        <w:t xml:space="preserve"> </w:t>
      </w:r>
      <w:r w:rsidR="00891DD2" w:rsidRPr="00D93714">
        <w:rPr>
          <w:rFonts w:ascii="Times New Roman" w:hAnsi="Times New Roman" w:cs="Times New Roman"/>
          <w:sz w:val="24"/>
          <w:szCs w:val="24"/>
        </w:rPr>
        <w:t>(Приложение № 2)</w:t>
      </w:r>
      <w:r w:rsidR="00CE3BF4" w:rsidRPr="00CE3BF4">
        <w:rPr>
          <w:rFonts w:ascii="Times New Roman" w:eastAsia="Calibri" w:hAnsi="Times New Roman" w:cs="Times New Roman"/>
          <w:sz w:val="24"/>
          <w:szCs w:val="24"/>
        </w:rPr>
        <w:t>.</w:t>
      </w:r>
    </w:p>
    <w:p w14:paraId="5D9EF495" w14:textId="0EED463E" w:rsidR="00891DD2" w:rsidRPr="00891DD2" w:rsidRDefault="00F74820" w:rsidP="00891DD2">
      <w:pPr>
        <w:pStyle w:val="a6"/>
        <w:numPr>
          <w:ilvl w:val="1"/>
          <w:numId w:val="1"/>
        </w:numPr>
        <w:tabs>
          <w:tab w:val="clear" w:pos="1380"/>
          <w:tab w:val="num" w:pos="0"/>
        </w:tabs>
        <w:spacing w:after="0" w:line="240" w:lineRule="auto"/>
        <w:ind w:left="0" w:firstLine="709"/>
        <w:jc w:val="both"/>
        <w:rPr>
          <w:rFonts w:ascii="Times New Roman" w:hAnsi="Times New Roman" w:cs="Times New Roman"/>
          <w:sz w:val="24"/>
          <w:szCs w:val="24"/>
        </w:rPr>
      </w:pPr>
      <w:r w:rsidRPr="00891DD2">
        <w:rPr>
          <w:rFonts w:ascii="Times New Roman" w:eastAsia="Calibri" w:hAnsi="Times New Roman" w:cs="Times New Roman"/>
          <w:sz w:val="24"/>
          <w:szCs w:val="24"/>
        </w:rPr>
        <w:t>Срок</w:t>
      </w:r>
      <w:r w:rsidR="006316BC" w:rsidRPr="00891DD2">
        <w:rPr>
          <w:rFonts w:ascii="Times New Roman" w:eastAsia="Calibri" w:hAnsi="Times New Roman" w:cs="Times New Roman"/>
          <w:sz w:val="24"/>
          <w:szCs w:val="24"/>
        </w:rPr>
        <w:t xml:space="preserve"> выполн</w:t>
      </w:r>
      <w:r w:rsidRPr="00891DD2">
        <w:rPr>
          <w:rFonts w:ascii="Times New Roman" w:eastAsia="Calibri" w:hAnsi="Times New Roman" w:cs="Times New Roman"/>
          <w:sz w:val="24"/>
          <w:szCs w:val="24"/>
        </w:rPr>
        <w:t>ения работ:</w:t>
      </w:r>
      <w:r w:rsidR="006316BC" w:rsidRPr="00891DD2">
        <w:rPr>
          <w:rFonts w:ascii="Times New Roman" w:eastAsia="Calibri" w:hAnsi="Times New Roman" w:cs="Times New Roman"/>
          <w:b/>
          <w:sz w:val="24"/>
          <w:szCs w:val="24"/>
        </w:rPr>
        <w:t xml:space="preserve"> </w:t>
      </w:r>
      <w:r w:rsidR="00891DD2" w:rsidRPr="00891DD2">
        <w:rPr>
          <w:rFonts w:ascii="Times New Roman" w:hAnsi="Times New Roman" w:cs="Times New Roman"/>
          <w:sz w:val="24"/>
          <w:szCs w:val="24"/>
        </w:rPr>
        <w:t xml:space="preserve">не более 30 (тридцати) календарных дней, с момента </w:t>
      </w:r>
      <w:r w:rsidR="007E6EF9">
        <w:rPr>
          <w:rFonts w:ascii="Times New Roman" w:hAnsi="Times New Roman" w:cs="Times New Roman"/>
          <w:sz w:val="24"/>
          <w:szCs w:val="24"/>
        </w:rPr>
        <w:t>получения аванса</w:t>
      </w:r>
      <w:r w:rsidR="00891DD2" w:rsidRPr="00891DD2">
        <w:rPr>
          <w:rFonts w:ascii="Times New Roman" w:hAnsi="Times New Roman" w:cs="Times New Roman"/>
          <w:sz w:val="24"/>
          <w:szCs w:val="24"/>
        </w:rPr>
        <w:t xml:space="preserve">. </w:t>
      </w:r>
    </w:p>
    <w:p w14:paraId="723F2B51" w14:textId="40CDD6D4" w:rsidR="00B20D93" w:rsidRP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236C6D">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Pr="00B20D93">
        <w:rPr>
          <w:rFonts w:ascii="Times New Roman" w:eastAsia="Times New Roman" w:hAnsi="Times New Roman"/>
          <w:color w:val="000000"/>
          <w:sz w:val="24"/>
          <w:szCs w:val="24"/>
        </w:rPr>
        <w:tab/>
        <w:t>Приёмка выполненных работ производится Заказчиком на территории Заказчика согласно техническому заданию.</w:t>
      </w:r>
    </w:p>
    <w:p w14:paraId="7C6DB1D7" w14:textId="1EF74EE6" w:rsidR="00B20D93" w:rsidRP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236C6D">
        <w:rPr>
          <w:rFonts w:ascii="Times New Roman" w:eastAsia="Times New Roman" w:hAnsi="Times New Roman"/>
          <w:color w:val="000000"/>
          <w:sz w:val="24"/>
          <w:szCs w:val="24"/>
        </w:rPr>
        <w:t>3</w:t>
      </w:r>
      <w:r>
        <w:rPr>
          <w:rFonts w:ascii="Times New Roman" w:eastAsia="Times New Roman" w:hAnsi="Times New Roman"/>
          <w:color w:val="000000"/>
          <w:sz w:val="24"/>
          <w:szCs w:val="24"/>
        </w:rPr>
        <w:t>.1</w:t>
      </w:r>
      <w:r w:rsidRPr="00B20D93">
        <w:rPr>
          <w:rFonts w:ascii="Times New Roman" w:eastAsia="Times New Roman" w:hAnsi="Times New Roman"/>
          <w:color w:val="000000"/>
          <w:sz w:val="24"/>
          <w:szCs w:val="24"/>
        </w:rPr>
        <w:t>.</w:t>
      </w:r>
      <w:r w:rsidRPr="00B20D93">
        <w:rPr>
          <w:rFonts w:ascii="Times New Roman" w:eastAsia="Times New Roman" w:hAnsi="Times New Roman"/>
          <w:color w:val="000000"/>
          <w:sz w:val="24"/>
          <w:szCs w:val="24"/>
        </w:rPr>
        <w:tab/>
        <w:t>Право Заказчика на частичный или полный отказ в принятии предъявленных Исполнителем к приемке Работ/Изделий наступает в случаях:</w:t>
      </w:r>
    </w:p>
    <w:p w14:paraId="174C8935" w14:textId="77777777" w:rsidR="00B20D93" w:rsidRP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B20D93">
        <w:rPr>
          <w:rFonts w:ascii="Times New Roman" w:eastAsia="Times New Roman" w:hAnsi="Times New Roman"/>
          <w:color w:val="000000"/>
          <w:sz w:val="24"/>
          <w:szCs w:val="24"/>
        </w:rPr>
        <w:t>- выявления брака или недоделок в результатах Работ;</w:t>
      </w:r>
    </w:p>
    <w:p w14:paraId="6E3872B8" w14:textId="77777777" w:rsidR="00B20D93" w:rsidRP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B20D93">
        <w:rPr>
          <w:rFonts w:ascii="Times New Roman" w:eastAsia="Times New Roman" w:hAnsi="Times New Roman"/>
          <w:color w:val="000000"/>
          <w:sz w:val="24"/>
          <w:szCs w:val="24"/>
        </w:rPr>
        <w:t>- выявления несогласованных с Заказчиком отступлений от технического задания;</w:t>
      </w:r>
    </w:p>
    <w:p w14:paraId="0695ED17" w14:textId="77777777" w:rsidR="00B20D93" w:rsidRP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B20D93">
        <w:rPr>
          <w:rFonts w:ascii="Times New Roman" w:eastAsia="Times New Roman" w:hAnsi="Times New Roman"/>
          <w:color w:val="000000"/>
          <w:sz w:val="24"/>
          <w:szCs w:val="24"/>
        </w:rPr>
        <w:t xml:space="preserve">- </w:t>
      </w:r>
      <w:proofErr w:type="spellStart"/>
      <w:r w:rsidRPr="00B20D93">
        <w:rPr>
          <w:rFonts w:ascii="Times New Roman" w:eastAsia="Times New Roman" w:hAnsi="Times New Roman"/>
          <w:color w:val="000000"/>
          <w:sz w:val="24"/>
          <w:szCs w:val="24"/>
        </w:rPr>
        <w:t>неподтверждения</w:t>
      </w:r>
      <w:proofErr w:type="spellEnd"/>
      <w:r w:rsidRPr="00B20D93">
        <w:rPr>
          <w:rFonts w:ascii="Times New Roman" w:eastAsia="Times New Roman" w:hAnsi="Times New Roman"/>
          <w:color w:val="000000"/>
          <w:sz w:val="24"/>
          <w:szCs w:val="24"/>
        </w:rPr>
        <w:t xml:space="preserve"> объемов Работ фактическим освидетельствованием;</w:t>
      </w:r>
    </w:p>
    <w:p w14:paraId="6E4B35FC" w14:textId="22A69EAA" w:rsidR="00B20D9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236C6D">
        <w:rPr>
          <w:rFonts w:ascii="Times New Roman" w:eastAsia="Times New Roman" w:hAnsi="Times New Roman"/>
          <w:color w:val="000000"/>
          <w:sz w:val="24"/>
          <w:szCs w:val="24"/>
        </w:rPr>
        <w:t>3</w:t>
      </w:r>
      <w:r>
        <w:rPr>
          <w:rFonts w:ascii="Times New Roman" w:eastAsia="Times New Roman" w:hAnsi="Times New Roman"/>
          <w:color w:val="000000"/>
          <w:sz w:val="24"/>
          <w:szCs w:val="24"/>
        </w:rPr>
        <w:t>.2</w:t>
      </w:r>
      <w:r w:rsidRPr="00B20D93">
        <w:rPr>
          <w:rFonts w:ascii="Times New Roman" w:eastAsia="Times New Roman" w:hAnsi="Times New Roman"/>
          <w:color w:val="000000"/>
          <w:sz w:val="24"/>
          <w:szCs w:val="24"/>
        </w:rPr>
        <w:t>.</w:t>
      </w:r>
      <w:r w:rsidRPr="00B20D93">
        <w:rPr>
          <w:rFonts w:ascii="Times New Roman" w:eastAsia="Times New Roman" w:hAnsi="Times New Roman"/>
          <w:color w:val="000000"/>
          <w:sz w:val="24"/>
          <w:szCs w:val="24"/>
        </w:rPr>
        <w:tab/>
        <w:t>Заказчик имеет право на проведение технологического аудита в отношении работ, производимых по данному договору.</w:t>
      </w:r>
    </w:p>
    <w:p w14:paraId="7E8C0CBE" w14:textId="7BAD3931" w:rsidR="00AE21B3" w:rsidRPr="00141FA0" w:rsidRDefault="009264D8" w:rsidP="009264D8">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3.</w:t>
      </w:r>
      <w:r w:rsidR="00236C6D">
        <w:rPr>
          <w:rFonts w:ascii="Times New Roman" w:eastAsia="Times New Roman" w:hAnsi="Times New Roman"/>
          <w:color w:val="000000"/>
          <w:sz w:val="24"/>
          <w:szCs w:val="24"/>
        </w:rPr>
        <w:t>4</w:t>
      </w:r>
      <w:r w:rsidR="00AE21B3" w:rsidRPr="00141FA0">
        <w:rPr>
          <w:rFonts w:ascii="Times New Roman" w:eastAsia="Times New Roman" w:hAnsi="Times New Roman"/>
          <w:color w:val="000000"/>
          <w:sz w:val="24"/>
          <w:szCs w:val="24"/>
        </w:rPr>
        <w:t xml:space="preserve">. Датой </w:t>
      </w:r>
      <w:r>
        <w:rPr>
          <w:rFonts w:ascii="Times New Roman" w:eastAsia="Times New Roman" w:hAnsi="Times New Roman"/>
          <w:color w:val="000000"/>
          <w:sz w:val="24"/>
          <w:szCs w:val="24"/>
        </w:rPr>
        <w:t xml:space="preserve">выполнения работ </w:t>
      </w:r>
      <w:r w:rsidR="00AE21B3" w:rsidRPr="00141FA0">
        <w:rPr>
          <w:rFonts w:ascii="Times New Roman" w:eastAsia="Times New Roman" w:hAnsi="Times New Roman"/>
          <w:color w:val="000000"/>
          <w:sz w:val="24"/>
          <w:szCs w:val="24"/>
        </w:rPr>
        <w:t xml:space="preserve">считается дата подписания </w:t>
      </w:r>
      <w:r>
        <w:rPr>
          <w:rFonts w:ascii="Times New Roman" w:eastAsia="Times New Roman" w:hAnsi="Times New Roman"/>
          <w:color w:val="000000"/>
          <w:sz w:val="24"/>
          <w:szCs w:val="24"/>
        </w:rPr>
        <w:t>Заказчиком</w:t>
      </w:r>
      <w:r w:rsidR="00AE21B3" w:rsidRPr="00141FA0">
        <w:rPr>
          <w:rFonts w:ascii="Times New Roman" w:eastAsia="Times New Roman" w:hAnsi="Times New Roman"/>
          <w:color w:val="000000"/>
          <w:sz w:val="24"/>
          <w:szCs w:val="24"/>
        </w:rPr>
        <w:t xml:space="preserve"> </w:t>
      </w:r>
      <w:r w:rsidRPr="009264D8">
        <w:rPr>
          <w:rFonts w:ascii="Times New Roman" w:eastAsia="Times New Roman" w:hAnsi="Times New Roman"/>
          <w:color w:val="000000"/>
          <w:sz w:val="24"/>
          <w:szCs w:val="24"/>
        </w:rPr>
        <w:t>Акт</w:t>
      </w:r>
      <w:r>
        <w:rPr>
          <w:rFonts w:ascii="Times New Roman" w:eastAsia="Times New Roman" w:hAnsi="Times New Roman"/>
          <w:color w:val="000000"/>
          <w:sz w:val="24"/>
          <w:szCs w:val="24"/>
        </w:rPr>
        <w:t>а</w:t>
      </w:r>
      <w:r w:rsidRPr="009264D8">
        <w:rPr>
          <w:rFonts w:ascii="Times New Roman" w:eastAsia="Times New Roman" w:hAnsi="Times New Roman"/>
          <w:color w:val="000000"/>
          <w:sz w:val="24"/>
          <w:szCs w:val="24"/>
        </w:rPr>
        <w:t xml:space="preserve"> сдачи-приемки выполненных работ</w:t>
      </w:r>
      <w:r w:rsidR="00AE21B3" w:rsidRPr="00141FA0">
        <w:rPr>
          <w:rFonts w:ascii="Times New Roman" w:eastAsia="Times New Roman" w:hAnsi="Times New Roman"/>
          <w:color w:val="000000"/>
          <w:sz w:val="24"/>
          <w:szCs w:val="24"/>
        </w:rPr>
        <w:t>.</w:t>
      </w:r>
    </w:p>
    <w:p w14:paraId="569DF133" w14:textId="00C70949" w:rsidR="006316BC" w:rsidRPr="006316BC" w:rsidRDefault="00051031" w:rsidP="006316BC">
      <w:pPr>
        <w:tabs>
          <w:tab w:val="left" w:pos="993"/>
        </w:tabs>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 Стоимость работ</w:t>
      </w:r>
      <w:r w:rsidR="006316BC" w:rsidRPr="006316BC">
        <w:rPr>
          <w:rFonts w:ascii="Times New Roman" w:eastAsia="Calibri" w:hAnsi="Times New Roman" w:cs="Times New Roman"/>
          <w:b/>
          <w:sz w:val="24"/>
          <w:szCs w:val="24"/>
        </w:rPr>
        <w:t xml:space="preserve"> и порядок расчетов</w:t>
      </w:r>
    </w:p>
    <w:p w14:paraId="4732C39E" w14:textId="1D56D10E" w:rsidR="00AE21B3" w:rsidRPr="00AE21B3" w:rsidRDefault="006316BC" w:rsidP="00AE21B3">
      <w:pPr>
        <w:spacing w:after="0" w:line="240" w:lineRule="auto"/>
        <w:ind w:firstLine="709"/>
        <w:jc w:val="both"/>
        <w:rPr>
          <w:rFonts w:ascii="Times New Roman" w:hAnsi="Times New Roman" w:cs="Times New Roman"/>
          <w:sz w:val="24"/>
          <w:szCs w:val="24"/>
        </w:rPr>
      </w:pPr>
      <w:r w:rsidRPr="00AC77CE">
        <w:rPr>
          <w:rFonts w:ascii="Times New Roman" w:eastAsia="Calibri" w:hAnsi="Times New Roman" w:cs="Calibri"/>
          <w:sz w:val="24"/>
          <w:szCs w:val="24"/>
          <w:lang w:eastAsia="ru-RU"/>
        </w:rPr>
        <w:t xml:space="preserve">4.1. </w:t>
      </w:r>
      <w:r w:rsidR="00AC77CE" w:rsidRPr="00AC77CE">
        <w:rPr>
          <w:rFonts w:ascii="Times New Roman" w:eastAsia="Calibri" w:hAnsi="Times New Roman" w:cs="Calibri"/>
          <w:sz w:val="24"/>
          <w:szCs w:val="24"/>
          <w:lang w:eastAsia="ru-RU"/>
        </w:rPr>
        <w:t xml:space="preserve">Сумма договора не может превышать </w:t>
      </w:r>
      <w:r w:rsidR="00454726">
        <w:rPr>
          <w:rFonts w:ascii="Times New Roman" w:eastAsia="Calibri" w:hAnsi="Times New Roman" w:cs="Calibri"/>
          <w:sz w:val="24"/>
          <w:szCs w:val="24"/>
          <w:lang w:eastAsia="ru-RU"/>
        </w:rPr>
        <w:t>________________________</w:t>
      </w:r>
      <w:r w:rsidR="00AC77CE" w:rsidRPr="00AC77CE">
        <w:rPr>
          <w:rFonts w:ascii="Times New Roman" w:eastAsia="Calibri" w:hAnsi="Times New Roman" w:cs="Calibri"/>
          <w:sz w:val="24"/>
          <w:szCs w:val="24"/>
          <w:lang w:eastAsia="ru-RU"/>
        </w:rPr>
        <w:t xml:space="preserve"> (</w:t>
      </w:r>
      <w:r w:rsidR="00361397">
        <w:rPr>
          <w:rFonts w:ascii="Times New Roman" w:eastAsia="Calibri" w:hAnsi="Times New Roman" w:cs="Calibri"/>
          <w:sz w:val="24"/>
          <w:szCs w:val="24"/>
          <w:lang w:eastAsia="ru-RU"/>
        </w:rPr>
        <w:t>________________</w:t>
      </w:r>
      <w:r w:rsidR="00AC77CE" w:rsidRPr="00AC77CE">
        <w:rPr>
          <w:rFonts w:ascii="Times New Roman" w:eastAsia="Calibri" w:hAnsi="Times New Roman" w:cs="Calibri"/>
          <w:sz w:val="24"/>
          <w:szCs w:val="24"/>
          <w:lang w:eastAsia="ru-RU"/>
        </w:rPr>
        <w:t xml:space="preserve">) рублей </w:t>
      </w:r>
      <w:r w:rsidR="00361397">
        <w:rPr>
          <w:rFonts w:ascii="Times New Roman" w:eastAsia="Calibri" w:hAnsi="Times New Roman" w:cs="Calibri"/>
          <w:sz w:val="24"/>
          <w:szCs w:val="24"/>
          <w:lang w:eastAsia="ru-RU"/>
        </w:rPr>
        <w:t>__________</w:t>
      </w:r>
      <w:r w:rsidR="00AC77CE" w:rsidRPr="00AC77CE">
        <w:rPr>
          <w:rFonts w:ascii="Times New Roman" w:eastAsia="Calibri" w:hAnsi="Times New Roman" w:cs="Calibri"/>
          <w:sz w:val="24"/>
          <w:szCs w:val="24"/>
          <w:lang w:eastAsia="ru-RU"/>
        </w:rPr>
        <w:t xml:space="preserve">коп. </w:t>
      </w:r>
      <w:r w:rsidR="00534B7D">
        <w:rPr>
          <w:rFonts w:ascii="Times New Roman" w:eastAsia="Calibri" w:hAnsi="Times New Roman" w:cs="Calibri"/>
          <w:sz w:val="24"/>
          <w:szCs w:val="24"/>
          <w:lang w:eastAsia="ru-RU"/>
        </w:rPr>
        <w:t xml:space="preserve">без НДС. </w:t>
      </w:r>
      <w:r w:rsidR="00AE21B3" w:rsidRPr="00AE21B3">
        <w:rPr>
          <w:rFonts w:ascii="Times New Roman" w:hAnsi="Times New Roman" w:cs="Times New Roman"/>
          <w:sz w:val="24"/>
          <w:szCs w:val="24"/>
        </w:rPr>
        <w:t>НДС исчисляется дополнительно по ставке, установленной пунктом 3 статьи 164 Налогового кодекса Российской Федерации, действующей на дату ок</w:t>
      </w:r>
      <w:r w:rsidR="00AE21B3">
        <w:rPr>
          <w:rFonts w:ascii="Times New Roman" w:hAnsi="Times New Roman" w:cs="Times New Roman"/>
          <w:sz w:val="24"/>
          <w:szCs w:val="24"/>
        </w:rPr>
        <w:t>азания услуг, (выполнения работ)</w:t>
      </w:r>
      <w:r w:rsidR="00AE21B3" w:rsidRPr="00AE21B3">
        <w:rPr>
          <w:rFonts w:ascii="Times New Roman" w:hAnsi="Times New Roman" w:cs="Times New Roman"/>
          <w:sz w:val="24"/>
          <w:szCs w:val="24"/>
        </w:rPr>
        <w:t xml:space="preserve">. </w:t>
      </w:r>
    </w:p>
    <w:p w14:paraId="18AFC742" w14:textId="0F64889E" w:rsidR="006316BC" w:rsidRPr="00AC77CE" w:rsidRDefault="006316BC" w:rsidP="00AC77CE">
      <w:pPr>
        <w:tabs>
          <w:tab w:val="left" w:pos="1196"/>
        </w:tabs>
        <w:spacing w:after="0" w:line="240" w:lineRule="auto"/>
        <w:ind w:right="20" w:firstLine="709"/>
        <w:jc w:val="both"/>
        <w:rPr>
          <w:rFonts w:ascii="Times New Roman" w:eastAsia="Calibri" w:hAnsi="Times New Roman" w:cs="Calibri"/>
          <w:sz w:val="24"/>
          <w:szCs w:val="24"/>
          <w:lang w:eastAsia="ru-RU"/>
        </w:rPr>
      </w:pPr>
      <w:r w:rsidRPr="00AC77CE">
        <w:rPr>
          <w:rFonts w:ascii="Times New Roman" w:eastAsia="Calibri" w:hAnsi="Times New Roman" w:cs="Calibri"/>
          <w:sz w:val="24"/>
          <w:szCs w:val="24"/>
          <w:lang w:eastAsia="ru-RU"/>
        </w:rPr>
        <w:t>4.</w:t>
      </w:r>
      <w:r w:rsidR="00A93ABC" w:rsidRPr="00AC77CE">
        <w:rPr>
          <w:rFonts w:ascii="Times New Roman" w:eastAsia="Calibri" w:hAnsi="Times New Roman" w:cs="Calibri"/>
          <w:sz w:val="24"/>
          <w:szCs w:val="24"/>
          <w:lang w:eastAsia="ru-RU"/>
        </w:rPr>
        <w:t>1</w:t>
      </w:r>
      <w:r w:rsidRPr="00AC77CE">
        <w:rPr>
          <w:rFonts w:ascii="Times New Roman" w:eastAsia="Calibri" w:hAnsi="Times New Roman" w:cs="Calibri"/>
          <w:sz w:val="24"/>
          <w:szCs w:val="24"/>
          <w:lang w:eastAsia="ru-RU"/>
        </w:rPr>
        <w:t>.</w:t>
      </w:r>
      <w:r w:rsidR="00A93ABC" w:rsidRPr="00AC77CE">
        <w:rPr>
          <w:rFonts w:ascii="Times New Roman" w:eastAsia="Calibri" w:hAnsi="Times New Roman" w:cs="Calibri"/>
          <w:sz w:val="24"/>
          <w:szCs w:val="24"/>
          <w:lang w:eastAsia="ru-RU"/>
        </w:rPr>
        <w:t>1.</w:t>
      </w:r>
      <w:r w:rsidRPr="00AC77CE">
        <w:rPr>
          <w:rFonts w:ascii="Times New Roman" w:eastAsia="Calibri" w:hAnsi="Times New Roman" w:cs="Calibri"/>
          <w:sz w:val="24"/>
          <w:szCs w:val="24"/>
          <w:lang w:eastAsia="ru-RU"/>
        </w:rPr>
        <w:t xml:space="preserve"> </w:t>
      </w:r>
      <w:r w:rsidR="00710D44">
        <w:rPr>
          <w:rFonts w:ascii="Times New Roman" w:eastAsia="Calibri" w:hAnsi="Times New Roman" w:cs="Calibri"/>
          <w:sz w:val="24"/>
          <w:szCs w:val="24"/>
          <w:lang w:eastAsia="ru-RU"/>
        </w:rPr>
        <w:t xml:space="preserve">Стоимость </w:t>
      </w:r>
      <w:r w:rsidR="00CE3BF4">
        <w:rPr>
          <w:rFonts w:ascii="Times New Roman" w:eastAsia="Calibri" w:hAnsi="Times New Roman" w:cs="Calibri"/>
          <w:sz w:val="24"/>
          <w:szCs w:val="24"/>
          <w:lang w:eastAsia="ru-RU"/>
        </w:rPr>
        <w:t xml:space="preserve">работ </w:t>
      </w:r>
      <w:r w:rsidR="00AC77CE" w:rsidRPr="00AC77CE">
        <w:rPr>
          <w:rFonts w:ascii="Times New Roman" w:eastAsia="Calibri" w:hAnsi="Times New Roman" w:cs="Calibri"/>
          <w:sz w:val="24"/>
          <w:szCs w:val="24"/>
          <w:lang w:eastAsia="ru-RU"/>
        </w:rPr>
        <w:t xml:space="preserve">согласуется Сторонами в </w:t>
      </w:r>
      <w:r w:rsidR="00710D44" w:rsidRPr="00891DD2">
        <w:rPr>
          <w:rFonts w:ascii="Times New Roman" w:eastAsia="Calibri" w:hAnsi="Times New Roman" w:cs="Times New Roman"/>
          <w:sz w:val="24"/>
          <w:szCs w:val="24"/>
        </w:rPr>
        <w:t>Спецификаци</w:t>
      </w:r>
      <w:r w:rsidR="00710D44">
        <w:rPr>
          <w:rFonts w:ascii="Times New Roman" w:eastAsia="Calibri" w:hAnsi="Times New Roman" w:cs="Times New Roman"/>
          <w:sz w:val="24"/>
          <w:szCs w:val="24"/>
        </w:rPr>
        <w:t>и</w:t>
      </w:r>
      <w:r w:rsidR="00710D44" w:rsidRPr="00891DD2">
        <w:rPr>
          <w:rFonts w:ascii="Times New Roman" w:eastAsia="Calibri" w:hAnsi="Times New Roman" w:cs="Times New Roman"/>
          <w:sz w:val="24"/>
          <w:szCs w:val="24"/>
        </w:rPr>
        <w:t xml:space="preserve"> (Приложение № 1)</w:t>
      </w:r>
      <w:r w:rsidR="00AC77CE" w:rsidRPr="00AC77CE">
        <w:rPr>
          <w:rFonts w:ascii="Times New Roman" w:eastAsia="Calibri" w:hAnsi="Times New Roman" w:cs="Calibri"/>
          <w:sz w:val="24"/>
          <w:szCs w:val="24"/>
          <w:lang w:eastAsia="ru-RU"/>
        </w:rPr>
        <w:t xml:space="preserve">, </w:t>
      </w:r>
      <w:r w:rsidRPr="00AC77CE">
        <w:rPr>
          <w:rFonts w:ascii="Times New Roman" w:eastAsia="Calibri" w:hAnsi="Times New Roman" w:cs="Calibri"/>
          <w:sz w:val="24"/>
          <w:szCs w:val="24"/>
          <w:lang w:eastAsia="ru-RU"/>
        </w:rPr>
        <w:t xml:space="preserve">является </w:t>
      </w:r>
      <w:r w:rsidR="00AC77CE" w:rsidRPr="00AC77CE">
        <w:rPr>
          <w:rFonts w:ascii="Times New Roman" w:eastAsia="Calibri" w:hAnsi="Times New Roman" w:cs="Calibri"/>
          <w:sz w:val="24"/>
          <w:szCs w:val="24"/>
          <w:lang w:eastAsia="ru-RU"/>
        </w:rPr>
        <w:t>твердой</w:t>
      </w:r>
      <w:r w:rsidRPr="00AC77CE">
        <w:rPr>
          <w:rFonts w:ascii="Times New Roman" w:eastAsia="Calibri" w:hAnsi="Times New Roman" w:cs="Calibri"/>
          <w:sz w:val="24"/>
          <w:szCs w:val="24"/>
          <w:lang w:eastAsia="ru-RU"/>
        </w:rPr>
        <w:t xml:space="preserve"> и не подлежит</w:t>
      </w:r>
      <w:r w:rsidR="00AC77CE" w:rsidRPr="00AC77CE">
        <w:rPr>
          <w:rFonts w:ascii="Times New Roman" w:eastAsia="Calibri" w:hAnsi="Times New Roman" w:cs="Calibri"/>
          <w:sz w:val="24"/>
          <w:szCs w:val="24"/>
          <w:lang w:eastAsia="ru-RU"/>
        </w:rPr>
        <w:t xml:space="preserve"> изменению в течение срока договора</w:t>
      </w:r>
      <w:r w:rsidRPr="00AC77CE">
        <w:rPr>
          <w:rFonts w:ascii="Times New Roman" w:eastAsia="Calibri" w:hAnsi="Times New Roman" w:cs="Calibri"/>
          <w:sz w:val="24"/>
          <w:szCs w:val="24"/>
          <w:lang w:eastAsia="ru-RU"/>
        </w:rPr>
        <w:t>.</w:t>
      </w:r>
    </w:p>
    <w:p w14:paraId="0B0A6DA4" w14:textId="77777777" w:rsidR="00677A7E"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6316BC">
        <w:rPr>
          <w:rFonts w:ascii="Times New Roman" w:eastAsia="Calibri" w:hAnsi="Times New Roman" w:cs="Calibri"/>
          <w:sz w:val="24"/>
          <w:szCs w:val="24"/>
          <w:lang w:eastAsia="ru-RU"/>
        </w:rPr>
        <w:t>4.</w:t>
      </w:r>
      <w:r w:rsidR="00677A7E">
        <w:rPr>
          <w:rFonts w:ascii="Times New Roman" w:eastAsia="Calibri" w:hAnsi="Times New Roman" w:cs="Calibri"/>
          <w:sz w:val="24"/>
          <w:szCs w:val="24"/>
          <w:lang w:eastAsia="ru-RU"/>
        </w:rPr>
        <w:t>2</w:t>
      </w:r>
      <w:r w:rsidRPr="006316BC">
        <w:rPr>
          <w:rFonts w:ascii="Times New Roman" w:eastAsia="Calibri" w:hAnsi="Times New Roman" w:cs="Calibri"/>
          <w:sz w:val="24"/>
          <w:szCs w:val="24"/>
          <w:lang w:eastAsia="ru-RU"/>
        </w:rPr>
        <w:t xml:space="preserve">. </w:t>
      </w:r>
      <w:r w:rsidRPr="00AC77CE">
        <w:rPr>
          <w:rFonts w:ascii="Times New Roman" w:eastAsia="Calibri" w:hAnsi="Times New Roman" w:cs="Calibri"/>
          <w:sz w:val="24"/>
          <w:szCs w:val="24"/>
          <w:lang w:eastAsia="ru-RU"/>
        </w:rPr>
        <w:t>Оплата по договору</w:t>
      </w:r>
      <w:r w:rsidR="00223427">
        <w:rPr>
          <w:rFonts w:ascii="Times New Roman" w:eastAsia="Calibri" w:hAnsi="Times New Roman" w:cs="Calibri"/>
          <w:sz w:val="24"/>
          <w:szCs w:val="24"/>
          <w:lang w:eastAsia="ru-RU"/>
        </w:rPr>
        <w:t xml:space="preserve"> осуществляется </w:t>
      </w:r>
      <w:r w:rsidR="00AB4B1E">
        <w:rPr>
          <w:rFonts w:ascii="Times New Roman" w:eastAsia="Calibri" w:hAnsi="Times New Roman" w:cs="Calibri"/>
          <w:sz w:val="24"/>
          <w:szCs w:val="24"/>
          <w:lang w:eastAsia="ru-RU"/>
        </w:rPr>
        <w:t xml:space="preserve">в </w:t>
      </w:r>
      <w:r w:rsidR="00677A7E">
        <w:rPr>
          <w:rFonts w:ascii="Times New Roman" w:eastAsia="Calibri" w:hAnsi="Times New Roman" w:cs="Calibri"/>
          <w:sz w:val="24"/>
          <w:szCs w:val="24"/>
          <w:lang w:eastAsia="ru-RU"/>
        </w:rPr>
        <w:t>следующем порядке:</w:t>
      </w:r>
    </w:p>
    <w:p w14:paraId="202A1373" w14:textId="29675E54" w:rsidR="00677A7E" w:rsidRDefault="00677A7E"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Pr>
          <w:rFonts w:ascii="Times New Roman" w:eastAsia="Calibri" w:hAnsi="Times New Roman" w:cs="Calibri"/>
          <w:sz w:val="24"/>
          <w:szCs w:val="24"/>
          <w:lang w:eastAsia="ru-RU"/>
        </w:rPr>
        <w:t xml:space="preserve"> - аванс в </w:t>
      </w:r>
      <w:r w:rsidR="00AB4B1E">
        <w:rPr>
          <w:rFonts w:ascii="Times New Roman" w:eastAsia="Calibri" w:hAnsi="Times New Roman" w:cs="Calibri"/>
          <w:sz w:val="24"/>
          <w:szCs w:val="24"/>
          <w:lang w:eastAsia="ru-RU"/>
        </w:rPr>
        <w:t xml:space="preserve">размере </w:t>
      </w:r>
      <w:r>
        <w:rPr>
          <w:rFonts w:ascii="Times New Roman" w:eastAsia="Calibri" w:hAnsi="Times New Roman" w:cs="Calibri"/>
          <w:sz w:val="24"/>
          <w:szCs w:val="24"/>
          <w:lang w:eastAsia="ru-RU"/>
        </w:rPr>
        <w:t>70</w:t>
      </w:r>
      <w:r w:rsidR="00AB4B1E" w:rsidRPr="00AB4B1E">
        <w:rPr>
          <w:rFonts w:ascii="Times New Roman" w:eastAsia="Calibri" w:hAnsi="Times New Roman" w:cs="Calibri"/>
          <w:sz w:val="24"/>
          <w:szCs w:val="24"/>
          <w:lang w:eastAsia="ru-RU"/>
        </w:rPr>
        <w:t>% от</w:t>
      </w:r>
      <w:r>
        <w:rPr>
          <w:rFonts w:ascii="Times New Roman" w:eastAsia="Calibri" w:hAnsi="Times New Roman" w:cs="Calibri"/>
          <w:sz w:val="24"/>
          <w:szCs w:val="24"/>
          <w:lang w:eastAsia="ru-RU"/>
        </w:rPr>
        <w:t xml:space="preserve"> общей стоимости</w:t>
      </w:r>
      <w:r w:rsidR="00AB4B1E" w:rsidRPr="00AB4B1E">
        <w:rPr>
          <w:rFonts w:ascii="Times New Roman" w:eastAsia="Calibri" w:hAnsi="Times New Roman" w:cs="Calibri"/>
          <w:sz w:val="24"/>
          <w:szCs w:val="24"/>
          <w:lang w:eastAsia="ru-RU"/>
        </w:rPr>
        <w:t xml:space="preserve"> </w:t>
      </w:r>
      <w:r w:rsidR="00AB4B1E">
        <w:rPr>
          <w:rFonts w:ascii="Times New Roman" w:eastAsia="Calibri" w:hAnsi="Times New Roman" w:cs="Calibri"/>
          <w:sz w:val="24"/>
          <w:szCs w:val="24"/>
          <w:lang w:eastAsia="ru-RU"/>
        </w:rPr>
        <w:t>работ</w:t>
      </w:r>
      <w:r>
        <w:rPr>
          <w:rFonts w:ascii="Times New Roman" w:eastAsia="Calibri" w:hAnsi="Times New Roman" w:cs="Calibri"/>
          <w:sz w:val="24"/>
          <w:szCs w:val="24"/>
          <w:lang w:eastAsia="ru-RU"/>
        </w:rPr>
        <w:t xml:space="preserve"> оплачивается Заказчиком в течение 15 рабочих дней с момента заключения договора.</w:t>
      </w:r>
    </w:p>
    <w:p w14:paraId="7D9A838B" w14:textId="384193FD" w:rsidR="00677A7E" w:rsidRDefault="00677A7E"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Pr>
          <w:rFonts w:ascii="Times New Roman" w:eastAsia="Calibri" w:hAnsi="Times New Roman" w:cs="Calibri"/>
          <w:sz w:val="24"/>
          <w:szCs w:val="24"/>
          <w:lang w:eastAsia="ru-RU"/>
        </w:rPr>
        <w:t xml:space="preserve"> - окончательный расчет в размере 30% от общей стоимости договора оплачивается Заказчиком в течение 15 рабочих дней с момента подписания акты сдачи-приемки выполненных работ.</w:t>
      </w:r>
    </w:p>
    <w:p w14:paraId="59873C9F" w14:textId="4D7F15F0" w:rsidR="006316BC" w:rsidRPr="006316BC"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6316BC">
        <w:rPr>
          <w:rFonts w:ascii="Times New Roman" w:eastAsia="Calibri" w:hAnsi="Times New Roman" w:cs="Calibri"/>
          <w:sz w:val="24"/>
          <w:szCs w:val="24"/>
          <w:lang w:eastAsia="ru-RU"/>
        </w:rPr>
        <w:t>4.</w:t>
      </w:r>
      <w:r w:rsidR="00677A7E">
        <w:rPr>
          <w:rFonts w:ascii="Times New Roman" w:eastAsia="Calibri" w:hAnsi="Times New Roman" w:cs="Calibri"/>
          <w:sz w:val="24"/>
          <w:szCs w:val="24"/>
          <w:lang w:eastAsia="ru-RU"/>
        </w:rPr>
        <w:t>3</w:t>
      </w:r>
      <w:r w:rsidRPr="006316BC">
        <w:rPr>
          <w:rFonts w:ascii="Times New Roman" w:eastAsia="Calibri" w:hAnsi="Times New Roman" w:cs="Calibri"/>
          <w:sz w:val="24"/>
          <w:szCs w:val="24"/>
          <w:lang w:eastAsia="ru-RU"/>
        </w:rPr>
        <w:t xml:space="preserve">. Датой исполнения обязательства по оплате считается дата списания денежных средств с </w:t>
      </w:r>
      <w:r w:rsidR="0080769D">
        <w:rPr>
          <w:rFonts w:ascii="Times New Roman" w:eastAsia="Calibri" w:hAnsi="Times New Roman" w:cs="Calibri"/>
          <w:sz w:val="24"/>
          <w:szCs w:val="24"/>
          <w:lang w:eastAsia="ru-RU"/>
        </w:rPr>
        <w:t>банковского</w:t>
      </w:r>
      <w:r w:rsidRPr="006316BC">
        <w:rPr>
          <w:rFonts w:ascii="Times New Roman" w:eastAsia="Calibri" w:hAnsi="Times New Roman" w:cs="Calibri"/>
          <w:sz w:val="24"/>
          <w:szCs w:val="24"/>
          <w:lang w:eastAsia="ru-RU"/>
        </w:rPr>
        <w:t xml:space="preserve"> счета Заказчика на </w:t>
      </w:r>
      <w:r w:rsidR="0080769D">
        <w:rPr>
          <w:rFonts w:ascii="Times New Roman" w:eastAsia="Calibri" w:hAnsi="Times New Roman" w:cs="Calibri"/>
          <w:sz w:val="24"/>
          <w:szCs w:val="24"/>
          <w:lang w:eastAsia="ru-RU"/>
        </w:rPr>
        <w:t>банковский</w:t>
      </w:r>
      <w:r w:rsidRPr="006316BC">
        <w:rPr>
          <w:rFonts w:ascii="Times New Roman" w:eastAsia="Calibri" w:hAnsi="Times New Roman" w:cs="Calibri"/>
          <w:sz w:val="24"/>
          <w:szCs w:val="24"/>
          <w:lang w:eastAsia="ru-RU"/>
        </w:rPr>
        <w:t xml:space="preserve"> счёт Исполнителя.</w:t>
      </w:r>
    </w:p>
    <w:p w14:paraId="342D8AE9" w14:textId="2AA4E6B0" w:rsidR="006316BC" w:rsidRPr="006316BC" w:rsidRDefault="006316BC" w:rsidP="006316BC">
      <w:pPr>
        <w:tabs>
          <w:tab w:val="left" w:pos="1196"/>
        </w:tabs>
        <w:spacing w:after="0" w:line="240" w:lineRule="auto"/>
        <w:ind w:right="20" w:firstLine="709"/>
        <w:jc w:val="both"/>
        <w:rPr>
          <w:rFonts w:ascii="Times New Roman" w:eastAsia="Calibri" w:hAnsi="Times New Roman" w:cs="Times New Roman"/>
          <w:sz w:val="24"/>
          <w:szCs w:val="24"/>
          <w:lang w:eastAsia="ru-RU"/>
        </w:rPr>
      </w:pPr>
      <w:r w:rsidRPr="006316BC">
        <w:rPr>
          <w:rFonts w:ascii="Times New Roman" w:eastAsia="Calibri" w:hAnsi="Times New Roman" w:cs="Times New Roman"/>
          <w:sz w:val="24"/>
          <w:szCs w:val="24"/>
          <w:lang w:eastAsia="ru-RU"/>
        </w:rPr>
        <w:t>4.</w:t>
      </w:r>
      <w:r w:rsidR="00677A7E">
        <w:rPr>
          <w:rFonts w:ascii="Times New Roman" w:eastAsia="Calibri" w:hAnsi="Times New Roman" w:cs="Times New Roman"/>
          <w:sz w:val="24"/>
          <w:szCs w:val="24"/>
          <w:lang w:eastAsia="ru-RU"/>
        </w:rPr>
        <w:t>4</w:t>
      </w:r>
      <w:r w:rsidRPr="006316BC">
        <w:rPr>
          <w:rFonts w:ascii="Times New Roman" w:eastAsia="Calibri" w:hAnsi="Times New Roman" w:cs="Times New Roman"/>
          <w:sz w:val="24"/>
          <w:szCs w:val="24"/>
          <w:lang w:eastAsia="ru-RU"/>
        </w:rPr>
        <w:t xml:space="preserve">. Стороны обязуются составлять акт взаиморасчетов по требованию одной из </w:t>
      </w:r>
      <w:r w:rsidR="000857E2">
        <w:rPr>
          <w:rFonts w:ascii="Times New Roman" w:eastAsia="Calibri" w:hAnsi="Times New Roman" w:cs="Times New Roman"/>
          <w:sz w:val="24"/>
          <w:szCs w:val="24"/>
          <w:lang w:eastAsia="ru-RU"/>
        </w:rPr>
        <w:t>С</w:t>
      </w:r>
      <w:r w:rsidRPr="006316BC">
        <w:rPr>
          <w:rFonts w:ascii="Times New Roman" w:eastAsia="Calibri" w:hAnsi="Times New Roman" w:cs="Times New Roman"/>
          <w:sz w:val="24"/>
          <w:szCs w:val="24"/>
          <w:lang w:eastAsia="ru-RU"/>
        </w:rPr>
        <w:t>торон.</w:t>
      </w:r>
    </w:p>
    <w:p w14:paraId="5236DCBE" w14:textId="5BD5CA14" w:rsidR="006316BC" w:rsidRPr="006316BC" w:rsidRDefault="006316BC" w:rsidP="006316BC">
      <w:pPr>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5. Права и обязанности сторон</w:t>
      </w:r>
    </w:p>
    <w:p w14:paraId="5C599625" w14:textId="3F0A6904" w:rsidR="006316BC" w:rsidRPr="006316BC" w:rsidRDefault="006316BC" w:rsidP="0080769D">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5.</w:t>
      </w:r>
      <w:r w:rsidR="0031109A">
        <w:rPr>
          <w:rFonts w:ascii="Times New Roman" w:eastAsia="Calibri" w:hAnsi="Times New Roman" w:cs="Times New Roman"/>
          <w:sz w:val="24"/>
          <w:szCs w:val="24"/>
        </w:rPr>
        <w:t>1</w:t>
      </w:r>
      <w:r w:rsidRPr="006316BC">
        <w:rPr>
          <w:rFonts w:ascii="Times New Roman" w:eastAsia="Calibri" w:hAnsi="Times New Roman" w:cs="Times New Roman"/>
          <w:sz w:val="24"/>
          <w:szCs w:val="24"/>
        </w:rPr>
        <w:t>. Исполнитель обязан предоставлять Заказчику (Покупателю) информацию о каждом случае заключения договоров или дополнительных соглашений в рамках исполнения настоящего Д</w:t>
      </w:r>
      <w:r w:rsidR="00054341">
        <w:rPr>
          <w:rFonts w:ascii="Times New Roman" w:eastAsia="Calibri" w:hAnsi="Times New Roman" w:cs="Times New Roman"/>
          <w:sz w:val="24"/>
          <w:szCs w:val="24"/>
        </w:rPr>
        <w:t>оговора с другими исполнителями</w:t>
      </w:r>
      <w:r w:rsidRPr="006316BC">
        <w:rPr>
          <w:rFonts w:ascii="Times New Roman" w:eastAsia="Calibri" w:hAnsi="Times New Roman" w:cs="Times New Roman"/>
          <w:sz w:val="24"/>
          <w:szCs w:val="24"/>
        </w:rPr>
        <w:t>.</w:t>
      </w:r>
    </w:p>
    <w:p w14:paraId="73E1F376" w14:textId="6B704247"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5.</w:t>
      </w:r>
      <w:r w:rsidR="0031109A">
        <w:rPr>
          <w:rFonts w:ascii="Times New Roman" w:eastAsia="Calibri" w:hAnsi="Times New Roman" w:cs="Times New Roman"/>
          <w:sz w:val="24"/>
          <w:szCs w:val="24"/>
        </w:rPr>
        <w:t>2</w:t>
      </w:r>
      <w:r w:rsidRPr="006316BC">
        <w:rPr>
          <w:rFonts w:ascii="Times New Roman" w:eastAsia="Calibri" w:hAnsi="Times New Roman" w:cs="Times New Roman"/>
          <w:sz w:val="24"/>
          <w:szCs w:val="24"/>
        </w:rPr>
        <w:t>. Исполнитель вправе потребовать у Заказчика в подтверждение оплаты продукции копию платежного поручения с отметкой банка об исполнении.</w:t>
      </w:r>
    </w:p>
    <w:p w14:paraId="28020933" w14:textId="258612B6" w:rsidR="00F47195" w:rsidRPr="00674C99" w:rsidRDefault="006316BC" w:rsidP="00674C99">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5.</w:t>
      </w:r>
      <w:r w:rsidR="0031109A">
        <w:rPr>
          <w:rFonts w:ascii="Times New Roman" w:eastAsia="Calibri" w:hAnsi="Times New Roman" w:cs="Times New Roman"/>
          <w:sz w:val="24"/>
          <w:szCs w:val="24"/>
        </w:rPr>
        <w:t>3</w:t>
      </w:r>
      <w:r w:rsidRPr="006316BC">
        <w:rPr>
          <w:rFonts w:ascii="Times New Roman" w:eastAsia="Calibri" w:hAnsi="Times New Roman" w:cs="Times New Roman"/>
          <w:sz w:val="24"/>
          <w:szCs w:val="24"/>
        </w:rPr>
        <w:t>. Заказчик обязан своевременно принять и оплатить надлежащим образом выполненные работы в соответствии с настоящим Договором.</w:t>
      </w:r>
    </w:p>
    <w:p w14:paraId="0FE8578C" w14:textId="0B49F94F" w:rsidR="006316BC" w:rsidRPr="006316BC" w:rsidRDefault="006316BC" w:rsidP="006316BC">
      <w:pPr>
        <w:tabs>
          <w:tab w:val="left" w:pos="993"/>
        </w:tabs>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6. Ответственность сторон</w:t>
      </w:r>
    </w:p>
    <w:p w14:paraId="683552DB" w14:textId="49F194AA" w:rsidR="006316BC" w:rsidRPr="006316BC" w:rsidRDefault="006316BC" w:rsidP="00550409">
      <w:pPr>
        <w:tabs>
          <w:tab w:val="left" w:pos="993"/>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lastRenderedPageBreak/>
        <w:t>6.1. В случае ненадлежащего выполнения своих обязательств по договору Стороны несут ответственность в соответствии с действующим законодательством РФ.</w:t>
      </w:r>
    </w:p>
    <w:p w14:paraId="22A17784" w14:textId="334B1846" w:rsidR="000603A4" w:rsidRPr="002D093C" w:rsidRDefault="006316BC" w:rsidP="000603A4">
      <w:pPr>
        <w:tabs>
          <w:tab w:val="num" w:pos="480"/>
        </w:tabs>
        <w:spacing w:after="0" w:line="240" w:lineRule="auto"/>
        <w:ind w:firstLine="709"/>
        <w:jc w:val="both"/>
        <w:rPr>
          <w:rFonts w:ascii="Times New Roman" w:eastAsia="Times New Roman" w:hAnsi="Times New Roman" w:cs="Times New Roman"/>
          <w:sz w:val="24"/>
          <w:szCs w:val="24"/>
        </w:rPr>
      </w:pPr>
      <w:r w:rsidRPr="002D093C">
        <w:rPr>
          <w:rFonts w:ascii="Times New Roman" w:eastAsia="Times New Roman" w:hAnsi="Times New Roman" w:cs="Times New Roman"/>
          <w:sz w:val="24"/>
          <w:szCs w:val="24"/>
        </w:rPr>
        <w:t>6.</w:t>
      </w:r>
      <w:r w:rsidR="00550409">
        <w:rPr>
          <w:rFonts w:ascii="Times New Roman" w:eastAsia="Times New Roman" w:hAnsi="Times New Roman" w:cs="Times New Roman"/>
          <w:sz w:val="24"/>
          <w:szCs w:val="24"/>
        </w:rPr>
        <w:t>2</w:t>
      </w:r>
      <w:r w:rsidRPr="002D093C">
        <w:rPr>
          <w:rFonts w:ascii="Times New Roman" w:eastAsia="Times New Roman" w:hAnsi="Times New Roman" w:cs="Times New Roman"/>
          <w:sz w:val="24"/>
          <w:szCs w:val="24"/>
        </w:rPr>
        <w:t xml:space="preserve">. В случае просрочки Исполнителем обязательств, предусмотренных </w:t>
      </w:r>
      <w:r w:rsidR="005E2278" w:rsidRPr="002D093C">
        <w:rPr>
          <w:rFonts w:ascii="Times New Roman" w:eastAsia="Times New Roman" w:hAnsi="Times New Roman" w:cs="Times New Roman"/>
          <w:sz w:val="24"/>
          <w:szCs w:val="24"/>
        </w:rPr>
        <w:t>Договором</w:t>
      </w:r>
      <w:r w:rsidRPr="002D093C">
        <w:rPr>
          <w:rFonts w:ascii="Times New Roman" w:eastAsia="Times New Roman" w:hAnsi="Times New Roman" w:cs="Times New Roman"/>
          <w:sz w:val="24"/>
          <w:szCs w:val="24"/>
        </w:rPr>
        <w:t>, Заказчик может применить к Исполнителю штрафные санкции в размере 0,0</w:t>
      </w:r>
      <w:r w:rsidR="00F7778E" w:rsidRPr="002D093C">
        <w:rPr>
          <w:rFonts w:ascii="Times New Roman" w:eastAsia="Times New Roman" w:hAnsi="Times New Roman" w:cs="Times New Roman"/>
          <w:sz w:val="24"/>
          <w:szCs w:val="24"/>
        </w:rPr>
        <w:t>2</w:t>
      </w:r>
      <w:r w:rsidRPr="002D093C">
        <w:rPr>
          <w:rFonts w:ascii="Times New Roman" w:eastAsia="Times New Roman" w:hAnsi="Times New Roman" w:cs="Times New Roman"/>
          <w:sz w:val="24"/>
          <w:szCs w:val="24"/>
        </w:rPr>
        <w:t>% от стоимости до</w:t>
      </w:r>
      <w:r w:rsidR="005E2278" w:rsidRPr="002D093C">
        <w:rPr>
          <w:rFonts w:ascii="Times New Roman" w:eastAsia="Times New Roman" w:hAnsi="Times New Roman" w:cs="Times New Roman"/>
          <w:sz w:val="24"/>
          <w:szCs w:val="24"/>
        </w:rPr>
        <w:t>говора за каждый день просрочки</w:t>
      </w:r>
      <w:r w:rsidR="00550409">
        <w:rPr>
          <w:rFonts w:ascii="Times New Roman" w:eastAsia="Times New Roman" w:hAnsi="Times New Roman" w:cs="Times New Roman"/>
          <w:sz w:val="24"/>
          <w:szCs w:val="24"/>
        </w:rPr>
        <w:t>, но не более 10 % от общей суммы договора</w:t>
      </w:r>
      <w:r w:rsidRPr="002D093C">
        <w:rPr>
          <w:rFonts w:ascii="Times New Roman" w:eastAsia="Times New Roman" w:hAnsi="Times New Roman" w:cs="Times New Roman"/>
          <w:sz w:val="24"/>
          <w:szCs w:val="24"/>
        </w:rPr>
        <w:t xml:space="preserve">. </w:t>
      </w:r>
    </w:p>
    <w:p w14:paraId="2772D959" w14:textId="1D9A659D" w:rsidR="006316BC" w:rsidRPr="006316BC" w:rsidRDefault="000603A4" w:rsidP="000603A4">
      <w:pPr>
        <w:tabs>
          <w:tab w:val="num" w:pos="480"/>
        </w:tabs>
        <w:spacing w:after="0" w:line="240" w:lineRule="auto"/>
        <w:ind w:firstLine="709"/>
        <w:jc w:val="both"/>
        <w:rPr>
          <w:rFonts w:ascii="Times New Roman" w:eastAsia="Times New Roman" w:hAnsi="Times New Roman" w:cs="Times New Roman"/>
          <w:sz w:val="24"/>
          <w:szCs w:val="24"/>
        </w:rPr>
      </w:pPr>
      <w:r w:rsidRPr="002D093C">
        <w:rPr>
          <w:rFonts w:ascii="Times New Roman" w:eastAsia="Times New Roman" w:hAnsi="Times New Roman" w:cs="Times New Roman"/>
          <w:sz w:val="24"/>
          <w:szCs w:val="24"/>
        </w:rPr>
        <w:t>6.</w:t>
      </w:r>
      <w:r w:rsidR="00550409">
        <w:rPr>
          <w:rFonts w:ascii="Times New Roman" w:eastAsia="Times New Roman" w:hAnsi="Times New Roman" w:cs="Times New Roman"/>
          <w:sz w:val="24"/>
          <w:szCs w:val="24"/>
        </w:rPr>
        <w:t>3</w:t>
      </w:r>
      <w:r w:rsidRPr="002D093C">
        <w:rPr>
          <w:rFonts w:ascii="Times New Roman" w:eastAsia="Times New Roman" w:hAnsi="Times New Roman" w:cs="Times New Roman"/>
          <w:sz w:val="24"/>
          <w:szCs w:val="24"/>
        </w:rPr>
        <w:t xml:space="preserve"> </w:t>
      </w:r>
      <w:r w:rsidR="006316BC" w:rsidRPr="002D093C">
        <w:rPr>
          <w:rFonts w:ascii="Times New Roman" w:eastAsia="Times New Roman" w:hAnsi="Times New Roman" w:cs="Times New Roman"/>
          <w:sz w:val="24"/>
          <w:szCs w:val="24"/>
        </w:rPr>
        <w:t>За просрочку оплаты по предъявленному Исполнителем счету с приложением акта сда</w:t>
      </w:r>
      <w:r w:rsidR="005E2278" w:rsidRPr="002D093C">
        <w:rPr>
          <w:rFonts w:ascii="Times New Roman" w:eastAsia="Times New Roman" w:hAnsi="Times New Roman" w:cs="Times New Roman"/>
          <w:sz w:val="24"/>
          <w:szCs w:val="24"/>
        </w:rPr>
        <w:t>чи-приемки работ</w:t>
      </w:r>
      <w:r w:rsidR="006316BC" w:rsidRPr="002D093C">
        <w:rPr>
          <w:rFonts w:ascii="Times New Roman" w:eastAsia="Times New Roman" w:hAnsi="Times New Roman" w:cs="Times New Roman"/>
          <w:sz w:val="24"/>
          <w:szCs w:val="24"/>
        </w:rPr>
        <w:t xml:space="preserve"> после установленного п. 4.4 сроков оплаты, Исполнитель может применить к Заказчику штрафные санкции в размере 0,0</w:t>
      </w:r>
      <w:r w:rsidR="00F7778E" w:rsidRPr="002D093C">
        <w:rPr>
          <w:rFonts w:ascii="Times New Roman" w:eastAsia="Times New Roman" w:hAnsi="Times New Roman" w:cs="Times New Roman"/>
          <w:sz w:val="24"/>
          <w:szCs w:val="24"/>
        </w:rPr>
        <w:t>2</w:t>
      </w:r>
      <w:r w:rsidR="006316BC" w:rsidRPr="002D093C">
        <w:rPr>
          <w:rFonts w:ascii="Times New Roman" w:eastAsia="Times New Roman" w:hAnsi="Times New Roman" w:cs="Times New Roman"/>
          <w:sz w:val="24"/>
          <w:szCs w:val="24"/>
        </w:rPr>
        <w:t>% от неоплаченной в срок</w:t>
      </w:r>
      <w:r w:rsidR="005E2278" w:rsidRPr="002D093C">
        <w:rPr>
          <w:rFonts w:ascii="Times New Roman" w:eastAsia="Times New Roman" w:hAnsi="Times New Roman" w:cs="Times New Roman"/>
          <w:sz w:val="24"/>
          <w:szCs w:val="24"/>
        </w:rPr>
        <w:t xml:space="preserve"> суммы за каждый день просрочки</w:t>
      </w:r>
      <w:r w:rsidR="00550409">
        <w:rPr>
          <w:rFonts w:ascii="Times New Roman" w:eastAsia="Times New Roman" w:hAnsi="Times New Roman" w:cs="Times New Roman"/>
          <w:sz w:val="24"/>
          <w:szCs w:val="24"/>
        </w:rPr>
        <w:t>, но не бол</w:t>
      </w:r>
      <w:r w:rsidR="005D3F4D">
        <w:rPr>
          <w:rFonts w:ascii="Times New Roman" w:eastAsia="Times New Roman" w:hAnsi="Times New Roman" w:cs="Times New Roman"/>
          <w:sz w:val="24"/>
          <w:szCs w:val="24"/>
        </w:rPr>
        <w:t xml:space="preserve">ее 10 % от общей суммы договора. </w:t>
      </w:r>
      <w:r w:rsidR="006316BC" w:rsidRPr="002D093C">
        <w:rPr>
          <w:rFonts w:ascii="Times New Roman" w:eastAsia="Times New Roman" w:hAnsi="Times New Roman" w:cs="Times New Roman"/>
          <w:sz w:val="24"/>
          <w:szCs w:val="24"/>
        </w:rPr>
        <w:t>На авансовые платежи неустойка (пени) не начисляются.</w:t>
      </w:r>
    </w:p>
    <w:p w14:paraId="7DD3C049" w14:textId="022B313C" w:rsidR="006316BC" w:rsidRPr="006316BC" w:rsidRDefault="006316BC" w:rsidP="00631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6.</w:t>
      </w:r>
      <w:r w:rsidR="00550409">
        <w:rPr>
          <w:rFonts w:ascii="Times New Roman" w:eastAsia="Calibri" w:hAnsi="Times New Roman" w:cs="Times New Roman"/>
          <w:sz w:val="24"/>
          <w:szCs w:val="24"/>
        </w:rPr>
        <w:t>4</w:t>
      </w:r>
      <w:r w:rsidRPr="006316BC">
        <w:rPr>
          <w:rFonts w:ascii="Times New Roman" w:eastAsia="Calibri" w:hAnsi="Times New Roman" w:cs="Times New Roman"/>
          <w:sz w:val="24"/>
          <w:szCs w:val="24"/>
        </w:rPr>
        <w:t>. За уступку права требования по настоящему договору третьим лицам без письменного согласия Заказчика Исполнитель выплачивает Заказчику штраф в размере уступленного права.</w:t>
      </w:r>
    </w:p>
    <w:p w14:paraId="61EC6A66" w14:textId="67A31A46"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6.</w:t>
      </w:r>
      <w:r w:rsidR="00550409">
        <w:rPr>
          <w:rFonts w:ascii="Times New Roman" w:eastAsia="Calibri" w:hAnsi="Times New Roman" w:cs="Times New Roman"/>
          <w:sz w:val="24"/>
          <w:szCs w:val="24"/>
        </w:rPr>
        <w:t>5</w:t>
      </w:r>
      <w:r w:rsidRPr="006316BC">
        <w:rPr>
          <w:rFonts w:ascii="Times New Roman" w:eastAsia="Calibri" w:hAnsi="Times New Roman" w:cs="Times New Roman"/>
          <w:sz w:val="24"/>
          <w:szCs w:val="24"/>
        </w:rPr>
        <w:t>. За неисполнение гарантийных обязательств Заказчик вправе требовать с Исполнителя возмещения расходов, связанных с устранением недостатков собственными силами, либо с привлечением третьих лиц, а также уплаты нестойки в виде штрафа в размере равном стоимости устранения недостатков.</w:t>
      </w:r>
    </w:p>
    <w:p w14:paraId="26BEBB0F" w14:textId="413A7FE4" w:rsidR="006316BC" w:rsidRPr="006316BC" w:rsidRDefault="006316BC" w:rsidP="006316BC">
      <w:pPr>
        <w:spacing w:after="0" w:line="240" w:lineRule="auto"/>
        <w:ind w:firstLine="709"/>
        <w:jc w:val="both"/>
        <w:rPr>
          <w:rFonts w:ascii="Times New Roman" w:eastAsia="Calibri" w:hAnsi="Times New Roman" w:cs="Times New Roman"/>
          <w:sz w:val="24"/>
          <w:szCs w:val="24"/>
          <w:lang w:eastAsia="ru-RU"/>
        </w:rPr>
      </w:pPr>
      <w:r w:rsidRPr="006316BC">
        <w:rPr>
          <w:rFonts w:ascii="Times New Roman" w:eastAsia="Calibri" w:hAnsi="Times New Roman" w:cs="Times New Roman"/>
          <w:sz w:val="24"/>
          <w:szCs w:val="24"/>
          <w:lang w:eastAsia="ru-RU"/>
        </w:rPr>
        <w:t>6.</w:t>
      </w:r>
      <w:r w:rsidR="00550409">
        <w:rPr>
          <w:rFonts w:ascii="Times New Roman" w:eastAsia="Calibri" w:hAnsi="Times New Roman" w:cs="Times New Roman"/>
          <w:sz w:val="24"/>
          <w:szCs w:val="24"/>
          <w:lang w:eastAsia="ru-RU"/>
        </w:rPr>
        <w:t>6</w:t>
      </w:r>
      <w:r w:rsidRPr="006316BC">
        <w:rPr>
          <w:rFonts w:ascii="Times New Roman" w:eastAsia="Calibri" w:hAnsi="Times New Roman" w:cs="Times New Roman"/>
          <w:sz w:val="24"/>
          <w:szCs w:val="24"/>
          <w:lang w:eastAsia="ru-RU"/>
        </w:rPr>
        <w:t>. В случае расторжения настоящего Договора по инициативе Заказчика, последний оплачивает фактически выполненные Исполнителем и принятые Заказчиком работы, о чем составляется соответствующий акт и производится сверка расчетов.  В случае превышения фактически принятых работ над ранее выплаченным авансом, Заказчик оплачивает разницу в течение 5 (пяти) банковских дней с момента заключения соглашения о расторжении настоящего Договора.</w:t>
      </w:r>
    </w:p>
    <w:p w14:paraId="7E1B042A" w14:textId="77777777" w:rsidR="006316BC" w:rsidRPr="006316BC" w:rsidRDefault="006316BC" w:rsidP="006316BC">
      <w:pPr>
        <w:tabs>
          <w:tab w:val="left" w:pos="2552"/>
        </w:tabs>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7. Форс-мажор</w:t>
      </w:r>
    </w:p>
    <w:p w14:paraId="6D7BB7AA" w14:textId="77777777" w:rsidR="006316BC" w:rsidRPr="006316BC"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7.1. Стороны освобождаются от ответственности при полном или частичном неисполнении обязательств по настоящему Договору, если неисполнение явилось следствием обстоятельств непреодолимой силы, таких как: пожар, наводнение, землетрясение, забастовки в регионе или отрасли, военные действия, акты органов власти и управления, а также изменения в законодательстве, применяющие обратную силу. При этом срок исполнения обязательств по настоящему договору соразмерно отодвигается на время действия таких обязательств.</w:t>
      </w:r>
    </w:p>
    <w:p w14:paraId="3E41F110" w14:textId="77777777" w:rsidR="006316BC" w:rsidRPr="006316BC"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7.2. Сторона, у которой возникла невозможность исполнения обязательств по настоящему Договору, обязана немедленно в письменной форме известить другую сторону о наступлении и окончании действий вышеуказанных обстоятельств.</w:t>
      </w:r>
    </w:p>
    <w:p w14:paraId="02C9D9D8" w14:textId="77777777" w:rsidR="006316BC" w:rsidRPr="006316BC" w:rsidRDefault="006316BC" w:rsidP="006316BC">
      <w:pPr>
        <w:tabs>
          <w:tab w:val="left" w:pos="709"/>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7.3. Надлежащим подтверждением наличия обстоятельств непреодолимой силы и их продолжительности будут служить справки, выдаваемые Торгово-промышленной палатой либо представителями органов власти и местного самоуправления региона Заказчика или Исполнителя.</w:t>
      </w:r>
    </w:p>
    <w:p w14:paraId="14B6DD95" w14:textId="5167DD8E" w:rsidR="00CE3BF4"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7.4. Если эти обстоятельства или их последствия будут продолжаться более двух месяцев, то каждая из Сторон имеет право поставить вопрос о расторжении договора без компенсации произведенных затрат и взыскания причиненных убытков, о чем она должна сообщить второй Стороне за 15 (Пятнадцать) календарных дней до расторжения Договора.</w:t>
      </w:r>
    </w:p>
    <w:p w14:paraId="3B15E10F"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rPr>
      </w:pPr>
    </w:p>
    <w:p w14:paraId="465F53C1" w14:textId="77777777" w:rsidR="006316BC" w:rsidRPr="006316BC" w:rsidRDefault="006316BC" w:rsidP="006316BC">
      <w:pPr>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8. Порядок разрешения споров</w:t>
      </w:r>
    </w:p>
    <w:p w14:paraId="521CED8D" w14:textId="77777777" w:rsidR="006316BC" w:rsidRPr="006316BC"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8.1. Споры, разногласия и требования, возникающие в ходе исполнения условий настоящего Договора, Стороны решают путем переговоров, предъявления друг к другу претензий, срок рассмотрения которых 20 (Двадцать) календарных дней с момента получения. Дата выставления претензии – дата штемпеля почтового отделения в месте получения.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14:paraId="3AD21D47" w14:textId="77777777" w:rsidR="006316BC" w:rsidRPr="006316BC"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8.2. Все споры, неурегулированные в претензионном (досудебном) порядке, подлежат рассмотрению в Арбитражном суде Ярославской области.</w:t>
      </w:r>
    </w:p>
    <w:p w14:paraId="29BA0B94" w14:textId="77777777" w:rsidR="006316BC" w:rsidRPr="006316BC" w:rsidRDefault="006316BC" w:rsidP="006316BC">
      <w:pPr>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9. Срок действия договора</w:t>
      </w:r>
    </w:p>
    <w:p w14:paraId="08CFCDBF" w14:textId="000B309C" w:rsidR="00A7447C"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A330CA">
        <w:rPr>
          <w:rFonts w:ascii="Times New Roman" w:eastAsia="Calibri" w:hAnsi="Times New Roman" w:cs="Times New Roman"/>
          <w:sz w:val="24"/>
          <w:szCs w:val="24"/>
        </w:rPr>
        <w:t xml:space="preserve">9.1. Настоящий Договор вступает в силу </w:t>
      </w:r>
      <w:r w:rsidR="00A7447C" w:rsidRPr="00A330CA">
        <w:rPr>
          <w:rFonts w:ascii="Times New Roman" w:eastAsia="Calibri" w:hAnsi="Times New Roman" w:cs="Times New Roman"/>
          <w:sz w:val="24"/>
          <w:szCs w:val="24"/>
        </w:rPr>
        <w:t xml:space="preserve">с момента подписания и действует </w:t>
      </w:r>
      <w:r w:rsidR="00855778">
        <w:rPr>
          <w:rFonts w:ascii="Times New Roman" w:eastAsia="Calibri" w:hAnsi="Times New Roman" w:cs="Times New Roman"/>
          <w:sz w:val="24"/>
          <w:szCs w:val="24"/>
        </w:rPr>
        <w:t>до 31.12.202</w:t>
      </w:r>
      <w:r w:rsidR="00550409">
        <w:rPr>
          <w:rFonts w:ascii="Times New Roman" w:eastAsia="Calibri" w:hAnsi="Times New Roman" w:cs="Times New Roman"/>
          <w:sz w:val="24"/>
          <w:szCs w:val="24"/>
        </w:rPr>
        <w:t>6</w:t>
      </w:r>
      <w:r w:rsidR="00B6404D">
        <w:rPr>
          <w:rFonts w:ascii="Times New Roman" w:eastAsia="Calibri" w:hAnsi="Times New Roman" w:cs="Times New Roman"/>
          <w:sz w:val="24"/>
          <w:szCs w:val="24"/>
        </w:rPr>
        <w:t>г.</w:t>
      </w:r>
      <w:r w:rsidR="00A7447C" w:rsidRPr="00A330CA">
        <w:rPr>
          <w:rFonts w:ascii="Times New Roman" w:eastAsia="Calibri" w:hAnsi="Times New Roman" w:cs="Times New Roman"/>
          <w:sz w:val="24"/>
          <w:szCs w:val="24"/>
        </w:rPr>
        <w:t>, а в части исполнения обязательств до полного их исполнения.</w:t>
      </w:r>
      <w:r w:rsidRPr="006316BC">
        <w:rPr>
          <w:rFonts w:ascii="Times New Roman" w:eastAsia="Calibri" w:hAnsi="Times New Roman" w:cs="Times New Roman"/>
          <w:sz w:val="24"/>
          <w:szCs w:val="24"/>
        </w:rPr>
        <w:t xml:space="preserve"> </w:t>
      </w:r>
    </w:p>
    <w:p w14:paraId="615AFDFC" w14:textId="548EE40E" w:rsidR="006316BC" w:rsidRPr="006316BC" w:rsidRDefault="00A7447C" w:rsidP="006316BC">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9.2. </w:t>
      </w:r>
      <w:r w:rsidR="006316BC" w:rsidRPr="006316BC">
        <w:rPr>
          <w:rFonts w:ascii="Times New Roman" w:eastAsia="Calibri" w:hAnsi="Times New Roman" w:cs="Times New Roman"/>
          <w:sz w:val="24"/>
          <w:szCs w:val="24"/>
        </w:rPr>
        <w:t>Окончание срока действия Договора не освобождает Стороны от исполнения обязательств по Договору.</w:t>
      </w:r>
    </w:p>
    <w:p w14:paraId="7ACEA8DA" w14:textId="77777777" w:rsidR="006316BC" w:rsidRPr="006316BC" w:rsidRDefault="006316BC" w:rsidP="006316BC">
      <w:pPr>
        <w:spacing w:before="120" w:after="120" w:line="240" w:lineRule="auto"/>
        <w:ind w:firstLine="709"/>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10. Конфиденциальность</w:t>
      </w:r>
    </w:p>
    <w:p w14:paraId="65309A25"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10.1.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п.1.1.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14966D76"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69F2108C"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 xml:space="preserve">10.3. Для целей настоящего Договора «Разглашение Конфиденциальной информации» означает несанкционированные одной из сторон действия другой стороны, </w:t>
      </w:r>
      <w:r w:rsidRPr="006316BC">
        <w:rPr>
          <w:rFonts w:ascii="Times New Roman" w:eastAsia="Calibri" w:hAnsi="Times New Roman" w:cs="Times New Roman"/>
          <w:sz w:val="24"/>
          <w:szCs w:val="24"/>
          <w:shd w:val="clear" w:color="auto" w:fill="FFFFFF"/>
        </w:rPr>
        <w:t>включая размещение ее в сети Интернет и на сайте Субподрядчика,</w:t>
      </w:r>
      <w:r w:rsidRPr="006316BC">
        <w:rPr>
          <w:rFonts w:ascii="Times New Roman" w:eastAsia="Calibri" w:hAnsi="Times New Roman" w:cs="Times New Roman"/>
          <w:sz w:val="24"/>
          <w:szCs w:val="24"/>
        </w:rPr>
        <w:t>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671AC0C"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10.4.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1E1EC06" w14:textId="77777777" w:rsidR="006316BC" w:rsidRDefault="006316BC" w:rsidP="006316BC">
      <w:pPr>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10.5.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E12A7A2" w14:textId="63CAD124" w:rsidR="006316BC" w:rsidRPr="006316BC" w:rsidRDefault="006316BC" w:rsidP="006316BC">
      <w:pPr>
        <w:spacing w:before="120" w:after="120" w:line="240" w:lineRule="auto"/>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11. Антикоррупционная оговорка</w:t>
      </w:r>
    </w:p>
    <w:p w14:paraId="2CB5FBCC"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lang w:eastAsia="ru-RU"/>
        </w:rPr>
      </w:pPr>
      <w:r w:rsidRPr="006316BC">
        <w:rPr>
          <w:rFonts w:ascii="Times New Roman" w:eastAsia="Calibri" w:hAnsi="Times New Roman" w:cs="Times New Roman"/>
          <w:sz w:val="24"/>
          <w:szCs w:val="24"/>
          <w:lang w:eastAsia="ru-RU"/>
        </w:rPr>
        <w:t xml:space="preserve">11.1. Стороны настоящего договора обязуются соблюдать Федеральный закон от 25 декабря </w:t>
      </w:r>
      <w:smartTag w:uri="urn:schemas-microsoft-com:office:smarttags" w:element="metricconverter">
        <w:smartTagPr>
          <w:attr w:name="ProductID" w:val="2008 г"/>
        </w:smartTagPr>
        <w:r w:rsidRPr="006316BC">
          <w:rPr>
            <w:rFonts w:ascii="Times New Roman" w:eastAsia="Calibri" w:hAnsi="Times New Roman" w:cs="Times New Roman"/>
            <w:sz w:val="24"/>
            <w:szCs w:val="24"/>
            <w:lang w:eastAsia="ru-RU"/>
          </w:rPr>
          <w:t>2008 г</w:t>
        </w:r>
      </w:smartTag>
      <w:r w:rsidRPr="006316BC">
        <w:rPr>
          <w:rFonts w:ascii="Times New Roman" w:eastAsia="Calibri" w:hAnsi="Times New Roman" w:cs="Times New Roman"/>
          <w:sz w:val="24"/>
          <w:szCs w:val="24"/>
          <w:lang w:eastAsia="ru-RU"/>
        </w:rPr>
        <w:t>. № 273-ФЗ «О противодействии коррупции», а также антикоррупционную политику, разработанную в соответствии с указанным законом.</w:t>
      </w:r>
    </w:p>
    <w:p w14:paraId="5C898405" w14:textId="77777777" w:rsidR="006316BC" w:rsidRPr="006316BC" w:rsidRDefault="006316BC" w:rsidP="006316BC">
      <w:pPr>
        <w:spacing w:after="0" w:line="240" w:lineRule="auto"/>
        <w:ind w:firstLine="709"/>
        <w:jc w:val="both"/>
        <w:rPr>
          <w:rFonts w:ascii="Times New Roman" w:eastAsia="Calibri" w:hAnsi="Times New Roman" w:cs="Times New Roman"/>
          <w:sz w:val="24"/>
          <w:szCs w:val="24"/>
          <w:lang w:eastAsia="ru-RU"/>
        </w:rPr>
      </w:pPr>
      <w:r w:rsidRPr="006316BC">
        <w:rPr>
          <w:rFonts w:ascii="Times New Roman" w:eastAsia="Calibri" w:hAnsi="Times New Roman" w:cs="Times New Roman"/>
          <w:sz w:val="24"/>
          <w:szCs w:val="24"/>
          <w:lang w:eastAsia="ru-RU"/>
        </w:rPr>
        <w:t>11.2.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B11850" w14:textId="77777777" w:rsidR="00CE3BF4" w:rsidRDefault="006316BC" w:rsidP="006316BC">
      <w:pPr>
        <w:spacing w:after="0" w:line="240" w:lineRule="auto"/>
        <w:ind w:firstLine="709"/>
        <w:jc w:val="both"/>
        <w:rPr>
          <w:rFonts w:ascii="Times New Roman" w:eastAsia="Calibri" w:hAnsi="Times New Roman" w:cs="Times New Roman"/>
          <w:sz w:val="24"/>
          <w:szCs w:val="24"/>
          <w:lang w:eastAsia="ru-RU"/>
        </w:rPr>
      </w:pPr>
      <w:r w:rsidRPr="006316BC">
        <w:rPr>
          <w:rFonts w:ascii="Times New Roman" w:eastAsia="Calibri" w:hAnsi="Times New Roman" w:cs="Times New Roman"/>
          <w:sz w:val="24"/>
          <w:szCs w:val="24"/>
          <w:lang w:eastAsia="ru-RU"/>
        </w:rPr>
        <w:t xml:space="preserve">11.3.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w:t>
      </w:r>
      <w:r w:rsidRPr="006316BC">
        <w:rPr>
          <w:rFonts w:ascii="Times New Roman" w:eastAsia="Calibri" w:hAnsi="Times New Roman" w:cs="Times New Roman"/>
          <w:sz w:val="24"/>
          <w:szCs w:val="24"/>
          <w:lang w:eastAsia="ru-RU"/>
        </w:rPr>
        <w:lastRenderedPageBreak/>
        <w:t xml:space="preserve">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 </w:t>
      </w:r>
    </w:p>
    <w:p w14:paraId="137FC5D0" w14:textId="77777777" w:rsidR="00CE3BF4" w:rsidRDefault="00CE3BF4" w:rsidP="006316BC">
      <w:pPr>
        <w:spacing w:after="0" w:line="240" w:lineRule="auto"/>
        <w:ind w:firstLine="709"/>
        <w:jc w:val="both"/>
        <w:rPr>
          <w:rFonts w:ascii="Times New Roman" w:eastAsia="Calibri" w:hAnsi="Times New Roman" w:cs="Times New Roman"/>
          <w:sz w:val="24"/>
          <w:szCs w:val="24"/>
          <w:lang w:eastAsia="ru-RU"/>
        </w:rPr>
      </w:pPr>
    </w:p>
    <w:p w14:paraId="1F670A20" w14:textId="331B4922" w:rsidR="006316BC" w:rsidRPr="006316BC" w:rsidRDefault="006316BC" w:rsidP="00B20D93">
      <w:pPr>
        <w:spacing w:after="0" w:line="240" w:lineRule="auto"/>
        <w:ind w:firstLine="709"/>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12. Заключительные условия</w:t>
      </w:r>
    </w:p>
    <w:p w14:paraId="4EFC3C4D" w14:textId="77777777" w:rsidR="006316BC" w:rsidRPr="006316BC" w:rsidRDefault="006316BC" w:rsidP="006316BC">
      <w:pPr>
        <w:tabs>
          <w:tab w:val="left" w:pos="851"/>
          <w:tab w:val="left" w:pos="1134"/>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12.1. Стороны признают юридическую силу подписания договора, дополнительных приложений к настоящему договору, счетов, товаросопроводительных документов, заключенных по факсимильной связи, электронной почте, при условии подписания документа каждой из Сторон, до получения Сторонами оригиналов документов. Стороны обязаны обменяться подлинниками документов в течение 20 (Двадцати) календарных дней с момента их издания.</w:t>
      </w:r>
    </w:p>
    <w:p w14:paraId="3DA2252C" w14:textId="77777777" w:rsidR="006316BC" w:rsidRPr="006316BC"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12.2. Изменения и дополнения в Договор вносятся только при наличии согласия обеих из Сторон.</w:t>
      </w:r>
    </w:p>
    <w:p w14:paraId="1078E29A" w14:textId="77777777" w:rsidR="006316BC" w:rsidRPr="006316BC"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Все изменения и дополнения к настоящему Договору действительны, если они совершены в письменной форме и подписаны полномочными представителями Сторон.</w:t>
      </w:r>
    </w:p>
    <w:p w14:paraId="0899EAB7" w14:textId="77777777" w:rsidR="006316BC" w:rsidRPr="006316BC"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12.3. Обо всех изменениях в платежных, почтовых и отгрузочных реквизитах Стороны обязаны немедленно извещать друг друга. Платежи, поставки и уведомления, совершенные по старым реквизитам и адресам до наступления уведомлений об их изменениях, рассматриваются как надлежащее исполнение обязательств.</w:t>
      </w:r>
    </w:p>
    <w:p w14:paraId="0A4D5E64" w14:textId="25A003BD" w:rsidR="000603A4" w:rsidRDefault="006316BC" w:rsidP="0031109A">
      <w:pPr>
        <w:tabs>
          <w:tab w:val="left" w:pos="993"/>
          <w:tab w:val="left" w:pos="1134"/>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12.4. Настоящий Договор составлен и подписан в двух экземплярах, имеющих одинаковую юридическую силу, по одному экземпляру для каждой из Сторон.</w:t>
      </w:r>
    </w:p>
    <w:p w14:paraId="552ADEF2" w14:textId="069CE8C5" w:rsidR="000603A4" w:rsidRDefault="005B1D34" w:rsidP="006316BC">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12.5. Приложения, </w:t>
      </w:r>
      <w:r w:rsidRPr="001F3D35">
        <w:rPr>
          <w:rFonts w:ascii="Times New Roman" w:hAnsi="Times New Roman" w:cs="Times New Roman"/>
          <w:sz w:val="24"/>
          <w:szCs w:val="24"/>
        </w:rPr>
        <w:t>являющейся неотъемлемой частью данного договора</w:t>
      </w:r>
      <w:r>
        <w:rPr>
          <w:rFonts w:ascii="Times New Roman" w:hAnsi="Times New Roman" w:cs="Times New Roman"/>
          <w:sz w:val="24"/>
          <w:szCs w:val="24"/>
        </w:rPr>
        <w:t>:</w:t>
      </w:r>
    </w:p>
    <w:p w14:paraId="53124BB5" w14:textId="7AB799DA" w:rsidR="002564D5" w:rsidRPr="006316BC" w:rsidRDefault="006316BC" w:rsidP="00674C99">
      <w:pPr>
        <w:tabs>
          <w:tab w:val="left" w:pos="993"/>
          <w:tab w:val="left" w:pos="1134"/>
        </w:tabs>
        <w:spacing w:after="0" w:line="240" w:lineRule="auto"/>
        <w:ind w:firstLine="709"/>
        <w:jc w:val="both"/>
        <w:rPr>
          <w:rFonts w:ascii="Times New Roman" w:eastAsia="Calibri" w:hAnsi="Times New Roman" w:cs="Times New Roman"/>
          <w:sz w:val="24"/>
          <w:szCs w:val="24"/>
        </w:rPr>
      </w:pPr>
      <w:r w:rsidRPr="006316BC">
        <w:rPr>
          <w:rFonts w:ascii="Times New Roman" w:eastAsia="Calibri" w:hAnsi="Times New Roman" w:cs="Times New Roman"/>
          <w:sz w:val="24"/>
          <w:szCs w:val="24"/>
        </w:rPr>
        <w:t>12.</w:t>
      </w:r>
      <w:r w:rsidR="005B1D34">
        <w:rPr>
          <w:rFonts w:ascii="Times New Roman" w:eastAsia="Calibri" w:hAnsi="Times New Roman" w:cs="Times New Roman"/>
          <w:sz w:val="24"/>
          <w:szCs w:val="24"/>
        </w:rPr>
        <w:t>6</w:t>
      </w:r>
      <w:r w:rsidRPr="006316BC">
        <w:rPr>
          <w:rFonts w:ascii="Times New Roman" w:eastAsia="Calibri" w:hAnsi="Times New Roman" w:cs="Times New Roman"/>
          <w:sz w:val="24"/>
          <w:szCs w:val="24"/>
        </w:rPr>
        <w:t>. Во всем, что не предусмотрено настоящим Договором, Стороны руководствуются действующим законодательством РФ.</w:t>
      </w:r>
    </w:p>
    <w:p w14:paraId="41AA0BF0" w14:textId="77777777" w:rsidR="00A51E8C" w:rsidRDefault="00A51E8C" w:rsidP="00674C99">
      <w:pPr>
        <w:tabs>
          <w:tab w:val="left" w:pos="851"/>
          <w:tab w:val="left" w:pos="993"/>
          <w:tab w:val="left" w:pos="1134"/>
          <w:tab w:val="left" w:pos="2552"/>
        </w:tabs>
        <w:spacing w:before="120" w:after="120"/>
        <w:jc w:val="center"/>
        <w:rPr>
          <w:rFonts w:ascii="Times New Roman" w:eastAsia="Calibri" w:hAnsi="Times New Roman" w:cs="Times New Roman"/>
          <w:b/>
          <w:sz w:val="24"/>
          <w:szCs w:val="24"/>
        </w:rPr>
      </w:pPr>
    </w:p>
    <w:p w14:paraId="6A34915C" w14:textId="3B3ED501" w:rsidR="006316BC" w:rsidRDefault="006316BC" w:rsidP="00674C99">
      <w:pPr>
        <w:tabs>
          <w:tab w:val="left" w:pos="851"/>
          <w:tab w:val="left" w:pos="993"/>
          <w:tab w:val="left" w:pos="1134"/>
          <w:tab w:val="left" w:pos="2552"/>
        </w:tabs>
        <w:spacing w:before="120" w:after="120"/>
        <w:jc w:val="center"/>
        <w:rPr>
          <w:rFonts w:ascii="Times New Roman" w:eastAsia="Calibri" w:hAnsi="Times New Roman" w:cs="Times New Roman"/>
          <w:b/>
          <w:sz w:val="24"/>
          <w:szCs w:val="24"/>
        </w:rPr>
      </w:pPr>
      <w:r w:rsidRPr="006316BC">
        <w:rPr>
          <w:rFonts w:ascii="Times New Roman" w:eastAsia="Calibri" w:hAnsi="Times New Roman" w:cs="Times New Roman"/>
          <w:b/>
          <w:sz w:val="24"/>
          <w:szCs w:val="24"/>
        </w:rPr>
        <w:t>13.   Юридические адреса, банковские реквизиты, подписи Сторон</w:t>
      </w:r>
    </w:p>
    <w:p w14:paraId="747E4FE4" w14:textId="77777777" w:rsidR="00A51E8C" w:rsidRDefault="00A51E8C" w:rsidP="00674C99">
      <w:pPr>
        <w:tabs>
          <w:tab w:val="left" w:pos="851"/>
          <w:tab w:val="left" w:pos="993"/>
          <w:tab w:val="left" w:pos="1134"/>
          <w:tab w:val="left" w:pos="2552"/>
        </w:tabs>
        <w:spacing w:before="120" w:after="120"/>
        <w:jc w:val="center"/>
        <w:rPr>
          <w:rFonts w:ascii="Times New Roman" w:eastAsia="Calibri"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501"/>
        <w:gridCol w:w="602"/>
      </w:tblGrid>
      <w:tr w:rsidR="00A330CA" w:rsidRPr="00A330CA" w14:paraId="2AF8D874" w14:textId="77777777" w:rsidTr="00A330CA">
        <w:trPr>
          <w:gridAfter w:val="1"/>
          <w:wAfter w:w="602" w:type="dxa"/>
        </w:trPr>
        <w:tc>
          <w:tcPr>
            <w:tcW w:w="4786" w:type="dxa"/>
          </w:tcPr>
          <w:p w14:paraId="385094EB" w14:textId="77777777" w:rsidR="00A330CA" w:rsidRPr="00A330CA" w:rsidRDefault="00A330CA" w:rsidP="00A330CA">
            <w:pPr>
              <w:rPr>
                <w:rFonts w:ascii="Times New Roman" w:hAnsi="Times New Roman" w:cs="Times New Roman"/>
                <w:b/>
                <w:sz w:val="24"/>
                <w:szCs w:val="24"/>
              </w:rPr>
            </w:pPr>
            <w:r w:rsidRPr="00A330CA">
              <w:rPr>
                <w:rFonts w:ascii="Times New Roman" w:hAnsi="Times New Roman" w:cs="Times New Roman"/>
                <w:b/>
                <w:sz w:val="24"/>
                <w:szCs w:val="24"/>
              </w:rPr>
              <w:t>ИСПОЛНИТЕЛЬ</w:t>
            </w:r>
          </w:p>
          <w:p w14:paraId="528BF729" w14:textId="0835366B" w:rsidR="00A330CA" w:rsidRDefault="00A330CA" w:rsidP="00A330CA">
            <w:pPr>
              <w:rPr>
                <w:rFonts w:ascii="Times New Roman" w:hAnsi="Times New Roman" w:cs="Times New Roman"/>
                <w:sz w:val="24"/>
                <w:szCs w:val="24"/>
              </w:rPr>
            </w:pPr>
          </w:p>
        </w:tc>
        <w:tc>
          <w:tcPr>
            <w:tcW w:w="284" w:type="dxa"/>
          </w:tcPr>
          <w:p w14:paraId="5E95D47B" w14:textId="77777777" w:rsidR="00A330CA" w:rsidRDefault="00A330CA" w:rsidP="007E6EF9">
            <w:pPr>
              <w:rPr>
                <w:rFonts w:ascii="Times New Roman" w:hAnsi="Times New Roman" w:cs="Times New Roman"/>
                <w:sz w:val="24"/>
                <w:szCs w:val="24"/>
              </w:rPr>
            </w:pPr>
          </w:p>
        </w:tc>
        <w:tc>
          <w:tcPr>
            <w:tcW w:w="4501" w:type="dxa"/>
          </w:tcPr>
          <w:p w14:paraId="10D50C3E"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Общество с ограниченной ответственностью «Верфь братьев Нобель»</w:t>
            </w:r>
          </w:p>
          <w:p w14:paraId="584356B4"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Адрес: 152909 Ярославская область, г. Рыбинск, ул. Пятилетки, д.60, тел (4855) 297-010</w:t>
            </w:r>
          </w:p>
          <w:p w14:paraId="2A62095D"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ИНН/КПП 7610073958/761001001</w:t>
            </w:r>
          </w:p>
          <w:p w14:paraId="0E0E03B0"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 xml:space="preserve">р/с </w:t>
            </w:r>
            <w:proofErr w:type="gramStart"/>
            <w:r w:rsidRPr="00A51E8C">
              <w:rPr>
                <w:rFonts w:ascii="Times New Roman" w:hAnsi="Times New Roman" w:cs="Times New Roman"/>
                <w:b/>
                <w:sz w:val="24"/>
                <w:szCs w:val="24"/>
              </w:rPr>
              <w:t>40702810977190101802  в</w:t>
            </w:r>
            <w:proofErr w:type="gramEnd"/>
            <w:r w:rsidRPr="00A51E8C">
              <w:rPr>
                <w:rFonts w:ascii="Times New Roman" w:hAnsi="Times New Roman" w:cs="Times New Roman"/>
                <w:b/>
                <w:sz w:val="24"/>
                <w:szCs w:val="24"/>
              </w:rPr>
              <w:t xml:space="preserve"> КАЛУЖСКОЕ ОТДЕЛЕНИЕ №8608 ПАО СБЕРБАНК </w:t>
            </w:r>
          </w:p>
          <w:p w14:paraId="4AB034AE"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БИК 042908612</w:t>
            </w:r>
          </w:p>
          <w:p w14:paraId="64E1C476"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к/с 30101810100000000612</w:t>
            </w:r>
          </w:p>
          <w:p w14:paraId="443AC71F"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ОКПО 80692451</w:t>
            </w:r>
          </w:p>
          <w:p w14:paraId="1DF5CB74"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ОКОГУ 49014</w:t>
            </w:r>
          </w:p>
          <w:p w14:paraId="798AD6C9"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ОКФС 34</w:t>
            </w:r>
          </w:p>
          <w:p w14:paraId="5E5EDF51"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ОКОПФ 12300</w:t>
            </w:r>
          </w:p>
          <w:p w14:paraId="78AA21D4" w14:textId="77777777" w:rsidR="00A51E8C" w:rsidRPr="00A51E8C"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ОКВЭД 30.1, 30.11, 30.12, 33.15</w:t>
            </w:r>
          </w:p>
          <w:p w14:paraId="227D6179" w14:textId="77777777" w:rsidR="00693C42" w:rsidRDefault="00A51E8C" w:rsidP="00A51E8C">
            <w:pPr>
              <w:rPr>
                <w:rFonts w:ascii="Times New Roman" w:hAnsi="Times New Roman" w:cs="Times New Roman"/>
                <w:b/>
                <w:sz w:val="24"/>
                <w:szCs w:val="24"/>
              </w:rPr>
            </w:pPr>
            <w:r w:rsidRPr="00A51E8C">
              <w:rPr>
                <w:rFonts w:ascii="Times New Roman" w:hAnsi="Times New Roman" w:cs="Times New Roman"/>
                <w:b/>
                <w:sz w:val="24"/>
                <w:szCs w:val="24"/>
              </w:rPr>
              <w:t>ОГРН 1077610001853</w:t>
            </w:r>
          </w:p>
          <w:p w14:paraId="0558438C" w14:textId="77777777" w:rsidR="00A51E8C" w:rsidRDefault="00A51E8C" w:rsidP="00A51E8C">
            <w:pPr>
              <w:rPr>
                <w:rFonts w:ascii="Times New Roman" w:hAnsi="Times New Roman" w:cs="Times New Roman"/>
                <w:b/>
                <w:sz w:val="24"/>
                <w:szCs w:val="24"/>
              </w:rPr>
            </w:pPr>
          </w:p>
          <w:p w14:paraId="350564CD" w14:textId="2B556033" w:rsidR="00A51E8C" w:rsidRPr="008C37AF" w:rsidRDefault="00A51E8C" w:rsidP="00A51E8C">
            <w:pPr>
              <w:rPr>
                <w:rFonts w:ascii="Times New Roman" w:hAnsi="Times New Roman" w:cs="Times New Roman"/>
                <w:sz w:val="24"/>
                <w:szCs w:val="24"/>
              </w:rPr>
            </w:pPr>
          </w:p>
        </w:tc>
      </w:tr>
      <w:tr w:rsidR="00A330CA" w:rsidRPr="006316BC" w14:paraId="30137D95" w14:textId="77777777" w:rsidTr="0009349A">
        <w:tc>
          <w:tcPr>
            <w:tcW w:w="5070" w:type="dxa"/>
            <w:gridSpan w:val="2"/>
            <w:shd w:val="clear" w:color="auto" w:fill="auto"/>
          </w:tcPr>
          <w:p w14:paraId="438542FA" w14:textId="3ACA8C31" w:rsidR="00A330CA" w:rsidRDefault="00361397" w:rsidP="00A330CA">
            <w:pPr>
              <w:jc w:val="both"/>
              <w:rPr>
                <w:rFonts w:ascii="Times New Roman" w:hAnsi="Times New Roman" w:cs="Times New Roman"/>
                <w:sz w:val="24"/>
                <w:szCs w:val="24"/>
              </w:rPr>
            </w:pPr>
            <w:r>
              <w:rPr>
                <w:rFonts w:ascii="Times New Roman" w:hAnsi="Times New Roman" w:cs="Times New Roman"/>
                <w:sz w:val="24"/>
                <w:szCs w:val="24"/>
              </w:rPr>
              <w:lastRenderedPageBreak/>
              <w:t>Должность</w:t>
            </w:r>
          </w:p>
          <w:p w14:paraId="07710D0B" w14:textId="2A393557" w:rsidR="00361397" w:rsidRPr="00C0419F" w:rsidRDefault="00361397" w:rsidP="00A330CA">
            <w:pPr>
              <w:jc w:val="both"/>
              <w:rPr>
                <w:rFonts w:ascii="Times New Roman" w:hAnsi="Times New Roman" w:cs="Times New Roman"/>
                <w:sz w:val="24"/>
                <w:szCs w:val="24"/>
              </w:rPr>
            </w:pPr>
          </w:p>
          <w:p w14:paraId="34DA3177" w14:textId="77777777" w:rsidR="008C37AF" w:rsidRDefault="008C37AF" w:rsidP="00A330CA">
            <w:pPr>
              <w:jc w:val="both"/>
              <w:rPr>
                <w:rFonts w:ascii="Times New Roman" w:hAnsi="Times New Roman" w:cs="Times New Roman"/>
                <w:b/>
                <w:sz w:val="24"/>
                <w:szCs w:val="24"/>
              </w:rPr>
            </w:pPr>
          </w:p>
          <w:p w14:paraId="0F7E76A4" w14:textId="538E9FAF" w:rsidR="008C37AF" w:rsidRDefault="00A330CA" w:rsidP="00361397">
            <w:pPr>
              <w:jc w:val="both"/>
              <w:rPr>
                <w:rFonts w:ascii="Times New Roman" w:hAnsi="Times New Roman" w:cs="Times New Roman"/>
                <w:sz w:val="24"/>
                <w:szCs w:val="24"/>
              </w:rPr>
            </w:pPr>
            <w:r w:rsidRPr="00C0419F">
              <w:rPr>
                <w:rFonts w:ascii="Times New Roman" w:hAnsi="Times New Roman" w:cs="Times New Roman"/>
                <w:sz w:val="24"/>
                <w:szCs w:val="24"/>
              </w:rPr>
              <w:t>______________</w:t>
            </w:r>
            <w:r w:rsidR="00361397">
              <w:rPr>
                <w:rFonts w:ascii="Times New Roman" w:hAnsi="Times New Roman" w:cs="Times New Roman"/>
                <w:sz w:val="24"/>
                <w:szCs w:val="24"/>
              </w:rPr>
              <w:t>ФИО</w:t>
            </w:r>
          </w:p>
          <w:p w14:paraId="16E48FDD" w14:textId="4012CC60" w:rsidR="00A330CA" w:rsidRPr="00C0419F" w:rsidRDefault="00A330CA" w:rsidP="00A330CA">
            <w:pPr>
              <w:rPr>
                <w:rFonts w:ascii="Times New Roman" w:hAnsi="Times New Roman" w:cs="Times New Roman"/>
                <w:sz w:val="24"/>
                <w:szCs w:val="24"/>
              </w:rPr>
            </w:pPr>
            <w:r w:rsidRPr="00C0419F">
              <w:rPr>
                <w:rFonts w:ascii="Times New Roman" w:hAnsi="Times New Roman" w:cs="Times New Roman"/>
                <w:sz w:val="24"/>
                <w:szCs w:val="24"/>
              </w:rPr>
              <w:t>«___» __________ 202</w:t>
            </w:r>
            <w:r>
              <w:rPr>
                <w:rFonts w:ascii="Times New Roman" w:hAnsi="Times New Roman" w:cs="Times New Roman"/>
                <w:sz w:val="24"/>
                <w:szCs w:val="24"/>
              </w:rPr>
              <w:t>5</w:t>
            </w:r>
            <w:r w:rsidRPr="00C0419F">
              <w:rPr>
                <w:rFonts w:ascii="Times New Roman" w:hAnsi="Times New Roman" w:cs="Times New Roman"/>
                <w:sz w:val="24"/>
                <w:szCs w:val="24"/>
              </w:rPr>
              <w:t xml:space="preserve"> г.</w:t>
            </w:r>
          </w:p>
          <w:p w14:paraId="425D5BC5" w14:textId="596FD000" w:rsidR="00A330CA" w:rsidRPr="00C0419F" w:rsidRDefault="00A330CA" w:rsidP="00A330CA">
            <w:pPr>
              <w:jc w:val="both"/>
              <w:rPr>
                <w:rFonts w:ascii="Times New Roman" w:hAnsi="Times New Roman" w:cs="Times New Roman"/>
                <w:sz w:val="24"/>
                <w:szCs w:val="24"/>
              </w:rPr>
            </w:pPr>
            <w:r w:rsidRPr="00C0419F">
              <w:rPr>
                <w:rFonts w:ascii="Times New Roman" w:hAnsi="Times New Roman" w:cs="Times New Roman"/>
                <w:sz w:val="24"/>
                <w:szCs w:val="24"/>
              </w:rPr>
              <w:t xml:space="preserve">    МП</w:t>
            </w:r>
          </w:p>
        </w:tc>
        <w:tc>
          <w:tcPr>
            <w:tcW w:w="5103" w:type="dxa"/>
            <w:gridSpan w:val="2"/>
            <w:shd w:val="clear" w:color="auto" w:fill="auto"/>
          </w:tcPr>
          <w:p w14:paraId="557C6E14" w14:textId="77777777" w:rsidR="00A330CA" w:rsidRPr="00C0419F" w:rsidRDefault="00A330CA" w:rsidP="00A330CA">
            <w:pPr>
              <w:jc w:val="both"/>
              <w:rPr>
                <w:rFonts w:ascii="Times New Roman" w:hAnsi="Times New Roman" w:cs="Times New Roman"/>
                <w:sz w:val="24"/>
                <w:szCs w:val="24"/>
              </w:rPr>
            </w:pPr>
            <w:r w:rsidRPr="00C0419F">
              <w:rPr>
                <w:rFonts w:ascii="Times New Roman" w:hAnsi="Times New Roman" w:cs="Times New Roman"/>
                <w:sz w:val="24"/>
                <w:szCs w:val="24"/>
              </w:rPr>
              <w:t>Генеральный директор</w:t>
            </w:r>
          </w:p>
          <w:p w14:paraId="7E6D5D1A" w14:textId="77777777" w:rsidR="008C37AF" w:rsidRDefault="00A330CA" w:rsidP="00A330CA">
            <w:pPr>
              <w:rPr>
                <w:rFonts w:ascii="Times New Roman" w:hAnsi="Times New Roman" w:cs="Times New Roman"/>
                <w:sz w:val="24"/>
                <w:szCs w:val="24"/>
              </w:rPr>
            </w:pPr>
            <w:r w:rsidRPr="00C0419F">
              <w:rPr>
                <w:rFonts w:ascii="Times New Roman" w:hAnsi="Times New Roman" w:cs="Times New Roman"/>
                <w:sz w:val="24"/>
                <w:szCs w:val="24"/>
              </w:rPr>
              <w:t xml:space="preserve">ООО «Верфь братьев Нобель </w:t>
            </w:r>
          </w:p>
          <w:p w14:paraId="194547FF" w14:textId="77777777" w:rsidR="008C37AF" w:rsidRDefault="008C37AF" w:rsidP="00A330CA">
            <w:pPr>
              <w:rPr>
                <w:rFonts w:ascii="Times New Roman" w:hAnsi="Times New Roman" w:cs="Times New Roman"/>
                <w:sz w:val="24"/>
                <w:szCs w:val="24"/>
              </w:rPr>
            </w:pPr>
          </w:p>
          <w:p w14:paraId="2197D759" w14:textId="592FC92A" w:rsidR="00A330CA" w:rsidRPr="00C0419F" w:rsidRDefault="00A330CA" w:rsidP="00A330CA">
            <w:pPr>
              <w:rPr>
                <w:rFonts w:ascii="Times New Roman" w:hAnsi="Times New Roman" w:cs="Times New Roman"/>
                <w:sz w:val="24"/>
                <w:szCs w:val="24"/>
              </w:rPr>
            </w:pPr>
            <w:r w:rsidRPr="00C0419F">
              <w:rPr>
                <w:rFonts w:ascii="Times New Roman" w:hAnsi="Times New Roman" w:cs="Times New Roman"/>
                <w:sz w:val="24"/>
                <w:szCs w:val="24"/>
              </w:rPr>
              <w:t xml:space="preserve">_______________ </w:t>
            </w:r>
            <w:r>
              <w:rPr>
                <w:rFonts w:ascii="Times New Roman" w:hAnsi="Times New Roman" w:cs="Times New Roman"/>
                <w:sz w:val="24"/>
                <w:szCs w:val="24"/>
              </w:rPr>
              <w:t>А.А. Цурганов</w:t>
            </w:r>
          </w:p>
          <w:p w14:paraId="592D4241" w14:textId="591329EA" w:rsidR="00A330CA" w:rsidRPr="00C0419F" w:rsidRDefault="00A330CA" w:rsidP="00A330CA">
            <w:pPr>
              <w:jc w:val="both"/>
              <w:rPr>
                <w:rFonts w:ascii="Times New Roman" w:hAnsi="Times New Roman" w:cs="Times New Roman"/>
                <w:sz w:val="24"/>
                <w:szCs w:val="24"/>
              </w:rPr>
            </w:pPr>
            <w:r w:rsidRPr="00C0419F">
              <w:rPr>
                <w:rFonts w:ascii="Times New Roman" w:hAnsi="Times New Roman" w:cs="Times New Roman"/>
                <w:sz w:val="24"/>
                <w:szCs w:val="24"/>
              </w:rPr>
              <w:t>«___» ________________ 202</w:t>
            </w:r>
            <w:r>
              <w:rPr>
                <w:rFonts w:ascii="Times New Roman" w:hAnsi="Times New Roman" w:cs="Times New Roman"/>
                <w:sz w:val="24"/>
                <w:szCs w:val="24"/>
              </w:rPr>
              <w:t>5</w:t>
            </w:r>
            <w:r w:rsidRPr="00C0419F">
              <w:rPr>
                <w:rFonts w:ascii="Times New Roman" w:hAnsi="Times New Roman" w:cs="Times New Roman"/>
                <w:sz w:val="24"/>
                <w:szCs w:val="24"/>
              </w:rPr>
              <w:t xml:space="preserve"> г.</w:t>
            </w:r>
          </w:p>
          <w:p w14:paraId="12966E55" w14:textId="3853980C" w:rsidR="00A330CA" w:rsidRPr="00C0419F" w:rsidRDefault="00A330CA" w:rsidP="00A330CA">
            <w:pPr>
              <w:jc w:val="both"/>
              <w:rPr>
                <w:rFonts w:ascii="Times New Roman" w:hAnsi="Times New Roman" w:cs="Times New Roman"/>
                <w:sz w:val="24"/>
                <w:szCs w:val="24"/>
              </w:rPr>
            </w:pPr>
            <w:r w:rsidRPr="00C0419F">
              <w:rPr>
                <w:rFonts w:ascii="Times New Roman" w:hAnsi="Times New Roman" w:cs="Times New Roman"/>
                <w:sz w:val="24"/>
                <w:szCs w:val="24"/>
              </w:rPr>
              <w:t>МП</w:t>
            </w:r>
          </w:p>
        </w:tc>
      </w:tr>
    </w:tbl>
    <w:p w14:paraId="332C538B" w14:textId="77777777" w:rsidR="006316BC" w:rsidRPr="006316BC" w:rsidRDefault="006316BC" w:rsidP="00631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sectPr w:rsidR="006316BC" w:rsidRPr="006316BC" w:rsidSect="00677A7E">
          <w:footerReference w:type="default" r:id="rId7"/>
          <w:pgSz w:w="11906" w:h="16838" w:code="9"/>
          <w:pgMar w:top="851" w:right="707" w:bottom="709" w:left="993" w:header="0" w:footer="0" w:gutter="0"/>
          <w:cols w:space="282"/>
          <w:docGrid w:linePitch="360"/>
        </w:sectPr>
      </w:pPr>
    </w:p>
    <w:p w14:paraId="7C91893E" w14:textId="2DFA3E61" w:rsidR="00CD3C55" w:rsidRPr="001E12E5" w:rsidRDefault="00CD3C55" w:rsidP="00CD3C55">
      <w:pPr>
        <w:spacing w:after="0" w:line="240" w:lineRule="auto"/>
        <w:ind w:firstLine="4962"/>
        <w:rPr>
          <w:rFonts w:ascii="Times New Roman" w:hAnsi="Times New Roman" w:cs="Times New Roman"/>
          <w:szCs w:val="28"/>
        </w:rPr>
      </w:pPr>
      <w:r w:rsidRPr="001E12E5">
        <w:rPr>
          <w:rFonts w:ascii="Times New Roman" w:hAnsi="Times New Roman" w:cs="Times New Roman"/>
          <w:szCs w:val="28"/>
        </w:rPr>
        <w:lastRenderedPageBreak/>
        <w:t xml:space="preserve">Приложение № </w:t>
      </w:r>
      <w:r w:rsidR="00550409">
        <w:rPr>
          <w:rFonts w:ascii="Times New Roman" w:hAnsi="Times New Roman" w:cs="Times New Roman"/>
          <w:szCs w:val="28"/>
        </w:rPr>
        <w:t>1</w:t>
      </w:r>
      <w:r w:rsidRPr="001E12E5">
        <w:rPr>
          <w:rFonts w:ascii="Times New Roman" w:hAnsi="Times New Roman" w:cs="Times New Roman"/>
          <w:szCs w:val="28"/>
        </w:rPr>
        <w:t xml:space="preserve"> </w:t>
      </w:r>
    </w:p>
    <w:p w14:paraId="764AFB7E" w14:textId="2A647A6B" w:rsidR="00CD3C55" w:rsidRPr="001E12E5" w:rsidRDefault="00CD3C55" w:rsidP="00CD3C55">
      <w:pPr>
        <w:spacing w:after="0" w:line="240" w:lineRule="auto"/>
        <w:ind w:firstLine="4962"/>
        <w:rPr>
          <w:rFonts w:ascii="Times New Roman" w:hAnsi="Times New Roman" w:cs="Times New Roman"/>
          <w:szCs w:val="28"/>
        </w:rPr>
      </w:pPr>
      <w:r w:rsidRPr="001E12E5">
        <w:rPr>
          <w:rFonts w:ascii="Times New Roman" w:hAnsi="Times New Roman" w:cs="Times New Roman"/>
          <w:szCs w:val="28"/>
        </w:rPr>
        <w:t>к договору</w:t>
      </w:r>
      <w:r w:rsidR="00550409">
        <w:rPr>
          <w:rFonts w:ascii="Times New Roman" w:hAnsi="Times New Roman" w:cs="Times New Roman"/>
          <w:szCs w:val="28"/>
        </w:rPr>
        <w:t xml:space="preserve"> №____________</w:t>
      </w:r>
      <w:r w:rsidRPr="001E12E5">
        <w:rPr>
          <w:rFonts w:ascii="Times New Roman" w:hAnsi="Times New Roman" w:cs="Times New Roman"/>
          <w:szCs w:val="28"/>
        </w:rPr>
        <w:t xml:space="preserve"> от ___</w:t>
      </w:r>
      <w:proofErr w:type="gramStart"/>
      <w:r w:rsidRPr="001E12E5">
        <w:rPr>
          <w:rFonts w:ascii="Times New Roman" w:hAnsi="Times New Roman" w:cs="Times New Roman"/>
          <w:szCs w:val="28"/>
        </w:rPr>
        <w:t>_._</w:t>
      </w:r>
      <w:proofErr w:type="gramEnd"/>
      <w:r w:rsidRPr="001E12E5">
        <w:rPr>
          <w:rFonts w:ascii="Times New Roman" w:hAnsi="Times New Roman" w:cs="Times New Roman"/>
          <w:szCs w:val="28"/>
        </w:rPr>
        <w:t xml:space="preserve">___.2025 </w:t>
      </w:r>
    </w:p>
    <w:p w14:paraId="13E47661" w14:textId="2F861A6F" w:rsidR="00CD3C55" w:rsidRPr="009A3FE2" w:rsidRDefault="00CD3C55" w:rsidP="009A3FE2">
      <w:pPr>
        <w:spacing w:after="0" w:line="240" w:lineRule="auto"/>
        <w:jc w:val="center"/>
        <w:rPr>
          <w:rFonts w:ascii="Times New Roman" w:eastAsia="Calibri" w:hAnsi="Times New Roman" w:cs="Times New Roman"/>
          <w:sz w:val="24"/>
          <w:szCs w:val="24"/>
        </w:rPr>
      </w:pPr>
    </w:p>
    <w:p w14:paraId="1586C43E" w14:textId="77777777" w:rsidR="00CD3C55" w:rsidRPr="001E12E5" w:rsidRDefault="00CD3C55" w:rsidP="009A3FE2">
      <w:pPr>
        <w:spacing w:after="0" w:line="240" w:lineRule="auto"/>
        <w:jc w:val="center"/>
        <w:rPr>
          <w:rFonts w:ascii="Times New Roman" w:eastAsia="Calibri" w:hAnsi="Times New Roman" w:cs="Times New Roman"/>
          <w:sz w:val="20"/>
          <w:szCs w:val="24"/>
        </w:rPr>
      </w:pPr>
    </w:p>
    <w:p w14:paraId="3E9E231B" w14:textId="5F28F9A2" w:rsidR="00CD3C55" w:rsidRPr="009A3FE2" w:rsidRDefault="00CD3C55" w:rsidP="009A3FE2">
      <w:pPr>
        <w:spacing w:after="0" w:line="240" w:lineRule="auto"/>
        <w:jc w:val="center"/>
        <w:rPr>
          <w:rFonts w:ascii="Times New Roman" w:eastAsia="Calibri" w:hAnsi="Times New Roman" w:cs="Times New Roman"/>
          <w:sz w:val="24"/>
          <w:szCs w:val="24"/>
        </w:rPr>
      </w:pPr>
      <w:r w:rsidRPr="009A3FE2">
        <w:rPr>
          <w:rFonts w:ascii="Times New Roman" w:eastAsia="Calibri" w:hAnsi="Times New Roman" w:cs="Times New Roman"/>
          <w:sz w:val="24"/>
          <w:szCs w:val="24"/>
        </w:rPr>
        <w:t>Спецификация №</w:t>
      </w:r>
      <w:r w:rsidR="00550409">
        <w:rPr>
          <w:rFonts w:ascii="Times New Roman" w:eastAsia="Calibri" w:hAnsi="Times New Roman" w:cs="Times New Roman"/>
          <w:sz w:val="24"/>
          <w:szCs w:val="24"/>
        </w:rPr>
        <w:t>1</w:t>
      </w:r>
    </w:p>
    <w:p w14:paraId="0C6D5921" w14:textId="0C5CD1D2" w:rsidR="00CD3C55" w:rsidRPr="001E12E5" w:rsidRDefault="00CD3C55" w:rsidP="00CD3C55">
      <w:pPr>
        <w:tabs>
          <w:tab w:val="left" w:pos="4820"/>
          <w:tab w:val="left" w:pos="5529"/>
        </w:tabs>
        <w:spacing w:line="252" w:lineRule="auto"/>
        <w:ind w:firstLine="709"/>
        <w:jc w:val="center"/>
        <w:rPr>
          <w:rFonts w:ascii="Times New Roman" w:hAnsi="Times New Roman" w:cs="Times New Roman"/>
          <w:color w:val="000000"/>
          <w:spacing w:val="3"/>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512"/>
        <w:gridCol w:w="1276"/>
        <w:gridCol w:w="2693"/>
      </w:tblGrid>
      <w:tr w:rsidR="0030598F" w:rsidRPr="0030598F" w14:paraId="3F747D47" w14:textId="77777777" w:rsidTr="0030598F">
        <w:tc>
          <w:tcPr>
            <w:tcW w:w="584" w:type="dxa"/>
            <w:shd w:val="clear" w:color="auto" w:fill="auto"/>
            <w:vAlign w:val="center"/>
          </w:tcPr>
          <w:p w14:paraId="7A07F54F" w14:textId="77777777" w:rsidR="0030598F" w:rsidRPr="0030598F" w:rsidRDefault="0030598F" w:rsidP="00CD3C55">
            <w:pPr>
              <w:tabs>
                <w:tab w:val="left" w:pos="4820"/>
                <w:tab w:val="left" w:pos="5529"/>
              </w:tabs>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w:t>
            </w:r>
          </w:p>
          <w:p w14:paraId="1E5ACFE3" w14:textId="77777777" w:rsidR="0030598F" w:rsidRPr="0030598F" w:rsidRDefault="0030598F" w:rsidP="00CD3C55">
            <w:pPr>
              <w:tabs>
                <w:tab w:val="left" w:pos="4820"/>
                <w:tab w:val="left" w:pos="5529"/>
              </w:tabs>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п/п</w:t>
            </w:r>
          </w:p>
        </w:tc>
        <w:tc>
          <w:tcPr>
            <w:tcW w:w="5512" w:type="dxa"/>
            <w:shd w:val="clear" w:color="auto" w:fill="auto"/>
            <w:vAlign w:val="center"/>
          </w:tcPr>
          <w:p w14:paraId="5F5757A0" w14:textId="77777777" w:rsidR="0030598F" w:rsidRPr="0030598F" w:rsidRDefault="0030598F" w:rsidP="00CD3C55">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Наименование</w:t>
            </w:r>
          </w:p>
          <w:p w14:paraId="3D7859F2" w14:textId="71E40B9F" w:rsidR="0030598F" w:rsidRPr="0030598F" w:rsidRDefault="0030598F" w:rsidP="00CD3C55">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работ</w:t>
            </w:r>
          </w:p>
        </w:tc>
        <w:tc>
          <w:tcPr>
            <w:tcW w:w="1276" w:type="dxa"/>
            <w:vAlign w:val="center"/>
          </w:tcPr>
          <w:p w14:paraId="3BA3705C" w14:textId="072D6DDB" w:rsidR="0030598F" w:rsidRPr="0030598F" w:rsidRDefault="0030598F" w:rsidP="00BA2A8C">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Кол-во,</w:t>
            </w:r>
          </w:p>
          <w:p w14:paraId="65897D6B" w14:textId="404D14DC" w:rsidR="0030598F" w:rsidRPr="0030598F" w:rsidRDefault="0030598F" w:rsidP="00BA2A8C">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услуга</w:t>
            </w:r>
          </w:p>
        </w:tc>
        <w:tc>
          <w:tcPr>
            <w:tcW w:w="2693" w:type="dxa"/>
            <w:shd w:val="clear" w:color="auto" w:fill="auto"/>
            <w:vAlign w:val="center"/>
          </w:tcPr>
          <w:p w14:paraId="48827ECE" w14:textId="2FDDA82C" w:rsidR="0030598F" w:rsidRPr="0030598F" w:rsidRDefault="0030598F" w:rsidP="00CD3C55">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Стоимость работ, руб.</w:t>
            </w:r>
          </w:p>
          <w:p w14:paraId="514782DF" w14:textId="29A6D85D" w:rsidR="0030598F" w:rsidRPr="0030598F" w:rsidRDefault="0030598F" w:rsidP="00CD3C55">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без учета НДС</w:t>
            </w:r>
          </w:p>
        </w:tc>
      </w:tr>
      <w:tr w:rsidR="0030598F" w:rsidRPr="0030598F" w14:paraId="249574DF" w14:textId="77777777" w:rsidTr="0030598F">
        <w:trPr>
          <w:trHeight w:val="543"/>
        </w:trPr>
        <w:tc>
          <w:tcPr>
            <w:tcW w:w="584" w:type="dxa"/>
            <w:shd w:val="clear" w:color="auto" w:fill="auto"/>
            <w:vAlign w:val="center"/>
          </w:tcPr>
          <w:p w14:paraId="29CE5CAD" w14:textId="6DB5513D" w:rsidR="0030598F" w:rsidRPr="0030598F" w:rsidRDefault="0030598F" w:rsidP="0030598F">
            <w:pPr>
              <w:tabs>
                <w:tab w:val="left" w:pos="4820"/>
                <w:tab w:val="left" w:pos="5529"/>
              </w:tabs>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1</w:t>
            </w:r>
          </w:p>
        </w:tc>
        <w:tc>
          <w:tcPr>
            <w:tcW w:w="5512" w:type="dxa"/>
            <w:shd w:val="clear" w:color="auto" w:fill="auto"/>
            <w:vAlign w:val="center"/>
          </w:tcPr>
          <w:p w14:paraId="0AC9F928" w14:textId="48497A2F" w:rsidR="0030598F" w:rsidRPr="0030598F" w:rsidRDefault="0030598F" w:rsidP="007E6EF9">
            <w:pPr>
              <w:spacing w:after="0" w:line="240" w:lineRule="auto"/>
              <w:rPr>
                <w:rFonts w:ascii="Times New Roman" w:hAnsi="Times New Roman" w:cs="Times New Roman"/>
                <w:bCs/>
                <w:sz w:val="24"/>
                <w:szCs w:val="24"/>
              </w:rPr>
            </w:pPr>
            <w:r w:rsidRPr="0030598F">
              <w:rPr>
                <w:rFonts w:ascii="Times New Roman" w:hAnsi="Times New Roman" w:cs="Times New Roman"/>
                <w:color w:val="000000"/>
                <w:sz w:val="24"/>
                <w:szCs w:val="24"/>
              </w:rPr>
              <w:t>Проектирование системы речевого оповещения</w:t>
            </w:r>
          </w:p>
        </w:tc>
        <w:tc>
          <w:tcPr>
            <w:tcW w:w="1276" w:type="dxa"/>
          </w:tcPr>
          <w:p w14:paraId="13628CC4" w14:textId="24EFD606" w:rsidR="0030598F" w:rsidRPr="0030598F" w:rsidRDefault="0030598F" w:rsidP="0030598F">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1</w:t>
            </w:r>
          </w:p>
        </w:tc>
        <w:tc>
          <w:tcPr>
            <w:tcW w:w="2693" w:type="dxa"/>
            <w:shd w:val="clear" w:color="auto" w:fill="auto"/>
            <w:vAlign w:val="center"/>
          </w:tcPr>
          <w:p w14:paraId="46BEE64A" w14:textId="77777777" w:rsidR="0030598F" w:rsidRPr="0030598F" w:rsidRDefault="0030598F" w:rsidP="0030598F">
            <w:pPr>
              <w:spacing w:after="0" w:line="240" w:lineRule="auto"/>
              <w:jc w:val="center"/>
              <w:rPr>
                <w:rFonts w:ascii="Times New Roman" w:hAnsi="Times New Roman" w:cs="Times New Roman"/>
                <w:bCs/>
                <w:sz w:val="24"/>
                <w:szCs w:val="24"/>
              </w:rPr>
            </w:pPr>
          </w:p>
        </w:tc>
      </w:tr>
      <w:tr w:rsidR="0030598F" w:rsidRPr="0030598F" w14:paraId="5CB35D12" w14:textId="77777777" w:rsidTr="0030598F">
        <w:tc>
          <w:tcPr>
            <w:tcW w:w="584" w:type="dxa"/>
            <w:shd w:val="clear" w:color="auto" w:fill="auto"/>
            <w:vAlign w:val="center"/>
          </w:tcPr>
          <w:p w14:paraId="40025063" w14:textId="4E016FFB" w:rsidR="0030598F" w:rsidRPr="0030598F" w:rsidRDefault="0030598F" w:rsidP="0030598F">
            <w:pPr>
              <w:tabs>
                <w:tab w:val="left" w:pos="4820"/>
                <w:tab w:val="left" w:pos="5529"/>
              </w:tabs>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2</w:t>
            </w:r>
          </w:p>
        </w:tc>
        <w:tc>
          <w:tcPr>
            <w:tcW w:w="5512" w:type="dxa"/>
            <w:shd w:val="clear" w:color="auto" w:fill="auto"/>
            <w:vAlign w:val="center"/>
          </w:tcPr>
          <w:p w14:paraId="37E12A54" w14:textId="2E140371" w:rsidR="0030598F" w:rsidRPr="0030598F" w:rsidRDefault="007E6EF9" w:rsidP="007E6EF9">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М</w:t>
            </w:r>
            <w:r w:rsidR="0030598F" w:rsidRPr="0030598F">
              <w:rPr>
                <w:rFonts w:ascii="Times New Roman" w:hAnsi="Times New Roman" w:cs="Times New Roman"/>
                <w:color w:val="000000"/>
                <w:sz w:val="24"/>
                <w:szCs w:val="24"/>
              </w:rPr>
              <w:t>онтажные и пуско-наладочные работы</w:t>
            </w:r>
          </w:p>
        </w:tc>
        <w:tc>
          <w:tcPr>
            <w:tcW w:w="1276" w:type="dxa"/>
          </w:tcPr>
          <w:p w14:paraId="28182906" w14:textId="29EF4C8D" w:rsidR="0030598F" w:rsidRPr="0030598F" w:rsidRDefault="0030598F" w:rsidP="0030598F">
            <w:pPr>
              <w:spacing w:after="0" w:line="240" w:lineRule="auto"/>
              <w:jc w:val="center"/>
              <w:rPr>
                <w:rFonts w:ascii="Times New Roman" w:hAnsi="Times New Roman" w:cs="Times New Roman"/>
                <w:bCs/>
                <w:sz w:val="24"/>
                <w:szCs w:val="24"/>
              </w:rPr>
            </w:pPr>
            <w:r w:rsidRPr="0030598F">
              <w:rPr>
                <w:rFonts w:ascii="Times New Roman" w:hAnsi="Times New Roman" w:cs="Times New Roman"/>
                <w:bCs/>
                <w:sz w:val="24"/>
                <w:szCs w:val="24"/>
              </w:rPr>
              <w:t>1</w:t>
            </w:r>
          </w:p>
        </w:tc>
        <w:tc>
          <w:tcPr>
            <w:tcW w:w="2693" w:type="dxa"/>
            <w:shd w:val="clear" w:color="auto" w:fill="auto"/>
            <w:vAlign w:val="center"/>
          </w:tcPr>
          <w:p w14:paraId="41EA8314" w14:textId="77777777" w:rsidR="0030598F" w:rsidRPr="0030598F" w:rsidRDefault="0030598F" w:rsidP="0030598F">
            <w:pPr>
              <w:spacing w:after="0" w:line="240" w:lineRule="auto"/>
              <w:jc w:val="center"/>
              <w:rPr>
                <w:rFonts w:ascii="Times New Roman" w:hAnsi="Times New Roman" w:cs="Times New Roman"/>
                <w:bCs/>
                <w:sz w:val="24"/>
                <w:szCs w:val="24"/>
              </w:rPr>
            </w:pPr>
          </w:p>
        </w:tc>
      </w:tr>
      <w:tr w:rsidR="0030598F" w:rsidRPr="0030598F" w14:paraId="40A44CF9" w14:textId="77777777" w:rsidTr="007E6EF9">
        <w:tc>
          <w:tcPr>
            <w:tcW w:w="7372" w:type="dxa"/>
            <w:gridSpan w:val="3"/>
            <w:shd w:val="clear" w:color="auto" w:fill="auto"/>
            <w:vAlign w:val="center"/>
          </w:tcPr>
          <w:p w14:paraId="61FCF756" w14:textId="346CC414" w:rsidR="0030598F" w:rsidRPr="0030598F" w:rsidRDefault="0030598F" w:rsidP="0030598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Итого без НДС:</w:t>
            </w:r>
          </w:p>
        </w:tc>
        <w:tc>
          <w:tcPr>
            <w:tcW w:w="2693" w:type="dxa"/>
            <w:shd w:val="clear" w:color="auto" w:fill="auto"/>
            <w:vAlign w:val="center"/>
          </w:tcPr>
          <w:p w14:paraId="40A9796E" w14:textId="77777777" w:rsidR="0030598F" w:rsidRPr="0030598F" w:rsidRDefault="0030598F" w:rsidP="0030598F">
            <w:pPr>
              <w:spacing w:after="0" w:line="240" w:lineRule="auto"/>
              <w:jc w:val="center"/>
              <w:rPr>
                <w:rFonts w:ascii="Times New Roman" w:hAnsi="Times New Roman" w:cs="Times New Roman"/>
                <w:bCs/>
                <w:sz w:val="24"/>
                <w:szCs w:val="24"/>
              </w:rPr>
            </w:pPr>
          </w:p>
        </w:tc>
      </w:tr>
    </w:tbl>
    <w:p w14:paraId="15CE6EF9" w14:textId="77777777" w:rsidR="00BA2A8C" w:rsidRPr="00BA2A8C" w:rsidRDefault="00BA2A8C" w:rsidP="00BA2A8C">
      <w:pPr>
        <w:spacing w:after="0" w:line="240" w:lineRule="auto"/>
        <w:ind w:firstLine="709"/>
        <w:jc w:val="both"/>
        <w:rPr>
          <w:rFonts w:ascii="Times New Roman" w:hAnsi="Times New Roman" w:cs="Times New Roman"/>
          <w:sz w:val="16"/>
          <w:szCs w:val="16"/>
        </w:rPr>
      </w:pPr>
    </w:p>
    <w:p w14:paraId="628925ED" w14:textId="5DA4C961" w:rsidR="00BA2A8C" w:rsidRPr="00AE21B3" w:rsidRDefault="00BA2A8C" w:rsidP="00BA2A8C">
      <w:pPr>
        <w:spacing w:after="0" w:line="240" w:lineRule="auto"/>
        <w:ind w:firstLine="709"/>
        <w:jc w:val="both"/>
        <w:rPr>
          <w:rFonts w:ascii="Times New Roman" w:hAnsi="Times New Roman" w:cs="Times New Roman"/>
          <w:sz w:val="24"/>
          <w:szCs w:val="24"/>
        </w:rPr>
      </w:pPr>
      <w:r w:rsidRPr="00AE21B3">
        <w:rPr>
          <w:rFonts w:ascii="Times New Roman" w:hAnsi="Times New Roman" w:cs="Times New Roman"/>
          <w:sz w:val="24"/>
          <w:szCs w:val="24"/>
        </w:rPr>
        <w:t>НДС исчисляется дополнительно по ставке, установленной пунктом 3 статьи 164 Налогового кодекса Российской Федерации, действующей на дату ок</w:t>
      </w:r>
      <w:r>
        <w:rPr>
          <w:rFonts w:ascii="Times New Roman" w:hAnsi="Times New Roman" w:cs="Times New Roman"/>
          <w:sz w:val="24"/>
          <w:szCs w:val="24"/>
        </w:rPr>
        <w:t>азания услуг, (выполнения работ)</w:t>
      </w:r>
      <w:r w:rsidRPr="00AE21B3">
        <w:rPr>
          <w:rFonts w:ascii="Times New Roman" w:hAnsi="Times New Roman" w:cs="Times New Roman"/>
          <w:sz w:val="24"/>
          <w:szCs w:val="24"/>
        </w:rPr>
        <w:t xml:space="preserve">. </w:t>
      </w:r>
    </w:p>
    <w:p w14:paraId="5AC3B789" w14:textId="77777777" w:rsidR="00BA2A8C" w:rsidRPr="00BA2A8C" w:rsidRDefault="00BA2A8C">
      <w:pPr>
        <w:rPr>
          <w:rFonts w:ascii="Times New Roman" w:hAnsi="Times New Roman" w:cs="Times New Roman"/>
          <w:sz w:val="16"/>
          <w:szCs w:val="16"/>
        </w:rPr>
      </w:pPr>
    </w:p>
    <w:p w14:paraId="26227184" w14:textId="61E211B2" w:rsidR="00BA2A8C" w:rsidRPr="0030598F" w:rsidRDefault="0030598F" w:rsidP="0030598F">
      <w:pPr>
        <w:tabs>
          <w:tab w:val="left" w:pos="851"/>
        </w:tabs>
        <w:spacing w:after="0" w:line="240" w:lineRule="auto"/>
        <w:ind w:left="-142"/>
        <w:jc w:val="both"/>
        <w:rPr>
          <w:rFonts w:ascii="Times New Roman" w:hAnsi="Times New Roman" w:cs="Times New Roman"/>
          <w:color w:val="000000"/>
          <w:sz w:val="24"/>
          <w:szCs w:val="24"/>
          <w:lang w:eastAsia="ru-RU"/>
        </w:rPr>
      </w:pPr>
      <w:r>
        <w:rPr>
          <w:rFonts w:ascii="Times New Roman" w:hAnsi="Times New Roman"/>
          <w:color w:val="000000"/>
          <w:sz w:val="24"/>
          <w:szCs w:val="24"/>
          <w:lang w:eastAsia="ru-RU"/>
        </w:rPr>
        <w:t>1.</w:t>
      </w:r>
      <w:r w:rsidR="00BA2A8C" w:rsidRPr="0030598F">
        <w:rPr>
          <w:rFonts w:ascii="Times New Roman" w:hAnsi="Times New Roman"/>
          <w:color w:val="000000"/>
          <w:sz w:val="24"/>
          <w:szCs w:val="24"/>
          <w:lang w:eastAsia="ru-RU"/>
        </w:rPr>
        <w:t>Приёмка выполненных работ производится Заказчиком на территории Заказчика согласно техническому заданию.</w:t>
      </w:r>
    </w:p>
    <w:p w14:paraId="413C32A4" w14:textId="77777777" w:rsidR="006C0383" w:rsidRPr="00B20D93" w:rsidRDefault="0030598F" w:rsidP="006C0383">
      <w:pPr>
        <w:tabs>
          <w:tab w:val="left" w:pos="720"/>
        </w:tabs>
        <w:spacing w:after="0" w:line="240" w:lineRule="auto"/>
        <w:ind w:hanging="142"/>
        <w:jc w:val="both"/>
        <w:rPr>
          <w:rFonts w:ascii="Times New Roman" w:eastAsia="Times New Roman" w:hAnsi="Times New Roman"/>
          <w:color w:val="000000"/>
          <w:sz w:val="24"/>
          <w:szCs w:val="24"/>
        </w:rPr>
      </w:pPr>
      <w:r>
        <w:rPr>
          <w:rFonts w:ascii="Times New Roman" w:hAnsi="Times New Roman"/>
          <w:color w:val="000000"/>
          <w:sz w:val="24"/>
          <w:szCs w:val="24"/>
          <w:lang w:eastAsia="ru-RU"/>
        </w:rPr>
        <w:t xml:space="preserve">1.1. </w:t>
      </w:r>
      <w:r w:rsidR="006C0383" w:rsidRPr="00B20D93">
        <w:rPr>
          <w:rFonts w:ascii="Times New Roman" w:eastAsia="Times New Roman" w:hAnsi="Times New Roman"/>
          <w:color w:val="000000"/>
          <w:sz w:val="24"/>
          <w:szCs w:val="24"/>
        </w:rPr>
        <w:t>Право Заказчика на частичный или полный отказ в принятии предъявленных Исполнителем к приемке Работ/Изделий наступает в случаях:</w:t>
      </w:r>
    </w:p>
    <w:p w14:paraId="3D6F9E76" w14:textId="77777777" w:rsidR="006C0383" w:rsidRPr="00B20D93" w:rsidRDefault="006C0383" w:rsidP="006C0383">
      <w:pPr>
        <w:tabs>
          <w:tab w:val="left" w:pos="720"/>
        </w:tabs>
        <w:spacing w:after="0" w:line="240" w:lineRule="auto"/>
        <w:ind w:firstLine="709"/>
        <w:jc w:val="both"/>
        <w:rPr>
          <w:rFonts w:ascii="Times New Roman" w:eastAsia="Times New Roman" w:hAnsi="Times New Roman"/>
          <w:color w:val="000000"/>
          <w:sz w:val="24"/>
          <w:szCs w:val="24"/>
        </w:rPr>
      </w:pPr>
      <w:r w:rsidRPr="00B20D93">
        <w:rPr>
          <w:rFonts w:ascii="Times New Roman" w:eastAsia="Times New Roman" w:hAnsi="Times New Roman"/>
          <w:color w:val="000000"/>
          <w:sz w:val="24"/>
          <w:szCs w:val="24"/>
        </w:rPr>
        <w:t>- выявления брака или недоделок в результатах Работ;</w:t>
      </w:r>
    </w:p>
    <w:p w14:paraId="7E1EE962" w14:textId="77777777" w:rsidR="006C0383" w:rsidRPr="00B20D93" w:rsidRDefault="006C0383" w:rsidP="006C0383">
      <w:pPr>
        <w:tabs>
          <w:tab w:val="left" w:pos="720"/>
        </w:tabs>
        <w:spacing w:after="0" w:line="240" w:lineRule="auto"/>
        <w:ind w:firstLine="709"/>
        <w:jc w:val="both"/>
        <w:rPr>
          <w:rFonts w:ascii="Times New Roman" w:eastAsia="Times New Roman" w:hAnsi="Times New Roman"/>
          <w:color w:val="000000"/>
          <w:sz w:val="24"/>
          <w:szCs w:val="24"/>
        </w:rPr>
      </w:pPr>
      <w:r w:rsidRPr="00B20D93">
        <w:rPr>
          <w:rFonts w:ascii="Times New Roman" w:eastAsia="Times New Roman" w:hAnsi="Times New Roman"/>
          <w:color w:val="000000"/>
          <w:sz w:val="24"/>
          <w:szCs w:val="24"/>
        </w:rPr>
        <w:t>- выявления несогласованных с Заказчиком отступлений от технического задания;</w:t>
      </w:r>
    </w:p>
    <w:p w14:paraId="3780C9E1" w14:textId="3F23CD7B" w:rsidR="00BA2A8C" w:rsidRDefault="006C0383" w:rsidP="006C0383">
      <w:pPr>
        <w:tabs>
          <w:tab w:val="left" w:pos="851"/>
        </w:tabs>
        <w:spacing w:after="0" w:line="240" w:lineRule="auto"/>
        <w:ind w:left="-142" w:firstLine="851"/>
        <w:jc w:val="both"/>
        <w:rPr>
          <w:rFonts w:ascii="Times New Roman" w:hAnsi="Times New Roman" w:cs="Times New Roman"/>
          <w:color w:val="000000"/>
          <w:sz w:val="24"/>
          <w:szCs w:val="24"/>
          <w:lang w:eastAsia="ru-RU"/>
        </w:rPr>
      </w:pPr>
      <w:r w:rsidRPr="00B20D93">
        <w:rPr>
          <w:rFonts w:ascii="Times New Roman" w:eastAsia="Times New Roman" w:hAnsi="Times New Roman"/>
          <w:color w:val="000000"/>
          <w:sz w:val="24"/>
          <w:szCs w:val="24"/>
        </w:rPr>
        <w:t xml:space="preserve">- </w:t>
      </w:r>
      <w:proofErr w:type="spellStart"/>
      <w:r w:rsidRPr="00B20D93">
        <w:rPr>
          <w:rFonts w:ascii="Times New Roman" w:eastAsia="Times New Roman" w:hAnsi="Times New Roman"/>
          <w:color w:val="000000"/>
          <w:sz w:val="24"/>
          <w:szCs w:val="24"/>
        </w:rPr>
        <w:t>неподтверждения</w:t>
      </w:r>
      <w:proofErr w:type="spellEnd"/>
      <w:r w:rsidRPr="00B20D93">
        <w:rPr>
          <w:rFonts w:ascii="Times New Roman" w:eastAsia="Times New Roman" w:hAnsi="Times New Roman"/>
          <w:color w:val="000000"/>
          <w:sz w:val="24"/>
          <w:szCs w:val="24"/>
        </w:rPr>
        <w:t xml:space="preserve"> объемов Работ фактическим освидетельствованием;</w:t>
      </w:r>
    </w:p>
    <w:p w14:paraId="793D6178" w14:textId="77777777" w:rsidR="0030598F" w:rsidRPr="0030598F" w:rsidRDefault="00BA2A8C" w:rsidP="006C0383">
      <w:pPr>
        <w:pStyle w:val="a6"/>
        <w:numPr>
          <w:ilvl w:val="0"/>
          <w:numId w:val="5"/>
        </w:numPr>
        <w:tabs>
          <w:tab w:val="left" w:pos="-142"/>
          <w:tab w:val="left" w:pos="142"/>
        </w:tabs>
        <w:spacing w:after="0" w:line="240" w:lineRule="auto"/>
        <w:ind w:left="-142" w:firstLine="0"/>
        <w:jc w:val="both"/>
        <w:rPr>
          <w:rFonts w:ascii="Times New Roman" w:hAnsi="Times New Roman" w:cs="Times New Roman"/>
          <w:color w:val="000000"/>
          <w:sz w:val="24"/>
          <w:szCs w:val="24"/>
          <w:lang w:eastAsia="ru-RU"/>
        </w:rPr>
      </w:pPr>
      <w:r w:rsidRPr="0030598F">
        <w:rPr>
          <w:rFonts w:ascii="Times New Roman" w:hAnsi="Times New Roman"/>
          <w:color w:val="000000"/>
          <w:sz w:val="24"/>
          <w:szCs w:val="24"/>
          <w:lang w:eastAsia="ru-RU"/>
        </w:rPr>
        <w:t>Заказчик имеет право на проведение технологического аудита в отношении работ, производимых по данному договору.</w:t>
      </w:r>
    </w:p>
    <w:p w14:paraId="0EF00FD8" w14:textId="48191D8E" w:rsidR="00BA2A8C" w:rsidRPr="0030598F" w:rsidRDefault="00BA2A8C" w:rsidP="006C0383">
      <w:pPr>
        <w:pStyle w:val="a6"/>
        <w:numPr>
          <w:ilvl w:val="0"/>
          <w:numId w:val="5"/>
        </w:numPr>
        <w:tabs>
          <w:tab w:val="left" w:pos="142"/>
        </w:tabs>
        <w:spacing w:after="0" w:line="240" w:lineRule="auto"/>
        <w:ind w:left="-142" w:firstLine="0"/>
        <w:jc w:val="both"/>
        <w:rPr>
          <w:rFonts w:ascii="Times New Roman" w:hAnsi="Times New Roman" w:cs="Times New Roman"/>
          <w:color w:val="000000"/>
          <w:sz w:val="24"/>
          <w:szCs w:val="24"/>
          <w:lang w:eastAsia="ru-RU"/>
        </w:rPr>
      </w:pPr>
      <w:r w:rsidRPr="0030598F">
        <w:rPr>
          <w:rFonts w:ascii="Times New Roman" w:eastAsia="Calibri" w:hAnsi="Times New Roman" w:cs="Times New Roman"/>
          <w:sz w:val="24"/>
          <w:szCs w:val="24"/>
        </w:rPr>
        <w:t xml:space="preserve">Гарантийный срок на результат работ, выполненных Исполнителем в соответствии с условиями настоящего Договора, устанавливается – </w:t>
      </w:r>
      <w:r w:rsidR="0030598F" w:rsidRPr="0030598F">
        <w:rPr>
          <w:rFonts w:ascii="Times New Roman" w:eastAsia="Calibri" w:hAnsi="Times New Roman" w:cs="Times New Roman"/>
          <w:sz w:val="24"/>
          <w:szCs w:val="24"/>
        </w:rPr>
        <w:t xml:space="preserve">два </w:t>
      </w:r>
      <w:r w:rsidRPr="0030598F">
        <w:rPr>
          <w:rFonts w:ascii="Times New Roman" w:eastAsia="Calibri" w:hAnsi="Times New Roman" w:cs="Times New Roman"/>
          <w:sz w:val="24"/>
          <w:szCs w:val="24"/>
        </w:rPr>
        <w:t>календарны</w:t>
      </w:r>
      <w:r w:rsidR="0030598F" w:rsidRPr="0030598F">
        <w:rPr>
          <w:rFonts w:ascii="Times New Roman" w:eastAsia="Calibri" w:hAnsi="Times New Roman" w:cs="Times New Roman"/>
          <w:sz w:val="24"/>
          <w:szCs w:val="24"/>
        </w:rPr>
        <w:t>х</w:t>
      </w:r>
      <w:r w:rsidRPr="0030598F">
        <w:rPr>
          <w:rFonts w:ascii="Times New Roman" w:eastAsia="Calibri" w:hAnsi="Times New Roman" w:cs="Times New Roman"/>
          <w:sz w:val="24"/>
          <w:szCs w:val="24"/>
        </w:rPr>
        <w:t xml:space="preserve"> год</w:t>
      </w:r>
      <w:r w:rsidR="0030598F" w:rsidRPr="0030598F">
        <w:rPr>
          <w:rFonts w:ascii="Times New Roman" w:eastAsia="Calibri" w:hAnsi="Times New Roman" w:cs="Times New Roman"/>
          <w:sz w:val="24"/>
          <w:szCs w:val="24"/>
        </w:rPr>
        <w:t>а</w:t>
      </w:r>
      <w:r w:rsidRPr="0030598F">
        <w:rPr>
          <w:rFonts w:ascii="Times New Roman" w:eastAsia="Calibri" w:hAnsi="Times New Roman" w:cs="Times New Roman"/>
          <w:sz w:val="24"/>
          <w:szCs w:val="24"/>
        </w:rPr>
        <w:t xml:space="preserve"> с момента подписания соответствующего Акта сдачи-приемки выполненных работ.</w:t>
      </w:r>
      <w:r w:rsidR="0030598F">
        <w:rPr>
          <w:rFonts w:ascii="Times New Roman" w:hAnsi="Times New Roman" w:cs="Times New Roman"/>
          <w:color w:val="000000"/>
          <w:sz w:val="24"/>
          <w:szCs w:val="24"/>
          <w:lang w:eastAsia="ru-RU"/>
        </w:rPr>
        <w:t xml:space="preserve"> </w:t>
      </w:r>
      <w:r w:rsidRPr="0030598F">
        <w:rPr>
          <w:rFonts w:ascii="Times New Roman" w:eastAsia="Calibri" w:hAnsi="Times New Roman" w:cs="Times New Roman"/>
          <w:sz w:val="24"/>
          <w:szCs w:val="24"/>
        </w:rPr>
        <w:t xml:space="preserve">В гарантийный срок Исполнитель </w:t>
      </w:r>
      <w:r w:rsidRPr="0030598F">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31A7BB27" w14:textId="444C084F" w:rsidR="001E12E5" w:rsidRDefault="001E12E5"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p w14:paraId="33E799E3" w14:textId="3A1C6F58" w:rsidR="00550409" w:rsidRDefault="00550409"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p w14:paraId="6FE84B92" w14:textId="387BD154" w:rsidR="00550409" w:rsidRDefault="00550409"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p w14:paraId="011A4E4C" w14:textId="77777777" w:rsidR="00550409" w:rsidRPr="001E12E5" w:rsidRDefault="00550409"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550409" w:rsidRPr="00C0419F" w14:paraId="26D71DD5" w14:textId="77777777" w:rsidTr="007E6EF9">
        <w:tc>
          <w:tcPr>
            <w:tcW w:w="5245" w:type="dxa"/>
            <w:shd w:val="clear" w:color="auto" w:fill="auto"/>
          </w:tcPr>
          <w:p w14:paraId="6C4887F5" w14:textId="77777777"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b/>
                <w:bCs/>
                <w:sz w:val="24"/>
                <w:szCs w:val="24"/>
              </w:rPr>
              <w:t>Исполнитель:</w:t>
            </w:r>
          </w:p>
        </w:tc>
        <w:tc>
          <w:tcPr>
            <w:tcW w:w="5387" w:type="dxa"/>
            <w:shd w:val="clear" w:color="auto" w:fill="auto"/>
          </w:tcPr>
          <w:p w14:paraId="3594C1AF" w14:textId="77777777"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b/>
                <w:bCs/>
                <w:sz w:val="24"/>
                <w:szCs w:val="24"/>
              </w:rPr>
              <w:t>Заказчик:</w:t>
            </w:r>
          </w:p>
        </w:tc>
      </w:tr>
      <w:tr w:rsidR="00550409" w:rsidRPr="00C0419F" w14:paraId="2B0FD289" w14:textId="77777777" w:rsidTr="007E6EF9">
        <w:tc>
          <w:tcPr>
            <w:tcW w:w="5245" w:type="dxa"/>
            <w:shd w:val="clear" w:color="auto" w:fill="auto"/>
          </w:tcPr>
          <w:p w14:paraId="25A04441" w14:textId="77777777"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sz w:val="24"/>
                <w:szCs w:val="24"/>
              </w:rPr>
              <w:t>Должность</w:t>
            </w:r>
          </w:p>
          <w:p w14:paraId="10673D38" w14:textId="7E794C90" w:rsidR="00550409" w:rsidRDefault="00550409" w:rsidP="007E6EF9">
            <w:pPr>
              <w:jc w:val="both"/>
              <w:rPr>
                <w:rFonts w:ascii="Times New Roman" w:hAnsi="Times New Roman" w:cs="Times New Roman"/>
                <w:sz w:val="24"/>
                <w:szCs w:val="24"/>
              </w:rPr>
            </w:pPr>
          </w:p>
          <w:p w14:paraId="0E7B2FEB" w14:textId="77777777" w:rsidR="00F9457D" w:rsidRPr="00F9457D" w:rsidRDefault="00F9457D" w:rsidP="007E6EF9">
            <w:pPr>
              <w:jc w:val="both"/>
              <w:rPr>
                <w:rFonts w:ascii="Times New Roman" w:hAnsi="Times New Roman" w:cs="Times New Roman"/>
                <w:sz w:val="24"/>
                <w:szCs w:val="24"/>
              </w:rPr>
            </w:pPr>
          </w:p>
          <w:p w14:paraId="63A44B62" w14:textId="1AEC705D"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sz w:val="24"/>
                <w:szCs w:val="24"/>
              </w:rPr>
              <w:t>______________ФИО</w:t>
            </w:r>
          </w:p>
          <w:p w14:paraId="30ECD7BA" w14:textId="0A09A2A1" w:rsidR="00550409" w:rsidRPr="00F9457D" w:rsidRDefault="00550409" w:rsidP="007E6EF9">
            <w:pPr>
              <w:rPr>
                <w:rFonts w:ascii="Times New Roman" w:hAnsi="Times New Roman" w:cs="Times New Roman"/>
                <w:sz w:val="24"/>
                <w:szCs w:val="24"/>
              </w:rPr>
            </w:pPr>
            <w:r w:rsidRPr="00F9457D">
              <w:rPr>
                <w:rFonts w:ascii="Times New Roman" w:hAnsi="Times New Roman" w:cs="Times New Roman"/>
                <w:sz w:val="24"/>
                <w:szCs w:val="24"/>
              </w:rPr>
              <w:t>«___» __________ 2025 г.</w:t>
            </w:r>
          </w:p>
        </w:tc>
        <w:tc>
          <w:tcPr>
            <w:tcW w:w="5387" w:type="dxa"/>
            <w:shd w:val="clear" w:color="auto" w:fill="auto"/>
          </w:tcPr>
          <w:p w14:paraId="091CCE58" w14:textId="77777777"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sz w:val="24"/>
                <w:szCs w:val="24"/>
              </w:rPr>
              <w:t>Генеральный директор</w:t>
            </w:r>
          </w:p>
          <w:p w14:paraId="3124BC4B" w14:textId="45E2CEB2" w:rsidR="00550409" w:rsidRPr="00F9457D" w:rsidRDefault="00550409" w:rsidP="007E6EF9">
            <w:pPr>
              <w:rPr>
                <w:rFonts w:ascii="Times New Roman" w:hAnsi="Times New Roman" w:cs="Times New Roman"/>
                <w:sz w:val="24"/>
                <w:szCs w:val="24"/>
              </w:rPr>
            </w:pPr>
            <w:r w:rsidRPr="00F9457D">
              <w:rPr>
                <w:rFonts w:ascii="Times New Roman" w:hAnsi="Times New Roman" w:cs="Times New Roman"/>
                <w:sz w:val="24"/>
                <w:szCs w:val="24"/>
              </w:rPr>
              <w:t xml:space="preserve">ООО «Верфь братьев Нобель </w:t>
            </w:r>
          </w:p>
          <w:p w14:paraId="29205B02" w14:textId="77777777" w:rsidR="00F9457D" w:rsidRPr="00F9457D" w:rsidRDefault="00F9457D" w:rsidP="007E6EF9">
            <w:pPr>
              <w:rPr>
                <w:rFonts w:ascii="Times New Roman" w:hAnsi="Times New Roman" w:cs="Times New Roman"/>
                <w:sz w:val="24"/>
                <w:szCs w:val="24"/>
              </w:rPr>
            </w:pPr>
          </w:p>
          <w:p w14:paraId="6958572B" w14:textId="77777777" w:rsidR="00550409" w:rsidRPr="00F9457D" w:rsidRDefault="00550409" w:rsidP="007E6EF9">
            <w:pPr>
              <w:rPr>
                <w:rFonts w:ascii="Times New Roman" w:hAnsi="Times New Roman" w:cs="Times New Roman"/>
                <w:sz w:val="24"/>
                <w:szCs w:val="24"/>
              </w:rPr>
            </w:pPr>
            <w:r w:rsidRPr="00F9457D">
              <w:rPr>
                <w:rFonts w:ascii="Times New Roman" w:hAnsi="Times New Roman" w:cs="Times New Roman"/>
                <w:sz w:val="24"/>
                <w:szCs w:val="24"/>
              </w:rPr>
              <w:t>_______________ А.А. Цурганов</w:t>
            </w:r>
          </w:p>
          <w:p w14:paraId="7D150939" w14:textId="77777777" w:rsidR="00550409" w:rsidRPr="00F9457D" w:rsidRDefault="00550409" w:rsidP="007E6EF9">
            <w:pPr>
              <w:jc w:val="both"/>
              <w:rPr>
                <w:rFonts w:ascii="Times New Roman" w:hAnsi="Times New Roman" w:cs="Times New Roman"/>
                <w:sz w:val="24"/>
                <w:szCs w:val="24"/>
              </w:rPr>
            </w:pPr>
            <w:r w:rsidRPr="00F9457D">
              <w:rPr>
                <w:rFonts w:ascii="Times New Roman" w:hAnsi="Times New Roman" w:cs="Times New Roman"/>
                <w:sz w:val="24"/>
                <w:szCs w:val="24"/>
              </w:rPr>
              <w:t>«___» ________________ 2025 г</w:t>
            </w:r>
          </w:p>
        </w:tc>
      </w:tr>
    </w:tbl>
    <w:p w14:paraId="55453F9F" w14:textId="77777777" w:rsidR="00BA2A8C" w:rsidRPr="00BA2A8C" w:rsidRDefault="00BA2A8C" w:rsidP="00CD3C55">
      <w:pPr>
        <w:jc w:val="center"/>
        <w:rPr>
          <w:rFonts w:ascii="Times New Roman" w:hAnsi="Times New Roman" w:cs="Times New Roman"/>
          <w:sz w:val="16"/>
          <w:szCs w:val="16"/>
        </w:rPr>
      </w:pPr>
    </w:p>
    <w:p w14:paraId="47ABA677" w14:textId="75714FFB" w:rsidR="005E1463" w:rsidRDefault="005E1463" w:rsidP="00C03CBB">
      <w:pPr>
        <w:spacing w:after="0" w:line="240" w:lineRule="auto"/>
        <w:ind w:firstLine="5670"/>
        <w:jc w:val="both"/>
        <w:rPr>
          <w:rFonts w:ascii="Times New Roman" w:eastAsia="Times New Roman" w:hAnsi="Times New Roman"/>
          <w:sz w:val="24"/>
          <w:szCs w:val="24"/>
          <w:lang w:eastAsia="ru-RU"/>
        </w:rPr>
      </w:pPr>
    </w:p>
    <w:p w14:paraId="171638DC" w14:textId="2825EFE2"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5270792F" w14:textId="6F55429A"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34E90F93" w14:textId="4C93CF34"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5D80CFC9" w14:textId="67EB715C"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4E68B641" w14:textId="096395D2"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4C774A11" w14:textId="6D564E25"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2300E445" w14:textId="13E3F406" w:rsidR="0030598F" w:rsidRDefault="0030598F" w:rsidP="00C03CBB">
      <w:pPr>
        <w:spacing w:after="0" w:line="240" w:lineRule="auto"/>
        <w:ind w:firstLine="5670"/>
        <w:jc w:val="both"/>
        <w:rPr>
          <w:rFonts w:ascii="Times New Roman" w:eastAsia="Times New Roman" w:hAnsi="Times New Roman"/>
          <w:sz w:val="24"/>
          <w:szCs w:val="24"/>
          <w:lang w:eastAsia="ru-RU"/>
        </w:rPr>
      </w:pPr>
    </w:p>
    <w:p w14:paraId="2B155363" w14:textId="02739602" w:rsidR="0030598F" w:rsidRDefault="0030598F" w:rsidP="00C03CBB">
      <w:pPr>
        <w:spacing w:after="0" w:line="240" w:lineRule="auto"/>
        <w:ind w:firstLine="5670"/>
        <w:jc w:val="both"/>
        <w:rPr>
          <w:rFonts w:ascii="Times New Roman" w:eastAsia="Times New Roman" w:hAnsi="Times New Roman"/>
          <w:sz w:val="24"/>
          <w:szCs w:val="24"/>
          <w:lang w:eastAsia="ru-RU"/>
        </w:rPr>
      </w:pPr>
    </w:p>
    <w:p w14:paraId="274E888B" w14:textId="77777777" w:rsidR="0030598F" w:rsidRDefault="0030598F" w:rsidP="00C03CBB">
      <w:pPr>
        <w:spacing w:after="0" w:line="240" w:lineRule="auto"/>
        <w:ind w:firstLine="5670"/>
        <w:jc w:val="both"/>
        <w:rPr>
          <w:rFonts w:ascii="Times New Roman" w:eastAsia="Times New Roman" w:hAnsi="Times New Roman"/>
          <w:sz w:val="24"/>
          <w:szCs w:val="24"/>
          <w:lang w:eastAsia="ru-RU"/>
        </w:rPr>
      </w:pPr>
    </w:p>
    <w:p w14:paraId="530DAD30" w14:textId="2C5A8C32"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28C12CA9" w14:textId="5850A72F"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292A881F" w14:textId="793B31F6" w:rsidR="00550409" w:rsidRDefault="00550409" w:rsidP="00C03CBB">
      <w:pPr>
        <w:spacing w:after="0" w:line="240" w:lineRule="auto"/>
        <w:ind w:firstLine="5670"/>
        <w:jc w:val="both"/>
        <w:rPr>
          <w:rFonts w:ascii="Times New Roman" w:eastAsia="Times New Roman" w:hAnsi="Times New Roman"/>
          <w:sz w:val="24"/>
          <w:szCs w:val="24"/>
          <w:lang w:eastAsia="ru-RU"/>
        </w:rPr>
      </w:pPr>
    </w:p>
    <w:p w14:paraId="6789A63B" w14:textId="45589720" w:rsidR="00C03CBB" w:rsidRPr="00060483" w:rsidRDefault="00C03CBB" w:rsidP="00550409">
      <w:pPr>
        <w:spacing w:after="0" w:line="240" w:lineRule="auto"/>
        <w:ind w:firstLine="4678"/>
        <w:jc w:val="both"/>
        <w:rPr>
          <w:rFonts w:ascii="Times New Roman" w:eastAsia="Times New Roman" w:hAnsi="Times New Roman"/>
          <w:sz w:val="24"/>
          <w:szCs w:val="24"/>
          <w:lang w:eastAsia="ru-RU"/>
        </w:rPr>
      </w:pPr>
      <w:r w:rsidRPr="00060483">
        <w:rPr>
          <w:rFonts w:ascii="Times New Roman" w:eastAsia="Times New Roman" w:hAnsi="Times New Roman"/>
          <w:sz w:val="24"/>
          <w:szCs w:val="24"/>
          <w:lang w:eastAsia="ru-RU"/>
        </w:rPr>
        <w:t>Приложение №</w:t>
      </w:r>
      <w:r w:rsidR="00550409">
        <w:rPr>
          <w:rFonts w:ascii="Times New Roman" w:eastAsia="Times New Roman" w:hAnsi="Times New Roman"/>
          <w:sz w:val="24"/>
          <w:szCs w:val="24"/>
          <w:lang w:eastAsia="ru-RU"/>
        </w:rPr>
        <w:t>2</w:t>
      </w:r>
      <w:r w:rsidRPr="00060483">
        <w:rPr>
          <w:rFonts w:ascii="Times New Roman" w:eastAsia="Times New Roman" w:hAnsi="Times New Roman"/>
          <w:sz w:val="24"/>
          <w:szCs w:val="24"/>
          <w:lang w:eastAsia="ru-RU"/>
        </w:rPr>
        <w:t xml:space="preserve">  </w:t>
      </w:r>
    </w:p>
    <w:p w14:paraId="26BB25DD" w14:textId="4980BA61" w:rsidR="00C03CBB" w:rsidRDefault="00C03CBB" w:rsidP="00550409">
      <w:pPr>
        <w:spacing w:after="0" w:line="240" w:lineRule="auto"/>
        <w:ind w:firstLine="4678"/>
        <w:jc w:val="both"/>
        <w:rPr>
          <w:rFonts w:ascii="Times New Roman" w:eastAsia="Times New Roman" w:hAnsi="Times New Roman"/>
          <w:sz w:val="24"/>
          <w:szCs w:val="24"/>
          <w:lang w:eastAsia="ru-RU"/>
        </w:rPr>
      </w:pPr>
      <w:r w:rsidRPr="00060483">
        <w:rPr>
          <w:rFonts w:ascii="Times New Roman" w:eastAsia="Times New Roman" w:hAnsi="Times New Roman"/>
          <w:sz w:val="24"/>
          <w:szCs w:val="24"/>
          <w:lang w:eastAsia="ru-RU"/>
        </w:rPr>
        <w:t xml:space="preserve">к договору </w:t>
      </w:r>
      <w:r w:rsidR="00550409">
        <w:rPr>
          <w:rFonts w:ascii="Times New Roman" w:eastAsia="Times New Roman" w:hAnsi="Times New Roman"/>
          <w:sz w:val="24"/>
          <w:szCs w:val="24"/>
          <w:lang w:eastAsia="ru-RU"/>
        </w:rPr>
        <w:t>№_________</w:t>
      </w:r>
      <w:r w:rsidRPr="00060483">
        <w:rPr>
          <w:rFonts w:ascii="Times New Roman" w:eastAsia="Times New Roman" w:hAnsi="Times New Roman"/>
          <w:sz w:val="24"/>
          <w:szCs w:val="24"/>
          <w:lang w:eastAsia="ru-RU"/>
        </w:rPr>
        <w:t>от «___» _______ 2025г.</w:t>
      </w:r>
    </w:p>
    <w:p w14:paraId="6A7AF380" w14:textId="55EAA90F" w:rsidR="00550409" w:rsidRDefault="00550409" w:rsidP="00550409">
      <w:pPr>
        <w:spacing w:after="0" w:line="240" w:lineRule="auto"/>
        <w:ind w:firstLine="4678"/>
        <w:jc w:val="both"/>
        <w:rPr>
          <w:rFonts w:ascii="Times New Roman" w:eastAsia="Times New Roman" w:hAnsi="Times New Roman"/>
          <w:sz w:val="24"/>
          <w:szCs w:val="24"/>
          <w:lang w:eastAsia="ru-RU"/>
        </w:rPr>
      </w:pPr>
    </w:p>
    <w:p w14:paraId="39F47599" w14:textId="77777777" w:rsidR="00550409" w:rsidRPr="00550409" w:rsidRDefault="00550409" w:rsidP="00550409">
      <w:pPr>
        <w:pStyle w:val="ad"/>
        <w:spacing w:after="0" w:line="240" w:lineRule="auto"/>
        <w:ind w:firstLine="709"/>
      </w:pPr>
      <w:r w:rsidRPr="00550409">
        <w:t>Техническое задание</w:t>
      </w:r>
    </w:p>
    <w:p w14:paraId="725039F5" w14:textId="17C7497C" w:rsidR="00550409" w:rsidRPr="00550409" w:rsidRDefault="00550409" w:rsidP="00550409">
      <w:pPr>
        <w:spacing w:after="0" w:line="240" w:lineRule="auto"/>
        <w:jc w:val="center"/>
        <w:rPr>
          <w:rFonts w:ascii="Times New Roman" w:eastAsia="Arial Unicode MS" w:hAnsi="Times New Roman" w:cs="Times New Roman"/>
          <w:b/>
          <w:color w:val="000000"/>
          <w:sz w:val="24"/>
          <w:szCs w:val="24"/>
          <w:lang w:val="ru"/>
        </w:rPr>
      </w:pPr>
      <w:r w:rsidRPr="00550409">
        <w:rPr>
          <w:rFonts w:ascii="Times New Roman" w:hAnsi="Times New Roman" w:cs="Times New Roman"/>
          <w:b/>
          <w:sz w:val="24"/>
          <w:szCs w:val="24"/>
        </w:rPr>
        <w:t xml:space="preserve">на монтаж и пуско-наладку </w:t>
      </w:r>
      <w:r w:rsidRPr="00550409">
        <w:rPr>
          <w:rFonts w:ascii="Times New Roman" w:eastAsia="Arial Unicode MS" w:hAnsi="Times New Roman" w:cs="Times New Roman"/>
          <w:b/>
          <w:color w:val="000000"/>
          <w:sz w:val="24"/>
          <w:szCs w:val="24"/>
          <w:lang w:val="ru"/>
        </w:rPr>
        <w:t>локальной системы оповещения и информирования работников   по сигналам гражданской обороны (ГО), при угрозе или возникновении чрезвычайных ситуаций (ЧС) природного и техногенного характера, при угрозе или совершении террористического акта, воздействия беспилотных летательных аппаратов</w:t>
      </w:r>
      <w:r w:rsidRPr="00550409">
        <w:rPr>
          <w:rFonts w:ascii="Times New Roman" w:hAnsi="Times New Roman" w:cs="Times New Roman"/>
          <w:sz w:val="24"/>
          <w:szCs w:val="24"/>
        </w:rPr>
        <w:t xml:space="preserve"> </w:t>
      </w:r>
      <w:r w:rsidRPr="00550409">
        <w:rPr>
          <w:rFonts w:ascii="Times New Roman" w:hAnsi="Times New Roman" w:cs="Times New Roman"/>
          <w:b/>
          <w:sz w:val="24"/>
          <w:szCs w:val="24"/>
        </w:rPr>
        <w:t>объекта, расположенного по адресу: Ярославская область, г. Рыбинск, ул. Пятилетки, дом 60.</w:t>
      </w:r>
    </w:p>
    <w:p w14:paraId="0ACC61DF" w14:textId="77777777" w:rsidR="00550409" w:rsidRPr="00550409" w:rsidRDefault="00550409" w:rsidP="00550409">
      <w:pPr>
        <w:pStyle w:val="ad"/>
        <w:spacing w:after="0" w:line="240" w:lineRule="auto"/>
        <w:jc w:val="both"/>
      </w:pPr>
    </w:p>
    <w:p w14:paraId="5DD350D9" w14:textId="77777777" w:rsidR="00550409" w:rsidRPr="00550409" w:rsidRDefault="00550409" w:rsidP="00550409">
      <w:pPr>
        <w:pStyle w:val="ad"/>
        <w:spacing w:after="0" w:line="240" w:lineRule="auto"/>
        <w:jc w:val="both"/>
      </w:pPr>
      <w:r w:rsidRPr="00550409">
        <w:t>Заказчик: ООО «Верфь братьев Нобель»</w:t>
      </w:r>
    </w:p>
    <w:p w14:paraId="0ED16E73" w14:textId="77777777" w:rsidR="00550409" w:rsidRPr="00550409" w:rsidRDefault="00550409" w:rsidP="00550409">
      <w:pPr>
        <w:pStyle w:val="ad"/>
        <w:spacing w:after="0" w:line="240" w:lineRule="auto"/>
        <w:jc w:val="both"/>
      </w:pPr>
      <w:r w:rsidRPr="00550409">
        <w:t xml:space="preserve">Цель работ: Выполнение работ по монтажу и пуско-наладке системы </w:t>
      </w:r>
      <w:r w:rsidRPr="00550409">
        <w:rPr>
          <w:rFonts w:eastAsia="Arial Unicode MS"/>
          <w:color w:val="000000"/>
          <w:lang w:val="ru"/>
        </w:rPr>
        <w:t>оповещения и</w:t>
      </w:r>
      <w:r w:rsidRPr="00550409">
        <w:rPr>
          <w:rFonts w:eastAsia="Arial Unicode MS"/>
          <w:b w:val="0"/>
          <w:color w:val="000000"/>
          <w:lang w:val="ru"/>
        </w:rPr>
        <w:t xml:space="preserve"> </w:t>
      </w:r>
      <w:r w:rsidRPr="00550409">
        <w:rPr>
          <w:rFonts w:eastAsia="Arial Unicode MS"/>
          <w:color w:val="000000"/>
          <w:lang w:val="ru"/>
        </w:rPr>
        <w:t>информирования работников   по сигналам гражданской обороны (ГО), при угрозе или возникновении чрезвычайных ситуаций (ЧС) природного и техногенного характера, при угрозе или совершении террористического акта, воздействия беспилотных летательных аппаратов</w:t>
      </w:r>
      <w:r w:rsidRPr="00550409">
        <w:t xml:space="preserve"> предприятия. </w:t>
      </w:r>
    </w:p>
    <w:p w14:paraId="1386EE8C" w14:textId="77777777" w:rsidR="00550409" w:rsidRPr="00550409" w:rsidRDefault="00550409" w:rsidP="00550409">
      <w:pPr>
        <w:pStyle w:val="ad"/>
        <w:spacing w:after="0" w:line="240" w:lineRule="auto"/>
        <w:jc w:val="both"/>
      </w:pPr>
    </w:p>
    <w:p w14:paraId="3A7A3040"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 Общие сведения.</w:t>
      </w:r>
    </w:p>
    <w:p w14:paraId="7C99D459"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1.1. Сокращения, определения и термины, применяемые в техническом задании</w:t>
      </w:r>
    </w:p>
    <w:tbl>
      <w:tblPr>
        <w:tblW w:w="0" w:type="auto"/>
        <w:tblInd w:w="10" w:type="dxa"/>
        <w:tblLayout w:type="fixed"/>
        <w:tblCellMar>
          <w:left w:w="10" w:type="dxa"/>
          <w:right w:w="10" w:type="dxa"/>
        </w:tblCellMar>
        <w:tblLook w:val="04A0" w:firstRow="1" w:lastRow="0" w:firstColumn="1" w:lastColumn="0" w:noHBand="0" w:noVBand="1"/>
      </w:tblPr>
      <w:tblGrid>
        <w:gridCol w:w="567"/>
        <w:gridCol w:w="28"/>
        <w:gridCol w:w="1517"/>
        <w:gridCol w:w="7282"/>
        <w:gridCol w:w="14"/>
      </w:tblGrid>
      <w:tr w:rsidR="00550409" w:rsidRPr="00550409" w14:paraId="33164EE6" w14:textId="77777777" w:rsidTr="00550409">
        <w:trPr>
          <w:trHeight w:val="569"/>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3474570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п/п</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6E3AF18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Сокращения, термины</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6650569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Расшифровка сокращения, определения и термина</w:t>
            </w:r>
          </w:p>
        </w:tc>
      </w:tr>
      <w:tr w:rsidR="00550409" w:rsidRPr="00550409" w14:paraId="0A4FB0DF" w14:textId="77777777" w:rsidTr="00550409">
        <w:trPr>
          <w:trHeight w:val="1971"/>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79DD8CF1"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4374ED0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ЛСО</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77B588D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Локальная система оповещения - комплекс специального программного, аппаратного обеспечения, технических средств оповещения, обеспечивающих своевременное доведение до персонала объекта, органов управления и сил ГО и РСЧС сигналов оповещения и (или) экстренной информации, а также необходимое взаимодействие (сопряжение) с муниципальной системой оповещения населения г. Рыбинск.</w:t>
            </w:r>
          </w:p>
        </w:tc>
      </w:tr>
      <w:tr w:rsidR="00550409" w:rsidRPr="00550409" w14:paraId="670FE4BD" w14:textId="77777777" w:rsidTr="00550409">
        <w:trPr>
          <w:trHeight w:val="1542"/>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2E410BC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2.</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106E27BE"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ТЗ</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6CF751F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Техническое задание - документ, определяющий требования и порядок установки локальной системы оповещения, в соответствии с которым, проводится разработка проектно- сметной документации, монтаж и приемка в эксплуатацию (ГОСТ 34.602-2020 "Информационная технология). Комплекс стандартов на автоматизированные системы</w:t>
            </w:r>
          </w:p>
        </w:tc>
      </w:tr>
      <w:tr w:rsidR="00550409" w:rsidRPr="00550409" w14:paraId="6E0A9F6D" w14:textId="77777777" w:rsidTr="00550409">
        <w:trPr>
          <w:trHeight w:val="288"/>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67C72476"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5DCEC21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ДДС</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5FF8FCE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Дежурно-диспетчерская служба</w:t>
            </w:r>
          </w:p>
        </w:tc>
      </w:tr>
      <w:tr w:rsidR="00550409" w:rsidRPr="00550409" w14:paraId="32155CE3" w14:textId="77777777" w:rsidTr="00550409">
        <w:trPr>
          <w:trHeight w:val="1681"/>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28930851"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2BB2DEAC"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ГО</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08153EC2"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Гражданская оборона: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(№28-ФЗ «О гражданской обороне).</w:t>
            </w:r>
          </w:p>
        </w:tc>
      </w:tr>
      <w:tr w:rsidR="00550409" w:rsidRPr="00550409" w14:paraId="47C77E2A" w14:textId="77777777" w:rsidTr="00550409">
        <w:trPr>
          <w:trHeight w:val="2774"/>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78994415"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5.</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2AD5CEBE"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ЧС</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6769254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(№68-ФЗ«0 защите населения и территорий от чрезвычайных ситуаций природного и техногенного характера»).</w:t>
            </w:r>
          </w:p>
        </w:tc>
      </w:tr>
      <w:tr w:rsidR="00550409" w:rsidRPr="00550409" w14:paraId="23C28A2C" w14:textId="77777777" w:rsidTr="00550409">
        <w:trPr>
          <w:trHeight w:val="1118"/>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4B3FF0A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6.</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6EFFA62E"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АС</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60973469"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Автоматизированная система: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 (по ГОСТ 34.003-90).</w:t>
            </w:r>
          </w:p>
        </w:tc>
      </w:tr>
      <w:tr w:rsidR="00550409" w:rsidRPr="00550409" w14:paraId="0666E116" w14:textId="77777777" w:rsidTr="00550409">
        <w:trPr>
          <w:trHeight w:val="1934"/>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793B6E4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7802B81D"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АРМ</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1B5E2966"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Автоматизированное рабочее место оповещения: Программно-аппаратное средство, осуществляющее управление автоматизированной системой оповещения и состоящее из устройств ввода-вывода и отображения информации, электронно-вычислительной машины, общего и специального программного обеспечения (по "ГОСТ Р 42.3.01-2021).</w:t>
            </w:r>
          </w:p>
        </w:tc>
      </w:tr>
      <w:tr w:rsidR="00550409" w:rsidRPr="00550409" w14:paraId="4C4B1A84" w14:textId="77777777" w:rsidTr="00550409">
        <w:trPr>
          <w:trHeight w:val="288"/>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33D5B0D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27EE8D50"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ПСД</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05B0020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Проектно-сметная документация</w:t>
            </w:r>
          </w:p>
        </w:tc>
      </w:tr>
      <w:tr w:rsidR="00550409" w:rsidRPr="00550409" w14:paraId="1126D80B" w14:textId="77777777" w:rsidTr="00550409">
        <w:trPr>
          <w:trHeight w:val="835"/>
        </w:trPr>
        <w:tc>
          <w:tcPr>
            <w:tcW w:w="595" w:type="dxa"/>
            <w:gridSpan w:val="2"/>
            <w:tcBorders>
              <w:top w:val="single" w:sz="4" w:space="0" w:color="auto"/>
              <w:left w:val="single" w:sz="4" w:space="0" w:color="auto"/>
              <w:bottom w:val="single" w:sz="4" w:space="0" w:color="auto"/>
              <w:right w:val="single" w:sz="4" w:space="0" w:color="auto"/>
            </w:tcBorders>
            <w:shd w:val="clear" w:color="auto" w:fill="FFFFFF"/>
          </w:tcPr>
          <w:p w14:paraId="78450E7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9.</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0C490D9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СПО</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tcPr>
          <w:p w14:paraId="699B9819" w14:textId="7D220F7E"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Специальное программное обеспечение: Специально разработанная совокупность программ, используемых для решения определенного класса задач автоматизированной</w:t>
            </w:r>
            <w:r>
              <w:rPr>
                <w:rFonts w:ascii="Times New Roman" w:eastAsia="Arial Unicode MS" w:hAnsi="Times New Roman" w:cs="Times New Roman"/>
                <w:color w:val="000000"/>
                <w:sz w:val="24"/>
                <w:szCs w:val="24"/>
                <w:lang w:val="ru"/>
              </w:rPr>
              <w:t xml:space="preserve"> </w:t>
            </w:r>
            <w:r w:rsidRPr="00550409">
              <w:rPr>
                <w:rFonts w:ascii="Times New Roman" w:eastAsia="Arial Unicode MS" w:hAnsi="Times New Roman" w:cs="Times New Roman"/>
                <w:color w:val="000000"/>
                <w:sz w:val="24"/>
                <w:szCs w:val="24"/>
                <w:lang w:val="ru"/>
              </w:rPr>
              <w:t>системы.</w:t>
            </w:r>
          </w:p>
        </w:tc>
      </w:tr>
      <w:tr w:rsidR="00550409" w:rsidRPr="00550409" w14:paraId="2D1507D0" w14:textId="77777777" w:rsidTr="00550409">
        <w:trPr>
          <w:gridAfter w:val="1"/>
          <w:wAfter w:w="14" w:type="dxa"/>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9B23DB5"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35F6243E"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РСЧС</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3ED9300C"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Единая государственная система предупреждения и ликвидации чрезвычайных ситуаций</w:t>
            </w:r>
          </w:p>
        </w:tc>
      </w:tr>
      <w:tr w:rsidR="00550409" w:rsidRPr="00550409" w14:paraId="19B86C7D" w14:textId="77777777" w:rsidTr="00550409">
        <w:trPr>
          <w:gridAfter w:val="1"/>
          <w:wAfter w:w="14" w:type="dxa"/>
          <w:trHeight w:val="60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AD98D0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11.</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270436E9"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Объект</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67BB5BAA"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Здания, сооружения и территории, расположенные на промышленных площадке ООО «ВБН»</w:t>
            </w:r>
          </w:p>
        </w:tc>
      </w:tr>
      <w:tr w:rsidR="00550409" w:rsidRPr="00550409" w14:paraId="32176951" w14:textId="77777777" w:rsidTr="00550409">
        <w:trPr>
          <w:gridAfter w:val="1"/>
          <w:wAfter w:w="14" w:type="dxa"/>
          <w:trHeight w:val="112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326C82F"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11DA8593"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Сопряжение ТСО</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07430B5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Сопряжение технических средств оповещения населения - комплекс технических, аппаратных и программных мероприятий по настройке взаимодействия и контроля технических средств оповещения разного уровня.</w:t>
            </w:r>
          </w:p>
        </w:tc>
      </w:tr>
      <w:tr w:rsidR="00550409" w:rsidRPr="00550409" w14:paraId="0C495BF7" w14:textId="77777777" w:rsidTr="00550409">
        <w:trPr>
          <w:gridAfter w:val="1"/>
          <w:wAfter w:w="14" w:type="dxa"/>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730184D"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13.</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1B210D9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НАСФ</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5E12A4CE"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Нештатное аварийно-спасательное формирование</w:t>
            </w:r>
          </w:p>
        </w:tc>
      </w:tr>
      <w:tr w:rsidR="00550409" w:rsidRPr="00550409" w14:paraId="12540216" w14:textId="77777777" w:rsidTr="00550409">
        <w:trPr>
          <w:gridAfter w:val="1"/>
          <w:wAfter w:w="14" w:type="dxa"/>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559C022"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14.</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0F2CDB6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НФГО</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46E9CC6B"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Нештатное формирование по обеспечению выполнения мероприятий по гражданской обороне</w:t>
            </w:r>
          </w:p>
        </w:tc>
      </w:tr>
      <w:tr w:rsidR="00550409" w:rsidRPr="00550409" w14:paraId="4E6856E3" w14:textId="77777777" w:rsidTr="00550409">
        <w:trPr>
          <w:gridAfter w:val="1"/>
          <w:wAfter w:w="14" w:type="dxa"/>
          <w:trHeight w:val="8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BE0B7F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15.</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36FE84DA"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ТСО</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5D3B7E47"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Техническое средство оповещения: (ТСО): Специальное техническое устройство, осуществляющее прием, обработку и (или) передачу сигналов оповещения и (или) экстренной информации.</w:t>
            </w:r>
          </w:p>
        </w:tc>
      </w:tr>
      <w:tr w:rsidR="00550409" w:rsidRPr="00550409" w14:paraId="3361E9CA" w14:textId="77777777" w:rsidTr="00550409">
        <w:trPr>
          <w:gridAfter w:val="1"/>
          <w:wAfter w:w="14" w:type="dxa"/>
          <w:trHeight w:val="112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3DA2E4A"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16.</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342E8EF8"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ОСО</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792FA1DF"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Оконечное средство оповещения - специальное техническое устройство, осуществляющее передачу непосредственно человеку, в возможном для восприятия слухом сигналов оповещения и (или) экстренной информации.</w:t>
            </w:r>
          </w:p>
        </w:tc>
      </w:tr>
      <w:tr w:rsidR="00550409" w:rsidRPr="00550409" w14:paraId="124DD0F6" w14:textId="77777777" w:rsidTr="00550409">
        <w:trPr>
          <w:gridAfter w:val="1"/>
          <w:wAfter w:w="14" w:type="dxa"/>
          <w:trHeight w:val="138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E52B4F0"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17.</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55F42AC3"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Мониторинг состояния технических</w:t>
            </w:r>
          </w:p>
          <w:p w14:paraId="131950EF"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средств оповещения</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4D42AF59"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Получение данных о работоспособности технических средств оповещения, каналов связи через определенный промежуток времени.</w:t>
            </w:r>
          </w:p>
        </w:tc>
      </w:tr>
      <w:tr w:rsidR="00550409" w:rsidRPr="00550409" w14:paraId="48160B86" w14:textId="77777777" w:rsidTr="00550409">
        <w:trPr>
          <w:gridAfter w:val="1"/>
          <w:wAfter w:w="14" w:type="dxa"/>
          <w:trHeight w:val="211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E5628DC"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18.</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14:paraId="5A6A624D"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Террористический акт:</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14:paraId="3E4A10C5"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w:t>
            </w:r>
          </w:p>
          <w:p w14:paraId="3A722584" w14:textId="77777777" w:rsidR="00550409" w:rsidRPr="00550409" w:rsidRDefault="00550409" w:rsidP="00550409">
            <w:pPr>
              <w:spacing w:after="0" w:line="240" w:lineRule="auto"/>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(по "ГОСТ Р 70620-2022).</w:t>
            </w:r>
          </w:p>
        </w:tc>
      </w:tr>
    </w:tbl>
    <w:p w14:paraId="10C4F3F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Примечания: Сокращения, определения и термины примененные, но непосредственно не раскрытые в настоящем техническом задании, уточняются по: -СП 165.1325800.2014;</w:t>
      </w:r>
    </w:p>
    <w:p w14:paraId="6ED00DDD" w14:textId="77777777" w:rsidR="00550409" w:rsidRPr="00550409" w:rsidRDefault="00550409" w:rsidP="00550409">
      <w:pPr>
        <w:tabs>
          <w:tab w:val="left" w:pos="11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Р 22.7.05-2022;</w:t>
      </w:r>
    </w:p>
    <w:p w14:paraId="3EB0CDE6" w14:textId="77777777" w:rsidR="00550409" w:rsidRPr="00550409" w:rsidRDefault="00550409" w:rsidP="00550409">
      <w:pPr>
        <w:tabs>
          <w:tab w:val="left" w:pos="11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Р 22.7.01-2021;</w:t>
      </w:r>
    </w:p>
    <w:p w14:paraId="1FD7B8B7" w14:textId="77777777" w:rsidR="00550409" w:rsidRPr="00550409" w:rsidRDefault="00550409" w:rsidP="00550409">
      <w:pPr>
        <w:tabs>
          <w:tab w:val="left" w:pos="11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Р 42.3.01-2021;</w:t>
      </w:r>
    </w:p>
    <w:p w14:paraId="31D5F4E3" w14:textId="77777777" w:rsidR="00550409" w:rsidRPr="00550409" w:rsidRDefault="00550409" w:rsidP="00550409">
      <w:pPr>
        <w:tabs>
          <w:tab w:val="left" w:pos="119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Р 42.3.02-2014;</w:t>
      </w:r>
    </w:p>
    <w:p w14:paraId="782068FA" w14:textId="5201221E" w:rsidR="00550409" w:rsidRPr="00550409" w:rsidRDefault="00550409" w:rsidP="00550409">
      <w:pPr>
        <w:tabs>
          <w:tab w:val="left" w:pos="119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Pr>
          <w:rFonts w:ascii="Times New Roman" w:eastAsia="Arial Unicode MS" w:hAnsi="Times New Roman" w:cs="Times New Roman"/>
          <w:color w:val="000000"/>
          <w:sz w:val="24"/>
          <w:szCs w:val="24"/>
          <w:lang w:val="ru"/>
        </w:rPr>
        <w:tab/>
      </w:r>
      <w:r w:rsidRPr="00550409">
        <w:rPr>
          <w:rFonts w:ascii="Times New Roman" w:hAnsi="Times New Roman" w:cs="Times New Roman"/>
          <w:sz w:val="24"/>
          <w:szCs w:val="24"/>
        </w:rPr>
        <w:t>ПУЭ «Правила устройства электроустановок» Издание № 7.</w:t>
      </w:r>
    </w:p>
    <w:p w14:paraId="0E6827B9"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0" w:name="bookmark1"/>
      <w:r w:rsidRPr="00550409">
        <w:rPr>
          <w:rFonts w:ascii="Times New Roman" w:eastAsia="Arial Unicode MS" w:hAnsi="Times New Roman" w:cs="Times New Roman"/>
          <w:color w:val="000000"/>
          <w:sz w:val="24"/>
          <w:szCs w:val="24"/>
          <w:lang w:val="ru"/>
        </w:rPr>
        <w:lastRenderedPageBreak/>
        <w:t>1.2. Наименование локальной системы оповещения:</w:t>
      </w:r>
      <w:bookmarkEnd w:id="0"/>
    </w:p>
    <w:p w14:paraId="4CC8A31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Локальная система оповещения промышленных площадки ООО «ВБН». Краткое наименование системы: ЛСО ООО «ВБН».</w:t>
      </w:r>
    </w:p>
    <w:p w14:paraId="4824D297" w14:textId="77777777" w:rsidR="00550409" w:rsidRPr="00550409" w:rsidRDefault="00550409" w:rsidP="00550409">
      <w:pPr>
        <w:tabs>
          <w:tab w:val="left" w:pos="1473"/>
        </w:tabs>
        <w:spacing w:after="0" w:line="240" w:lineRule="auto"/>
        <w:ind w:firstLine="709"/>
        <w:jc w:val="both"/>
        <w:rPr>
          <w:rFonts w:ascii="Times New Roman" w:eastAsia="Arial Unicode MS" w:hAnsi="Times New Roman" w:cs="Times New Roman"/>
          <w:color w:val="000000"/>
          <w:sz w:val="24"/>
          <w:szCs w:val="24"/>
          <w:lang w:val="ru"/>
        </w:rPr>
      </w:pPr>
      <w:bookmarkStart w:id="1" w:name="bookmark2"/>
      <w:r w:rsidRPr="00550409">
        <w:rPr>
          <w:rFonts w:ascii="Times New Roman" w:eastAsia="Arial Unicode MS" w:hAnsi="Times New Roman" w:cs="Times New Roman"/>
          <w:color w:val="000000"/>
          <w:sz w:val="24"/>
          <w:szCs w:val="24"/>
          <w:lang w:val="ru"/>
        </w:rPr>
        <w:t>1.3.</w:t>
      </w:r>
      <w:r w:rsidRPr="00550409">
        <w:rPr>
          <w:rFonts w:ascii="Times New Roman" w:eastAsia="Arial Unicode MS" w:hAnsi="Times New Roman" w:cs="Times New Roman"/>
          <w:color w:val="000000"/>
          <w:sz w:val="24"/>
          <w:szCs w:val="24"/>
          <w:lang w:val="ru"/>
        </w:rPr>
        <w:tab/>
        <w:t>Заказчик работ на проведение монтажа ЛСО:</w:t>
      </w:r>
      <w:bookmarkEnd w:id="1"/>
    </w:p>
    <w:p w14:paraId="47AFB7A8"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ООО «Верфь братьев Нобель»», Ярославская область, г. Рыбинск, ул. Пятилетки,60. (далее - Организация).</w:t>
      </w:r>
    </w:p>
    <w:p w14:paraId="3B2588D7" w14:textId="77777777" w:rsidR="00550409" w:rsidRPr="00550409" w:rsidRDefault="00550409" w:rsidP="00550409">
      <w:pPr>
        <w:tabs>
          <w:tab w:val="left" w:pos="1478"/>
        </w:tabs>
        <w:spacing w:after="0" w:line="240" w:lineRule="auto"/>
        <w:ind w:firstLine="709"/>
        <w:jc w:val="both"/>
        <w:rPr>
          <w:rFonts w:ascii="Times New Roman" w:eastAsia="Arial Unicode MS" w:hAnsi="Times New Roman" w:cs="Times New Roman"/>
          <w:color w:val="000000"/>
          <w:sz w:val="24"/>
          <w:szCs w:val="24"/>
          <w:lang w:val="ru"/>
        </w:rPr>
      </w:pPr>
      <w:bookmarkStart w:id="2" w:name="bookmark3"/>
      <w:r w:rsidRPr="00550409">
        <w:rPr>
          <w:rFonts w:ascii="Times New Roman" w:eastAsia="Arial Unicode MS" w:hAnsi="Times New Roman" w:cs="Times New Roman"/>
          <w:color w:val="000000"/>
          <w:sz w:val="24"/>
          <w:szCs w:val="24"/>
          <w:lang w:val="ru"/>
        </w:rPr>
        <w:t>1.4.</w:t>
      </w:r>
      <w:r w:rsidRPr="00550409">
        <w:rPr>
          <w:rFonts w:ascii="Times New Roman" w:eastAsia="Arial Unicode MS" w:hAnsi="Times New Roman" w:cs="Times New Roman"/>
          <w:color w:val="000000"/>
          <w:sz w:val="24"/>
          <w:szCs w:val="24"/>
          <w:lang w:val="ru"/>
        </w:rPr>
        <w:tab/>
        <w:t>Основание для проведения работ по ТЗ:</w:t>
      </w:r>
      <w:bookmarkEnd w:id="2"/>
    </w:p>
    <w:p w14:paraId="471E9FCC" w14:textId="3EA5CA55"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Установка ЛСО в Организации организуется по</w:t>
      </w:r>
      <w:r w:rsidR="00D841BE">
        <w:rPr>
          <w:rFonts w:ascii="Times New Roman" w:eastAsia="Arial Unicode MS" w:hAnsi="Times New Roman" w:cs="Times New Roman"/>
          <w:color w:val="000000"/>
          <w:sz w:val="24"/>
          <w:szCs w:val="24"/>
          <w:lang w:val="ru"/>
        </w:rPr>
        <w:t xml:space="preserve"> </w:t>
      </w:r>
      <w:r w:rsidRPr="00550409">
        <w:rPr>
          <w:rFonts w:ascii="Times New Roman" w:eastAsia="Arial Unicode MS" w:hAnsi="Times New Roman" w:cs="Times New Roman"/>
          <w:color w:val="000000"/>
          <w:sz w:val="24"/>
          <w:szCs w:val="24"/>
          <w:lang w:val="ru"/>
        </w:rPr>
        <w:t>основаниям, предусмотренным п. а) п.6 постановления Правительства РФ от 17.05.2023 N 769 "О порядке создания, реконструкции и поддержания в состоянии постоянной готовности к использованию систем оповещения населения», а именно:</w:t>
      </w:r>
    </w:p>
    <w:p w14:paraId="7CE51FCF" w14:textId="77777777" w:rsidR="00550409" w:rsidRPr="00550409" w:rsidRDefault="00550409" w:rsidP="00550409">
      <w:pPr>
        <w:tabs>
          <w:tab w:val="left" w:pos="102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в связи с необходимостью наличия ЛСО. </w:t>
      </w:r>
    </w:p>
    <w:p w14:paraId="7D024C1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3" w:name="bookmark4"/>
      <w:r w:rsidRPr="00550409">
        <w:rPr>
          <w:rFonts w:ascii="Times New Roman" w:eastAsia="Arial Unicode MS" w:hAnsi="Times New Roman" w:cs="Times New Roman"/>
          <w:color w:val="000000"/>
          <w:sz w:val="24"/>
          <w:szCs w:val="24"/>
          <w:lang w:val="ru"/>
        </w:rPr>
        <w:t>1.5. Сроки выполнения работ.</w:t>
      </w:r>
      <w:bookmarkEnd w:id="3"/>
    </w:p>
    <w:p w14:paraId="5C2D42C0" w14:textId="7AE9F273" w:rsid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Плановые сроки начала и окончания работ определяются в соответствии с заключенным договором.</w:t>
      </w:r>
    </w:p>
    <w:p w14:paraId="7C0711BF" w14:textId="0D3BD752" w:rsidR="006A233F" w:rsidRPr="006A233F" w:rsidRDefault="006A233F" w:rsidP="00550409">
      <w:pPr>
        <w:spacing w:after="0" w:line="240" w:lineRule="auto"/>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ru"/>
        </w:rPr>
        <w:t xml:space="preserve">1.6. </w:t>
      </w:r>
      <w:r w:rsidRPr="006A233F">
        <w:rPr>
          <w:rFonts w:ascii="Times New Roman" w:hAnsi="Times New Roman" w:cs="Times New Roman"/>
          <w:sz w:val="24"/>
          <w:szCs w:val="24"/>
        </w:rPr>
        <w:t>Требования к выполнению работ</w:t>
      </w:r>
      <w:r>
        <w:rPr>
          <w:rFonts w:ascii="Times New Roman" w:hAnsi="Times New Roman" w:cs="Times New Roman"/>
          <w:sz w:val="24"/>
          <w:szCs w:val="24"/>
        </w:rPr>
        <w:t xml:space="preserve">: </w:t>
      </w:r>
      <w:r w:rsidRPr="006A233F">
        <w:rPr>
          <w:rFonts w:ascii="Times New Roman" w:hAnsi="Times New Roman" w:cs="Times New Roman"/>
          <w:sz w:val="24"/>
          <w:szCs w:val="24"/>
        </w:rPr>
        <w:t xml:space="preserve">Согласно Постановлению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для выполнения указанных работ требуется лицензия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а так же членство в саморегулируемой организации (СРО) в области инженерных изысканий и в области архитектурно-строительного проектирования и их обязательствах.  </w:t>
      </w:r>
    </w:p>
    <w:p w14:paraId="4F66B576"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4" w:name="bookmark5"/>
      <w:r w:rsidRPr="00550409">
        <w:rPr>
          <w:rFonts w:ascii="Times New Roman" w:eastAsia="Arial Unicode MS" w:hAnsi="Times New Roman" w:cs="Times New Roman"/>
          <w:color w:val="000000"/>
          <w:sz w:val="24"/>
          <w:szCs w:val="24"/>
          <w:lang w:val="ru"/>
        </w:rPr>
        <w:t xml:space="preserve">2. Цели установки и назначение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w:t>
      </w:r>
      <w:bookmarkEnd w:id="4"/>
    </w:p>
    <w:p w14:paraId="324C576B"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2.1. Работы организуются в целях создания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lang w:val="ru"/>
        </w:rPr>
        <w:t>.</w:t>
      </w:r>
    </w:p>
    <w:p w14:paraId="35C27EC3"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2.2.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предназначена для обеспечения:</w:t>
      </w:r>
    </w:p>
    <w:p w14:paraId="0185BEFC" w14:textId="77777777" w:rsidR="00550409" w:rsidRPr="00550409" w:rsidRDefault="00550409" w:rsidP="00550409">
      <w:pPr>
        <w:tabs>
          <w:tab w:val="left" w:pos="82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2.2.1.</w:t>
      </w:r>
      <w:r w:rsidRPr="00550409">
        <w:rPr>
          <w:rFonts w:ascii="Times New Roman" w:eastAsia="Arial Unicode MS" w:hAnsi="Times New Roman" w:cs="Times New Roman"/>
          <w:color w:val="000000"/>
          <w:sz w:val="24"/>
          <w:szCs w:val="24"/>
          <w:lang w:val="ru"/>
        </w:rPr>
        <w:tab/>
        <w:t>Гарантированного и своевременного доведения сигналов оповещения и (или) экстренной информации до руководящего состава и всего персонала ООО «ВБН» в пределах границ, установленных зон оповещения (согласно таблицы №1 ТЗ) об опасностях, возникающих:</w:t>
      </w:r>
    </w:p>
    <w:p w14:paraId="02FC693F" w14:textId="77777777" w:rsidR="00550409" w:rsidRPr="00550409" w:rsidRDefault="00550409" w:rsidP="00550409">
      <w:pPr>
        <w:tabs>
          <w:tab w:val="left" w:pos="75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при угрозе возникновения или возникновении чрезвычайных и иных аварийных ситуациях природного и техногенного характера;</w:t>
      </w:r>
    </w:p>
    <w:p w14:paraId="285E42FF" w14:textId="77777777" w:rsidR="00550409" w:rsidRPr="00550409" w:rsidRDefault="00550409" w:rsidP="00550409">
      <w:pPr>
        <w:tabs>
          <w:tab w:val="left" w:pos="85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при военных конфликтах или вследствие этих конфликтов;</w:t>
      </w:r>
    </w:p>
    <w:p w14:paraId="433CFCF3" w14:textId="77777777" w:rsidR="00550409" w:rsidRPr="00550409" w:rsidRDefault="00550409" w:rsidP="00550409">
      <w:pPr>
        <w:tabs>
          <w:tab w:val="left" w:pos="71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при угрозе совершения или совершении террористического акта, воздействии беспилотных летательных объектов.</w:t>
      </w:r>
    </w:p>
    <w:p w14:paraId="15C0CC56" w14:textId="77777777" w:rsidR="00550409" w:rsidRPr="00550409" w:rsidRDefault="00550409" w:rsidP="00550409">
      <w:pPr>
        <w:tabs>
          <w:tab w:val="left" w:pos="73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2.2.2.</w:t>
      </w:r>
      <w:r w:rsidRPr="00550409">
        <w:rPr>
          <w:rFonts w:ascii="Times New Roman" w:eastAsia="Arial Unicode MS" w:hAnsi="Times New Roman" w:cs="Times New Roman"/>
          <w:color w:val="000000"/>
          <w:sz w:val="24"/>
          <w:szCs w:val="24"/>
          <w:lang w:val="ru"/>
        </w:rPr>
        <w:tab/>
        <w:t>Информирования, в том числе, персонального должностных лиц, руководителей служб, формирований, органов управления сил и средств ГО, объектового звена РСЧС о правилах безопасного поведения и необходимых мерах по защите, и т.п.;</w:t>
      </w:r>
    </w:p>
    <w:p w14:paraId="206BB72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2.3. Границами зоны действия локальной системы оповещения являются границы территории и цехов промышленной площадки предприятия, указанными в таблице №1</w:t>
      </w:r>
    </w:p>
    <w:p w14:paraId="5F5DA6E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Таблица №1</w:t>
      </w:r>
    </w:p>
    <w:tbl>
      <w:tblPr>
        <w:tblW w:w="0" w:type="auto"/>
        <w:tblInd w:w="10" w:type="dxa"/>
        <w:tblLayout w:type="fixed"/>
        <w:tblCellMar>
          <w:left w:w="10" w:type="dxa"/>
          <w:right w:w="10" w:type="dxa"/>
        </w:tblCellMar>
        <w:tblLook w:val="04A0" w:firstRow="1" w:lastRow="0" w:firstColumn="1" w:lastColumn="0" w:noHBand="0" w:noVBand="1"/>
      </w:tblPr>
      <w:tblGrid>
        <w:gridCol w:w="1403"/>
        <w:gridCol w:w="6237"/>
        <w:gridCol w:w="1586"/>
        <w:gridCol w:w="9"/>
      </w:tblGrid>
      <w:tr w:rsidR="00550409" w:rsidRPr="00550409" w14:paraId="58F0F4D4" w14:textId="77777777" w:rsidTr="00F9457D">
        <w:trPr>
          <w:gridAfter w:val="1"/>
          <w:wAfter w:w="9" w:type="dxa"/>
          <w:trHeight w:val="854"/>
        </w:trPr>
        <w:tc>
          <w:tcPr>
            <w:tcW w:w="1403" w:type="dxa"/>
            <w:tcBorders>
              <w:top w:val="single" w:sz="4" w:space="0" w:color="auto"/>
              <w:left w:val="single" w:sz="4" w:space="0" w:color="auto"/>
              <w:bottom w:val="single" w:sz="4" w:space="0" w:color="auto"/>
              <w:right w:val="single" w:sz="4" w:space="0" w:color="auto"/>
            </w:tcBorders>
            <w:shd w:val="clear" w:color="auto" w:fill="FFFFFF"/>
          </w:tcPr>
          <w:p w14:paraId="26D81EE5" w14:textId="5255D7D9"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Цех</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C25F528"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Наименование</w:t>
            </w:r>
          </w:p>
        </w:tc>
        <w:tc>
          <w:tcPr>
            <w:tcW w:w="1586" w:type="dxa"/>
            <w:tcBorders>
              <w:top w:val="single" w:sz="4" w:space="0" w:color="auto"/>
              <w:left w:val="single" w:sz="4" w:space="0" w:color="auto"/>
              <w:bottom w:val="single" w:sz="4" w:space="0" w:color="auto"/>
              <w:right w:val="single" w:sz="4" w:space="0" w:color="auto"/>
            </w:tcBorders>
            <w:shd w:val="clear" w:color="auto" w:fill="FFFFFF"/>
          </w:tcPr>
          <w:p w14:paraId="673AE1AF"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Общая площадь, (в </w:t>
            </w: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tc>
      </w:tr>
      <w:tr w:rsidR="00550409" w:rsidRPr="00550409" w14:paraId="1189C3AC" w14:textId="77777777" w:rsidTr="00F9457D">
        <w:trPr>
          <w:gridAfter w:val="1"/>
          <w:wAfter w:w="9" w:type="dxa"/>
          <w:trHeight w:val="647"/>
        </w:trPr>
        <w:tc>
          <w:tcPr>
            <w:tcW w:w="1403" w:type="dxa"/>
            <w:tcBorders>
              <w:top w:val="single" w:sz="4" w:space="0" w:color="auto"/>
              <w:left w:val="single" w:sz="4" w:space="0" w:color="auto"/>
              <w:bottom w:val="single" w:sz="4" w:space="0" w:color="auto"/>
              <w:right w:val="single" w:sz="4" w:space="0" w:color="auto"/>
            </w:tcBorders>
            <w:shd w:val="clear" w:color="auto" w:fill="FFFFFF"/>
          </w:tcPr>
          <w:p w14:paraId="2EED4554"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КПП и цех 5.</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F8978F6" w14:textId="2A0A2221" w:rsidR="00F9457D"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Здание проходных и ММП</w:t>
            </w:r>
            <w:r w:rsidR="00F9457D">
              <w:rPr>
                <w:rFonts w:ascii="Times New Roman" w:eastAsia="Arial Unicode MS" w:hAnsi="Times New Roman" w:cs="Times New Roman"/>
                <w:color w:val="000000"/>
                <w:sz w:val="24"/>
                <w:szCs w:val="24"/>
                <w:lang w:val="ru"/>
              </w:rPr>
              <w:t xml:space="preserve"> </w:t>
            </w:r>
            <w:r w:rsidRPr="00550409">
              <w:rPr>
                <w:rFonts w:ascii="Times New Roman" w:eastAsia="Arial Unicode MS" w:hAnsi="Times New Roman" w:cs="Times New Roman"/>
                <w:color w:val="000000"/>
                <w:sz w:val="24"/>
                <w:szCs w:val="24"/>
                <w:lang w:val="ru"/>
              </w:rPr>
              <w:t>(</w:t>
            </w:r>
            <w:proofErr w:type="spellStart"/>
            <w:r w:rsidRPr="00550409">
              <w:rPr>
                <w:rFonts w:ascii="Times New Roman" w:eastAsia="Arial Unicode MS" w:hAnsi="Times New Roman" w:cs="Times New Roman"/>
                <w:color w:val="000000"/>
                <w:sz w:val="24"/>
                <w:szCs w:val="24"/>
                <w:lang w:val="ru"/>
              </w:rPr>
              <w:t>механо</w:t>
            </w:r>
            <w:proofErr w:type="spellEnd"/>
            <w:r w:rsidRPr="00550409">
              <w:rPr>
                <w:rFonts w:ascii="Times New Roman" w:eastAsia="Arial Unicode MS" w:hAnsi="Times New Roman" w:cs="Times New Roman"/>
                <w:color w:val="000000"/>
                <w:sz w:val="24"/>
                <w:szCs w:val="24"/>
                <w:lang w:val="ru"/>
              </w:rPr>
              <w:t xml:space="preserve">-монтажное производство, </w:t>
            </w:r>
            <w:proofErr w:type="spellStart"/>
            <w:r w:rsidRPr="00550409">
              <w:rPr>
                <w:rFonts w:ascii="Times New Roman" w:eastAsia="Arial Unicode MS" w:hAnsi="Times New Roman" w:cs="Times New Roman"/>
                <w:color w:val="000000"/>
                <w:sz w:val="24"/>
                <w:szCs w:val="24"/>
                <w:lang w:val="ru"/>
              </w:rPr>
              <w:t>корпусо</w:t>
            </w:r>
            <w:proofErr w:type="spellEnd"/>
            <w:r w:rsidRPr="00550409">
              <w:rPr>
                <w:rFonts w:ascii="Times New Roman" w:eastAsia="Arial Unicode MS" w:hAnsi="Times New Roman" w:cs="Times New Roman"/>
                <w:color w:val="000000"/>
                <w:sz w:val="24"/>
                <w:szCs w:val="24"/>
                <w:lang w:val="ru"/>
              </w:rPr>
              <w:t>-заготовительный)</w:t>
            </w:r>
          </w:p>
        </w:tc>
        <w:tc>
          <w:tcPr>
            <w:tcW w:w="1586" w:type="dxa"/>
            <w:tcBorders>
              <w:top w:val="single" w:sz="4" w:space="0" w:color="auto"/>
              <w:left w:val="single" w:sz="4" w:space="0" w:color="auto"/>
              <w:bottom w:val="single" w:sz="4" w:space="0" w:color="auto"/>
              <w:right w:val="single" w:sz="4" w:space="0" w:color="auto"/>
            </w:tcBorders>
            <w:shd w:val="clear" w:color="auto" w:fill="FFFFFF"/>
          </w:tcPr>
          <w:p w14:paraId="37F26037" w14:textId="660102F4"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p w14:paraId="6861F891" w14:textId="69FAE2FA"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tc>
      </w:tr>
      <w:tr w:rsidR="00550409" w:rsidRPr="00550409" w14:paraId="6BE94056" w14:textId="77777777" w:rsidTr="00F9457D">
        <w:trPr>
          <w:trHeight w:val="420"/>
        </w:trPr>
        <w:tc>
          <w:tcPr>
            <w:tcW w:w="1403" w:type="dxa"/>
            <w:tcBorders>
              <w:top w:val="single" w:sz="4" w:space="0" w:color="auto"/>
              <w:left w:val="single" w:sz="4" w:space="0" w:color="auto"/>
              <w:bottom w:val="single" w:sz="4" w:space="0" w:color="auto"/>
              <w:right w:val="single" w:sz="4" w:space="0" w:color="auto"/>
            </w:tcBorders>
            <w:shd w:val="clear" w:color="auto" w:fill="FFFFFF"/>
          </w:tcPr>
          <w:p w14:paraId="24C444BB"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Цех 1,</w:t>
            </w:r>
          </w:p>
          <w:p w14:paraId="188D88FC"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цех 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B22810E" w14:textId="551E83D6" w:rsidR="00550409" w:rsidRPr="00F9457D"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Стапельно-монтажный </w:t>
            </w:r>
            <w:proofErr w:type="spellStart"/>
            <w:proofErr w:type="gramStart"/>
            <w:r w:rsidRPr="00550409">
              <w:rPr>
                <w:rFonts w:ascii="Times New Roman" w:eastAsia="Arial Unicode MS" w:hAnsi="Times New Roman" w:cs="Times New Roman"/>
                <w:color w:val="000000"/>
                <w:sz w:val="24"/>
                <w:szCs w:val="24"/>
                <w:lang w:val="ru"/>
              </w:rPr>
              <w:t>цех,механосборочный</w:t>
            </w:r>
            <w:proofErr w:type="spellEnd"/>
            <w:proofErr w:type="gramEnd"/>
            <w:r w:rsidRPr="00550409">
              <w:rPr>
                <w:rFonts w:ascii="Times New Roman" w:eastAsia="Arial Unicode MS" w:hAnsi="Times New Roman" w:cs="Times New Roman"/>
                <w:color w:val="000000"/>
                <w:sz w:val="24"/>
                <w:szCs w:val="24"/>
                <w:lang w:val="ru"/>
              </w:rPr>
              <w:t xml:space="preserve"> цех. </w:t>
            </w:r>
          </w:p>
        </w:tc>
        <w:tc>
          <w:tcPr>
            <w:tcW w:w="1595" w:type="dxa"/>
            <w:gridSpan w:val="2"/>
            <w:tcBorders>
              <w:top w:val="single" w:sz="4" w:space="0" w:color="auto"/>
              <w:left w:val="single" w:sz="4" w:space="0" w:color="auto"/>
              <w:bottom w:val="single" w:sz="4" w:space="0" w:color="auto"/>
              <w:right w:val="single" w:sz="4" w:space="0" w:color="auto"/>
            </w:tcBorders>
            <w:shd w:val="clear" w:color="auto" w:fill="FFFFFF"/>
          </w:tcPr>
          <w:p w14:paraId="53A57836" w14:textId="6458B2AD"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p w14:paraId="0E0188C9" w14:textId="6C665766"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tc>
      </w:tr>
      <w:tr w:rsidR="00550409" w:rsidRPr="00550409" w14:paraId="0A000D0C" w14:textId="77777777" w:rsidTr="00F9457D">
        <w:trPr>
          <w:trHeight w:val="565"/>
        </w:trPr>
        <w:tc>
          <w:tcPr>
            <w:tcW w:w="1403" w:type="dxa"/>
            <w:tcBorders>
              <w:top w:val="single" w:sz="4" w:space="0" w:color="auto"/>
              <w:left w:val="single" w:sz="4" w:space="0" w:color="auto"/>
              <w:bottom w:val="single" w:sz="4" w:space="0" w:color="auto"/>
              <w:right w:val="single" w:sz="4" w:space="0" w:color="auto"/>
            </w:tcBorders>
            <w:shd w:val="clear" w:color="auto" w:fill="FFFFFF"/>
          </w:tcPr>
          <w:p w14:paraId="6E5621B8" w14:textId="7D5DEC29"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Цех 2</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7958810F" w14:textId="77777777"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Заводоуправление, СКП(</w:t>
            </w:r>
            <w:proofErr w:type="spellStart"/>
            <w:r w:rsidRPr="00550409">
              <w:rPr>
                <w:rFonts w:ascii="Times New Roman" w:eastAsia="Arial Unicode MS" w:hAnsi="Times New Roman" w:cs="Times New Roman"/>
                <w:color w:val="000000"/>
                <w:sz w:val="24"/>
                <w:szCs w:val="24"/>
                <w:lang w:val="ru"/>
              </w:rPr>
              <w:t>судокорпусное</w:t>
            </w:r>
            <w:proofErr w:type="spellEnd"/>
            <w:r w:rsidRPr="00550409">
              <w:rPr>
                <w:rFonts w:ascii="Times New Roman" w:eastAsia="Arial Unicode MS" w:hAnsi="Times New Roman" w:cs="Times New Roman"/>
                <w:color w:val="000000"/>
                <w:sz w:val="24"/>
                <w:szCs w:val="24"/>
                <w:lang w:val="ru"/>
              </w:rPr>
              <w:t xml:space="preserve"> производство</w:t>
            </w:r>
          </w:p>
        </w:tc>
        <w:tc>
          <w:tcPr>
            <w:tcW w:w="1595" w:type="dxa"/>
            <w:gridSpan w:val="2"/>
            <w:tcBorders>
              <w:top w:val="single" w:sz="4" w:space="0" w:color="auto"/>
              <w:left w:val="single" w:sz="4" w:space="0" w:color="auto"/>
              <w:bottom w:val="single" w:sz="4" w:space="0" w:color="auto"/>
              <w:right w:val="single" w:sz="4" w:space="0" w:color="auto"/>
            </w:tcBorders>
            <w:shd w:val="clear" w:color="auto" w:fill="FFFFFF"/>
          </w:tcPr>
          <w:p w14:paraId="535C07F8" w14:textId="12E4FB05"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1-3 этаж,</w:t>
            </w:r>
          </w:p>
          <w:p w14:paraId="0CAAA81D" w14:textId="26F1B7B8" w:rsidR="00550409" w:rsidRPr="00550409" w:rsidRDefault="00550409" w:rsidP="00F9457D">
            <w:pPr>
              <w:spacing w:after="0" w:line="240" w:lineRule="auto"/>
              <w:rPr>
                <w:rFonts w:ascii="Times New Roman" w:eastAsia="Arial Unicode MS" w:hAnsi="Times New Roman" w:cs="Times New Roman"/>
                <w:color w:val="000000"/>
                <w:sz w:val="24"/>
                <w:szCs w:val="24"/>
                <w:lang w:val="ru"/>
              </w:rPr>
            </w:pPr>
            <w:proofErr w:type="spellStart"/>
            <w:r w:rsidRPr="00550409">
              <w:rPr>
                <w:rFonts w:ascii="Times New Roman" w:eastAsia="Arial Unicode MS" w:hAnsi="Times New Roman" w:cs="Times New Roman"/>
                <w:color w:val="000000"/>
                <w:sz w:val="24"/>
                <w:szCs w:val="24"/>
                <w:lang w:val="ru"/>
              </w:rPr>
              <w:t>кв.м</w:t>
            </w:r>
            <w:proofErr w:type="spellEnd"/>
            <w:r w:rsidRPr="00550409">
              <w:rPr>
                <w:rFonts w:ascii="Times New Roman" w:eastAsia="Arial Unicode MS" w:hAnsi="Times New Roman" w:cs="Times New Roman"/>
                <w:color w:val="000000"/>
                <w:sz w:val="24"/>
                <w:szCs w:val="24"/>
                <w:lang w:val="ru"/>
              </w:rPr>
              <w:t>.</w:t>
            </w:r>
          </w:p>
        </w:tc>
      </w:tr>
    </w:tbl>
    <w:p w14:paraId="3F0134C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Примечание: Оповещение Организации (не указанных в таблице №1), расположенных на территории г. Рыбинск осуществляется через муниципальную систему оповещения г. Рыбинск.</w:t>
      </w:r>
    </w:p>
    <w:p w14:paraId="2C530266"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5" w:name="bookmark6"/>
      <w:r w:rsidRPr="00550409">
        <w:rPr>
          <w:rFonts w:ascii="Times New Roman" w:eastAsia="Arial Unicode MS" w:hAnsi="Times New Roman" w:cs="Times New Roman"/>
          <w:color w:val="000000"/>
          <w:sz w:val="24"/>
          <w:szCs w:val="24"/>
          <w:lang w:val="ru"/>
        </w:rPr>
        <w:lastRenderedPageBreak/>
        <w:t>3. Требования, предъявляемые к ЛСО.</w:t>
      </w:r>
      <w:bookmarkEnd w:id="5"/>
    </w:p>
    <w:p w14:paraId="078FD4CE"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6" w:name="bookmark7"/>
      <w:r w:rsidRPr="00550409">
        <w:rPr>
          <w:rFonts w:ascii="Times New Roman" w:eastAsia="Arial Unicode MS" w:hAnsi="Times New Roman" w:cs="Times New Roman"/>
          <w:color w:val="000000"/>
          <w:sz w:val="24"/>
          <w:szCs w:val="24"/>
          <w:lang w:val="ru"/>
        </w:rPr>
        <w:t>3.1. Общие положения.</w:t>
      </w:r>
      <w:bookmarkEnd w:id="6"/>
    </w:p>
    <w:p w14:paraId="33E39CD5"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При проведении работ по установке ЛСО подрядная организация должна обеспечить выполнение (соблюдение соответствия) системой оповещения требований, изложенных в разделах № 3.2-3.11 настоящего ТЗ, а также следующих нормативных правовых актов и нормативных документов РФ:</w:t>
      </w:r>
    </w:p>
    <w:p w14:paraId="3E04617C" w14:textId="77777777" w:rsidR="00550409" w:rsidRPr="00550409" w:rsidRDefault="00550409" w:rsidP="00550409">
      <w:pPr>
        <w:tabs>
          <w:tab w:val="left" w:pos="97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Федерального закона «О гражданской обороне» от 12.02.1998 г. № 28-ФЗ с изменениями от 11.06.2021 г.;</w:t>
      </w:r>
    </w:p>
    <w:p w14:paraId="491C9E2C" w14:textId="77777777" w:rsidR="00550409" w:rsidRPr="00550409" w:rsidRDefault="00550409" w:rsidP="00550409">
      <w:pPr>
        <w:tabs>
          <w:tab w:val="left" w:pos="92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Федерального закона от 21 декабря 1994 г. № 68-ФЗ «О защите населения и территорий от чрезвычайных ситуаций природного и техногенного характера»;</w:t>
      </w:r>
    </w:p>
    <w:p w14:paraId="69ECECCD" w14:textId="77777777" w:rsidR="00550409" w:rsidRPr="00550409" w:rsidRDefault="00550409" w:rsidP="00550409">
      <w:pPr>
        <w:tabs>
          <w:tab w:val="left" w:pos="92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Постановления Правительства РФ от 17.05.2023 N 769 "О порядке создания, реконструкции и поддержания в состоянии постоянной готовности к использованию систем оповещения населения»;</w:t>
      </w:r>
    </w:p>
    <w:p w14:paraId="4145671D" w14:textId="77777777" w:rsidR="00550409" w:rsidRPr="00550409" w:rsidRDefault="00550409" w:rsidP="00550409">
      <w:pPr>
        <w:tabs>
          <w:tab w:val="left" w:pos="94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Постановления Правительства РФ от 01.03.2024г. №258 «Об утверждении требований к антитеррористической защищенности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(территорий)»;</w:t>
      </w:r>
    </w:p>
    <w:p w14:paraId="1E9199EE" w14:textId="77777777" w:rsidR="00550409" w:rsidRPr="00550409" w:rsidRDefault="00550409" w:rsidP="00550409">
      <w:pPr>
        <w:tabs>
          <w:tab w:val="left" w:pos="100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Распоряжения Правительства РФ от 14.10.2004 N 1327-р «Об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 устанавливаемых в местах массового пребывания людей</w:t>
      </w:r>
    </w:p>
    <w:p w14:paraId="52CB037F" w14:textId="77777777" w:rsidR="00550409" w:rsidRPr="00550409" w:rsidRDefault="00550409" w:rsidP="00550409">
      <w:pPr>
        <w:tabs>
          <w:tab w:val="left" w:pos="88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r w:rsidRPr="00550409">
        <w:rPr>
          <w:rFonts w:ascii="Times New Roman" w:eastAsia="Arial Unicode MS" w:hAnsi="Times New Roman" w:cs="Times New Roman"/>
          <w:color w:val="000000"/>
          <w:sz w:val="24"/>
          <w:szCs w:val="24"/>
        </w:rPr>
        <w:t>(</w:t>
      </w:r>
      <w:r w:rsidRPr="00550409">
        <w:rPr>
          <w:rFonts w:ascii="Times New Roman" w:eastAsia="Arial Unicode MS" w:hAnsi="Times New Roman" w:cs="Times New Roman"/>
          <w:color w:val="000000"/>
          <w:sz w:val="24"/>
          <w:szCs w:val="24"/>
          <w:lang w:val="en-US"/>
        </w:rPr>
        <w:t>TP</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ЕАЭС 050/2021)</w:t>
      </w:r>
    </w:p>
    <w:p w14:paraId="5151F647" w14:textId="77777777" w:rsidR="00550409" w:rsidRPr="00550409" w:rsidRDefault="00550409" w:rsidP="00550409">
      <w:pPr>
        <w:tabs>
          <w:tab w:val="left" w:pos="99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Приказа </w:t>
      </w:r>
      <w:proofErr w:type="spellStart"/>
      <w:r w:rsidRPr="00550409">
        <w:rPr>
          <w:rFonts w:ascii="Times New Roman" w:eastAsia="Arial Unicode MS" w:hAnsi="Times New Roman" w:cs="Times New Roman"/>
          <w:color w:val="000000"/>
          <w:sz w:val="24"/>
          <w:szCs w:val="24"/>
          <w:lang w:val="ru"/>
        </w:rPr>
        <w:t>Ростехнадзора</w:t>
      </w:r>
      <w:proofErr w:type="spellEnd"/>
      <w:r w:rsidRPr="00550409">
        <w:rPr>
          <w:rFonts w:ascii="Times New Roman" w:eastAsia="Arial Unicode MS" w:hAnsi="Times New Roman" w:cs="Times New Roman"/>
          <w:color w:val="000000"/>
          <w:sz w:val="24"/>
          <w:szCs w:val="24"/>
          <w:lang w:val="ru"/>
        </w:rPr>
        <w:t xml:space="preserve"> от 26.11.2020 N 458 «Об утверждении Федеральных норм и правил в области промышленной безопасности «Основные требования безопасности для объектов производств боеприпасов и спецхимии» (п.774);</w:t>
      </w:r>
    </w:p>
    <w:p w14:paraId="5061E526" w14:textId="77777777" w:rsidR="00550409" w:rsidRPr="00550409" w:rsidRDefault="00550409" w:rsidP="00550409">
      <w:pPr>
        <w:tabs>
          <w:tab w:val="left" w:pos="87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Приказа МЧС России N 578, </w:t>
      </w:r>
      <w:proofErr w:type="spellStart"/>
      <w:r w:rsidRPr="00550409">
        <w:rPr>
          <w:rFonts w:ascii="Times New Roman" w:eastAsia="Arial Unicode MS" w:hAnsi="Times New Roman" w:cs="Times New Roman"/>
          <w:color w:val="000000"/>
          <w:sz w:val="24"/>
          <w:szCs w:val="24"/>
          <w:lang w:val="ru"/>
        </w:rPr>
        <w:t>Минкомсвязи</w:t>
      </w:r>
      <w:proofErr w:type="spellEnd"/>
      <w:r w:rsidRPr="00550409">
        <w:rPr>
          <w:rFonts w:ascii="Times New Roman" w:eastAsia="Arial Unicode MS" w:hAnsi="Times New Roman" w:cs="Times New Roman"/>
          <w:color w:val="000000"/>
          <w:sz w:val="24"/>
          <w:szCs w:val="24"/>
          <w:lang w:val="ru"/>
        </w:rPr>
        <w:t xml:space="preserve"> России N 365 от 31.07.2020 «Об утверждении Положения о системах оповещения населения»;</w:t>
      </w:r>
    </w:p>
    <w:p w14:paraId="56A0B719" w14:textId="77777777" w:rsidR="00550409" w:rsidRPr="00550409" w:rsidRDefault="00550409" w:rsidP="00550409">
      <w:pPr>
        <w:tabs>
          <w:tab w:val="left" w:pos="87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Приказа МЧС России N 579, </w:t>
      </w:r>
      <w:proofErr w:type="spellStart"/>
      <w:r w:rsidRPr="00550409">
        <w:rPr>
          <w:rFonts w:ascii="Times New Roman" w:eastAsia="Arial Unicode MS" w:hAnsi="Times New Roman" w:cs="Times New Roman"/>
          <w:color w:val="000000"/>
          <w:sz w:val="24"/>
          <w:szCs w:val="24"/>
          <w:lang w:val="ru"/>
        </w:rPr>
        <w:t>Минкомсвязи</w:t>
      </w:r>
      <w:proofErr w:type="spellEnd"/>
      <w:r w:rsidRPr="00550409">
        <w:rPr>
          <w:rFonts w:ascii="Times New Roman" w:eastAsia="Arial Unicode MS" w:hAnsi="Times New Roman" w:cs="Times New Roman"/>
          <w:color w:val="000000"/>
          <w:sz w:val="24"/>
          <w:szCs w:val="24"/>
          <w:lang w:val="ru"/>
        </w:rPr>
        <w:t xml:space="preserve"> России N 366 от 31.07.2020 «Об утверждении Положения по организации эксплуатационно-технического обслуживания систем оповещения населения»;</w:t>
      </w:r>
    </w:p>
    <w:p w14:paraId="6E9D212E" w14:textId="77777777" w:rsidR="00550409" w:rsidRPr="00550409" w:rsidRDefault="00550409" w:rsidP="00550409">
      <w:pPr>
        <w:tabs>
          <w:tab w:val="left" w:pos="86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Методическими рекомендациями по поддержанию в состоянии постоянной готовности к использованию систем оповещения населения, утвержденных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N 2;</w:t>
      </w:r>
    </w:p>
    <w:p w14:paraId="1D0EDF85" w14:textId="77777777" w:rsidR="00550409" w:rsidRPr="00550409" w:rsidRDefault="00550409" w:rsidP="00550409">
      <w:pPr>
        <w:tabs>
          <w:tab w:val="left" w:pos="92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22.7.05-2022 Национальный стандарт Российской Федерации. Безопасность в чрезвычайных ситуациях. Локальные системы оповещения в районах размещения потенциально опасных объектов. Общие требования.</w:t>
      </w:r>
    </w:p>
    <w:p w14:paraId="5EA1A3E4" w14:textId="77777777" w:rsidR="00550409" w:rsidRPr="00550409" w:rsidRDefault="00550409" w:rsidP="00550409">
      <w:pPr>
        <w:tabs>
          <w:tab w:val="left" w:pos="102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22.7.01-2021 национальный стандарт Российской Федерации. Безопасность в чрезвычайных ситуациях. Единая дежурно-диспетчерская служба. Основные положения. Дата введения 2021-06-01;</w:t>
      </w:r>
    </w:p>
    <w:p w14:paraId="7A1952F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ГОСТа Р 42.3.01-2021 национальный стандарт Российской Федерации. Гражданская оборона. Технические средства оповещения населения. Классификация. Общие технические требования;</w:t>
      </w:r>
    </w:p>
    <w:p w14:paraId="3890D893" w14:textId="77777777" w:rsidR="00550409" w:rsidRPr="00550409" w:rsidRDefault="00550409" w:rsidP="00550409">
      <w:pPr>
        <w:tabs>
          <w:tab w:val="left" w:pos="83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42.3.03-2015 «Гражданская оборона. Технические средства оповещения населения. Методы испытаний»;</w:t>
      </w:r>
    </w:p>
    <w:p w14:paraId="27D14935" w14:textId="77777777" w:rsidR="00550409" w:rsidRPr="00550409" w:rsidRDefault="00550409" w:rsidP="00550409">
      <w:pPr>
        <w:tabs>
          <w:tab w:val="left" w:pos="96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w:t>
      </w:r>
    </w:p>
    <w:p w14:paraId="22F24CE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 ГОСТа Р 22.1.15-2014. Национальный стандарт Российской Федерации. Безопасность в чрезвычайных ситуациях. Технические средства мониторинга чрезвычайных ситуаций природного и техногенного характера. Классификация. Общие технические требования;</w:t>
      </w:r>
    </w:p>
    <w:p w14:paraId="447BDFF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ГОСТа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5F4B5E6B" w14:textId="77777777" w:rsidR="00550409" w:rsidRPr="00550409" w:rsidRDefault="00550409" w:rsidP="00550409">
      <w:pPr>
        <w:tabs>
          <w:tab w:val="left" w:pos="69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34.601-90 Межгосударственный стандарт. Информационная технология. Комплекс стандартов на автоматизированные системы. Автоматизированные системы. Стадии создания;</w:t>
      </w:r>
    </w:p>
    <w:p w14:paraId="69721359" w14:textId="77777777" w:rsidR="00550409" w:rsidRPr="00550409" w:rsidRDefault="00550409" w:rsidP="00550409">
      <w:pPr>
        <w:tabs>
          <w:tab w:val="left" w:pos="69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34.602-2020 Межгосударственный стандарт. Информационные технологии. Комплекс стандартов на автоматизированные системы. Техническое задание на создание автоматизированной системы;</w:t>
      </w:r>
    </w:p>
    <w:p w14:paraId="585D2D6C"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ГОСТа 21.110-2013 Межгосударственный стандарт. Система проектной документации для строительства. Спецификация оборудования, изделий и материалов;</w:t>
      </w:r>
    </w:p>
    <w:p w14:paraId="09A47E40" w14:textId="77777777" w:rsidR="00550409" w:rsidRPr="00550409" w:rsidRDefault="00550409" w:rsidP="00550409">
      <w:pPr>
        <w:tabs>
          <w:tab w:val="left" w:pos="69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68C13F4" w14:textId="77777777" w:rsidR="00550409" w:rsidRPr="00550409" w:rsidRDefault="00550409" w:rsidP="00550409">
      <w:pPr>
        <w:tabs>
          <w:tab w:val="left" w:pos="70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ГОСТа Р 55199-2012 Национальный стандарт российской федерации. Гражданская оборона. Оценка эффективности топологии оконечных устройств оповещения населения. Общие требования;</w:t>
      </w:r>
    </w:p>
    <w:p w14:paraId="46E61BAE" w14:textId="77777777" w:rsidR="00550409" w:rsidRPr="00550409" w:rsidRDefault="00550409" w:rsidP="00550409">
      <w:pPr>
        <w:tabs>
          <w:tab w:val="left" w:pos="84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СП 165.1325800.2014 «Инженерно-технические мероприятия по гражданской обороне»;</w:t>
      </w:r>
    </w:p>
    <w:p w14:paraId="04C0CA37" w14:textId="77777777" w:rsidR="00550409" w:rsidRPr="00550409" w:rsidRDefault="00550409" w:rsidP="00550409">
      <w:pPr>
        <w:tabs>
          <w:tab w:val="left" w:pos="69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56158 «Каналы вещания для передачи сообщений оповещения», в том числе требованиям настоящего технического задания.</w:t>
      </w:r>
    </w:p>
    <w:p w14:paraId="731A57F3"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7" w:name="bookmark8"/>
      <w:r w:rsidRPr="00550409">
        <w:rPr>
          <w:rFonts w:ascii="Times New Roman" w:eastAsia="Arial Unicode MS" w:hAnsi="Times New Roman" w:cs="Times New Roman"/>
          <w:color w:val="000000"/>
          <w:sz w:val="24"/>
          <w:szCs w:val="24"/>
          <w:lang w:val="ru"/>
        </w:rPr>
        <w:t xml:space="preserve">3.2. Требования к структуре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w:t>
      </w:r>
      <w:bookmarkEnd w:id="7"/>
    </w:p>
    <w:p w14:paraId="54ACF96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3.2.1.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должна состоять из следующих основных элементов:</w:t>
      </w:r>
    </w:p>
    <w:p w14:paraId="0AE94655" w14:textId="77777777" w:rsidR="00550409" w:rsidRPr="00550409" w:rsidRDefault="00550409" w:rsidP="00550409">
      <w:pPr>
        <w:tabs>
          <w:tab w:val="left" w:pos="79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двух автоматизированных рабочих мест оповещения (АРМ);</w:t>
      </w:r>
    </w:p>
    <w:p w14:paraId="323BD0CB" w14:textId="77777777" w:rsidR="00550409" w:rsidRPr="00550409" w:rsidRDefault="00550409" w:rsidP="00550409">
      <w:pPr>
        <w:tabs>
          <w:tab w:val="left" w:pos="7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устройств запуска, управления;</w:t>
      </w:r>
    </w:p>
    <w:p w14:paraId="3BC5D224" w14:textId="77777777" w:rsidR="00550409" w:rsidRPr="00550409" w:rsidRDefault="00550409" w:rsidP="00550409">
      <w:pPr>
        <w:tabs>
          <w:tab w:val="left" w:pos="7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устройства сопряжения;</w:t>
      </w:r>
    </w:p>
    <w:p w14:paraId="2F1B731D" w14:textId="77777777" w:rsidR="00550409" w:rsidRPr="00550409" w:rsidRDefault="00550409" w:rsidP="00550409">
      <w:pPr>
        <w:tabs>
          <w:tab w:val="left" w:pos="79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оконечных средств оповещения.</w:t>
      </w:r>
    </w:p>
    <w:p w14:paraId="4B1BF6AD"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3.2.2. Проектные решения по установке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 xml:space="preserve">разработанные подрядной организацией, должны предусматривать получение, передачу команд и сигналов управления, обмен информацией между техническими средствами (ТСО) локальной системы оповещения по линиям, сетям, отвечающим требованиям ГОСТ 56158 «Каналы вещания для передачи сообщений оповещения». </w:t>
      </w:r>
    </w:p>
    <w:p w14:paraId="0AD32E35" w14:textId="77777777" w:rsidR="00550409" w:rsidRPr="00550409" w:rsidRDefault="00550409" w:rsidP="00550409">
      <w:pPr>
        <w:tabs>
          <w:tab w:val="left" w:pos="191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3.2.3.</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ab/>
      </w:r>
      <w:r w:rsidRPr="00550409">
        <w:rPr>
          <w:rFonts w:ascii="Times New Roman" w:eastAsia="Arial Unicode MS" w:hAnsi="Times New Roman" w:cs="Times New Roman"/>
          <w:color w:val="000000"/>
          <w:sz w:val="24"/>
          <w:szCs w:val="24"/>
          <w:lang w:val="ru"/>
        </w:rPr>
        <w:t>должна иметь возможность управления системой с 2-х (основного и запасного) автоматизированного рабочего места (АРМ).</w:t>
      </w:r>
    </w:p>
    <w:p w14:paraId="62A0552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Основное АРМ, предусматривается в караульном помещении охранной организации и запасное АРМ, в кабинете заместителя генерального директора по безопасности.</w:t>
      </w:r>
    </w:p>
    <w:p w14:paraId="3BF0D32D" w14:textId="77777777" w:rsidR="00550409" w:rsidRPr="00550409" w:rsidRDefault="00550409" w:rsidP="00550409">
      <w:pPr>
        <w:tabs>
          <w:tab w:val="left" w:pos="147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3.2.4.</w:t>
      </w:r>
      <w:r w:rsidRPr="00550409">
        <w:rPr>
          <w:rFonts w:ascii="Times New Roman" w:eastAsia="Arial Unicode MS" w:hAnsi="Times New Roman" w:cs="Times New Roman"/>
          <w:color w:val="000000"/>
          <w:sz w:val="24"/>
          <w:szCs w:val="24"/>
          <w:lang w:val="ru"/>
        </w:rPr>
        <w:tab/>
        <w:t>АРМ оповещения должно состоять из устройств ввода-вывода и отображения информации, электронно-вычислительной машины, общего и специального программного обеспечения, микрофона и акустических систем. Экраны и/или табло отображения АРМ оповещения должны соответствовать ГОСТ Р 50923, ГОСТ Р 50948.</w:t>
      </w:r>
    </w:p>
    <w:p w14:paraId="20E23CCB"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8" w:name="bookmark9"/>
      <w:r w:rsidRPr="00550409">
        <w:rPr>
          <w:rFonts w:ascii="Times New Roman" w:eastAsia="Arial Unicode MS" w:hAnsi="Times New Roman" w:cs="Times New Roman"/>
          <w:color w:val="000000"/>
          <w:sz w:val="24"/>
          <w:szCs w:val="24"/>
          <w:lang w:val="ru"/>
        </w:rPr>
        <w:t xml:space="preserve">3.3. Требования к функциям (задачам) </w:t>
      </w:r>
      <w:bookmarkEnd w:id="8"/>
      <w:r w:rsidRPr="00550409">
        <w:rPr>
          <w:rFonts w:ascii="Times New Roman" w:eastAsia="Arial Unicode MS" w:hAnsi="Times New Roman" w:cs="Times New Roman"/>
          <w:color w:val="000000"/>
          <w:sz w:val="24"/>
          <w:szCs w:val="24"/>
          <w:lang w:val="ru"/>
        </w:rPr>
        <w:t>ЛСО:</w:t>
      </w:r>
    </w:p>
    <w:p w14:paraId="2242EA4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При проведении работ по установке ЛСО подрядная организация должна обеспечить выполнение системой оповещения следующих функций:</w:t>
      </w:r>
    </w:p>
    <w:p w14:paraId="7C215D0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3.3Л. Техническое сопряжение по обеспечению приема сигналов оповещения и экстренной информации от систем оповещения населения вышестоящего уровня - муниципальная система г. Рыбинск (далее- МСО).</w:t>
      </w:r>
    </w:p>
    <w:p w14:paraId="26FBF10D" w14:textId="77777777" w:rsidR="00550409" w:rsidRPr="00550409" w:rsidRDefault="00550409" w:rsidP="00550409">
      <w:pPr>
        <w:tabs>
          <w:tab w:val="left" w:pos="131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3.3.2.</w:t>
      </w:r>
      <w:r w:rsidRPr="00550409">
        <w:rPr>
          <w:rFonts w:ascii="Times New Roman" w:eastAsia="Arial Unicode MS" w:hAnsi="Times New Roman" w:cs="Times New Roman"/>
          <w:color w:val="000000"/>
          <w:sz w:val="24"/>
          <w:szCs w:val="24"/>
          <w:lang w:val="ru"/>
        </w:rPr>
        <w:tab/>
        <w:t>Взаимное автоматическое (автоматизированное) уведомление пунктов управления ГО и РСЧС одного уровня о задействовании системы оповещения населения другого уровня.</w:t>
      </w:r>
    </w:p>
    <w:p w14:paraId="2A5B4914" w14:textId="77777777" w:rsidR="00550409" w:rsidRPr="00550409" w:rsidRDefault="00550409" w:rsidP="00550409">
      <w:pPr>
        <w:tabs>
          <w:tab w:val="left" w:pos="117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3.3.3.</w:t>
      </w:r>
      <w:r w:rsidRPr="00550409">
        <w:rPr>
          <w:rFonts w:ascii="Times New Roman" w:eastAsia="Arial Unicode MS" w:hAnsi="Times New Roman" w:cs="Times New Roman"/>
          <w:color w:val="000000"/>
          <w:sz w:val="24"/>
          <w:szCs w:val="24"/>
          <w:lang w:val="ru"/>
        </w:rPr>
        <w:tab/>
        <w:t>Автономное (децентрализованное) управление ЛСО.</w:t>
      </w:r>
    </w:p>
    <w:p w14:paraId="0B0F5771" w14:textId="77777777" w:rsidR="00550409" w:rsidRPr="00550409" w:rsidRDefault="00550409" w:rsidP="00550409">
      <w:pPr>
        <w:tabs>
          <w:tab w:val="left" w:pos="116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3.3.4.</w:t>
      </w:r>
      <w:r w:rsidRPr="00550409">
        <w:rPr>
          <w:rFonts w:ascii="Times New Roman" w:eastAsia="Arial Unicode MS" w:hAnsi="Times New Roman" w:cs="Times New Roman"/>
          <w:color w:val="000000"/>
          <w:sz w:val="24"/>
          <w:szCs w:val="24"/>
          <w:lang w:val="ru"/>
        </w:rPr>
        <w:tab/>
        <w:t>Автоматический, автоматизированный и ручной режимы работы ЛСО.</w:t>
      </w:r>
    </w:p>
    <w:p w14:paraId="669A2EFD"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В автоматическом режиме функционирования ЛСО, при получении через устройство сопряжения управляющих сигналов (команд) от муниципальной системы оповещения населения г. Рыбинск, должно обеспечиваться включение (запуск) системы оповещения по заранее установленным программам, без участия дежурных ДДС ЦУПП, в циркулярном режиме оповещения.</w:t>
      </w:r>
    </w:p>
    <w:p w14:paraId="44098ECE"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В автоматизированном режиме функционирования, при поступлении установленных сигналов (команд) и распоряжений, включение (запуск) ЛСО осуществляется соответствующими дежурными ДДС ЦУПП, уполномоченными на включение (запуск) систем оповещения, с любого предусмотренного автоматизированного рабочего места (АРМ), при этом</w:t>
      </w:r>
      <w:r w:rsidRPr="00550409">
        <w:rPr>
          <w:rFonts w:ascii="Times New Roman" w:eastAsia="Arial Unicode MS" w:hAnsi="Times New Roman" w:cs="Times New Roman"/>
          <w:color w:val="000000"/>
          <w:sz w:val="24"/>
          <w:szCs w:val="24"/>
          <w:vertAlign w:val="subscript"/>
          <w:lang w:val="ru"/>
        </w:rPr>
        <w:t>,</w:t>
      </w:r>
      <w:r w:rsidRPr="00550409">
        <w:rPr>
          <w:rFonts w:ascii="Times New Roman" w:eastAsia="Arial Unicode MS" w:hAnsi="Times New Roman" w:cs="Times New Roman"/>
          <w:color w:val="000000"/>
          <w:sz w:val="24"/>
          <w:szCs w:val="24"/>
          <w:lang w:val="ru"/>
        </w:rPr>
        <w:t xml:space="preserve"> формирование и передача сигналов и информации оповещения должно обеспечиваться в следующих режимах:</w:t>
      </w:r>
    </w:p>
    <w:p w14:paraId="3DB84815" w14:textId="77777777" w:rsidR="00550409" w:rsidRPr="00550409" w:rsidRDefault="00550409" w:rsidP="00550409">
      <w:pPr>
        <w:tabs>
          <w:tab w:val="left" w:pos="71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циркулярном (одновременно) во всех цехах Организации;</w:t>
      </w:r>
    </w:p>
    <w:p w14:paraId="61B21FE6" w14:textId="77777777" w:rsidR="00550409" w:rsidRPr="00550409" w:rsidRDefault="00550409" w:rsidP="00550409">
      <w:pPr>
        <w:tabs>
          <w:tab w:val="left" w:pos="71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групповом, на выбранной группе цехов Организации;</w:t>
      </w:r>
    </w:p>
    <w:p w14:paraId="097EA555" w14:textId="77777777" w:rsidR="00550409" w:rsidRPr="00550409" w:rsidRDefault="00550409" w:rsidP="00550409">
      <w:pPr>
        <w:tabs>
          <w:tab w:val="left" w:pos="71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избирательном (определенный цех).</w:t>
      </w:r>
    </w:p>
    <w:p w14:paraId="5A995B2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В ручном режиме функционирования ЛСО:</w:t>
      </w:r>
    </w:p>
    <w:p w14:paraId="484A1C77" w14:textId="77777777" w:rsidR="00550409" w:rsidRPr="00550409" w:rsidRDefault="00550409" w:rsidP="00550409">
      <w:pPr>
        <w:tabs>
          <w:tab w:val="left" w:pos="81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уполномоченные лица по указанию дежурного ДДС ЦУПП осуществляют включение (запуск) звуковых оконечных средств оповещения (сирен), наружных громкоговорителей дистанционно или непосредственно с мест их установки;</w:t>
      </w:r>
    </w:p>
    <w:p w14:paraId="5E32D766"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9" w:name="bookmark10"/>
      <w:r w:rsidRPr="00550409">
        <w:rPr>
          <w:rFonts w:ascii="Times New Roman" w:eastAsia="Arial Unicode MS" w:hAnsi="Times New Roman" w:cs="Times New Roman"/>
          <w:color w:val="000000"/>
          <w:sz w:val="24"/>
          <w:szCs w:val="24"/>
          <w:lang w:val="ru"/>
        </w:rPr>
        <w:t>Для ЛСО предусматривается автоматический режим функционирования, как - основной, автоматизированный режим, как - допустимый.</w:t>
      </w:r>
      <w:bookmarkEnd w:id="9"/>
    </w:p>
    <w:p w14:paraId="5F7E398C"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Для всех режимов функционирования должна обеспечиваться бесперебойная круглосуточная эксплуатация ЛСО и готовность к её применению по предназначению.</w:t>
      </w:r>
    </w:p>
    <w:p w14:paraId="0872935E" w14:textId="77777777" w:rsidR="00550409" w:rsidRPr="00550409" w:rsidRDefault="00550409" w:rsidP="00550409">
      <w:pPr>
        <w:tabs>
          <w:tab w:val="left" w:pos="120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3.3.5.</w:t>
      </w:r>
      <w:r w:rsidRPr="00550409">
        <w:rPr>
          <w:rFonts w:ascii="Times New Roman" w:eastAsia="Arial Unicode MS" w:hAnsi="Times New Roman" w:cs="Times New Roman"/>
          <w:color w:val="000000"/>
          <w:sz w:val="24"/>
          <w:szCs w:val="24"/>
          <w:lang w:val="ru"/>
        </w:rPr>
        <w:tab/>
        <w:t>Обмен информацией с взаимодействующими системами в автоматическом, автоматизированном и ручном режимах.</w:t>
      </w:r>
    </w:p>
    <w:p w14:paraId="2E8C3904" w14:textId="77777777" w:rsidR="00550409" w:rsidRPr="00550409" w:rsidRDefault="00550409" w:rsidP="00550409">
      <w:pPr>
        <w:tabs>
          <w:tab w:val="left" w:pos="236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3.3.6. Подготовка и хранение аудио сообщений, программ оповещения, вариантов (сценариев) и режимов запуска систем оповещения персонала и технических средств оповещения.</w:t>
      </w:r>
    </w:p>
    <w:p w14:paraId="54742D50" w14:textId="77777777" w:rsidR="00550409" w:rsidRPr="00550409" w:rsidRDefault="00550409" w:rsidP="00550409">
      <w:pPr>
        <w:tabs>
          <w:tab w:val="left" w:pos="116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3.3.7.</w:t>
      </w:r>
      <w:r w:rsidRPr="00550409">
        <w:rPr>
          <w:rFonts w:ascii="Times New Roman" w:eastAsia="Arial Unicode MS" w:hAnsi="Times New Roman" w:cs="Times New Roman"/>
          <w:color w:val="000000"/>
          <w:sz w:val="24"/>
          <w:szCs w:val="24"/>
          <w:lang w:val="ru"/>
        </w:rPr>
        <w:tab/>
        <w:t>Формирование, передача, звуковых (сирен) и речевых сигналов оповещения, как в отдельности, так и в заранее предусмотренной СПО или созданной на АРМ диспетчером ДДС последовательности.</w:t>
      </w:r>
    </w:p>
    <w:p w14:paraId="07FB2E42" w14:textId="77777777" w:rsidR="00550409" w:rsidRPr="00550409" w:rsidRDefault="00550409" w:rsidP="00550409">
      <w:pPr>
        <w:tabs>
          <w:tab w:val="left" w:pos="117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3.3.8.</w:t>
      </w:r>
      <w:r w:rsidRPr="00550409">
        <w:rPr>
          <w:rFonts w:ascii="Times New Roman" w:eastAsia="Arial Unicode MS" w:hAnsi="Times New Roman" w:cs="Times New Roman"/>
          <w:color w:val="000000"/>
          <w:sz w:val="24"/>
          <w:szCs w:val="24"/>
          <w:lang w:val="ru"/>
        </w:rPr>
        <w:tab/>
        <w:t>Передача и сбор автоматических и ручных подтверждений (квитирования) о приеме сигнала оповещения и экстренной информации.</w:t>
      </w:r>
    </w:p>
    <w:p w14:paraId="4A2A456F" w14:textId="77777777" w:rsidR="00550409" w:rsidRPr="00550409" w:rsidRDefault="00550409" w:rsidP="00550409">
      <w:pPr>
        <w:tabs>
          <w:tab w:val="left" w:pos="12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3.3.9.</w:t>
      </w:r>
      <w:r w:rsidRPr="00550409">
        <w:rPr>
          <w:rFonts w:ascii="Times New Roman" w:eastAsia="Arial Unicode MS" w:hAnsi="Times New Roman" w:cs="Times New Roman"/>
          <w:color w:val="000000"/>
          <w:sz w:val="24"/>
          <w:szCs w:val="24"/>
          <w:lang w:val="ru"/>
        </w:rPr>
        <w:tab/>
        <w:t>Взаимное уведомление АРМ одного уровня (основного и запасного места</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о приведении системы в выбранный режим оповещения и возможностью формирования команд управления для системы на каждом АРМ.</w:t>
      </w:r>
    </w:p>
    <w:p w14:paraId="52B69AA6" w14:textId="77777777" w:rsidR="00550409" w:rsidRPr="00550409" w:rsidRDefault="00550409" w:rsidP="00550409">
      <w:pPr>
        <w:tabs>
          <w:tab w:val="left" w:pos="130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3.3.10.</w:t>
      </w:r>
      <w:r w:rsidRPr="00550409">
        <w:rPr>
          <w:rFonts w:ascii="Times New Roman" w:eastAsia="Arial Unicode MS" w:hAnsi="Times New Roman" w:cs="Times New Roman"/>
          <w:color w:val="000000"/>
          <w:sz w:val="24"/>
          <w:szCs w:val="24"/>
          <w:lang w:val="ru"/>
        </w:rPr>
        <w:tab/>
        <w:t>Установка вида сигнала (оповещения, управления, другой) и типа сигнала (основной, проверочный).</w:t>
      </w:r>
    </w:p>
    <w:p w14:paraId="4257BEA7" w14:textId="77777777" w:rsidR="00550409" w:rsidRPr="00550409" w:rsidRDefault="00550409" w:rsidP="00550409">
      <w:pPr>
        <w:tabs>
          <w:tab w:val="left" w:pos="137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3.3.11.</w:t>
      </w:r>
      <w:r w:rsidRPr="00550409">
        <w:rPr>
          <w:rFonts w:ascii="Times New Roman" w:eastAsia="Arial Unicode MS" w:hAnsi="Times New Roman" w:cs="Times New Roman"/>
          <w:color w:val="000000"/>
          <w:sz w:val="24"/>
          <w:szCs w:val="24"/>
          <w:lang w:val="ru"/>
        </w:rPr>
        <w:tab/>
        <w:t>Оперативный ввод сигнала оповещения и экстренной информации или редактирование ранее записанного сигнала оповещения и экстренной информации.</w:t>
      </w:r>
    </w:p>
    <w:p w14:paraId="3B39D92C" w14:textId="77777777" w:rsidR="00550409" w:rsidRPr="00550409" w:rsidRDefault="00550409" w:rsidP="00550409">
      <w:pPr>
        <w:tabs>
          <w:tab w:val="left" w:pos="133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3.3.12.</w:t>
      </w:r>
      <w:r w:rsidRPr="00550409">
        <w:rPr>
          <w:rFonts w:ascii="Times New Roman" w:eastAsia="Arial Unicode MS" w:hAnsi="Times New Roman" w:cs="Times New Roman"/>
          <w:color w:val="000000"/>
          <w:sz w:val="24"/>
          <w:szCs w:val="24"/>
          <w:lang w:val="ru"/>
        </w:rPr>
        <w:tab/>
        <w:t>Приостановка или отмена выполнения сеанса (сценария) оповещения по команде.</w:t>
      </w:r>
    </w:p>
    <w:p w14:paraId="354D31EB" w14:textId="77777777" w:rsidR="00550409" w:rsidRPr="00550409" w:rsidRDefault="00550409" w:rsidP="00550409">
      <w:pPr>
        <w:tabs>
          <w:tab w:val="left" w:pos="141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3.3.13.</w:t>
      </w:r>
      <w:r w:rsidRPr="00550409">
        <w:rPr>
          <w:rFonts w:ascii="Times New Roman" w:eastAsia="Arial Unicode MS" w:hAnsi="Times New Roman" w:cs="Times New Roman"/>
          <w:color w:val="000000"/>
          <w:sz w:val="24"/>
          <w:szCs w:val="24"/>
          <w:lang w:val="ru"/>
        </w:rPr>
        <w:tab/>
        <w:t>Контроль и визуализация хода оповещения в реальном времени с отображением списка оповещаемых объектов, типа сигнала оповещения, состояния оповещения, результирующего времени оповещения для каждого объекта, а также каналов, по которым проведено оповещение.</w:t>
      </w:r>
    </w:p>
    <w:p w14:paraId="6D80E267" w14:textId="77777777" w:rsidR="00550409" w:rsidRPr="00550409" w:rsidRDefault="00550409" w:rsidP="00550409">
      <w:pPr>
        <w:tabs>
          <w:tab w:val="left" w:pos="136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3.3.14.</w:t>
      </w:r>
      <w:r w:rsidRPr="00550409">
        <w:rPr>
          <w:rFonts w:ascii="Times New Roman" w:eastAsia="Arial Unicode MS" w:hAnsi="Times New Roman" w:cs="Times New Roman"/>
          <w:color w:val="000000"/>
          <w:sz w:val="24"/>
          <w:szCs w:val="24"/>
          <w:lang w:val="ru"/>
        </w:rPr>
        <w:tab/>
        <w:t xml:space="preserve">Приоритет передачи сигналов оповещения с вышестоящего уровня по отношению к объектовому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w:t>
      </w:r>
    </w:p>
    <w:p w14:paraId="047A880D" w14:textId="77777777" w:rsidR="00550409" w:rsidRPr="00550409" w:rsidRDefault="00550409" w:rsidP="00550409">
      <w:pPr>
        <w:tabs>
          <w:tab w:val="left" w:pos="134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3.3.15.</w:t>
      </w:r>
      <w:r w:rsidRPr="00550409">
        <w:rPr>
          <w:rFonts w:ascii="Times New Roman" w:eastAsia="Arial Unicode MS" w:hAnsi="Times New Roman" w:cs="Times New Roman"/>
          <w:color w:val="000000"/>
          <w:sz w:val="24"/>
          <w:szCs w:val="24"/>
          <w:lang w:val="ru"/>
        </w:rPr>
        <w:tab/>
        <w:t>Контроль и визуализация состояния технических средств оповещения и каналов связи.</w:t>
      </w:r>
    </w:p>
    <w:p w14:paraId="6BC20D4C" w14:textId="77777777" w:rsidR="00550409" w:rsidRPr="00550409" w:rsidRDefault="00550409" w:rsidP="00550409">
      <w:pPr>
        <w:tabs>
          <w:tab w:val="left" w:pos="137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3.3.16.</w:t>
      </w:r>
      <w:r w:rsidRPr="00550409">
        <w:rPr>
          <w:rFonts w:ascii="Times New Roman" w:eastAsia="Arial Unicode MS" w:hAnsi="Times New Roman" w:cs="Times New Roman"/>
          <w:color w:val="000000"/>
          <w:sz w:val="24"/>
          <w:szCs w:val="24"/>
          <w:lang w:val="ru"/>
        </w:rPr>
        <w:tab/>
        <w:t>Защита от несанкционированного доступа, обеспеченная программно- аппаратным и техническим способом (пароль аутентификация пользователя при входе (доступе) в программное обеспечение АРМ, администрирование прав доступа к системным настройкам программы, размещение АРМ в помещении на рабочем месте дежурного диспетчера ЦУПП).</w:t>
      </w:r>
    </w:p>
    <w:p w14:paraId="0E850DC1" w14:textId="77777777" w:rsidR="00550409" w:rsidRPr="00550409" w:rsidRDefault="00550409" w:rsidP="00550409">
      <w:pPr>
        <w:tabs>
          <w:tab w:val="left" w:pos="140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3.3.17.</w:t>
      </w:r>
      <w:r w:rsidRPr="00550409">
        <w:rPr>
          <w:rFonts w:ascii="Times New Roman" w:eastAsia="Arial Unicode MS" w:hAnsi="Times New Roman" w:cs="Times New Roman"/>
          <w:color w:val="000000"/>
          <w:sz w:val="24"/>
          <w:szCs w:val="24"/>
          <w:lang w:val="ru"/>
        </w:rPr>
        <w:tab/>
        <w:t xml:space="preserve">Документирование выполнения техническими средствами оповещения действий (процессов, функций, алгоритмов) в ходе оповещения населения (проверки системы оповещения персонала) на бумажном и электронном </w:t>
      </w:r>
      <w:r w:rsidRPr="00550409">
        <w:rPr>
          <w:rFonts w:ascii="Times New Roman" w:eastAsia="Arial Unicode MS" w:hAnsi="Times New Roman" w:cs="Times New Roman"/>
          <w:color w:val="000000"/>
          <w:sz w:val="24"/>
          <w:szCs w:val="24"/>
        </w:rPr>
        <w:t>(</w:t>
      </w:r>
      <w:r w:rsidRPr="00550409">
        <w:rPr>
          <w:rFonts w:ascii="Times New Roman" w:eastAsia="Arial Unicode MS" w:hAnsi="Times New Roman" w:cs="Times New Roman"/>
          <w:color w:val="000000"/>
          <w:sz w:val="24"/>
          <w:szCs w:val="24"/>
          <w:lang w:val="en-US"/>
        </w:rPr>
        <w:t>USB</w:t>
      </w:r>
      <w:r w:rsidRPr="00550409">
        <w:rPr>
          <w:rFonts w:ascii="Times New Roman" w:eastAsia="Arial Unicode MS" w:hAnsi="Times New Roman" w:cs="Times New Roman"/>
          <w:color w:val="000000"/>
          <w:sz w:val="24"/>
          <w:szCs w:val="24"/>
          <w:lang w:val="ru"/>
        </w:rPr>
        <w:t xml:space="preserve">-накопитель, жесткий диск) носителях, т.е. с возможностью </w:t>
      </w:r>
      <w:proofErr w:type="spellStart"/>
      <w:r w:rsidRPr="00550409">
        <w:rPr>
          <w:rFonts w:ascii="Times New Roman" w:eastAsia="Arial Unicode MS" w:hAnsi="Times New Roman" w:cs="Times New Roman"/>
          <w:color w:val="000000"/>
          <w:sz w:val="24"/>
          <w:szCs w:val="24"/>
          <w:lang w:val="ru"/>
        </w:rPr>
        <w:t>распечать</w:t>
      </w:r>
      <w:proofErr w:type="spellEnd"/>
      <w:r w:rsidRPr="00550409">
        <w:rPr>
          <w:rFonts w:ascii="Times New Roman" w:eastAsia="Arial Unicode MS" w:hAnsi="Times New Roman" w:cs="Times New Roman"/>
          <w:color w:val="000000"/>
          <w:sz w:val="24"/>
          <w:szCs w:val="24"/>
          <w:lang w:val="ru"/>
        </w:rPr>
        <w:t xml:space="preserve"> и копировать.</w:t>
      </w:r>
    </w:p>
    <w:p w14:paraId="216D6362" w14:textId="77777777" w:rsidR="00550409" w:rsidRPr="00550409" w:rsidRDefault="00550409" w:rsidP="00550409">
      <w:pPr>
        <w:tabs>
          <w:tab w:val="left" w:pos="138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3.3.18.</w:t>
      </w:r>
      <w:r w:rsidRPr="00550409">
        <w:rPr>
          <w:rFonts w:ascii="Times New Roman" w:eastAsia="Arial Unicode MS" w:hAnsi="Times New Roman" w:cs="Times New Roman"/>
          <w:color w:val="000000"/>
          <w:sz w:val="24"/>
          <w:szCs w:val="24"/>
          <w:lang w:val="ru"/>
        </w:rPr>
        <w:tab/>
        <w:t>Срок хранения информации документирования в электронном виде с визуализацией должен составлять не менее трех лет.</w:t>
      </w:r>
    </w:p>
    <w:p w14:paraId="7C8A57E7" w14:textId="77777777" w:rsidR="00550409" w:rsidRPr="00550409" w:rsidRDefault="00550409" w:rsidP="00550409">
      <w:pPr>
        <w:tabs>
          <w:tab w:val="left" w:pos="145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3.3.19.</w:t>
      </w:r>
      <w:r w:rsidRPr="00550409">
        <w:rPr>
          <w:rFonts w:ascii="Times New Roman" w:eastAsia="Arial Unicode MS" w:hAnsi="Times New Roman" w:cs="Times New Roman"/>
          <w:color w:val="000000"/>
          <w:sz w:val="24"/>
          <w:szCs w:val="24"/>
          <w:lang w:val="ru"/>
        </w:rPr>
        <w:tab/>
        <w:t xml:space="preserve">Функциональные возможности АРМ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должны соответствовать требованиям раздела 5.2. ГОСТ Р 42.3.01-2021.</w:t>
      </w:r>
    </w:p>
    <w:p w14:paraId="625B26B0" w14:textId="77777777" w:rsidR="00550409" w:rsidRPr="00550409" w:rsidRDefault="00550409" w:rsidP="00550409">
      <w:pPr>
        <w:tabs>
          <w:tab w:val="left" w:pos="1522"/>
        </w:tabs>
        <w:spacing w:after="0" w:line="240" w:lineRule="auto"/>
        <w:ind w:firstLine="709"/>
        <w:jc w:val="both"/>
        <w:rPr>
          <w:rFonts w:ascii="Times New Roman" w:eastAsia="Arial Unicode MS" w:hAnsi="Times New Roman" w:cs="Times New Roman"/>
          <w:color w:val="000000"/>
          <w:sz w:val="24"/>
          <w:szCs w:val="24"/>
          <w:lang w:val="ru"/>
        </w:rPr>
      </w:pPr>
      <w:bookmarkStart w:id="10" w:name="bookmark11"/>
      <w:r w:rsidRPr="00550409">
        <w:rPr>
          <w:rFonts w:ascii="Times New Roman" w:eastAsia="Arial Unicode MS" w:hAnsi="Times New Roman" w:cs="Times New Roman"/>
          <w:color w:val="000000"/>
          <w:sz w:val="24"/>
          <w:szCs w:val="24"/>
          <w:lang w:val="ru"/>
        </w:rPr>
        <w:t>3.3.20.</w:t>
      </w:r>
      <w:r w:rsidRPr="00550409">
        <w:rPr>
          <w:rFonts w:ascii="Times New Roman" w:eastAsia="Arial Unicode MS" w:hAnsi="Times New Roman" w:cs="Times New Roman"/>
          <w:color w:val="000000"/>
          <w:sz w:val="24"/>
          <w:szCs w:val="24"/>
          <w:lang w:val="ru"/>
        </w:rPr>
        <w:tab/>
        <w:t>Специальные, и прочие функциональные требования по антитеррористической защищенности:</w:t>
      </w:r>
      <w:bookmarkEnd w:id="10"/>
    </w:p>
    <w:p w14:paraId="5DE80BD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Система оповещения на объекте должна обеспечивать возможность оперативного информирования работников предприятия об угрозе возникновения и о возникшей внештатной ситуации, террористического акта, воздействия беспилотных летательных объектов и координации их действий в ручном режиме с использованием микрофона на АРМ оператора системы с выбором зон оповещения согласно п. 2.2.1. настоящего ТЗ.</w:t>
      </w:r>
    </w:p>
    <w:p w14:paraId="2A1A67FC"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Оповещение людей, находящихся на объекте (территории), должно осуществляться с помощью технических средств, обеспечивающих: подачу звуковых сигналов в зданиях и помещениях, территории с постоянным или временным пребыванием людей;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14:paraId="5213E93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Системы оповещения и управления эвакуацией работников и иных лиц, находящихся на объекте (территории) промышленности, должны быть автономными и оборудованы источниками бесперебойного электропитания.</w:t>
      </w:r>
    </w:p>
    <w:p w14:paraId="60E6C56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В любой точке объекта (территории) промышленности, где требуется оповещение людей, уровень громкости, формируемый звуковыми и речевыми </w:t>
      </w:r>
      <w:proofErr w:type="spellStart"/>
      <w:r w:rsidRPr="00550409">
        <w:rPr>
          <w:rFonts w:ascii="Times New Roman" w:eastAsia="Arial Unicode MS" w:hAnsi="Times New Roman" w:cs="Times New Roman"/>
          <w:color w:val="000000"/>
          <w:sz w:val="24"/>
          <w:szCs w:val="24"/>
          <w:lang w:val="ru"/>
        </w:rPr>
        <w:t>оповещателями</w:t>
      </w:r>
      <w:proofErr w:type="spellEnd"/>
      <w:r w:rsidRPr="00550409">
        <w:rPr>
          <w:rFonts w:ascii="Times New Roman" w:eastAsia="Arial Unicode MS" w:hAnsi="Times New Roman" w:cs="Times New Roman"/>
          <w:color w:val="000000"/>
          <w:sz w:val="24"/>
          <w:szCs w:val="24"/>
          <w:lang w:val="ru"/>
        </w:rPr>
        <w:t xml:space="preserve">, должен быть выше допустимого уровня шума. Речевые </w:t>
      </w:r>
      <w:proofErr w:type="spellStart"/>
      <w:r w:rsidRPr="00550409">
        <w:rPr>
          <w:rFonts w:ascii="Times New Roman" w:eastAsia="Arial Unicode MS" w:hAnsi="Times New Roman" w:cs="Times New Roman"/>
          <w:color w:val="000000"/>
          <w:sz w:val="24"/>
          <w:szCs w:val="24"/>
          <w:lang w:val="ru"/>
        </w:rPr>
        <w:t>оповещатели</w:t>
      </w:r>
      <w:proofErr w:type="spellEnd"/>
      <w:r w:rsidRPr="00550409">
        <w:rPr>
          <w:rFonts w:ascii="Times New Roman" w:eastAsia="Arial Unicode MS" w:hAnsi="Times New Roman" w:cs="Times New Roman"/>
          <w:color w:val="000000"/>
          <w:sz w:val="24"/>
          <w:szCs w:val="24"/>
          <w:lang w:val="ru"/>
        </w:rPr>
        <w:t xml:space="preserve"> должны быть расположены таким образом, чтобы в любой точке объекта (территории) промышленности, где требуется оповещение людей, обеспечивалась разборчивость передаваемой речевой информации.</w:t>
      </w:r>
    </w:p>
    <w:p w14:paraId="1031271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 63 Требований к антитеррористической защищенности объектов промышленности..., утвержденных Постановлением Правительства РФ от 1 марта 2024 г. №258 «Об утверждении требований к антитеррористической защищенности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(территорий)»).</w:t>
      </w:r>
    </w:p>
    <w:p w14:paraId="48B5692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1" w:name="bookmark12"/>
      <w:r w:rsidRPr="00550409">
        <w:rPr>
          <w:rFonts w:ascii="Times New Roman" w:eastAsia="Arial Unicode MS" w:hAnsi="Times New Roman" w:cs="Times New Roman"/>
          <w:color w:val="000000"/>
          <w:sz w:val="24"/>
          <w:szCs w:val="24"/>
          <w:lang w:val="ru"/>
        </w:rPr>
        <w:t>3.4. Требования к показателям назначения:</w:t>
      </w:r>
      <w:bookmarkEnd w:id="11"/>
    </w:p>
    <w:p w14:paraId="7291030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3.4.1. Оконечные технические средства ЛСО должны быть установлены в каждом здании и сооружении, а также на открытых территориях Организации объекта (в границах зоны оповещения) и обеспечивать:</w:t>
      </w:r>
    </w:p>
    <w:p w14:paraId="402DB394" w14:textId="77777777" w:rsidR="00550409" w:rsidRPr="00550409" w:rsidRDefault="00550409" w:rsidP="00550409">
      <w:pPr>
        <w:tabs>
          <w:tab w:val="left" w:pos="75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подачу звукового сигнала (сирена);</w:t>
      </w:r>
    </w:p>
    <w:p w14:paraId="344F09CF" w14:textId="77777777" w:rsidR="00550409" w:rsidRPr="00550409" w:rsidRDefault="00550409" w:rsidP="00550409">
      <w:pPr>
        <w:tabs>
          <w:tab w:val="left" w:pos="96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трансляцию речевой информации о характере опасности и необходимых действий, направленных на обеспечение безопасности персонала.</w:t>
      </w:r>
    </w:p>
    <w:p w14:paraId="57382A42" w14:textId="77777777" w:rsidR="00550409" w:rsidRPr="00550409" w:rsidRDefault="00550409" w:rsidP="00550409">
      <w:pPr>
        <w:tabs>
          <w:tab w:val="left" w:pos="123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3.4.2.</w:t>
      </w:r>
      <w:r w:rsidRPr="00550409">
        <w:rPr>
          <w:rFonts w:ascii="Times New Roman" w:eastAsia="Arial Unicode MS" w:hAnsi="Times New Roman" w:cs="Times New Roman"/>
          <w:color w:val="000000"/>
          <w:sz w:val="24"/>
          <w:szCs w:val="24"/>
          <w:lang w:val="ru"/>
        </w:rPr>
        <w:tab/>
        <w:t>Время прохождения сигналов оповещения и экстренной информации от его получения сигнала или команды в автоматическом, в автоматизированном или в ручном режиме функционирования не должно превышать 8 сек., а время доведения (трансляции) ЛСО сигналов оповещения и экстренной информации до персонала в автоматизированном режиме функционирования не должно превышать 5 мин.</w:t>
      </w:r>
    </w:p>
    <w:p w14:paraId="20B9FA93" w14:textId="77777777" w:rsidR="00550409" w:rsidRPr="00550409" w:rsidRDefault="00550409" w:rsidP="00550409">
      <w:pPr>
        <w:tabs>
          <w:tab w:val="left" w:pos="128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3.4.3.</w:t>
      </w:r>
      <w:r w:rsidRPr="00550409">
        <w:rPr>
          <w:rFonts w:ascii="Times New Roman" w:eastAsia="Arial Unicode MS" w:hAnsi="Times New Roman" w:cs="Times New Roman"/>
          <w:color w:val="000000"/>
          <w:sz w:val="24"/>
          <w:szCs w:val="24"/>
          <w:lang w:val="ru"/>
        </w:rPr>
        <w:tab/>
        <w:t xml:space="preserve">Включение оконечных средств звукового оповещения (электрических, электронных сирен и мощных акустических систем) для передачи сигнала оповещения "ВНИМАНИЕ ВСЕМ!" должно сопровождаться их звучанием изменяющихся тональности (от 300 до 600 Гц) и амплитуды звучания (от минимума до максимума). Во всех точках зоны адекватной идентификации сигнала оповещения (речевого сигнала оповещения), уровень звука, поступающий от какого-либо одного из оконечных устройств коллективного оповещения (электрических, электронных сирен и мощных акустических систем), рассчитываемый для высоты 1,5 м над уровнем земли (поверхности пола), должен превышать </w:t>
      </w:r>
      <w:r w:rsidRPr="00550409">
        <w:rPr>
          <w:rFonts w:ascii="Times New Roman" w:eastAsia="Arial Unicode MS" w:hAnsi="Times New Roman" w:cs="Times New Roman"/>
          <w:color w:val="000000"/>
          <w:sz w:val="24"/>
          <w:szCs w:val="24"/>
          <w:lang w:val="ru"/>
        </w:rPr>
        <w:lastRenderedPageBreak/>
        <w:t xml:space="preserve">не менее чем на 15 </w:t>
      </w:r>
      <w:proofErr w:type="spellStart"/>
      <w:r w:rsidRPr="00550409">
        <w:rPr>
          <w:rFonts w:ascii="Times New Roman" w:eastAsia="Arial Unicode MS" w:hAnsi="Times New Roman" w:cs="Times New Roman"/>
          <w:color w:val="000000"/>
          <w:sz w:val="24"/>
          <w:szCs w:val="24"/>
          <w:lang w:val="ru"/>
        </w:rPr>
        <w:t>дБА</w:t>
      </w:r>
      <w:proofErr w:type="spellEnd"/>
      <w:r w:rsidRPr="00550409">
        <w:rPr>
          <w:rFonts w:ascii="Times New Roman" w:eastAsia="Arial Unicode MS" w:hAnsi="Times New Roman" w:cs="Times New Roman"/>
          <w:color w:val="000000"/>
          <w:sz w:val="24"/>
          <w:szCs w:val="24"/>
          <w:lang w:val="ru"/>
        </w:rPr>
        <w:t xml:space="preserve"> суперпозицию звуковых сигналов, поступающих от других оконечных устройств коллективного оповещения, и постоянного шума, определяемого функциональным назначением данной зоны. В любой точке зоны оповещения уровень звука, поступающего от всех оконечных устройств звукового и речевого оповещения, не должен превышать 120 </w:t>
      </w:r>
      <w:proofErr w:type="spellStart"/>
      <w:r w:rsidRPr="00550409">
        <w:rPr>
          <w:rFonts w:ascii="Times New Roman" w:eastAsia="Arial Unicode MS" w:hAnsi="Times New Roman" w:cs="Times New Roman"/>
          <w:color w:val="000000"/>
          <w:sz w:val="24"/>
          <w:szCs w:val="24"/>
          <w:lang w:val="ru"/>
        </w:rPr>
        <w:t>дБА</w:t>
      </w:r>
      <w:proofErr w:type="spellEnd"/>
      <w:r w:rsidRPr="00550409">
        <w:rPr>
          <w:rFonts w:ascii="Times New Roman" w:eastAsia="Arial Unicode MS" w:hAnsi="Times New Roman" w:cs="Times New Roman"/>
          <w:color w:val="000000"/>
          <w:sz w:val="24"/>
          <w:szCs w:val="24"/>
          <w:lang w:val="ru"/>
        </w:rPr>
        <w:t>.</w:t>
      </w:r>
    </w:p>
    <w:p w14:paraId="19CE8FA7" w14:textId="77777777" w:rsidR="00550409" w:rsidRPr="00550409" w:rsidRDefault="00550409" w:rsidP="00550409">
      <w:pPr>
        <w:tabs>
          <w:tab w:val="left" w:pos="129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3.4.4.</w:t>
      </w:r>
      <w:r w:rsidRPr="00550409">
        <w:rPr>
          <w:rFonts w:ascii="Times New Roman" w:eastAsia="Arial Unicode MS" w:hAnsi="Times New Roman" w:cs="Times New Roman"/>
          <w:color w:val="000000"/>
          <w:sz w:val="24"/>
          <w:szCs w:val="24"/>
          <w:lang w:val="ru"/>
        </w:rPr>
        <w:tab/>
        <w:t xml:space="preserve">Для оповещения персонала, пребывающего в зданиях и сооружениях с уровнем шума более 100 </w:t>
      </w:r>
      <w:proofErr w:type="spellStart"/>
      <w:r w:rsidRPr="00550409">
        <w:rPr>
          <w:rFonts w:ascii="Times New Roman" w:eastAsia="Arial Unicode MS" w:hAnsi="Times New Roman" w:cs="Times New Roman"/>
          <w:color w:val="000000"/>
          <w:sz w:val="24"/>
          <w:szCs w:val="24"/>
          <w:lang w:val="ru"/>
        </w:rPr>
        <w:t>Дб</w:t>
      </w:r>
      <w:proofErr w:type="spellEnd"/>
      <w:r w:rsidRPr="00550409">
        <w:rPr>
          <w:rFonts w:ascii="Times New Roman" w:eastAsia="Arial Unicode MS" w:hAnsi="Times New Roman" w:cs="Times New Roman"/>
          <w:color w:val="000000"/>
          <w:sz w:val="24"/>
          <w:szCs w:val="24"/>
          <w:lang w:val="ru"/>
        </w:rPr>
        <w:t xml:space="preserve">, дополнительно у звуковым речевым </w:t>
      </w:r>
      <w:proofErr w:type="spellStart"/>
      <w:r w:rsidRPr="00550409">
        <w:rPr>
          <w:rFonts w:ascii="Times New Roman" w:eastAsia="Arial Unicode MS" w:hAnsi="Times New Roman" w:cs="Times New Roman"/>
          <w:color w:val="000000"/>
          <w:sz w:val="24"/>
          <w:szCs w:val="24"/>
          <w:lang w:val="ru"/>
        </w:rPr>
        <w:t>оповещателям</w:t>
      </w:r>
      <w:proofErr w:type="spellEnd"/>
      <w:r w:rsidRPr="00550409">
        <w:rPr>
          <w:rFonts w:ascii="Times New Roman" w:eastAsia="Arial Unicode MS" w:hAnsi="Times New Roman" w:cs="Times New Roman"/>
          <w:color w:val="000000"/>
          <w:sz w:val="24"/>
          <w:szCs w:val="24"/>
          <w:lang w:val="ru"/>
        </w:rPr>
        <w:t xml:space="preserve"> следует предусмотреть установку специального светового табло (сигнальных ламп).</w:t>
      </w:r>
    </w:p>
    <w:p w14:paraId="2469C0A1"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 Требования к показателям надежности и живучести ЛСО:</w:t>
      </w:r>
    </w:p>
    <w:p w14:paraId="080F947E" w14:textId="77777777" w:rsidR="00550409" w:rsidRPr="00550409" w:rsidRDefault="00550409" w:rsidP="00550409">
      <w:pPr>
        <w:tabs>
          <w:tab w:val="left" w:pos="13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3.5.1.</w:t>
      </w:r>
      <w:r w:rsidRPr="00550409">
        <w:rPr>
          <w:rFonts w:ascii="Times New Roman" w:eastAsia="Arial Unicode MS" w:hAnsi="Times New Roman" w:cs="Times New Roman"/>
          <w:color w:val="000000"/>
          <w:sz w:val="24"/>
          <w:szCs w:val="24"/>
          <w:lang w:val="ru"/>
        </w:rPr>
        <w:tab/>
        <w:t>ЛСО должна обеспечивать надёжное функционирование всех ТСО и обеспечивать сохранность информации при отключении электропитания, в том числе аварийном, при отказах отдельных элементов технических средств оповещения и авариях на сетях связи.</w:t>
      </w:r>
    </w:p>
    <w:p w14:paraId="58C05B7F" w14:textId="77777777" w:rsidR="00550409" w:rsidRPr="00550409" w:rsidRDefault="00550409" w:rsidP="00550409">
      <w:pPr>
        <w:tabs>
          <w:tab w:val="left" w:pos="122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3.5.2.</w:t>
      </w:r>
      <w:r w:rsidRPr="00550409">
        <w:rPr>
          <w:rFonts w:ascii="Times New Roman" w:eastAsia="Arial Unicode MS" w:hAnsi="Times New Roman" w:cs="Times New Roman"/>
          <w:color w:val="000000"/>
          <w:sz w:val="24"/>
          <w:szCs w:val="24"/>
          <w:lang w:val="ru"/>
        </w:rPr>
        <w:tab/>
        <w:t>Коэффициент готовности, характеризующий способность ЛСО немедленно приступить к передаче сигналов и информации оповещения органам управления и силам гражданской обороны в любой обстановке, в целом должен быть не менее - 0,995 (Кг).</w:t>
      </w:r>
    </w:p>
    <w:p w14:paraId="6682FA0A" w14:textId="77777777" w:rsidR="00550409" w:rsidRPr="00550409" w:rsidRDefault="00550409" w:rsidP="00550409">
      <w:pPr>
        <w:tabs>
          <w:tab w:val="left" w:pos="118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3.5.3.</w:t>
      </w:r>
      <w:r w:rsidRPr="00550409">
        <w:rPr>
          <w:rFonts w:ascii="Times New Roman" w:eastAsia="Arial Unicode MS" w:hAnsi="Times New Roman" w:cs="Times New Roman"/>
          <w:color w:val="000000"/>
          <w:sz w:val="24"/>
          <w:szCs w:val="24"/>
          <w:lang w:val="ru"/>
        </w:rPr>
        <w:tab/>
        <w:t xml:space="preserve">Живучесть (вероятность живучести одного направления оповещения - </w:t>
      </w:r>
      <w:proofErr w:type="spellStart"/>
      <w:r w:rsidRPr="00550409">
        <w:rPr>
          <w:rFonts w:ascii="Times New Roman" w:eastAsia="Arial Unicode MS" w:hAnsi="Times New Roman" w:cs="Times New Roman"/>
          <w:color w:val="000000"/>
          <w:sz w:val="24"/>
          <w:szCs w:val="24"/>
          <w:lang w:val="ru"/>
        </w:rPr>
        <w:t>Рж</w:t>
      </w:r>
      <w:proofErr w:type="spellEnd"/>
      <w:r w:rsidRPr="00550409">
        <w:rPr>
          <w:rFonts w:ascii="Times New Roman" w:eastAsia="Arial Unicode MS" w:hAnsi="Times New Roman" w:cs="Times New Roman"/>
          <w:color w:val="000000"/>
          <w:sz w:val="24"/>
          <w:szCs w:val="24"/>
          <w:lang w:val="ru"/>
        </w:rPr>
        <w:t xml:space="preserve"> не менее 0,95).</w:t>
      </w:r>
    </w:p>
    <w:p w14:paraId="49BF48D8" w14:textId="77777777" w:rsidR="00550409" w:rsidRPr="00550409" w:rsidRDefault="00550409" w:rsidP="00550409">
      <w:pPr>
        <w:tabs>
          <w:tab w:val="left" w:pos="121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3.5.4.</w:t>
      </w:r>
      <w:r w:rsidRPr="00550409">
        <w:rPr>
          <w:rFonts w:ascii="Times New Roman" w:eastAsia="Arial Unicode MS" w:hAnsi="Times New Roman" w:cs="Times New Roman"/>
          <w:color w:val="000000"/>
          <w:sz w:val="24"/>
          <w:szCs w:val="24"/>
          <w:lang w:val="ru"/>
        </w:rPr>
        <w:tab/>
        <w:t>Средняя наработка на отказ - не менее 30 000 ч.</w:t>
      </w:r>
    </w:p>
    <w:p w14:paraId="4A5A5FEF" w14:textId="77777777" w:rsidR="00550409" w:rsidRPr="00550409" w:rsidRDefault="00550409" w:rsidP="00550409">
      <w:pPr>
        <w:tabs>
          <w:tab w:val="left" w:pos="124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3.5.5.</w:t>
      </w:r>
      <w:r w:rsidRPr="00550409">
        <w:rPr>
          <w:rFonts w:ascii="Times New Roman" w:eastAsia="Arial Unicode MS" w:hAnsi="Times New Roman" w:cs="Times New Roman"/>
          <w:color w:val="000000"/>
          <w:sz w:val="24"/>
          <w:szCs w:val="24"/>
          <w:lang w:val="ru"/>
        </w:rPr>
        <w:tab/>
        <w:t>Средний срок службы (эксплуатации) ЛСО - не менее 12 лет с учетом организации соответствующего технического обслуживания.</w:t>
      </w:r>
    </w:p>
    <w:p w14:paraId="081F2905" w14:textId="77777777" w:rsidR="00550409" w:rsidRPr="00550409" w:rsidRDefault="00550409" w:rsidP="00550409">
      <w:pPr>
        <w:tabs>
          <w:tab w:val="left" w:pos="270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3.5.6. Достоверность</w:t>
      </w:r>
      <w:r w:rsidRPr="00550409">
        <w:rPr>
          <w:rFonts w:ascii="Times New Roman" w:eastAsia="Arial Unicode MS" w:hAnsi="Times New Roman" w:cs="Times New Roman"/>
          <w:color w:val="000000"/>
          <w:sz w:val="24"/>
          <w:szCs w:val="24"/>
          <w:lang w:val="ru"/>
        </w:rPr>
        <w:tab/>
        <w:t>воспроизводимой информации:</w:t>
      </w:r>
    </w:p>
    <w:p w14:paraId="2E756C73" w14:textId="77777777" w:rsidR="00550409" w:rsidRPr="00550409" w:rsidRDefault="00550409" w:rsidP="00550409">
      <w:pPr>
        <w:tabs>
          <w:tab w:val="left" w:pos="7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для слоговой разборчивости - не менее 75%;</w:t>
      </w:r>
    </w:p>
    <w:p w14:paraId="69CE4421" w14:textId="77777777" w:rsidR="00550409" w:rsidRPr="00550409" w:rsidRDefault="00550409" w:rsidP="00550409">
      <w:pPr>
        <w:tabs>
          <w:tab w:val="left" w:pos="84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для словесной разборчивости (разборчивость слов при передаче речевых сообщений) - не менее 97% (ГОСТ 16600).</w:t>
      </w:r>
    </w:p>
    <w:p w14:paraId="2918835A" w14:textId="77777777" w:rsidR="00550409" w:rsidRPr="00550409" w:rsidRDefault="00550409" w:rsidP="00550409">
      <w:pPr>
        <w:tabs>
          <w:tab w:val="left" w:pos="120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3.5.7.</w:t>
      </w:r>
      <w:r w:rsidRPr="00550409">
        <w:rPr>
          <w:rFonts w:ascii="Times New Roman" w:eastAsia="Arial Unicode MS" w:hAnsi="Times New Roman" w:cs="Times New Roman"/>
          <w:color w:val="000000"/>
          <w:sz w:val="24"/>
          <w:szCs w:val="24"/>
          <w:lang w:val="ru"/>
        </w:rPr>
        <w:tab/>
        <w:t>Электромагнитная совместимость должна соответствовать ГОСТ 30804.4.3.</w:t>
      </w:r>
    </w:p>
    <w:p w14:paraId="2C73D39C" w14:textId="77777777" w:rsidR="00550409" w:rsidRPr="00550409" w:rsidRDefault="00550409" w:rsidP="00550409">
      <w:pPr>
        <w:tabs>
          <w:tab w:val="left" w:pos="124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3.5.8.</w:t>
      </w:r>
      <w:r w:rsidRPr="00550409">
        <w:rPr>
          <w:rFonts w:ascii="Times New Roman" w:eastAsia="Arial Unicode MS" w:hAnsi="Times New Roman" w:cs="Times New Roman"/>
          <w:color w:val="000000"/>
          <w:sz w:val="24"/>
          <w:szCs w:val="24"/>
          <w:lang w:val="ru"/>
        </w:rPr>
        <w:tab/>
        <w:t>Устойчивость к микросекундным импульсным помехам большой энергии должна соответствовать ГОСТ Р 51317.4.5.</w:t>
      </w:r>
    </w:p>
    <w:p w14:paraId="7289DF2F" w14:textId="77777777" w:rsidR="00550409" w:rsidRPr="00550409" w:rsidRDefault="00550409" w:rsidP="00550409">
      <w:pPr>
        <w:tabs>
          <w:tab w:val="left" w:pos="120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3.5.9.</w:t>
      </w:r>
      <w:r w:rsidRPr="00550409">
        <w:rPr>
          <w:rFonts w:ascii="Times New Roman" w:eastAsia="Arial Unicode MS" w:hAnsi="Times New Roman" w:cs="Times New Roman"/>
          <w:color w:val="000000"/>
          <w:sz w:val="24"/>
          <w:szCs w:val="24"/>
          <w:lang w:val="ru"/>
        </w:rPr>
        <w:tab/>
        <w:t>Защитные покрытия должны соответствовать ГОСТ 9.303.</w:t>
      </w:r>
    </w:p>
    <w:p w14:paraId="2E441446" w14:textId="77777777" w:rsidR="00550409" w:rsidRPr="00550409" w:rsidRDefault="00550409" w:rsidP="00550409">
      <w:pPr>
        <w:tabs>
          <w:tab w:val="left" w:pos="140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3.5.10.</w:t>
      </w:r>
      <w:r w:rsidRPr="00550409">
        <w:rPr>
          <w:rFonts w:ascii="Times New Roman" w:eastAsia="Arial Unicode MS" w:hAnsi="Times New Roman" w:cs="Times New Roman"/>
          <w:color w:val="000000"/>
          <w:sz w:val="24"/>
          <w:szCs w:val="24"/>
          <w:lang w:val="ru"/>
        </w:rPr>
        <w:tab/>
        <w:t>Полная работоспособность после внешних воздействий механических нагрузок с параметрами и их значениями по ГОСТ 30631.</w:t>
      </w:r>
    </w:p>
    <w:p w14:paraId="04CA8133"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3.5.11. Возможность круглосуточной работы, а также условия, для которых нормируются показатели безотказности и достоверности, должны быть указаны в эксплуатационно-технической документации (ЭТД) на ТСО конкретного типа,</w:t>
      </w:r>
    </w:p>
    <w:p w14:paraId="67CB24BE" w14:textId="77777777" w:rsidR="00550409" w:rsidRPr="00550409" w:rsidRDefault="00550409" w:rsidP="00550409">
      <w:pPr>
        <w:tabs>
          <w:tab w:val="left" w:pos="97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w:t>
      </w:r>
      <w:r w:rsidRPr="00550409">
        <w:rPr>
          <w:rFonts w:ascii="Times New Roman" w:eastAsia="Arial Unicode MS" w:hAnsi="Times New Roman" w:cs="Times New Roman"/>
          <w:color w:val="000000"/>
          <w:sz w:val="24"/>
          <w:szCs w:val="24"/>
          <w:lang w:val="ru"/>
        </w:rPr>
        <w:tab/>
        <w:t>Требования к информационному обеспечению ЛСО:</w:t>
      </w:r>
    </w:p>
    <w:p w14:paraId="774D7519" w14:textId="77777777" w:rsidR="00550409" w:rsidRPr="00550409" w:rsidRDefault="00550409" w:rsidP="00550409">
      <w:pPr>
        <w:tabs>
          <w:tab w:val="left" w:pos="117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3.6.1.</w:t>
      </w:r>
      <w:r w:rsidRPr="00550409">
        <w:rPr>
          <w:rFonts w:ascii="Times New Roman" w:eastAsia="Arial Unicode MS" w:hAnsi="Times New Roman" w:cs="Times New Roman"/>
          <w:color w:val="000000"/>
          <w:sz w:val="24"/>
          <w:szCs w:val="24"/>
          <w:lang w:val="ru"/>
        </w:rPr>
        <w:tab/>
        <w:t>Основой информационного обеспечения для ЛСО должны быть базы данных и специальное программное обеспечение (далее- СПО), включающие информацию об элементах системы, порядке установления связи, оповещаемых абонентах, исполнительных устройствах своего и вышестоящего уровня управления с использованием единых классификаторов объектов, свойств и признаков для описания всех информационных ресурсов.</w:t>
      </w:r>
    </w:p>
    <w:p w14:paraId="71922562" w14:textId="77777777" w:rsidR="00550409" w:rsidRPr="00550409" w:rsidRDefault="00550409" w:rsidP="00550409">
      <w:pPr>
        <w:tabs>
          <w:tab w:val="left" w:pos="133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3.6.2.</w:t>
      </w:r>
      <w:r w:rsidRPr="00550409">
        <w:rPr>
          <w:rFonts w:ascii="Times New Roman" w:eastAsia="Arial Unicode MS" w:hAnsi="Times New Roman" w:cs="Times New Roman"/>
          <w:color w:val="000000"/>
          <w:sz w:val="24"/>
          <w:szCs w:val="24"/>
          <w:lang w:val="ru"/>
        </w:rPr>
        <w:tab/>
        <w:t>В качестве специального программного обеспечения ЛСО должно использоваться программное обеспечение, соответствующее ГОСТ Р 56939, а также операционные системы, имеющие сертификацию ФСТЭК, методы и средства защиты критической информационной инфраструктуры (КИИ), включенное в единый реестр российских программ для электронных вычислительных машин и баз данных.</w:t>
      </w:r>
    </w:p>
    <w:p w14:paraId="0EB1109F" w14:textId="77777777" w:rsidR="00550409" w:rsidRPr="00550409" w:rsidRDefault="00550409" w:rsidP="00550409">
      <w:pPr>
        <w:tabs>
          <w:tab w:val="left" w:pos="12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3.6.3.</w:t>
      </w:r>
      <w:r w:rsidRPr="00550409">
        <w:rPr>
          <w:rFonts w:ascii="Times New Roman" w:eastAsia="Arial Unicode MS" w:hAnsi="Times New Roman" w:cs="Times New Roman"/>
          <w:color w:val="000000"/>
          <w:sz w:val="24"/>
          <w:szCs w:val="24"/>
          <w:lang w:val="ru"/>
        </w:rPr>
        <w:tab/>
        <w:t>Состав, структура и способы организации данных должны обеспечивать наличие всех необходимых учетных реквизитов объектов оповещения, разбиение информации по категориям и независимость представления данных об объектах оповещения.</w:t>
      </w:r>
    </w:p>
    <w:p w14:paraId="39D76C85" w14:textId="77777777" w:rsidR="00550409" w:rsidRPr="00550409" w:rsidRDefault="00550409" w:rsidP="00550409">
      <w:pPr>
        <w:tabs>
          <w:tab w:val="left" w:pos="140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3.6.4.</w:t>
      </w:r>
      <w:r w:rsidRPr="00550409">
        <w:rPr>
          <w:rFonts w:ascii="Times New Roman" w:eastAsia="Arial Unicode MS" w:hAnsi="Times New Roman" w:cs="Times New Roman"/>
          <w:color w:val="000000"/>
          <w:sz w:val="24"/>
          <w:szCs w:val="24"/>
          <w:lang w:val="ru"/>
        </w:rPr>
        <w:tab/>
        <w:t>Информационный обмен между компонентами системы должен осуществляться по изолированным сетям связи и передачи данных (без использования действующей локальной вычислительной сети (ЛВС) Организации) с гарантированной доставкой команд управления и сообщений (информации) на АРМ пунктов управления ЛСО. Используемые сети и каналы связи должны отвечать требованиям ГОСТ 56158 «Каналы вещания для передачи сообщений оповещения».</w:t>
      </w:r>
    </w:p>
    <w:p w14:paraId="186AEC1B" w14:textId="77777777" w:rsidR="00550409" w:rsidRPr="00550409" w:rsidRDefault="00550409" w:rsidP="00550409">
      <w:pPr>
        <w:tabs>
          <w:tab w:val="left" w:pos="147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3.6.5.</w:t>
      </w:r>
      <w:r w:rsidRPr="00550409">
        <w:rPr>
          <w:rFonts w:ascii="Times New Roman" w:eastAsia="Arial Unicode MS" w:hAnsi="Times New Roman" w:cs="Times New Roman"/>
          <w:color w:val="000000"/>
          <w:sz w:val="24"/>
          <w:szCs w:val="24"/>
          <w:lang w:val="ru"/>
        </w:rPr>
        <w:tab/>
        <w:t xml:space="preserve">Созданный протокол информационного обмена между техническими средствами оповещения различных производителей должен формировать единое информационное пространство в системе, обеспечивающее их совместимость, в соответствии с требованиями "ГОСТ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требования"(утв. и введённого в действие Приказом </w:t>
      </w:r>
      <w:proofErr w:type="spellStart"/>
      <w:r w:rsidRPr="00550409">
        <w:rPr>
          <w:rFonts w:ascii="Times New Roman" w:eastAsia="Arial Unicode MS" w:hAnsi="Times New Roman" w:cs="Times New Roman"/>
          <w:color w:val="000000"/>
          <w:sz w:val="24"/>
          <w:szCs w:val="24"/>
          <w:lang w:val="ru"/>
        </w:rPr>
        <w:t>Росстандарта</w:t>
      </w:r>
      <w:proofErr w:type="spellEnd"/>
      <w:r w:rsidRPr="00550409">
        <w:rPr>
          <w:rFonts w:ascii="Times New Roman" w:eastAsia="Arial Unicode MS" w:hAnsi="Times New Roman" w:cs="Times New Roman"/>
          <w:color w:val="000000"/>
          <w:sz w:val="24"/>
          <w:szCs w:val="24"/>
          <w:lang w:val="ru"/>
        </w:rPr>
        <w:t xml:space="preserve"> от 14.03.2023 N 129-ст).</w:t>
      </w:r>
    </w:p>
    <w:p w14:paraId="58F08DB7" w14:textId="77777777" w:rsidR="00550409" w:rsidRPr="00550409" w:rsidRDefault="00550409" w:rsidP="00550409">
      <w:pPr>
        <w:tabs>
          <w:tab w:val="left" w:pos="127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3.6.6.</w:t>
      </w:r>
      <w:r w:rsidRPr="00550409">
        <w:rPr>
          <w:rFonts w:ascii="Times New Roman" w:eastAsia="Arial Unicode MS" w:hAnsi="Times New Roman" w:cs="Times New Roman"/>
          <w:color w:val="000000"/>
          <w:sz w:val="24"/>
          <w:szCs w:val="24"/>
          <w:lang w:val="ru"/>
        </w:rPr>
        <w:tab/>
        <w:t>В качестве транспортной среды для информационного обмена между ТСО осуществляющими управление ЛСО должны применяться сети связи и передачи данных на основе стека протоколов ТСРЛР.</w:t>
      </w:r>
    </w:p>
    <w:p w14:paraId="1F799161" w14:textId="77777777" w:rsidR="00550409" w:rsidRPr="00550409" w:rsidRDefault="00550409" w:rsidP="00550409">
      <w:pPr>
        <w:tabs>
          <w:tab w:val="left" w:pos="97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3.7.</w:t>
      </w:r>
      <w:r w:rsidRPr="00550409">
        <w:rPr>
          <w:rFonts w:ascii="Times New Roman" w:eastAsia="Arial Unicode MS" w:hAnsi="Times New Roman" w:cs="Times New Roman"/>
          <w:color w:val="000000"/>
          <w:sz w:val="24"/>
          <w:szCs w:val="24"/>
          <w:lang w:val="ru"/>
        </w:rPr>
        <w:tab/>
        <w:t>Требования к сопряжению:</w:t>
      </w:r>
    </w:p>
    <w:p w14:paraId="15CAFF4C"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3.7.1. ЛСО должна обеспечивать техническое и программное сопряжение во всех режимах функционирования с муниципальной системой оповещения населения г. Рыбинск. В этих целях, организация исполнитель работ по установке ЛСО обеспечивает получение для заказчика следующих технических условий (ТУ):</w:t>
      </w:r>
    </w:p>
    <w:p w14:paraId="27B0BDE9"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в МКУ «УГОЧС г. Рыбинск, на сопряжение локальной системы оповещения с муниципальной системой оповещения населения. ТУ оформляются по форме приложения №3 Методических рекомендаций по поддержанию в состоянии постоянной готовности к использованию систем оповещения населения, утвержденных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N 2;</w:t>
      </w:r>
    </w:p>
    <w:p w14:paraId="42724912" w14:textId="77777777" w:rsidR="00550409" w:rsidRPr="00550409" w:rsidRDefault="00550409" w:rsidP="00550409">
      <w:pPr>
        <w:tabs>
          <w:tab w:val="left" w:pos="83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в ОАО «Ростелеком», на размещение и подключение на АТС аппаратуры и устройств сопряжения ЛСО с муниципальной системой оповещения населения г. Рыбинск.</w:t>
      </w:r>
    </w:p>
    <w:p w14:paraId="3569FE9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3.7.2.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должна обеспечивать техническую взаимосвязь и взаимодействие во всех режимах оповещения:</w:t>
      </w:r>
    </w:p>
    <w:p w14:paraId="3E58085F" w14:textId="77777777" w:rsidR="00550409" w:rsidRPr="00550409" w:rsidRDefault="00550409" w:rsidP="00550409">
      <w:pPr>
        <w:tabs>
          <w:tab w:val="left" w:pos="77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с существующей многоканальной автоматизированной системой оповещения «Градиент» по запрограммированным сценариям речевых сообщений для сформированных групп абонентов (по телефонным линиям проводной и сотовой связи, рассылки </w:t>
      </w:r>
      <w:r w:rsidRPr="00550409">
        <w:rPr>
          <w:rFonts w:ascii="Times New Roman" w:eastAsia="Arial Unicode MS" w:hAnsi="Times New Roman" w:cs="Times New Roman"/>
          <w:color w:val="000000"/>
          <w:sz w:val="24"/>
          <w:szCs w:val="24"/>
          <w:lang w:val="en-US"/>
        </w:rPr>
        <w:t>SMS</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сообщений) для их персонального оповещения и информирования;</w:t>
      </w:r>
    </w:p>
    <w:p w14:paraId="5245FC7A" w14:textId="77777777" w:rsidR="00550409" w:rsidRPr="00550409" w:rsidRDefault="00550409" w:rsidP="00550409">
      <w:pPr>
        <w:tabs>
          <w:tab w:val="left" w:pos="84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с существующей проводной внутризаводской радиотрансляционной сетью, с условиями обеспечения приоритета передачи (трансляции) по ней сигналов оповещения и экстренной информации персоналу </w:t>
      </w:r>
      <w:r w:rsidRPr="00550409">
        <w:rPr>
          <w:rFonts w:ascii="Times New Roman" w:eastAsia="Arial Unicode MS" w:hAnsi="Times New Roman" w:cs="Times New Roman"/>
          <w:color w:val="000000"/>
          <w:sz w:val="24"/>
          <w:szCs w:val="24"/>
        </w:rPr>
        <w:t>ООО «ВБН»</w:t>
      </w:r>
      <w:r w:rsidRPr="00550409">
        <w:rPr>
          <w:rFonts w:ascii="Times New Roman" w:eastAsia="Arial Unicode MS" w:hAnsi="Times New Roman" w:cs="Times New Roman"/>
          <w:color w:val="000000"/>
          <w:sz w:val="24"/>
          <w:szCs w:val="24"/>
          <w:lang w:val="ru"/>
        </w:rPr>
        <w:t>.</w:t>
      </w:r>
    </w:p>
    <w:p w14:paraId="61F3B799"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2" w:name="bookmark13"/>
      <w:r w:rsidRPr="00550409">
        <w:rPr>
          <w:rFonts w:ascii="Times New Roman" w:eastAsia="Arial Unicode MS" w:hAnsi="Times New Roman" w:cs="Times New Roman"/>
          <w:color w:val="000000"/>
          <w:sz w:val="24"/>
          <w:szCs w:val="24"/>
          <w:lang w:val="ru"/>
        </w:rPr>
        <w:t>3.8. Требования к защите информации:</w:t>
      </w:r>
      <w:bookmarkEnd w:id="12"/>
    </w:p>
    <w:p w14:paraId="5DD75C45" w14:textId="77777777" w:rsidR="00550409" w:rsidRPr="00550409" w:rsidRDefault="00550409" w:rsidP="00550409">
      <w:pPr>
        <w:tabs>
          <w:tab w:val="left" w:pos="122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3.8.1.</w:t>
      </w:r>
      <w:r w:rsidRPr="00550409">
        <w:rPr>
          <w:rFonts w:ascii="Times New Roman" w:eastAsia="Arial Unicode MS" w:hAnsi="Times New Roman" w:cs="Times New Roman"/>
          <w:color w:val="000000"/>
          <w:sz w:val="24"/>
          <w:szCs w:val="24"/>
          <w:lang w:val="ru"/>
        </w:rPr>
        <w:tab/>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должна иметь защиту информации в автоматизированных системах управления потенциально опасных объектах не ниже 3 класса защищенность и соответствовать требованиям приказа ФСТЭК России от 14 марта 2014 г. N 31 (зарегистрированного Министерством юстиции Российской Федерации 30 июня 2014 г., регистрационный N 32919), с изменениями, внесенными приказами ФСТЭК России от 23 марта 2017 г. N 49 (зарегистрированными Министерством юстиции Российской Федерации 25 апреля 2017 г., регистрационный N 46487) и от 9 августа 2018 г. N 138 (зарегистрирован Министерством юстиции Российской Федерации 5 сентября 2018 г., регистрационный N 52071).</w:t>
      </w:r>
    </w:p>
    <w:p w14:paraId="29FBAE4A" w14:textId="77777777" w:rsidR="00550409" w:rsidRPr="00550409" w:rsidRDefault="00550409" w:rsidP="00550409">
      <w:pPr>
        <w:tabs>
          <w:tab w:val="left" w:pos="117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3.8.2.</w:t>
      </w:r>
      <w:r w:rsidRPr="00550409">
        <w:rPr>
          <w:rFonts w:ascii="Times New Roman" w:eastAsia="Arial Unicode MS" w:hAnsi="Times New Roman" w:cs="Times New Roman"/>
          <w:color w:val="000000"/>
          <w:sz w:val="24"/>
          <w:szCs w:val="24"/>
          <w:lang w:val="ru"/>
        </w:rPr>
        <w:tab/>
        <w:t xml:space="preserve">В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объектами защиты являются:</w:t>
      </w:r>
    </w:p>
    <w:p w14:paraId="375A23F3" w14:textId="77777777" w:rsidR="00550409" w:rsidRPr="00550409" w:rsidRDefault="00550409" w:rsidP="00550409">
      <w:pPr>
        <w:tabs>
          <w:tab w:val="left" w:pos="74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информация (данные) о параметрах (состоянии) ТСО или процесса оповещения (входная (выходная) информация, управляющая (командная) информация, контрольно- измерительная информация, иная критически важная (технологическая) информация);</w:t>
      </w:r>
    </w:p>
    <w:p w14:paraId="1821FDAB" w14:textId="77777777" w:rsidR="00550409" w:rsidRPr="00550409" w:rsidRDefault="00550409" w:rsidP="00550409">
      <w:pPr>
        <w:tabs>
          <w:tab w:val="left" w:pos="79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ТСО, включающие технические средства (в том числе автоматизированные рабочие места, промышленные серверы, телекоммуникационное оборудование, каналы связи, программируемые логические контроллеры, исполнительные устройства за исключением оконечных средств оповещения (громкоговорителей и </w:t>
      </w:r>
      <w:proofErr w:type="spellStart"/>
      <w:r w:rsidRPr="00550409">
        <w:rPr>
          <w:rFonts w:ascii="Times New Roman" w:eastAsia="Arial Unicode MS" w:hAnsi="Times New Roman" w:cs="Times New Roman"/>
          <w:color w:val="000000"/>
          <w:sz w:val="24"/>
          <w:szCs w:val="24"/>
          <w:lang w:val="ru"/>
        </w:rPr>
        <w:t>электросирен</w:t>
      </w:r>
      <w:proofErr w:type="spellEnd"/>
      <w:r w:rsidRPr="00550409">
        <w:rPr>
          <w:rFonts w:ascii="Times New Roman" w:eastAsia="Arial Unicode MS" w:hAnsi="Times New Roman" w:cs="Times New Roman"/>
          <w:color w:val="000000"/>
          <w:sz w:val="24"/>
          <w:szCs w:val="24"/>
          <w:lang w:val="ru"/>
        </w:rPr>
        <w:t>), программное обеспечение (в том числе микропрограммное, общесистемное, прикладное), а также средства защиты информации.</w:t>
      </w:r>
    </w:p>
    <w:p w14:paraId="6B0D3B2C" w14:textId="77777777" w:rsidR="00550409" w:rsidRPr="00550409" w:rsidRDefault="00550409" w:rsidP="00550409">
      <w:pPr>
        <w:tabs>
          <w:tab w:val="left" w:pos="119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3.8.3.</w:t>
      </w:r>
      <w:r w:rsidRPr="00550409">
        <w:rPr>
          <w:rFonts w:ascii="Times New Roman" w:eastAsia="Arial Unicode MS" w:hAnsi="Times New Roman" w:cs="Times New Roman"/>
          <w:color w:val="000000"/>
          <w:sz w:val="24"/>
          <w:szCs w:val="24"/>
          <w:lang w:val="ru"/>
        </w:rPr>
        <w:tab/>
        <w:t xml:space="preserve">В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должна обеспечиваться зашита от несанкционированного доступа и предусматриваться разграничение прав доступа пользователей.</w:t>
      </w:r>
    </w:p>
    <w:p w14:paraId="75A3EDB5" w14:textId="77777777" w:rsidR="00550409" w:rsidRPr="00550409" w:rsidRDefault="00550409" w:rsidP="00550409">
      <w:pPr>
        <w:tabs>
          <w:tab w:val="left" w:pos="124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3.8.4.</w:t>
      </w:r>
      <w:r w:rsidRPr="00550409">
        <w:rPr>
          <w:rFonts w:ascii="Times New Roman" w:eastAsia="Arial Unicode MS" w:hAnsi="Times New Roman" w:cs="Times New Roman"/>
          <w:color w:val="000000"/>
          <w:sz w:val="24"/>
          <w:szCs w:val="24"/>
          <w:lang w:val="ru"/>
        </w:rPr>
        <w:tab/>
        <w:t xml:space="preserve">Система защиты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не должна препятствовать её штатному режиму функционирования при выполнении ее функций в соответствии с назначением.</w:t>
      </w:r>
    </w:p>
    <w:p w14:paraId="2CE33A28" w14:textId="77777777" w:rsidR="00550409" w:rsidRPr="00550409" w:rsidRDefault="00550409" w:rsidP="00550409">
      <w:pPr>
        <w:tabs>
          <w:tab w:val="left" w:pos="240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3.8.5. Результаты</w:t>
      </w:r>
      <w:r w:rsidRPr="00550409">
        <w:rPr>
          <w:rFonts w:ascii="Times New Roman" w:eastAsia="Arial Unicode MS" w:hAnsi="Times New Roman" w:cs="Times New Roman"/>
          <w:color w:val="000000"/>
          <w:sz w:val="24"/>
          <w:szCs w:val="24"/>
          <w:lang w:val="ru"/>
        </w:rPr>
        <w:tab/>
        <w:t xml:space="preserve">проектирования системы защиты информации должны быть отражены в проектно-сметной документации на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(систему защиты системы оповещения населения).</w:t>
      </w:r>
    </w:p>
    <w:p w14:paraId="243ADEAF" w14:textId="77777777" w:rsidR="00550409" w:rsidRPr="00550409" w:rsidRDefault="00550409" w:rsidP="00550409">
      <w:pPr>
        <w:tabs>
          <w:tab w:val="left" w:pos="154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3.8.6.</w:t>
      </w:r>
      <w:r w:rsidRPr="00550409">
        <w:rPr>
          <w:rFonts w:ascii="Times New Roman" w:eastAsia="Arial Unicode MS" w:hAnsi="Times New Roman" w:cs="Times New Roman"/>
          <w:color w:val="000000"/>
          <w:sz w:val="24"/>
          <w:szCs w:val="24"/>
          <w:lang w:val="ru"/>
        </w:rPr>
        <w:tab/>
        <w:t xml:space="preserve">Для обеспечения сохранности оперативной информации и функционирования программного обеспечения АРМ, а также комплекса технических средств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должно обеспечиваться наличием резервного и (или) автономного электроснабжения. При использовании аккумуляторов минимальное временя автономной работы должно составлять не менее 6 часов, с возможностью визуального контроля за состоянием и остаточной емкостью эл. питания.</w:t>
      </w:r>
    </w:p>
    <w:p w14:paraId="017DA45D"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3.87. Срок хранения на АРМ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информации документирования данных о параметрах (состоянии) ТСО или процесса оповещения (входная (выходная) информация, управляющая (командная) информация, контрольно-измерительная информация, иная критически важная (технологическая) информация) должна составлять не менее трех лет.</w:t>
      </w:r>
    </w:p>
    <w:p w14:paraId="4C172D85"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3" w:name="bookmark14"/>
      <w:r w:rsidRPr="00550409">
        <w:rPr>
          <w:rFonts w:ascii="Times New Roman" w:eastAsia="Arial Unicode MS" w:hAnsi="Times New Roman" w:cs="Times New Roman"/>
          <w:color w:val="000000"/>
          <w:sz w:val="24"/>
          <w:szCs w:val="24"/>
          <w:lang w:val="ru"/>
        </w:rPr>
        <w:t>3.9. Требования к техническим средствам оповещения (ТСО):</w:t>
      </w:r>
      <w:bookmarkEnd w:id="13"/>
    </w:p>
    <w:p w14:paraId="303A27D4" w14:textId="77777777" w:rsidR="00550409" w:rsidRPr="00550409" w:rsidRDefault="00550409" w:rsidP="00550409">
      <w:pPr>
        <w:tabs>
          <w:tab w:val="left" w:pos="115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3.9.1.</w:t>
      </w:r>
      <w:r w:rsidRPr="00550409">
        <w:rPr>
          <w:rFonts w:ascii="Times New Roman" w:eastAsia="Arial Unicode MS" w:hAnsi="Times New Roman" w:cs="Times New Roman"/>
          <w:color w:val="000000"/>
          <w:sz w:val="24"/>
          <w:szCs w:val="24"/>
          <w:lang w:val="ru"/>
        </w:rPr>
        <w:tab/>
        <w:t>Технические средства оповещения, применяемые в ЛСО должны:</w:t>
      </w:r>
    </w:p>
    <w:p w14:paraId="4216AD28"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иметь сертификат соответствия требованиям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r w:rsidRPr="00550409">
        <w:rPr>
          <w:rFonts w:ascii="Times New Roman" w:eastAsia="Arial Unicode MS" w:hAnsi="Times New Roman" w:cs="Times New Roman"/>
          <w:color w:val="000000"/>
          <w:sz w:val="24"/>
          <w:szCs w:val="24"/>
        </w:rPr>
        <w:t>(</w:t>
      </w:r>
      <w:r w:rsidRPr="00550409">
        <w:rPr>
          <w:rFonts w:ascii="Times New Roman" w:eastAsia="Arial Unicode MS" w:hAnsi="Times New Roman" w:cs="Times New Roman"/>
          <w:color w:val="000000"/>
          <w:sz w:val="24"/>
          <w:szCs w:val="24"/>
          <w:lang w:val="en-US"/>
        </w:rPr>
        <w:t>TP</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ЕАЭС 050/2021);</w:t>
      </w:r>
    </w:p>
    <w:p w14:paraId="7AFDB9C2" w14:textId="77777777" w:rsidR="00550409" w:rsidRPr="00550409" w:rsidRDefault="00550409" w:rsidP="00550409">
      <w:pPr>
        <w:tabs>
          <w:tab w:val="left" w:pos="90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соответствовать требованиям ГОСТ Р 42.3.01-2021 «Национальный стандарт Российской Федерации. Гражданская оборона. Технические средства оповещения населения. Классификация. Общие технические требования».</w:t>
      </w:r>
    </w:p>
    <w:p w14:paraId="72CC4CB2" w14:textId="77777777" w:rsidR="00550409" w:rsidRPr="00550409" w:rsidRDefault="00550409" w:rsidP="00550409">
      <w:pPr>
        <w:tabs>
          <w:tab w:val="left" w:pos="116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3.9.2.</w:t>
      </w:r>
      <w:r w:rsidRPr="00550409">
        <w:rPr>
          <w:rFonts w:ascii="Times New Roman" w:eastAsia="Arial Unicode MS" w:hAnsi="Times New Roman" w:cs="Times New Roman"/>
          <w:color w:val="000000"/>
          <w:sz w:val="24"/>
          <w:szCs w:val="24"/>
          <w:lang w:val="ru"/>
        </w:rPr>
        <w:tab/>
        <w:t>Диагностирование состояния ТСО применяемых в ЛСО, в том числе каналов управления, должно обеспечиваться посредством:</w:t>
      </w:r>
    </w:p>
    <w:p w14:paraId="22A7475F" w14:textId="77777777" w:rsidR="00550409" w:rsidRPr="00550409" w:rsidRDefault="00550409" w:rsidP="00550409">
      <w:pPr>
        <w:tabs>
          <w:tab w:val="left" w:pos="71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автоматического контроля состояния с использованием встроенных программно- аппаратных средств - не реже одного раза в 30 мин.;</w:t>
      </w:r>
    </w:p>
    <w:p w14:paraId="0669C0FC" w14:textId="77777777" w:rsidR="00550409" w:rsidRPr="00550409" w:rsidRDefault="00550409" w:rsidP="00550409">
      <w:pPr>
        <w:tabs>
          <w:tab w:val="left" w:pos="7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передачей контрольных (тестовых) сообщений как </w:t>
      </w:r>
      <w:proofErr w:type="spellStart"/>
      <w:r w:rsidRPr="00550409">
        <w:rPr>
          <w:rFonts w:ascii="Times New Roman" w:eastAsia="Arial Unicode MS" w:hAnsi="Times New Roman" w:cs="Times New Roman"/>
          <w:color w:val="000000"/>
          <w:sz w:val="24"/>
          <w:szCs w:val="24"/>
          <w:lang w:val="ru"/>
        </w:rPr>
        <w:t>циркулярно</w:t>
      </w:r>
      <w:proofErr w:type="spellEnd"/>
      <w:r w:rsidRPr="00550409">
        <w:rPr>
          <w:rFonts w:ascii="Times New Roman" w:eastAsia="Arial Unicode MS" w:hAnsi="Times New Roman" w:cs="Times New Roman"/>
          <w:color w:val="000000"/>
          <w:sz w:val="24"/>
          <w:szCs w:val="24"/>
          <w:lang w:val="ru"/>
        </w:rPr>
        <w:t xml:space="preserve"> по всей системе оповещения населения, так и выборочно, по установленному графику, но не реже одного раза в сутки.</w:t>
      </w:r>
    </w:p>
    <w:p w14:paraId="221D433D" w14:textId="77777777" w:rsidR="00550409" w:rsidRPr="00550409" w:rsidRDefault="00550409" w:rsidP="00550409">
      <w:pPr>
        <w:tabs>
          <w:tab w:val="left" w:pos="118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3.9.3.</w:t>
      </w:r>
      <w:r w:rsidRPr="00550409">
        <w:rPr>
          <w:rFonts w:ascii="Times New Roman" w:eastAsia="Arial Unicode MS" w:hAnsi="Times New Roman" w:cs="Times New Roman"/>
          <w:color w:val="000000"/>
          <w:sz w:val="24"/>
          <w:szCs w:val="24"/>
          <w:lang w:val="ru"/>
        </w:rPr>
        <w:tab/>
        <w:t>ТСО должны быть серийно выпускаемыми в соответствии с ГОСТ Р 15.301, ГОСТ Р 15.309.</w:t>
      </w:r>
    </w:p>
    <w:p w14:paraId="57A93DC5" w14:textId="77777777" w:rsidR="00550409" w:rsidRPr="00550409" w:rsidRDefault="00550409" w:rsidP="00550409">
      <w:pPr>
        <w:tabs>
          <w:tab w:val="left" w:pos="117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3.9.4.</w:t>
      </w:r>
      <w:r w:rsidRPr="00550409">
        <w:rPr>
          <w:rFonts w:ascii="Times New Roman" w:eastAsia="Arial Unicode MS" w:hAnsi="Times New Roman" w:cs="Times New Roman"/>
          <w:color w:val="000000"/>
          <w:sz w:val="24"/>
          <w:szCs w:val="24"/>
          <w:lang w:val="ru"/>
        </w:rPr>
        <w:tab/>
        <w:t>Оконечные технические средства оповещения ЛСО применяемые для подачи звукового сигнала и речевой информации должны располагаться на объекте в местах не подверженных воздействию от вероятных последствий чрезвычайных ситуаций природного и техногенного характера, в том числе быстро развивающихся, зоны которых определяются с учетом сведений паспорта безопасности объекта.</w:t>
      </w:r>
    </w:p>
    <w:p w14:paraId="12B39AC4" w14:textId="77777777" w:rsidR="00550409" w:rsidRPr="00550409" w:rsidRDefault="00550409" w:rsidP="00550409">
      <w:pPr>
        <w:tabs>
          <w:tab w:val="left" w:pos="125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3.9.5.</w:t>
      </w:r>
      <w:r w:rsidRPr="00550409">
        <w:rPr>
          <w:rFonts w:ascii="Times New Roman" w:eastAsia="Arial Unicode MS" w:hAnsi="Times New Roman" w:cs="Times New Roman"/>
          <w:color w:val="000000"/>
          <w:sz w:val="24"/>
          <w:szCs w:val="24"/>
          <w:lang w:val="ru"/>
        </w:rPr>
        <w:tab/>
        <w:t>Технические средства оповещения должны размещаться на объекте в специально выделенных помещениях (зданиях, сооружениях) с ограниченным доступом людей и оснащенных системами вентиляции (кондиционирования), охранной и соответствующей противопожарной сигнализацией, выведенной на рабочее место дежурного персонала, либо в помещениях с постоянным нахождением дежурного (дежурно-диспетчерского) персонала организации;</w:t>
      </w:r>
    </w:p>
    <w:p w14:paraId="0F450FC6" w14:textId="77777777" w:rsidR="00550409" w:rsidRPr="00550409" w:rsidRDefault="00550409" w:rsidP="00550409">
      <w:pPr>
        <w:tabs>
          <w:tab w:val="left" w:pos="116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3.9.6.</w:t>
      </w:r>
      <w:r w:rsidRPr="00550409">
        <w:rPr>
          <w:rFonts w:ascii="Times New Roman" w:eastAsia="Arial Unicode MS" w:hAnsi="Times New Roman" w:cs="Times New Roman"/>
          <w:color w:val="000000"/>
          <w:sz w:val="24"/>
          <w:szCs w:val="24"/>
          <w:lang w:val="ru"/>
        </w:rPr>
        <w:tab/>
        <w:t xml:space="preserve">Технические средства оповещения, размещаемые на открытых пространствах (вне помещений, зданий, сооружений), должны устанавливаться в автономных защищенных </w:t>
      </w:r>
      <w:proofErr w:type="spellStart"/>
      <w:r w:rsidRPr="00550409">
        <w:rPr>
          <w:rFonts w:ascii="Times New Roman" w:eastAsia="Arial Unicode MS" w:hAnsi="Times New Roman" w:cs="Times New Roman"/>
          <w:color w:val="000000"/>
          <w:sz w:val="24"/>
          <w:szCs w:val="24"/>
          <w:lang w:val="ru"/>
        </w:rPr>
        <w:t>термошкафах</w:t>
      </w:r>
      <w:proofErr w:type="spellEnd"/>
      <w:r w:rsidRPr="00550409">
        <w:rPr>
          <w:rFonts w:ascii="Times New Roman" w:eastAsia="Arial Unicode MS" w:hAnsi="Times New Roman" w:cs="Times New Roman"/>
          <w:color w:val="000000"/>
          <w:sz w:val="24"/>
          <w:szCs w:val="24"/>
          <w:lang w:val="ru"/>
        </w:rPr>
        <w:t xml:space="preserve"> соответствующего климатического исполнения и оборудованы сигнализацией о несанкционированном их вскрытии; их размещение и функционирование должно быть безопасным для жизнедеятельности людей, со степенью защиты - не ниже </w:t>
      </w:r>
      <w:r w:rsidRPr="00550409">
        <w:rPr>
          <w:rFonts w:ascii="Times New Roman" w:eastAsia="Arial Unicode MS" w:hAnsi="Times New Roman" w:cs="Times New Roman"/>
          <w:color w:val="000000"/>
          <w:sz w:val="24"/>
          <w:szCs w:val="24"/>
          <w:lang w:val="en-US"/>
        </w:rPr>
        <w:t>IP</w:t>
      </w:r>
      <w:r w:rsidRPr="00550409">
        <w:rPr>
          <w:rFonts w:ascii="Times New Roman" w:eastAsia="Arial Unicode MS" w:hAnsi="Times New Roman" w:cs="Times New Roman"/>
          <w:color w:val="000000"/>
          <w:sz w:val="24"/>
          <w:szCs w:val="24"/>
        </w:rPr>
        <w:t xml:space="preserve">65 </w:t>
      </w:r>
      <w:r w:rsidRPr="00550409">
        <w:rPr>
          <w:rFonts w:ascii="Times New Roman" w:eastAsia="Arial Unicode MS" w:hAnsi="Times New Roman" w:cs="Times New Roman"/>
          <w:color w:val="000000"/>
          <w:sz w:val="24"/>
          <w:szCs w:val="24"/>
          <w:lang w:val="ru"/>
        </w:rPr>
        <w:t>по ГОСТ 14254.</w:t>
      </w:r>
    </w:p>
    <w:p w14:paraId="677AC5BE" w14:textId="77777777" w:rsidR="00550409" w:rsidRPr="00550409" w:rsidRDefault="00550409" w:rsidP="00550409">
      <w:pPr>
        <w:tabs>
          <w:tab w:val="left" w:pos="288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3.9.7. 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14:paraId="6C00E74F" w14:textId="77777777" w:rsidR="00550409" w:rsidRPr="00550409" w:rsidRDefault="00550409" w:rsidP="00550409">
      <w:pPr>
        <w:tabs>
          <w:tab w:val="left" w:pos="135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3.9.8.</w:t>
      </w:r>
      <w:r w:rsidRPr="00550409">
        <w:rPr>
          <w:rFonts w:ascii="Times New Roman" w:eastAsia="Arial Unicode MS" w:hAnsi="Times New Roman" w:cs="Times New Roman"/>
          <w:color w:val="000000"/>
          <w:sz w:val="24"/>
          <w:szCs w:val="24"/>
          <w:lang w:val="ru"/>
        </w:rPr>
        <w:tab/>
        <w:t>Для текущего ремонта технических средств оповещения должны использоваться одиночные и (или) групповые комплекты запасных частей, инструмента и принадлежностей (далее - ЗИП).</w:t>
      </w:r>
    </w:p>
    <w:p w14:paraId="79B6A101" w14:textId="77777777" w:rsidR="00550409" w:rsidRPr="00550409" w:rsidRDefault="00550409" w:rsidP="00550409">
      <w:pPr>
        <w:tabs>
          <w:tab w:val="left" w:pos="145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3.9.9.</w:t>
      </w:r>
      <w:r w:rsidRPr="00550409">
        <w:rPr>
          <w:rFonts w:ascii="Times New Roman" w:eastAsia="Arial Unicode MS" w:hAnsi="Times New Roman" w:cs="Times New Roman"/>
          <w:color w:val="000000"/>
          <w:sz w:val="24"/>
          <w:szCs w:val="24"/>
          <w:lang w:val="ru"/>
        </w:rPr>
        <w:tab/>
        <w:t>Компоновка элементов схемы ЛСО должна выполняться с учетом требований эргономики по ГОСТ 12.2.049.</w:t>
      </w:r>
    </w:p>
    <w:p w14:paraId="6E4BA55D" w14:textId="77777777" w:rsidR="00550409" w:rsidRPr="00550409" w:rsidRDefault="00550409" w:rsidP="00550409">
      <w:pPr>
        <w:tabs>
          <w:tab w:val="left" w:pos="146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3.9.10.</w:t>
      </w:r>
      <w:r w:rsidRPr="00550409">
        <w:rPr>
          <w:rFonts w:ascii="Times New Roman" w:eastAsia="Arial Unicode MS" w:hAnsi="Times New Roman" w:cs="Times New Roman"/>
          <w:color w:val="000000"/>
          <w:sz w:val="24"/>
          <w:szCs w:val="24"/>
          <w:lang w:val="ru"/>
        </w:rPr>
        <w:tab/>
        <w:t>К ТСО должна прилагаться эксплуатационная документация, содержащая необходимое количество технических данных и сведений по монтажу и эксплуатации с указанием объема и рекомендуемой периодичности ТО и соответствующая требованиям ГОСТ 2.601. Комплект поставки ТСО должен обеспечивать их монтаж без применения нестандартного оборудования и нестандартных инструментов. В случае необходимости применения нестандартных инструментов они должны входить в комплект поставки.</w:t>
      </w:r>
    </w:p>
    <w:p w14:paraId="6713C051"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4" w:name="bookmark15"/>
      <w:r w:rsidRPr="00550409">
        <w:rPr>
          <w:rFonts w:ascii="Times New Roman" w:eastAsia="Arial Unicode MS" w:hAnsi="Times New Roman" w:cs="Times New Roman"/>
          <w:color w:val="000000"/>
          <w:sz w:val="24"/>
          <w:szCs w:val="24"/>
          <w:lang w:val="ru"/>
        </w:rPr>
        <w:t>3.10 Требования к электропитанию.</w:t>
      </w:r>
      <w:bookmarkEnd w:id="14"/>
    </w:p>
    <w:p w14:paraId="7BC5D40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3.10.1. Электропитание ЛСО, должно предусматривается от источников переменного тока напряжением 230/400 В (при допустимых отклонениях напряжения</w:t>
      </w:r>
    </w:p>
    <w:p w14:paraId="6F64840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сети от минус 10 до плюс 10%), частотой 50 Гц +/- 2% (ГОСТ 29322). Для поддержания требуемых параметров питающей электрической сети применять стабилизаторы напряжения соответствующей мощности.</w:t>
      </w:r>
    </w:p>
    <w:p w14:paraId="7E2B1A2C"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3.10.2. Электропитание ТСО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 xml:space="preserve">должно обеспечиваться по 1 категории надежности. Резервное эл. питание, за исключением устройств запуска </w:t>
      </w:r>
      <w:proofErr w:type="spellStart"/>
      <w:r w:rsidRPr="00550409">
        <w:rPr>
          <w:rFonts w:ascii="Times New Roman" w:eastAsia="Arial Unicode MS" w:hAnsi="Times New Roman" w:cs="Times New Roman"/>
          <w:color w:val="000000"/>
          <w:sz w:val="24"/>
          <w:szCs w:val="24"/>
          <w:lang w:val="ru"/>
        </w:rPr>
        <w:t>электросирен</w:t>
      </w:r>
      <w:proofErr w:type="spellEnd"/>
      <w:r w:rsidRPr="00550409">
        <w:rPr>
          <w:rFonts w:ascii="Times New Roman" w:eastAsia="Arial Unicode MS" w:hAnsi="Times New Roman" w:cs="Times New Roman"/>
          <w:color w:val="000000"/>
          <w:sz w:val="24"/>
          <w:szCs w:val="24"/>
          <w:lang w:val="ru"/>
        </w:rPr>
        <w:t xml:space="preserve"> и самих </w:t>
      </w:r>
      <w:proofErr w:type="spellStart"/>
      <w:r w:rsidRPr="00550409">
        <w:rPr>
          <w:rFonts w:ascii="Times New Roman" w:eastAsia="Arial Unicode MS" w:hAnsi="Times New Roman" w:cs="Times New Roman"/>
          <w:color w:val="000000"/>
          <w:sz w:val="24"/>
          <w:szCs w:val="24"/>
          <w:lang w:val="ru"/>
        </w:rPr>
        <w:t>электросирен</w:t>
      </w:r>
      <w:proofErr w:type="spellEnd"/>
      <w:r w:rsidRPr="00550409">
        <w:rPr>
          <w:rFonts w:ascii="Times New Roman" w:eastAsia="Arial Unicode MS" w:hAnsi="Times New Roman" w:cs="Times New Roman"/>
          <w:color w:val="000000"/>
          <w:sz w:val="24"/>
          <w:szCs w:val="24"/>
          <w:lang w:val="ru"/>
        </w:rPr>
        <w:t xml:space="preserve">, при условии отсутствия централизованного энергоснабжения, может осуществляться от автономных источников, при условии обеспечения работы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w:t>
      </w:r>
    </w:p>
    <w:p w14:paraId="56980B62" w14:textId="77777777" w:rsidR="00550409" w:rsidRPr="00550409" w:rsidRDefault="00550409" w:rsidP="00550409">
      <w:pPr>
        <w:tabs>
          <w:tab w:val="left" w:pos="7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не менее 6 ч в режиме ожидания;</w:t>
      </w:r>
    </w:p>
    <w:p w14:paraId="21F9A31E" w14:textId="77777777" w:rsidR="00550409" w:rsidRPr="00550409" w:rsidRDefault="00550409" w:rsidP="00550409">
      <w:pPr>
        <w:tabs>
          <w:tab w:val="left" w:pos="7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не менее 1 ч в рабочем режиме.</w:t>
      </w:r>
    </w:p>
    <w:p w14:paraId="00F37AB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3.11. Требования электробезопасности:</w:t>
      </w:r>
    </w:p>
    <w:p w14:paraId="17B65BAD" w14:textId="77777777" w:rsidR="00550409" w:rsidRPr="00550409" w:rsidRDefault="00550409" w:rsidP="00550409">
      <w:pPr>
        <w:tabs>
          <w:tab w:val="left" w:pos="261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3.11.1. Технические</w:t>
      </w:r>
      <w:r w:rsidRPr="00550409">
        <w:rPr>
          <w:rFonts w:ascii="Times New Roman" w:eastAsia="Arial Unicode MS" w:hAnsi="Times New Roman" w:cs="Times New Roman"/>
          <w:color w:val="000000"/>
          <w:sz w:val="24"/>
          <w:szCs w:val="24"/>
          <w:lang w:val="ru"/>
        </w:rPr>
        <w:tab/>
        <w:t xml:space="preserve">средства оповещения должны иметь степень защиты не ниже </w:t>
      </w:r>
      <w:r w:rsidRPr="00550409">
        <w:rPr>
          <w:rFonts w:ascii="Times New Roman" w:eastAsia="Arial Unicode MS" w:hAnsi="Times New Roman" w:cs="Times New Roman"/>
          <w:color w:val="000000"/>
          <w:sz w:val="24"/>
          <w:szCs w:val="24"/>
          <w:lang w:val="en-US"/>
        </w:rPr>
        <w:t>IP</w:t>
      </w:r>
      <w:r w:rsidRPr="00550409">
        <w:rPr>
          <w:rFonts w:ascii="Times New Roman" w:eastAsia="Arial Unicode MS" w:hAnsi="Times New Roman" w:cs="Times New Roman"/>
          <w:color w:val="000000"/>
          <w:sz w:val="24"/>
          <w:szCs w:val="24"/>
        </w:rPr>
        <w:t xml:space="preserve">65 </w:t>
      </w:r>
      <w:r w:rsidRPr="00550409">
        <w:rPr>
          <w:rFonts w:ascii="Times New Roman" w:eastAsia="Arial Unicode MS" w:hAnsi="Times New Roman" w:cs="Times New Roman"/>
          <w:color w:val="000000"/>
          <w:sz w:val="24"/>
          <w:szCs w:val="24"/>
          <w:lang w:val="ru"/>
        </w:rPr>
        <w:t>по ГОСТ 14254 при размещении на открытом пространстве или в не отапливаемых помещениях.</w:t>
      </w:r>
    </w:p>
    <w:p w14:paraId="49E7B5FE" w14:textId="77777777" w:rsidR="00550409" w:rsidRPr="00550409" w:rsidRDefault="00550409" w:rsidP="00550409">
      <w:pPr>
        <w:tabs>
          <w:tab w:val="left" w:pos="143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3.11.2.</w:t>
      </w:r>
      <w:r w:rsidRPr="00550409">
        <w:rPr>
          <w:rFonts w:ascii="Times New Roman" w:eastAsia="Arial Unicode MS" w:hAnsi="Times New Roman" w:cs="Times New Roman"/>
          <w:color w:val="000000"/>
          <w:sz w:val="24"/>
          <w:szCs w:val="24"/>
          <w:lang w:val="ru"/>
        </w:rPr>
        <w:tab/>
        <w:t>ТСО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593DB4D1" w14:textId="77777777" w:rsidR="00550409" w:rsidRPr="00550409" w:rsidRDefault="00550409" w:rsidP="00550409">
      <w:pPr>
        <w:tabs>
          <w:tab w:val="left" w:pos="134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3.11.3.</w:t>
      </w:r>
      <w:r w:rsidRPr="00550409">
        <w:rPr>
          <w:rFonts w:ascii="Times New Roman" w:eastAsia="Arial Unicode MS" w:hAnsi="Times New Roman" w:cs="Times New Roman"/>
          <w:color w:val="000000"/>
          <w:sz w:val="24"/>
          <w:szCs w:val="24"/>
          <w:lang w:val="ru"/>
        </w:rPr>
        <w:tab/>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2F4E888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5" w:name="bookmark16"/>
      <w:r w:rsidRPr="00550409">
        <w:rPr>
          <w:rFonts w:ascii="Times New Roman" w:eastAsia="Arial Unicode MS" w:hAnsi="Times New Roman" w:cs="Times New Roman"/>
          <w:color w:val="000000"/>
          <w:sz w:val="24"/>
          <w:szCs w:val="24"/>
          <w:lang w:val="ru"/>
        </w:rPr>
        <w:t>4. Требования к эксплуатации, техническому обслуживанию и гарантийному ремонту.</w:t>
      </w:r>
      <w:bookmarkEnd w:id="15"/>
    </w:p>
    <w:p w14:paraId="72D7506B" w14:textId="77777777" w:rsidR="00550409" w:rsidRPr="00550409" w:rsidRDefault="00550409" w:rsidP="00550409">
      <w:pPr>
        <w:tabs>
          <w:tab w:val="left" w:pos="114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w:t>
      </w:r>
      <w:r w:rsidRPr="00550409">
        <w:rPr>
          <w:rFonts w:ascii="Times New Roman" w:eastAsia="Arial Unicode MS" w:hAnsi="Times New Roman" w:cs="Times New Roman"/>
          <w:color w:val="000000"/>
          <w:sz w:val="24"/>
          <w:szCs w:val="24"/>
          <w:lang w:val="ru"/>
        </w:rPr>
        <w:tab/>
        <w:t xml:space="preserve">Для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 xml:space="preserve">подрядной организацией должен быть разработан порядок проведения эксплуатационно-технического обслуживания (ЭТО), отвечающий требованиям Положения по организации эксплуатационно-технического обслуживания систем оповещения населения", утвержденного приказом МЧС России N 579, </w:t>
      </w:r>
      <w:proofErr w:type="spellStart"/>
      <w:r w:rsidRPr="00550409">
        <w:rPr>
          <w:rFonts w:ascii="Times New Roman" w:eastAsia="Arial Unicode MS" w:hAnsi="Times New Roman" w:cs="Times New Roman"/>
          <w:color w:val="000000"/>
          <w:sz w:val="24"/>
          <w:szCs w:val="24"/>
          <w:lang w:val="ru"/>
        </w:rPr>
        <w:t>Минкомсвязи</w:t>
      </w:r>
      <w:proofErr w:type="spellEnd"/>
      <w:r w:rsidRPr="00550409">
        <w:rPr>
          <w:rFonts w:ascii="Times New Roman" w:eastAsia="Arial Unicode MS" w:hAnsi="Times New Roman" w:cs="Times New Roman"/>
          <w:color w:val="000000"/>
          <w:sz w:val="24"/>
          <w:szCs w:val="24"/>
          <w:lang w:val="ru"/>
        </w:rPr>
        <w:t xml:space="preserve"> России N366 от 31.07.2020г.</w:t>
      </w:r>
    </w:p>
    <w:p w14:paraId="4935025F" w14:textId="77777777" w:rsidR="00550409" w:rsidRPr="00550409" w:rsidRDefault="00550409" w:rsidP="00550409">
      <w:pPr>
        <w:tabs>
          <w:tab w:val="left" w:pos="121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4.2.</w:t>
      </w:r>
      <w:r w:rsidRPr="00550409">
        <w:rPr>
          <w:rFonts w:ascii="Times New Roman" w:eastAsia="Arial Unicode MS" w:hAnsi="Times New Roman" w:cs="Times New Roman"/>
          <w:color w:val="000000"/>
          <w:sz w:val="24"/>
          <w:szCs w:val="24"/>
          <w:lang w:val="ru"/>
        </w:rPr>
        <w:tab/>
        <w:t>В эксплуатационно-технической документации (ЭТД) разработчиком указывается:</w:t>
      </w:r>
    </w:p>
    <w:p w14:paraId="11A8C6C3" w14:textId="77777777" w:rsidR="00550409" w:rsidRPr="00550409" w:rsidRDefault="00550409" w:rsidP="00550409">
      <w:pPr>
        <w:tabs>
          <w:tab w:val="left" w:pos="7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порядок и требования к проведению ЭТО;</w:t>
      </w:r>
    </w:p>
    <w:p w14:paraId="12DDEEED" w14:textId="77777777" w:rsidR="00550409" w:rsidRPr="00550409" w:rsidRDefault="00550409" w:rsidP="00550409">
      <w:pPr>
        <w:tabs>
          <w:tab w:val="left" w:pos="7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необходимые требования, правила и меры безопасности при эксплуатации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(режим работы, допустимые температурные и климатические условия эксплуатации ТСО по ГОСТ Р 42.3.01-2021, и т.п.)</w:t>
      </w:r>
    </w:p>
    <w:p w14:paraId="6723A388" w14:textId="77777777" w:rsidR="00550409" w:rsidRPr="00550409" w:rsidRDefault="00550409" w:rsidP="00550409">
      <w:pPr>
        <w:tabs>
          <w:tab w:val="left" w:pos="79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требования, предъявляемые к эксплуатирующему и обслуживающему персоналу (квалификационные, группа по электробезопасности, допуск к работам на высоте, и т.п.).</w:t>
      </w:r>
    </w:p>
    <w:p w14:paraId="5D458367" w14:textId="77777777" w:rsidR="00550409" w:rsidRPr="00550409" w:rsidRDefault="00550409" w:rsidP="00550409">
      <w:pPr>
        <w:tabs>
          <w:tab w:val="left" w:pos="105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4.3.</w:t>
      </w:r>
      <w:r w:rsidRPr="00550409">
        <w:rPr>
          <w:rFonts w:ascii="Times New Roman" w:eastAsia="Arial Unicode MS" w:hAnsi="Times New Roman" w:cs="Times New Roman"/>
          <w:color w:val="000000"/>
          <w:sz w:val="24"/>
          <w:szCs w:val="24"/>
          <w:lang w:val="ru"/>
        </w:rPr>
        <w:tab/>
        <w:t xml:space="preserve">В эксплуатационно-технической документации порядок ЭТО для ТСО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должен определять:</w:t>
      </w:r>
    </w:p>
    <w:p w14:paraId="4ECEEEF1" w14:textId="77777777" w:rsidR="00550409" w:rsidRPr="00550409" w:rsidRDefault="00550409" w:rsidP="00550409">
      <w:pPr>
        <w:tabs>
          <w:tab w:val="left" w:pos="73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периодичность и виды технического обслуживания (ТО) системы оповещения;</w:t>
      </w:r>
    </w:p>
    <w:p w14:paraId="73B17C4C" w14:textId="77777777" w:rsidR="00550409" w:rsidRPr="00550409" w:rsidRDefault="00550409" w:rsidP="00550409">
      <w:pPr>
        <w:tabs>
          <w:tab w:val="left" w:pos="79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w:t>
      </w:r>
      <w:r w:rsidRPr="00550409">
        <w:rPr>
          <w:rFonts w:ascii="Times New Roman" w:eastAsia="Arial Unicode MS" w:hAnsi="Times New Roman" w:cs="Times New Roman"/>
          <w:color w:val="000000"/>
          <w:sz w:val="24"/>
          <w:szCs w:val="24"/>
          <w:lang w:val="ru"/>
        </w:rPr>
        <w:tab/>
        <w:t>план работ по проведению технического обслуживания ТСО, определяющий перечень и последовательность работ (операций) по ТО, технические требования к применяемым инструменту, контрольно-измерительным средствам, приборам, и т.п.</w:t>
      </w:r>
    </w:p>
    <w:p w14:paraId="7AFA6D43" w14:textId="77777777" w:rsidR="00550409" w:rsidRPr="00550409" w:rsidRDefault="00550409" w:rsidP="00550409">
      <w:pPr>
        <w:tabs>
          <w:tab w:val="left" w:pos="103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4.4.</w:t>
      </w:r>
      <w:r w:rsidRPr="00550409">
        <w:rPr>
          <w:rFonts w:ascii="Times New Roman" w:eastAsia="Arial Unicode MS" w:hAnsi="Times New Roman" w:cs="Times New Roman"/>
          <w:color w:val="000000"/>
          <w:sz w:val="24"/>
          <w:szCs w:val="24"/>
          <w:lang w:val="ru"/>
        </w:rPr>
        <w:tab/>
        <w:t>Для ЭТО ТСО должны быть предусмотрены следующие виды технического обслуживания:</w:t>
      </w:r>
    </w:p>
    <w:p w14:paraId="743E94B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-ежедневное техническое обслуживание (далее - ЕТО);</w:t>
      </w:r>
    </w:p>
    <w:p w14:paraId="1FDBB6D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-техническое обслуживание N 1 (далее - ТО-1);</w:t>
      </w:r>
    </w:p>
    <w:p w14:paraId="4B028D9B"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-техническое обслуживание N 2 (далее - ТО-2).</w:t>
      </w:r>
    </w:p>
    <w:p w14:paraId="3BFF46EE" w14:textId="77777777" w:rsidR="00550409" w:rsidRPr="00550409" w:rsidRDefault="00550409" w:rsidP="00550409">
      <w:pPr>
        <w:tabs>
          <w:tab w:val="left" w:pos="116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4.5.</w:t>
      </w:r>
      <w:r w:rsidRPr="00550409">
        <w:rPr>
          <w:rFonts w:ascii="Times New Roman" w:eastAsia="Arial Unicode MS" w:hAnsi="Times New Roman" w:cs="Times New Roman"/>
          <w:color w:val="000000"/>
          <w:sz w:val="24"/>
          <w:szCs w:val="24"/>
          <w:lang w:val="ru"/>
        </w:rPr>
        <w:tab/>
        <w:t xml:space="preserve">Эксплуатационно-техническая документации разрабатывается подрядной организацией в соответствии ГОСТ Р 2.601-2019 Национальный стандарт Российской Федерации. Единая система конструкторской документации. Эксплуатационные документы, введен в действие приказом </w:t>
      </w:r>
      <w:proofErr w:type="spellStart"/>
      <w:r w:rsidRPr="00550409">
        <w:rPr>
          <w:rFonts w:ascii="Times New Roman" w:eastAsia="Arial Unicode MS" w:hAnsi="Times New Roman" w:cs="Times New Roman"/>
          <w:color w:val="000000"/>
          <w:sz w:val="24"/>
          <w:szCs w:val="24"/>
          <w:lang w:val="ru"/>
        </w:rPr>
        <w:t>Росстандарта</w:t>
      </w:r>
      <w:proofErr w:type="spellEnd"/>
      <w:r w:rsidRPr="00550409">
        <w:rPr>
          <w:rFonts w:ascii="Times New Roman" w:eastAsia="Arial Unicode MS" w:hAnsi="Times New Roman" w:cs="Times New Roman"/>
          <w:color w:val="000000"/>
          <w:sz w:val="24"/>
          <w:szCs w:val="24"/>
          <w:lang w:val="ru"/>
        </w:rPr>
        <w:t xml:space="preserve"> от 29 апреля 2019 г. N 177-ст.</w:t>
      </w:r>
    </w:p>
    <w:p w14:paraId="4B50E736" w14:textId="77777777" w:rsidR="00550409" w:rsidRPr="00550409" w:rsidRDefault="00550409" w:rsidP="00550409">
      <w:pPr>
        <w:tabs>
          <w:tab w:val="left" w:pos="130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4.6.</w:t>
      </w:r>
      <w:r w:rsidRPr="00550409">
        <w:rPr>
          <w:rFonts w:ascii="Times New Roman" w:eastAsia="Arial Unicode MS" w:hAnsi="Times New Roman" w:cs="Times New Roman"/>
          <w:color w:val="000000"/>
          <w:sz w:val="24"/>
          <w:szCs w:val="24"/>
          <w:lang w:val="ru"/>
        </w:rPr>
        <w:tab/>
        <w:t>Минимально необходимый Перечень эксплуатационно-технической документации на ЛСО, разрабатываемый подрядной Организацией и передаваемой Заказчику до начала приемо-сдаточный испытаний системы, должен состоят из:</w:t>
      </w:r>
    </w:p>
    <w:p w14:paraId="79C2D8C8" w14:textId="77777777" w:rsidR="00550409" w:rsidRPr="00550409" w:rsidRDefault="00550409" w:rsidP="00550409">
      <w:pPr>
        <w:tabs>
          <w:tab w:val="left" w:pos="79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Руководства по эксплуатации ЛСО;</w:t>
      </w:r>
    </w:p>
    <w:p w14:paraId="43036C83" w14:textId="77777777" w:rsidR="00550409" w:rsidRPr="00550409" w:rsidRDefault="00550409" w:rsidP="00550409">
      <w:pPr>
        <w:tabs>
          <w:tab w:val="left" w:pos="82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Инструкция пользователя для дежурного персонала на АРМ, включающая порядок работы для всех режимов функционирования ЛСО;</w:t>
      </w:r>
    </w:p>
    <w:p w14:paraId="7566C12B"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Ведомость смонтированных ТСО с указанием: наименования технического средства оповещения в соответствии с проектной документацией на ЛСО, заводского номера, адреса и место размещения технического средства оповещения, год выпуска/дата ввода в эксплуатацию, с приложением заверенной копии сертификата соответствия требованиям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r w:rsidRPr="00550409">
        <w:rPr>
          <w:rFonts w:ascii="Times New Roman" w:eastAsia="Arial Unicode MS" w:hAnsi="Times New Roman" w:cs="Times New Roman"/>
          <w:color w:val="000000"/>
          <w:sz w:val="24"/>
          <w:szCs w:val="24"/>
        </w:rPr>
        <w:t>(</w:t>
      </w:r>
      <w:r w:rsidRPr="00550409">
        <w:rPr>
          <w:rFonts w:ascii="Times New Roman" w:eastAsia="Arial Unicode MS" w:hAnsi="Times New Roman" w:cs="Times New Roman"/>
          <w:color w:val="000000"/>
          <w:sz w:val="24"/>
          <w:szCs w:val="24"/>
          <w:lang w:val="en-US"/>
        </w:rPr>
        <w:t>TP</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ЕАЭС 050/2021);</w:t>
      </w:r>
    </w:p>
    <w:p w14:paraId="020D77D3" w14:textId="77777777" w:rsidR="00550409" w:rsidRPr="00550409" w:rsidRDefault="00550409" w:rsidP="00550409">
      <w:pPr>
        <w:tabs>
          <w:tab w:val="left" w:pos="76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Формуляр (паспорт) на ТСО, оформленный в соответствии с приложением №5 Положения по организации эксплуатационно-технического обслуживания систем оповещения населения", утвержденного приказом МЧС России N 579, </w:t>
      </w:r>
      <w:proofErr w:type="spellStart"/>
      <w:r w:rsidRPr="00550409">
        <w:rPr>
          <w:rFonts w:ascii="Times New Roman" w:eastAsia="Arial Unicode MS" w:hAnsi="Times New Roman" w:cs="Times New Roman"/>
          <w:color w:val="000000"/>
          <w:sz w:val="24"/>
          <w:szCs w:val="24"/>
          <w:lang w:val="ru"/>
        </w:rPr>
        <w:t>Минкомсвязи</w:t>
      </w:r>
      <w:proofErr w:type="spellEnd"/>
      <w:r w:rsidRPr="00550409">
        <w:rPr>
          <w:rFonts w:ascii="Times New Roman" w:eastAsia="Arial Unicode MS" w:hAnsi="Times New Roman" w:cs="Times New Roman"/>
          <w:color w:val="000000"/>
          <w:sz w:val="24"/>
          <w:szCs w:val="24"/>
          <w:lang w:val="ru"/>
        </w:rPr>
        <w:t xml:space="preserve"> России N366 от 31,07.2020г,</w:t>
      </w:r>
    </w:p>
    <w:p w14:paraId="59BA8E07" w14:textId="77777777" w:rsidR="00550409" w:rsidRPr="00550409" w:rsidRDefault="00550409" w:rsidP="00550409">
      <w:pPr>
        <w:tabs>
          <w:tab w:val="left" w:pos="9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 xml:space="preserve">Паспорт на ЛСО, оформленный в соответствии с Методическими рекомендациями по поддержанию в состоянии постоянной готовности к использованию систем оповещения населения, утвержденных протоколом заседания рабочей группы Правительственной комиссии по </w:t>
      </w:r>
      <w:proofErr w:type="spellStart"/>
      <w:r w:rsidRPr="00550409">
        <w:rPr>
          <w:rFonts w:ascii="Times New Roman" w:eastAsia="Arial Unicode MS" w:hAnsi="Times New Roman" w:cs="Times New Roman"/>
          <w:color w:val="000000"/>
          <w:sz w:val="24"/>
          <w:szCs w:val="24"/>
          <w:lang w:val="ru"/>
        </w:rPr>
        <w:t>КЧСиОПБ</w:t>
      </w:r>
      <w:proofErr w:type="spellEnd"/>
      <w:r w:rsidRPr="00550409">
        <w:rPr>
          <w:rFonts w:ascii="Times New Roman" w:eastAsia="Arial Unicode MS" w:hAnsi="Times New Roman" w:cs="Times New Roman"/>
          <w:color w:val="000000"/>
          <w:sz w:val="24"/>
          <w:szCs w:val="24"/>
          <w:lang w:val="ru"/>
        </w:rPr>
        <w:t xml:space="preserve"> по координации создания и поддержания в постоянной готовности систем оповещения населения от 26.06.24г. N 2.</w:t>
      </w:r>
    </w:p>
    <w:p w14:paraId="64E77B1C" w14:textId="77777777" w:rsidR="00550409" w:rsidRPr="00550409" w:rsidRDefault="00550409" w:rsidP="00550409">
      <w:pPr>
        <w:tabs>
          <w:tab w:val="left" w:pos="108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4.7.</w:t>
      </w:r>
      <w:r w:rsidRPr="00550409">
        <w:rPr>
          <w:rFonts w:ascii="Times New Roman" w:eastAsia="Arial Unicode MS" w:hAnsi="Times New Roman" w:cs="Times New Roman"/>
          <w:color w:val="000000"/>
          <w:sz w:val="24"/>
          <w:szCs w:val="24"/>
          <w:lang w:val="ru"/>
        </w:rPr>
        <w:tab/>
        <w:t>Конструктивное исполнение системы должно обеспечивать легкий доступ обслуживающего персонала к внутренним элементам, а также предусматривать возможность ремонтного режима каждого отдельного ТСО минимальным ограничением выполняемых функций.</w:t>
      </w:r>
    </w:p>
    <w:p w14:paraId="1F6AC67A" w14:textId="77777777" w:rsidR="00550409" w:rsidRPr="00550409" w:rsidRDefault="00550409" w:rsidP="00550409">
      <w:pPr>
        <w:tabs>
          <w:tab w:val="left" w:pos="102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4.8.</w:t>
      </w:r>
      <w:r w:rsidRPr="00550409">
        <w:rPr>
          <w:rFonts w:ascii="Times New Roman" w:eastAsia="Arial Unicode MS" w:hAnsi="Times New Roman" w:cs="Times New Roman"/>
          <w:color w:val="000000"/>
          <w:sz w:val="24"/>
          <w:szCs w:val="24"/>
          <w:lang w:val="ru"/>
        </w:rPr>
        <w:tab/>
        <w:t>Срок гарантии, установленный фирмой-поставщиком, составляет 2 года после подписания акта сдачи-приемки в эксплуатацию.</w:t>
      </w:r>
    </w:p>
    <w:p w14:paraId="5E4CFFF9" w14:textId="77777777" w:rsidR="00550409" w:rsidRPr="00550409" w:rsidRDefault="00550409" w:rsidP="00550409">
      <w:pPr>
        <w:tabs>
          <w:tab w:val="left" w:pos="101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4.9.</w:t>
      </w:r>
      <w:r w:rsidRPr="00550409">
        <w:rPr>
          <w:rFonts w:ascii="Times New Roman" w:eastAsia="Arial Unicode MS" w:hAnsi="Times New Roman" w:cs="Times New Roman"/>
          <w:color w:val="000000"/>
          <w:sz w:val="24"/>
          <w:szCs w:val="24"/>
          <w:lang w:val="ru"/>
        </w:rPr>
        <w:tab/>
        <w:t>Гарантии распространяются на все ТСО, детали и узлы системы.</w:t>
      </w:r>
    </w:p>
    <w:p w14:paraId="4B04E280" w14:textId="77777777" w:rsidR="00550409" w:rsidRPr="00550409" w:rsidRDefault="00550409" w:rsidP="00550409">
      <w:pPr>
        <w:tabs>
          <w:tab w:val="left" w:pos="130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4.10.</w:t>
      </w:r>
      <w:r w:rsidRPr="00550409">
        <w:rPr>
          <w:rFonts w:ascii="Times New Roman" w:eastAsia="Arial Unicode MS" w:hAnsi="Times New Roman" w:cs="Times New Roman"/>
          <w:color w:val="000000"/>
          <w:sz w:val="24"/>
          <w:szCs w:val="24"/>
          <w:lang w:val="ru"/>
        </w:rPr>
        <w:tab/>
        <w:t>Исполнитель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p w14:paraId="157229AF" w14:textId="77777777" w:rsidR="00550409" w:rsidRPr="00550409" w:rsidRDefault="00550409" w:rsidP="00550409">
      <w:pPr>
        <w:tabs>
          <w:tab w:val="left" w:pos="149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4.11.</w:t>
      </w:r>
      <w:r w:rsidRPr="00550409">
        <w:rPr>
          <w:rFonts w:ascii="Times New Roman" w:eastAsia="Arial Unicode MS" w:hAnsi="Times New Roman" w:cs="Times New Roman"/>
          <w:color w:val="000000"/>
          <w:sz w:val="24"/>
          <w:szCs w:val="24"/>
          <w:lang w:val="ru"/>
        </w:rPr>
        <w:tab/>
        <w:t>Гарантийный период эксплуатации увеличивается на время простоя системы, необходимого на устранение дефекта.</w:t>
      </w:r>
    </w:p>
    <w:p w14:paraId="57B5E89A" w14:textId="77777777" w:rsidR="00550409" w:rsidRPr="00550409" w:rsidRDefault="00550409" w:rsidP="00550409">
      <w:pPr>
        <w:tabs>
          <w:tab w:val="left" w:pos="143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4.12.</w:t>
      </w:r>
      <w:r w:rsidRPr="00550409">
        <w:rPr>
          <w:rFonts w:ascii="Times New Roman" w:eastAsia="Arial Unicode MS" w:hAnsi="Times New Roman" w:cs="Times New Roman"/>
          <w:color w:val="000000"/>
          <w:sz w:val="24"/>
          <w:szCs w:val="24"/>
          <w:lang w:val="ru"/>
        </w:rPr>
        <w:tab/>
        <w:t>Исполнитель гарантирует поставку запасных частей и материалов по заявкам Заказчика, оформленных отдельными соглашениями и за отдельную плату, в течение всего периода эксплуатации оборудования.</w:t>
      </w:r>
    </w:p>
    <w:p w14:paraId="78A94777" w14:textId="77777777" w:rsidR="00550409" w:rsidRPr="00550409" w:rsidRDefault="00550409" w:rsidP="00550409">
      <w:pPr>
        <w:tabs>
          <w:tab w:val="left" w:pos="116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4.13.</w:t>
      </w:r>
      <w:r w:rsidRPr="00550409">
        <w:rPr>
          <w:rFonts w:ascii="Times New Roman" w:eastAsia="Arial Unicode MS" w:hAnsi="Times New Roman" w:cs="Times New Roman"/>
          <w:color w:val="000000"/>
          <w:sz w:val="24"/>
          <w:szCs w:val="24"/>
          <w:lang w:val="ru"/>
        </w:rPr>
        <w:tab/>
        <w:t>Исполнитель может взять на себя дополнительные обязательства по прове</w:t>
      </w:r>
      <w:r w:rsidRPr="00550409">
        <w:rPr>
          <w:rFonts w:ascii="Times New Roman" w:eastAsia="Arial Unicode MS" w:hAnsi="Times New Roman" w:cs="Times New Roman"/>
          <w:color w:val="000000"/>
          <w:sz w:val="24"/>
          <w:szCs w:val="24"/>
          <w:lang w:val="ru"/>
        </w:rPr>
        <w:softHyphen/>
        <w:t>дению регламентных работ в послегарантийный период, в согласованные с Заказчиком сроки.</w:t>
      </w:r>
    </w:p>
    <w:p w14:paraId="1127932C" w14:textId="77777777" w:rsidR="00550409" w:rsidRPr="00550409" w:rsidRDefault="00550409" w:rsidP="00550409">
      <w:pPr>
        <w:tabs>
          <w:tab w:val="left" w:pos="118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4.14.</w:t>
      </w:r>
      <w:r w:rsidRPr="00550409">
        <w:rPr>
          <w:rFonts w:ascii="Times New Roman" w:eastAsia="Arial Unicode MS" w:hAnsi="Times New Roman" w:cs="Times New Roman"/>
          <w:color w:val="000000"/>
          <w:sz w:val="24"/>
          <w:szCs w:val="24"/>
          <w:lang w:val="ru"/>
        </w:rPr>
        <w:tab/>
        <w:t xml:space="preserve">Организация исполнитель работ обязана разработать специальную программу и провести по ней обучение персонала Заказчика (оперативного дежурно- эксплуатационного и </w:t>
      </w:r>
      <w:r w:rsidRPr="00550409">
        <w:rPr>
          <w:rFonts w:ascii="Times New Roman" w:eastAsia="Arial Unicode MS" w:hAnsi="Times New Roman" w:cs="Times New Roman"/>
          <w:color w:val="000000"/>
          <w:sz w:val="24"/>
          <w:szCs w:val="24"/>
          <w:lang w:val="ru"/>
        </w:rPr>
        <w:lastRenderedPageBreak/>
        <w:t>технического персона привлекаемого к проведению ТО) правилам эксплуатации ТСО, техники безопасности и охраны труда, порядку проведения эксплуатационно-технического обслуживания ЛСО.</w:t>
      </w:r>
    </w:p>
    <w:p w14:paraId="3645CB0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6" w:name="bookmark17"/>
      <w:r w:rsidRPr="00550409">
        <w:rPr>
          <w:rFonts w:ascii="Times New Roman" w:eastAsia="Arial Unicode MS" w:hAnsi="Times New Roman" w:cs="Times New Roman"/>
          <w:color w:val="000000"/>
          <w:sz w:val="24"/>
          <w:szCs w:val="24"/>
          <w:lang w:val="ru"/>
        </w:rPr>
        <w:t>5. Требования к проектно-сметной документации.</w:t>
      </w:r>
      <w:bookmarkEnd w:id="16"/>
    </w:p>
    <w:p w14:paraId="2E8B001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5.1. Проектно-сметная документации на установку ЛСО на объекте должна быть разработана в соответствии с требованиями:</w:t>
      </w:r>
    </w:p>
    <w:p w14:paraId="259075A9" w14:textId="77777777" w:rsidR="00550409" w:rsidRPr="00550409" w:rsidRDefault="00550409" w:rsidP="00550409">
      <w:pPr>
        <w:tabs>
          <w:tab w:val="left" w:pos="788"/>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п.7. Правил создания, реконструкции и поддержания в состоянии постоянной готовности к использованию систем оповещения населения», утвержденных постановлением Правительства РФ от 17.05.2023 N 769 "О порядке создания, реконструкции и поддержания в состоянии постоянной готовности к использованию систем оповещения населения»;</w:t>
      </w:r>
    </w:p>
    <w:p w14:paraId="31FEAA6A" w14:textId="77777777" w:rsidR="00550409" w:rsidRPr="00550409" w:rsidRDefault="00550409" w:rsidP="00550409">
      <w:pPr>
        <w:tabs>
          <w:tab w:val="left" w:pos="81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Р 21.101-2020 «Система проектной документации для строительства. Основные требования к проектной и рабочей документации»;</w:t>
      </w:r>
    </w:p>
    <w:p w14:paraId="11DC6C11" w14:textId="77777777" w:rsidR="00550409" w:rsidRPr="00550409" w:rsidRDefault="00550409" w:rsidP="00550409">
      <w:pPr>
        <w:tabs>
          <w:tab w:val="left" w:pos="74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ГОСТ 21.110-2013 Система проектной документации для строительства (СПДС). Спецификация оборудования, изделий и материалов»;</w:t>
      </w:r>
    </w:p>
    <w:p w14:paraId="502A8D8F" w14:textId="77777777" w:rsidR="00550409" w:rsidRPr="00550409" w:rsidRDefault="00550409" w:rsidP="00550409">
      <w:pPr>
        <w:tabs>
          <w:tab w:val="left" w:pos="75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Положением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N87.</w:t>
      </w:r>
    </w:p>
    <w:p w14:paraId="0B85886F" w14:textId="77777777" w:rsidR="00550409" w:rsidRPr="00550409" w:rsidRDefault="00550409" w:rsidP="00550409">
      <w:pPr>
        <w:tabs>
          <w:tab w:val="left" w:pos="101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5.2.</w:t>
      </w:r>
      <w:r w:rsidRPr="00550409">
        <w:rPr>
          <w:rFonts w:ascii="Times New Roman" w:eastAsia="Arial Unicode MS" w:hAnsi="Times New Roman" w:cs="Times New Roman"/>
          <w:color w:val="000000"/>
          <w:sz w:val="24"/>
          <w:szCs w:val="24"/>
          <w:lang w:val="ru"/>
        </w:rPr>
        <w:tab/>
        <w:t>Сметный расчёт должен быть выполнен в ФЕР. Расчет номенклатуры и состава комплекта запасных частей и принадлежностей (далее - ЗИП (ЗИП-О, ЗИП-Г) для ТСО включаются в рабочую конструкторскую документацию на технические средства оповещения.</w:t>
      </w:r>
    </w:p>
    <w:p w14:paraId="1CCFC9DE" w14:textId="77777777" w:rsidR="00550409" w:rsidRPr="00550409" w:rsidRDefault="00550409" w:rsidP="00550409">
      <w:pPr>
        <w:tabs>
          <w:tab w:val="left" w:pos="118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5.3.</w:t>
      </w:r>
      <w:r w:rsidRPr="00550409">
        <w:rPr>
          <w:rFonts w:ascii="Times New Roman" w:eastAsia="Arial Unicode MS" w:hAnsi="Times New Roman" w:cs="Times New Roman"/>
          <w:color w:val="000000"/>
          <w:sz w:val="24"/>
          <w:szCs w:val="24"/>
          <w:lang w:val="ru"/>
        </w:rPr>
        <w:tab/>
        <w:t>Подрядная организация обязана обеспечить проведение согласования проектно-технической документации на установку ЛСО»:</w:t>
      </w:r>
    </w:p>
    <w:p w14:paraId="6A7FFE52" w14:textId="77777777" w:rsidR="00550409" w:rsidRPr="00550409" w:rsidRDefault="00550409" w:rsidP="00550409">
      <w:pPr>
        <w:tabs>
          <w:tab w:val="left" w:pos="87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с ОАО «Ростелеком» в г. Рыбинск, на предмет возможности реализации выданных ТУ по сопряжению ЛСО ООО «ВБН» с муниципальной системой оповещения г. Рыбинск, требующих выделения мест размещения и способов подключения применяемого оборудования.</w:t>
      </w:r>
    </w:p>
    <w:p w14:paraId="4B4C843A" w14:textId="77777777" w:rsidR="00550409" w:rsidRPr="00550409" w:rsidRDefault="00550409" w:rsidP="00550409">
      <w:pPr>
        <w:tabs>
          <w:tab w:val="left" w:pos="83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с МКУ «УГОЧС» г. Рыбинск Ярославской области, на предмет соответствия требованиям п.7 Правил создания, реконструкции и поддержания в состоянии постоянной готовности к использованию систем оповещения населения», утвержденных постановлением Правительства РФ от 17.05.2023 N 769, принятых проектных решений по реализации сопряжения, согласно выданных технических условий.</w:t>
      </w:r>
    </w:p>
    <w:p w14:paraId="5179894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При выявлении недостатков проектно-сметная и техническая документация возвращается на доработку. После согласования с вышеуказанными заинтересованными организациями, проектно-сметная документация направляется заказчику работ для утверждения.</w:t>
      </w:r>
    </w:p>
    <w:p w14:paraId="3E933078" w14:textId="657ED257" w:rsidR="00550409" w:rsidRDefault="00550409" w:rsidP="00550409">
      <w:pPr>
        <w:tabs>
          <w:tab w:val="left" w:pos="103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5.4.</w:t>
      </w:r>
      <w:r w:rsidRPr="00550409">
        <w:rPr>
          <w:rFonts w:ascii="Times New Roman" w:eastAsia="Arial Unicode MS" w:hAnsi="Times New Roman" w:cs="Times New Roman"/>
          <w:color w:val="000000"/>
          <w:sz w:val="24"/>
          <w:szCs w:val="24"/>
          <w:lang w:val="ru"/>
        </w:rPr>
        <w:tab/>
        <w:t>Проектно-сметная документация выпускается в 3 экземплярах из них 2 (два) экземпляра передаются заказчику.</w:t>
      </w:r>
    </w:p>
    <w:p w14:paraId="2FB74BBA"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7" w:name="bookmark18"/>
      <w:r w:rsidRPr="00550409">
        <w:rPr>
          <w:rFonts w:ascii="Times New Roman" w:eastAsia="Arial Unicode MS" w:hAnsi="Times New Roman" w:cs="Times New Roman"/>
          <w:color w:val="000000"/>
          <w:sz w:val="24"/>
          <w:szCs w:val="24"/>
          <w:lang w:val="ru"/>
        </w:rPr>
        <w:t>6. Состав и содержание проведения работ по установке ЛСО</w:t>
      </w:r>
      <w:bookmarkEnd w:id="17"/>
    </w:p>
    <w:p w14:paraId="25E0FA22"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 xml:space="preserve">Для проведения работ по установке </w:t>
      </w:r>
      <w:r w:rsidRPr="00550409">
        <w:rPr>
          <w:rFonts w:ascii="Times New Roman" w:eastAsia="Arial Unicode MS" w:hAnsi="Times New Roman" w:cs="Times New Roman"/>
          <w:color w:val="000000"/>
          <w:sz w:val="24"/>
          <w:szCs w:val="24"/>
          <w:lang w:val="en-US"/>
        </w:rPr>
        <w:t>JICO</w:t>
      </w:r>
      <w:r w:rsidRPr="00550409">
        <w:rPr>
          <w:rFonts w:ascii="Times New Roman" w:eastAsia="Arial Unicode MS" w:hAnsi="Times New Roman" w:cs="Times New Roman"/>
          <w:color w:val="000000"/>
          <w:sz w:val="24"/>
          <w:szCs w:val="24"/>
        </w:rPr>
        <w:t xml:space="preserve"> </w:t>
      </w:r>
      <w:r w:rsidRPr="00550409">
        <w:rPr>
          <w:rFonts w:ascii="Times New Roman" w:eastAsia="Arial Unicode MS" w:hAnsi="Times New Roman" w:cs="Times New Roman"/>
          <w:color w:val="000000"/>
          <w:sz w:val="24"/>
          <w:szCs w:val="24"/>
          <w:lang w:val="ru"/>
        </w:rPr>
        <w:t>предусмотрены следующие этапы:</w:t>
      </w:r>
    </w:p>
    <w:p w14:paraId="42E8C2D8"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Этап№1:</w:t>
      </w:r>
    </w:p>
    <w:p w14:paraId="76879FCC" w14:textId="77777777" w:rsidR="00550409" w:rsidRPr="00550409" w:rsidRDefault="00550409" w:rsidP="00550409">
      <w:pPr>
        <w:tabs>
          <w:tab w:val="left" w:pos="87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Разработка технического задания (предварительного) на выполнение работ по установке ЛСО.</w:t>
      </w:r>
    </w:p>
    <w:p w14:paraId="4C0A5250" w14:textId="77777777" w:rsidR="00550409" w:rsidRPr="00550409" w:rsidRDefault="00550409" w:rsidP="00550409">
      <w:pPr>
        <w:tabs>
          <w:tab w:val="left" w:pos="75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Проведение конкурсных процедур по выбору организации - исполнителя работ.</w:t>
      </w:r>
    </w:p>
    <w:p w14:paraId="4304B4FC" w14:textId="77777777" w:rsidR="00550409" w:rsidRPr="00550409" w:rsidRDefault="00550409" w:rsidP="00550409">
      <w:pPr>
        <w:tabs>
          <w:tab w:val="left" w:pos="7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Заключение договора на проведение работ по установке ЛСО с подрядной организацией.</w:t>
      </w:r>
    </w:p>
    <w:p w14:paraId="269FECEF" w14:textId="77777777" w:rsidR="00550409" w:rsidRPr="00550409" w:rsidRDefault="00550409" w:rsidP="00550409">
      <w:pPr>
        <w:tabs>
          <w:tab w:val="left" w:pos="83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Получение и выдача необходимых технических условий по установке</w:t>
      </w:r>
    </w:p>
    <w:p w14:paraId="605147F1"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ЛСО.</w:t>
      </w:r>
    </w:p>
    <w:p w14:paraId="2941CE7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Этап №2:</w:t>
      </w:r>
    </w:p>
    <w:p w14:paraId="5C9A132D" w14:textId="77777777" w:rsidR="00550409" w:rsidRPr="00550409" w:rsidRDefault="00550409" w:rsidP="00550409">
      <w:pPr>
        <w:tabs>
          <w:tab w:val="left" w:pos="75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Разработка проектно-сметной документации и её согласование с МКУ «УГОЧС» г. Рыбинск, с ОАО «Ростелеком», с ООО «ВБН».</w:t>
      </w:r>
    </w:p>
    <w:p w14:paraId="1DDE99CA" w14:textId="77777777" w:rsidR="00550409" w:rsidRPr="00550409" w:rsidRDefault="00550409" w:rsidP="00550409">
      <w:pPr>
        <w:tabs>
          <w:tab w:val="left" w:pos="81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Изготовление, закупка и поставка оборудования в соответствии с ПСД.</w:t>
      </w:r>
    </w:p>
    <w:p w14:paraId="7FBE9832" w14:textId="77777777" w:rsidR="00550409" w:rsidRPr="00550409" w:rsidRDefault="00550409" w:rsidP="00550409">
      <w:pPr>
        <w:tabs>
          <w:tab w:val="left" w:pos="75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Проведение строительно-монтажных и пусконаладочных работ согласно проекта.</w:t>
      </w:r>
    </w:p>
    <w:p w14:paraId="4DE1B0BF"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Проведение обучение персонала Заказчика (оперативного дежурно- эксплуатационного и технического персона привлекаемого к проведению ТО) правилам эксплуатации ТСО, техники безопасности и охраны труда, порядку проведения эксплуатационно-технического обслуживания ЛСО.</w:t>
      </w:r>
    </w:p>
    <w:p w14:paraId="66466F85"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Этап №3:</w:t>
      </w:r>
    </w:p>
    <w:p w14:paraId="37311CE1" w14:textId="77777777" w:rsidR="00550409" w:rsidRPr="00550409" w:rsidRDefault="00550409" w:rsidP="00550409">
      <w:pPr>
        <w:tabs>
          <w:tab w:val="left" w:pos="73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Разработка, оформление, согласование и передача Заказчику эксплуатационно- технической документации, методики проведение приемо-сдаточных испытаний.</w:t>
      </w:r>
    </w:p>
    <w:p w14:paraId="722DBC3A" w14:textId="77777777" w:rsidR="00550409" w:rsidRPr="00550409" w:rsidRDefault="00550409" w:rsidP="00550409">
      <w:pPr>
        <w:tabs>
          <w:tab w:val="left" w:pos="75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Оформление документации по вводу ЛСО в эксплуатацию.</w:t>
      </w:r>
    </w:p>
    <w:p w14:paraId="5F9AEAC4"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8" w:name="bookmark19"/>
      <w:r w:rsidRPr="00550409">
        <w:rPr>
          <w:rFonts w:ascii="Times New Roman" w:eastAsia="Arial Unicode MS" w:hAnsi="Times New Roman" w:cs="Times New Roman"/>
          <w:color w:val="000000"/>
          <w:sz w:val="24"/>
          <w:szCs w:val="24"/>
          <w:lang w:val="ru"/>
        </w:rPr>
        <w:t>7. Требования к составу и содержанию работ по подготовке ЛСО к вводу в эксплуатацию.</w:t>
      </w:r>
      <w:bookmarkEnd w:id="18"/>
    </w:p>
    <w:p w14:paraId="552D380B" w14:textId="77777777" w:rsidR="00550409" w:rsidRPr="00550409" w:rsidRDefault="00550409" w:rsidP="00550409">
      <w:pPr>
        <w:tabs>
          <w:tab w:val="left" w:pos="106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7.1.</w:t>
      </w:r>
      <w:r w:rsidRPr="00550409">
        <w:rPr>
          <w:rFonts w:ascii="Times New Roman" w:eastAsia="Arial Unicode MS" w:hAnsi="Times New Roman" w:cs="Times New Roman"/>
          <w:color w:val="000000"/>
          <w:sz w:val="24"/>
          <w:szCs w:val="24"/>
          <w:lang w:val="ru"/>
        </w:rPr>
        <w:tab/>
        <w:t>Подготовка справки о соответствии ЛСО и смонтированного оборудования настоящему техническому заданию и проектной документации, с приложениями протоколов о результатах контрольных измерений, испытаний, опробовании оборудования и системы.</w:t>
      </w:r>
    </w:p>
    <w:p w14:paraId="42CBEBD7" w14:textId="77777777" w:rsidR="00550409" w:rsidRPr="00550409" w:rsidRDefault="00550409" w:rsidP="00550409">
      <w:pPr>
        <w:tabs>
          <w:tab w:val="left" w:pos="104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7.2.</w:t>
      </w:r>
      <w:r w:rsidRPr="00550409">
        <w:rPr>
          <w:rFonts w:ascii="Times New Roman" w:eastAsia="Arial Unicode MS" w:hAnsi="Times New Roman" w:cs="Times New Roman"/>
          <w:color w:val="000000"/>
          <w:sz w:val="24"/>
          <w:szCs w:val="24"/>
          <w:lang w:val="ru"/>
        </w:rPr>
        <w:tab/>
        <w:t>Разработка программы и методики приемо-сдаточных испытаний (ПМИ), её согласование с МКУ «УГОЧС» г. Рыбинск Ярославской области, с ОАО «Ростелеком» и представление заказчику на утверждение.</w:t>
      </w:r>
    </w:p>
    <w:p w14:paraId="24237BE3" w14:textId="77777777" w:rsidR="00550409" w:rsidRPr="00550409" w:rsidRDefault="00550409" w:rsidP="00550409">
      <w:pPr>
        <w:tabs>
          <w:tab w:val="left" w:pos="100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7.3.</w:t>
      </w:r>
      <w:r w:rsidRPr="00550409">
        <w:rPr>
          <w:rFonts w:ascii="Times New Roman" w:eastAsia="Arial Unicode MS" w:hAnsi="Times New Roman" w:cs="Times New Roman"/>
          <w:color w:val="000000"/>
          <w:sz w:val="24"/>
          <w:szCs w:val="24"/>
          <w:lang w:val="ru"/>
        </w:rPr>
        <w:tab/>
        <w:t>Подготовка, формирование и передача заказчику эксплуатационно-технической документации в комплекте, предусмотренным ГОСТ Р 2.601-2019 Национальный стандарт Российской Федерации. Единая система конструкторской документации. Эксплуатационные документы, введен в действие приказом Госстандарта от 29 апреля 2019 г. N 177-ст и п.4.6 настоящего технического задания.</w:t>
      </w:r>
    </w:p>
    <w:p w14:paraId="005472B5" w14:textId="77777777" w:rsidR="00550409" w:rsidRPr="00550409" w:rsidRDefault="00550409" w:rsidP="00550409">
      <w:pPr>
        <w:tabs>
          <w:tab w:val="left" w:pos="116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7.4.</w:t>
      </w:r>
      <w:r w:rsidRPr="00550409">
        <w:rPr>
          <w:rFonts w:ascii="Times New Roman" w:eastAsia="Arial Unicode MS" w:hAnsi="Times New Roman" w:cs="Times New Roman"/>
          <w:color w:val="000000"/>
          <w:sz w:val="24"/>
          <w:szCs w:val="24"/>
          <w:lang w:val="ru"/>
        </w:rPr>
        <w:tab/>
        <w:t>Оформление протокола по окончании обучения персонала Заказчика (оперативного дежурно-эксплуатационного и технического персона привлекаемого к проведению ТО) правилам эксплуатации ТСО, техники безопасности и охраны труда, порядку проведения эксплуатационно-технического обслуживания ЛСО.</w:t>
      </w:r>
    </w:p>
    <w:p w14:paraId="42C148EB" w14:textId="77777777" w:rsidR="00550409" w:rsidRPr="00550409" w:rsidRDefault="00550409" w:rsidP="00550409">
      <w:pPr>
        <w:tabs>
          <w:tab w:val="left" w:pos="11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7.5.</w:t>
      </w:r>
      <w:r w:rsidRPr="00550409">
        <w:rPr>
          <w:rFonts w:ascii="Times New Roman" w:eastAsia="Arial Unicode MS" w:hAnsi="Times New Roman" w:cs="Times New Roman"/>
          <w:color w:val="000000"/>
          <w:sz w:val="24"/>
          <w:szCs w:val="24"/>
          <w:lang w:val="ru"/>
        </w:rPr>
        <w:tab/>
        <w:t>После выполнения вышеуказанных требований настоящего раздела ТЗ, организация - исполнитель направляет заказчику уведомление о завершении монтажа, готовности локальной системы оповещения к проведению испытаний и приему в эксплуатацию.</w:t>
      </w:r>
    </w:p>
    <w:p w14:paraId="0C173DF0"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bookmarkStart w:id="19" w:name="bookmark20"/>
      <w:r w:rsidRPr="00550409">
        <w:rPr>
          <w:rFonts w:ascii="Times New Roman" w:eastAsia="Arial Unicode MS" w:hAnsi="Times New Roman" w:cs="Times New Roman"/>
          <w:color w:val="000000"/>
          <w:sz w:val="24"/>
          <w:szCs w:val="24"/>
          <w:lang w:val="ru"/>
        </w:rPr>
        <w:t>8. Порядок контроля и приемки ЛСО</w:t>
      </w:r>
      <w:bookmarkEnd w:id="19"/>
    </w:p>
    <w:p w14:paraId="72AFC486" w14:textId="77777777" w:rsidR="00550409" w:rsidRPr="00550409" w:rsidRDefault="00550409" w:rsidP="00550409">
      <w:pPr>
        <w:tabs>
          <w:tab w:val="left" w:pos="1047"/>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8.1.</w:t>
      </w:r>
      <w:r w:rsidRPr="00550409">
        <w:rPr>
          <w:rFonts w:ascii="Times New Roman" w:eastAsia="Arial Unicode MS" w:hAnsi="Times New Roman" w:cs="Times New Roman"/>
          <w:color w:val="000000"/>
          <w:sz w:val="24"/>
          <w:szCs w:val="24"/>
          <w:lang w:val="ru"/>
        </w:rPr>
        <w:tab/>
        <w:t>Основанием для начала работ по приемке локальной системы оповещения в эксплуатацию является Приказ Генерального директора ООО «ВБН» о назначении приемочной комиссии и проведении мероприятий по вводу в эксплуатацию.</w:t>
      </w:r>
    </w:p>
    <w:p w14:paraId="5C134C8D" w14:textId="77777777" w:rsidR="00550409" w:rsidRPr="00550409" w:rsidRDefault="00550409" w:rsidP="00550409">
      <w:pPr>
        <w:tabs>
          <w:tab w:val="left" w:pos="102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8.2.</w:t>
      </w:r>
      <w:r w:rsidRPr="00550409">
        <w:rPr>
          <w:rFonts w:ascii="Times New Roman" w:eastAsia="Arial Unicode MS" w:hAnsi="Times New Roman" w:cs="Times New Roman"/>
          <w:color w:val="000000"/>
          <w:sz w:val="24"/>
          <w:szCs w:val="24"/>
          <w:lang w:val="ru"/>
        </w:rPr>
        <w:tab/>
        <w:t>В состав приемочной комиссии предусматривается включить представителя:</w:t>
      </w:r>
    </w:p>
    <w:p w14:paraId="6B6CB16F" w14:textId="77777777" w:rsidR="00550409" w:rsidRPr="00550409" w:rsidRDefault="00550409" w:rsidP="00550409">
      <w:pPr>
        <w:tabs>
          <w:tab w:val="left" w:pos="75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от МКУ «УГОЧС» г. Рыбинск Ярославской области;</w:t>
      </w:r>
    </w:p>
    <w:p w14:paraId="43DFE4F6" w14:textId="77777777" w:rsidR="00550409" w:rsidRPr="00550409" w:rsidRDefault="00550409" w:rsidP="00550409">
      <w:pPr>
        <w:tabs>
          <w:tab w:val="left" w:pos="75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от ОАО «Ростелеком»;</w:t>
      </w:r>
    </w:p>
    <w:p w14:paraId="7F5F9219" w14:textId="77777777" w:rsidR="00550409" w:rsidRPr="00550409" w:rsidRDefault="00550409" w:rsidP="00550409">
      <w:pPr>
        <w:tabs>
          <w:tab w:val="left" w:pos="980"/>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от генерального подрядчика (от организации - исполнителя работ), субподрядчиков (при наличии).</w:t>
      </w:r>
    </w:p>
    <w:p w14:paraId="1074B608" w14:textId="77777777" w:rsidR="00550409" w:rsidRPr="00550409" w:rsidRDefault="00550409" w:rsidP="00550409">
      <w:pPr>
        <w:tabs>
          <w:tab w:val="left" w:pos="841"/>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от заказчика (главный инженер, главный энергетик, специалист противопожарной безопасности, начальник отдела по режиму)</w:t>
      </w:r>
    </w:p>
    <w:p w14:paraId="68780893" w14:textId="77777777" w:rsidR="00550409" w:rsidRPr="00550409" w:rsidRDefault="00550409" w:rsidP="00550409">
      <w:pPr>
        <w:tabs>
          <w:tab w:val="left" w:pos="106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8.3.</w:t>
      </w:r>
      <w:r w:rsidRPr="00550409">
        <w:rPr>
          <w:rFonts w:ascii="Times New Roman" w:eastAsia="Arial Unicode MS" w:hAnsi="Times New Roman" w:cs="Times New Roman"/>
          <w:color w:val="000000"/>
          <w:sz w:val="24"/>
          <w:szCs w:val="24"/>
          <w:lang w:val="ru"/>
        </w:rPr>
        <w:tab/>
        <w:t>Председателем приемочной комиссии назначается заместитель генерального директора по безопасности ООО «ВБН», который организует и координирует работу комиссии.</w:t>
      </w:r>
    </w:p>
    <w:p w14:paraId="5FEDEE08" w14:textId="77777777" w:rsidR="00550409" w:rsidRPr="00550409" w:rsidRDefault="00550409" w:rsidP="00550409">
      <w:pPr>
        <w:tabs>
          <w:tab w:val="left" w:pos="102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8.4.</w:t>
      </w:r>
      <w:r w:rsidRPr="00550409">
        <w:rPr>
          <w:rFonts w:ascii="Times New Roman" w:eastAsia="Arial Unicode MS" w:hAnsi="Times New Roman" w:cs="Times New Roman"/>
          <w:color w:val="000000"/>
          <w:sz w:val="24"/>
          <w:szCs w:val="24"/>
          <w:lang w:val="ru"/>
        </w:rPr>
        <w:tab/>
        <w:t>В ходе работы приемочная комиссия проводит:</w:t>
      </w:r>
    </w:p>
    <w:p w14:paraId="45D181B2" w14:textId="77777777" w:rsidR="00550409" w:rsidRPr="00550409" w:rsidRDefault="00550409" w:rsidP="00550409">
      <w:pPr>
        <w:tabs>
          <w:tab w:val="left" w:pos="74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проверку (обследование) фактического соответствия ЛСО техническому заданию и проектно-сметной документации;</w:t>
      </w:r>
    </w:p>
    <w:p w14:paraId="11696CDF" w14:textId="77777777" w:rsidR="00550409" w:rsidRPr="00550409" w:rsidRDefault="00550409" w:rsidP="00550409">
      <w:pPr>
        <w:tabs>
          <w:tab w:val="left" w:pos="75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наличие и соответствие сведений Перечня используемых ТСО;</w:t>
      </w:r>
    </w:p>
    <w:p w14:paraId="14826D5F" w14:textId="77777777" w:rsidR="00550409" w:rsidRPr="00550409" w:rsidRDefault="00550409" w:rsidP="00550409">
      <w:pPr>
        <w:tabs>
          <w:tab w:val="left" w:pos="826"/>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наличие комплекта эксплуатационно-технической документации на систему оповещения;</w:t>
      </w:r>
    </w:p>
    <w:p w14:paraId="6AAA9E7D" w14:textId="77777777" w:rsidR="00550409" w:rsidRPr="00550409" w:rsidRDefault="00550409" w:rsidP="00550409">
      <w:pPr>
        <w:tabs>
          <w:tab w:val="left" w:pos="879"/>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наличие разрешений на использование радиочастот и на эксплуатацию радиоэлектронных средств (при необходимости);</w:t>
      </w:r>
    </w:p>
    <w:p w14:paraId="2E8F1E78" w14:textId="77777777" w:rsidR="00550409" w:rsidRPr="00550409" w:rsidRDefault="00550409" w:rsidP="00550409">
      <w:pPr>
        <w:tabs>
          <w:tab w:val="left" w:pos="73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проверку обеспечения требований по защите от несанкционированного доступа и соответствия уровня защиты информации;</w:t>
      </w:r>
    </w:p>
    <w:p w14:paraId="43909B24" w14:textId="77777777" w:rsidR="00550409" w:rsidRPr="00550409" w:rsidRDefault="00550409" w:rsidP="00550409">
      <w:pPr>
        <w:tabs>
          <w:tab w:val="left" w:pos="802"/>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lastRenderedPageBreak/>
        <w:t>-</w:t>
      </w:r>
      <w:r w:rsidRPr="00550409">
        <w:rPr>
          <w:rFonts w:ascii="Times New Roman" w:eastAsia="Arial Unicode MS" w:hAnsi="Times New Roman" w:cs="Times New Roman"/>
          <w:color w:val="000000"/>
          <w:sz w:val="24"/>
          <w:szCs w:val="24"/>
          <w:lang w:val="ru"/>
        </w:rPr>
        <w:tab/>
        <w:t>наличие технических паспортов изготовителей и санитарных паспортов (при наличии требований по соблюдению санитарных норм) на оборудование системы оповещения;</w:t>
      </w:r>
    </w:p>
    <w:p w14:paraId="1D9C7ABD" w14:textId="77777777" w:rsidR="00550409" w:rsidRPr="00550409" w:rsidRDefault="00550409" w:rsidP="00550409">
      <w:pPr>
        <w:tabs>
          <w:tab w:val="left" w:pos="783"/>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наличие документов, подтверждающих проведение обучения специалистов для работы на оборудовании, входящем в состав локальный системы оповещения, в том числе знание ими правил технической эксплуатации, техники безопасности и охраны</w:t>
      </w:r>
    </w:p>
    <w:p w14:paraId="171D632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труда;</w:t>
      </w:r>
    </w:p>
    <w:p w14:paraId="5D719560" w14:textId="77777777" w:rsidR="00550409" w:rsidRPr="00550409" w:rsidRDefault="00550409" w:rsidP="00550409">
      <w:pPr>
        <w:tabs>
          <w:tab w:val="left" w:pos="865"/>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наличие перечня средств измерений, предусмотренных инструкциями по эксплуатации, и сведений об их поверке;</w:t>
      </w:r>
    </w:p>
    <w:p w14:paraId="697C6548" w14:textId="77777777" w:rsidR="00550409" w:rsidRPr="00550409" w:rsidRDefault="00550409" w:rsidP="00550409">
      <w:pPr>
        <w:tabs>
          <w:tab w:val="left" w:pos="734"/>
        </w:tabs>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выполняет проверку функциональных свойств оконечных средств оповещения;</w:t>
      </w:r>
    </w:p>
    <w:p w14:paraId="64465A17"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w:t>
      </w:r>
      <w:r w:rsidRPr="00550409">
        <w:rPr>
          <w:rFonts w:ascii="Times New Roman" w:eastAsia="Arial Unicode MS" w:hAnsi="Times New Roman" w:cs="Times New Roman"/>
          <w:color w:val="000000"/>
          <w:sz w:val="24"/>
          <w:szCs w:val="24"/>
          <w:lang w:val="ru"/>
        </w:rPr>
        <w:tab/>
        <w:t>проводит по утвержденной программе и методике приемо-сдаточные испытания ЛСО;</w:t>
      </w:r>
    </w:p>
    <w:p w14:paraId="79FB0383" w14:textId="77777777" w:rsidR="00550409" w:rsidRPr="00550409" w:rsidRDefault="00550409" w:rsidP="00550409">
      <w:pPr>
        <w:spacing w:after="0" w:line="240" w:lineRule="auto"/>
        <w:ind w:firstLine="709"/>
        <w:jc w:val="both"/>
        <w:rPr>
          <w:rFonts w:ascii="Times New Roman" w:eastAsia="Arial Unicode MS" w:hAnsi="Times New Roman" w:cs="Times New Roman"/>
          <w:color w:val="000000"/>
          <w:sz w:val="24"/>
          <w:szCs w:val="24"/>
          <w:lang w:val="ru"/>
        </w:rPr>
      </w:pPr>
      <w:r w:rsidRPr="00550409">
        <w:rPr>
          <w:rFonts w:ascii="Times New Roman" w:eastAsia="Arial Unicode MS" w:hAnsi="Times New Roman" w:cs="Times New Roman"/>
          <w:color w:val="000000"/>
          <w:sz w:val="24"/>
          <w:szCs w:val="24"/>
          <w:lang w:val="ru"/>
        </w:rPr>
        <w:t>8.5. По результатам проведенной проверки и приемо-сдаточных испытаний приемочная комиссия оформляет Акт (по форме приложения №4 «Методических рекомендаций по созданию и реконструкции систем оповещения населения»), с указанием вывода о возможности (или невозможности приема) локальной системы оповещения в эксплуатацию при невозможности приема в Акте указываются, замечания и обоснованные причины, а также рекомендуемые сроки их устранения исполнителем. Акт утверждается председателем приемочной комиссии.</w:t>
      </w:r>
    </w:p>
    <w:p w14:paraId="2DC2ACA8" w14:textId="77777777" w:rsidR="00550409" w:rsidRPr="00550409" w:rsidRDefault="00550409" w:rsidP="00550409">
      <w:pPr>
        <w:pStyle w:val="ad"/>
        <w:spacing w:after="0" w:line="240" w:lineRule="auto"/>
        <w:ind w:firstLine="709"/>
        <w:jc w:val="both"/>
        <w:rPr>
          <w:b w:val="0"/>
        </w:rPr>
      </w:pPr>
      <w:r w:rsidRPr="00550409">
        <w:rPr>
          <w:b w:val="0"/>
        </w:rPr>
        <w:t xml:space="preserve">8.6. Работы на электрических сетях и устройствах (или вблизи них), а также работы по присоединению и отсоединению проводов проводить при снятом напряжении и обеспечении мер безопасности, определенных ПУЭ. Электромонтеры, проводящие работы,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1000В. Все электромонтажные работы выполнять со строгим соблюдением всех организационно-технических мероприятий, изложенных в «Правилах технической эксплуатации электроустановок потребителей </w:t>
      </w:r>
      <w:proofErr w:type="spellStart"/>
      <w:r w:rsidRPr="00550409">
        <w:rPr>
          <w:b w:val="0"/>
        </w:rPr>
        <w:t>Госэнергонадзора</w:t>
      </w:r>
      <w:proofErr w:type="spellEnd"/>
      <w:r w:rsidRPr="00550409">
        <w:rPr>
          <w:b w:val="0"/>
        </w:rPr>
        <w:t>».</w:t>
      </w:r>
    </w:p>
    <w:p w14:paraId="20666A72" w14:textId="77777777" w:rsidR="00550409" w:rsidRPr="00550409" w:rsidRDefault="00550409" w:rsidP="00550409">
      <w:pPr>
        <w:pStyle w:val="ad"/>
        <w:spacing w:after="0" w:line="240" w:lineRule="auto"/>
        <w:ind w:firstLine="709"/>
        <w:jc w:val="both"/>
        <w:rPr>
          <w:b w:val="0"/>
        </w:rPr>
      </w:pPr>
      <w:r w:rsidRPr="00550409">
        <w:rPr>
          <w:b w:val="0"/>
        </w:rPr>
        <w:t>8.7. Соблюдение правил действующего внутреннего распорядка, контрольно-пропускного режима, внутренних положений, инструкций и требований – должны быть обязательным для исполнения Подрядчиком.</w:t>
      </w:r>
    </w:p>
    <w:p w14:paraId="140E60D9" w14:textId="77777777" w:rsidR="00550409" w:rsidRPr="00550409" w:rsidRDefault="00550409" w:rsidP="00550409">
      <w:pPr>
        <w:pStyle w:val="ad"/>
        <w:spacing w:after="0" w:line="240" w:lineRule="auto"/>
        <w:ind w:firstLine="709"/>
        <w:jc w:val="both"/>
        <w:rPr>
          <w:b w:val="0"/>
        </w:rPr>
      </w:pPr>
      <w:r w:rsidRPr="00550409">
        <w:rPr>
          <w:b w:val="0"/>
        </w:rPr>
        <w:t>8.8.  Сдача-приемка результата работ по контракту в целом осуществляется после выполнения Подрядчиком всех обязательств, предусмотренных контрактом и приложениями к нему.</w:t>
      </w:r>
    </w:p>
    <w:p w14:paraId="06A6189C" w14:textId="77777777" w:rsidR="00550409" w:rsidRPr="00550409" w:rsidRDefault="00550409" w:rsidP="00550409">
      <w:pPr>
        <w:pStyle w:val="ad"/>
        <w:spacing w:after="0" w:line="240" w:lineRule="auto"/>
        <w:ind w:firstLine="709"/>
        <w:jc w:val="both"/>
        <w:rPr>
          <w:b w:val="0"/>
        </w:rPr>
      </w:pPr>
      <w:r w:rsidRPr="00550409">
        <w:rPr>
          <w:b w:val="0"/>
        </w:rPr>
        <w:t>Сдача-приемка скрытых работ производится в следующем порядке:</w:t>
      </w:r>
    </w:p>
    <w:p w14:paraId="2D0ADFDB" w14:textId="77777777" w:rsidR="00550409" w:rsidRPr="00550409" w:rsidRDefault="00550409" w:rsidP="00550409">
      <w:pPr>
        <w:pStyle w:val="ad"/>
        <w:spacing w:after="0" w:line="240" w:lineRule="auto"/>
        <w:ind w:firstLine="709"/>
        <w:jc w:val="both"/>
        <w:rPr>
          <w:b w:val="0"/>
        </w:rPr>
      </w:pPr>
      <w:r w:rsidRPr="00550409">
        <w:rPr>
          <w:b w:val="0"/>
        </w:rPr>
        <w:t>Подрядчик обязан известить Заказчика за 1 (один) рабочий дня до начала приемки о готовности к подписанию Акта скрытых работ. Подрядчик приступает к выполнению последующих этапов работ только после подписания Сторонами Акта скрытых работ. Никакие подлежащие закрытию работы не должны закрываться без письменного подтверждения Заказчика.</w:t>
      </w:r>
    </w:p>
    <w:p w14:paraId="153A9D77" w14:textId="6F243862" w:rsidR="00550409" w:rsidRPr="00550409" w:rsidRDefault="00F263C8" w:rsidP="00550409">
      <w:pPr>
        <w:pStyle w:val="ad"/>
        <w:spacing w:after="0" w:line="240" w:lineRule="auto"/>
        <w:ind w:firstLine="709"/>
        <w:jc w:val="both"/>
        <w:rPr>
          <w:b w:val="0"/>
        </w:rPr>
      </w:pPr>
      <w:r>
        <w:rPr>
          <w:b w:val="0"/>
        </w:rPr>
        <w:t>8</w:t>
      </w:r>
      <w:r w:rsidR="00550409" w:rsidRPr="00550409">
        <w:rPr>
          <w:b w:val="0"/>
        </w:rPr>
        <w:t>.</w:t>
      </w:r>
      <w:r>
        <w:rPr>
          <w:b w:val="0"/>
        </w:rPr>
        <w:t>9</w:t>
      </w:r>
      <w:bookmarkStart w:id="20" w:name="_GoBack"/>
      <w:bookmarkEnd w:id="20"/>
      <w:r w:rsidR="00550409" w:rsidRPr="00550409">
        <w:rPr>
          <w:b w:val="0"/>
        </w:rPr>
        <w:t xml:space="preserve">. На втором этапе должны выполняться работы по индивидуальной и комплексной наладке </w:t>
      </w:r>
      <w:r w:rsidR="00550409" w:rsidRPr="00550409">
        <w:rPr>
          <w:rFonts w:eastAsia="Arial Unicode MS"/>
          <w:b w:val="0"/>
          <w:color w:val="000000"/>
          <w:lang w:val="ru"/>
        </w:rPr>
        <w:t>ЛСО</w:t>
      </w:r>
      <w:r w:rsidR="00550409" w:rsidRPr="00550409">
        <w:rPr>
          <w:b w:val="0"/>
        </w:rPr>
        <w:t xml:space="preserve">. </w:t>
      </w:r>
    </w:p>
    <w:p w14:paraId="04B7ADF5" w14:textId="77777777" w:rsidR="00550409" w:rsidRPr="00550409" w:rsidRDefault="00550409" w:rsidP="00550409">
      <w:pPr>
        <w:pStyle w:val="ad"/>
        <w:spacing w:after="0" w:line="240" w:lineRule="auto"/>
        <w:ind w:firstLine="709"/>
        <w:jc w:val="both"/>
        <w:rPr>
          <w:b w:val="0"/>
        </w:rPr>
      </w:pPr>
      <w:r w:rsidRPr="00550409">
        <w:rPr>
          <w:b w:val="0"/>
        </w:rPr>
        <w:t>После выполнения всех работ, Заказчику должна быть предоставлена следующая документация:</w:t>
      </w:r>
    </w:p>
    <w:p w14:paraId="15994DAC"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 xml:space="preserve"> акты скрытых работ (с указанием видов и объемов, даты проведения работ, материалы, сертификаты к используемым материалам, </w:t>
      </w:r>
      <w:proofErr w:type="spellStart"/>
      <w:r w:rsidRPr="00550409">
        <w:rPr>
          <w:b w:val="0"/>
        </w:rPr>
        <w:t>фотофиксацию</w:t>
      </w:r>
      <w:proofErr w:type="spellEnd"/>
      <w:r w:rsidRPr="00550409">
        <w:rPr>
          <w:b w:val="0"/>
        </w:rPr>
        <w:t>);</w:t>
      </w:r>
    </w:p>
    <w:p w14:paraId="354585C5"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 xml:space="preserve">исполнительные чертежи и схемы системы </w:t>
      </w:r>
      <w:r w:rsidRPr="00550409">
        <w:rPr>
          <w:rFonts w:eastAsia="Arial Unicode MS"/>
          <w:b w:val="0"/>
          <w:color w:val="000000"/>
          <w:lang w:val="ru"/>
        </w:rPr>
        <w:t>ЛСО</w:t>
      </w:r>
      <w:r w:rsidRPr="00550409">
        <w:rPr>
          <w:b w:val="0"/>
        </w:rPr>
        <w:t>;</w:t>
      </w:r>
    </w:p>
    <w:p w14:paraId="47299894"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ведомость смонтированного оборудования и приборов;</w:t>
      </w:r>
    </w:p>
    <w:p w14:paraId="21CF4095"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сертификаты на материалы и оборудование;</w:t>
      </w:r>
    </w:p>
    <w:p w14:paraId="26ED4D4D"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акт об окончании монтажных работ;</w:t>
      </w:r>
    </w:p>
    <w:p w14:paraId="78BB4D26"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акт измерения сопротивления изоляции электропроводок;</w:t>
      </w:r>
    </w:p>
    <w:p w14:paraId="448BA443"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акты пуско-наладочных работ;</w:t>
      </w:r>
    </w:p>
    <w:p w14:paraId="3C29891D" w14:textId="77777777" w:rsidR="00550409" w:rsidRPr="00550409" w:rsidRDefault="00550409" w:rsidP="00550409">
      <w:pPr>
        <w:pStyle w:val="ad"/>
        <w:spacing w:after="0" w:line="240" w:lineRule="auto"/>
        <w:ind w:firstLine="709"/>
        <w:jc w:val="both"/>
        <w:rPr>
          <w:b w:val="0"/>
        </w:rPr>
      </w:pPr>
      <w:r w:rsidRPr="00550409">
        <w:rPr>
          <w:b w:val="0"/>
        </w:rPr>
        <w:t>•</w:t>
      </w:r>
      <w:r w:rsidRPr="00550409">
        <w:rPr>
          <w:b w:val="0"/>
        </w:rPr>
        <w:tab/>
        <w:t>акты приемки технических средств системы охранной сигнализации в эксплуатацию.</w:t>
      </w:r>
    </w:p>
    <w:p w14:paraId="207DF128" w14:textId="77777777" w:rsidR="00550409" w:rsidRPr="00550409" w:rsidRDefault="00550409" w:rsidP="00550409">
      <w:pPr>
        <w:pStyle w:val="ad"/>
        <w:spacing w:after="0" w:line="240" w:lineRule="auto"/>
        <w:ind w:firstLine="709"/>
        <w:jc w:val="both"/>
        <w:rPr>
          <w:b w:val="0"/>
        </w:rPr>
      </w:pPr>
      <w:r w:rsidRPr="00550409">
        <w:rPr>
          <w:b w:val="0"/>
        </w:rPr>
        <w:lastRenderedPageBreak/>
        <w:t>•</w:t>
      </w:r>
      <w:r w:rsidRPr="00550409">
        <w:rPr>
          <w:b w:val="0"/>
        </w:rPr>
        <w:tab/>
        <w:t xml:space="preserve"> Инструкции по работе с приборами и оборудованием системы </w:t>
      </w:r>
      <w:r w:rsidRPr="00550409">
        <w:rPr>
          <w:rFonts w:eastAsia="Arial Unicode MS"/>
          <w:b w:val="0"/>
          <w:color w:val="000000"/>
          <w:lang w:val="ru"/>
        </w:rPr>
        <w:t>ЛСО</w:t>
      </w:r>
      <w:r w:rsidRPr="00550409">
        <w:rPr>
          <w:b w:val="0"/>
        </w:rPr>
        <w:t>; Все выполненные работы должны быть подписаны уполномоченными лицами на местах проведения работ.</w:t>
      </w:r>
    </w:p>
    <w:p w14:paraId="1A995A49" w14:textId="77777777" w:rsidR="00550409" w:rsidRPr="00550409" w:rsidRDefault="00550409" w:rsidP="00550409">
      <w:pPr>
        <w:pStyle w:val="ad"/>
        <w:spacing w:after="0" w:line="240" w:lineRule="auto"/>
        <w:ind w:firstLine="709"/>
        <w:jc w:val="both"/>
        <w:rPr>
          <w:b w:val="0"/>
        </w:rPr>
      </w:pPr>
      <w:r w:rsidRPr="00550409">
        <w:rPr>
          <w:b w:val="0"/>
        </w:rPr>
        <w:t>Вся техническая документация должна быть передана для последующей эксплуатации.</w:t>
      </w:r>
    </w:p>
    <w:p w14:paraId="08295254" w14:textId="77777777" w:rsidR="00550409" w:rsidRPr="00550409" w:rsidRDefault="00550409" w:rsidP="00550409">
      <w:pPr>
        <w:pStyle w:val="ad"/>
        <w:spacing w:after="0" w:line="240" w:lineRule="auto"/>
        <w:ind w:firstLine="709"/>
        <w:jc w:val="both"/>
        <w:rPr>
          <w:b w:val="0"/>
        </w:rPr>
      </w:pPr>
      <w:r w:rsidRPr="00550409">
        <w:rPr>
          <w:b w:val="0"/>
        </w:rPr>
        <w:t>Заказчику должны быть переданы подписанные Акты выполненных работ, подготовленные по форме КС-2, и Справки о стоимости выполненных работ и затрат подготовленные по форме КС-3 и сопроводительные письма актов о сдаче в эксплуатацию работ подписанные директорами учреждений, или уполномоченными лицами.</w:t>
      </w:r>
    </w:p>
    <w:p w14:paraId="34480FA6" w14:textId="77777777" w:rsidR="00550409" w:rsidRPr="00550409" w:rsidRDefault="00550409" w:rsidP="00550409">
      <w:pPr>
        <w:pStyle w:val="ad"/>
        <w:spacing w:after="0" w:line="240" w:lineRule="auto"/>
        <w:ind w:firstLine="709"/>
        <w:jc w:val="both"/>
        <w:rPr>
          <w:b w:val="0"/>
        </w:rPr>
      </w:pPr>
      <w:r w:rsidRPr="00550409">
        <w:rPr>
          <w:b w:val="0"/>
        </w:rPr>
        <w:t>Для проверки соответствия качества выполненных работ Заказчик может и вправе привлекать независимых экспертов.</w:t>
      </w:r>
    </w:p>
    <w:p w14:paraId="4B8D1072" w14:textId="1794C73D" w:rsidR="00550409" w:rsidRPr="00550409" w:rsidRDefault="005E77A6" w:rsidP="00550409">
      <w:pPr>
        <w:pStyle w:val="ad"/>
        <w:spacing w:after="0" w:line="240" w:lineRule="auto"/>
        <w:ind w:firstLine="709"/>
        <w:jc w:val="both"/>
        <w:rPr>
          <w:b w:val="0"/>
        </w:rPr>
      </w:pPr>
      <w:r w:rsidRPr="005E77A6">
        <w:rPr>
          <w:b w:val="0"/>
        </w:rPr>
        <w:t>9</w:t>
      </w:r>
      <w:r w:rsidR="00550409" w:rsidRPr="005E77A6">
        <w:rPr>
          <w:b w:val="0"/>
        </w:rPr>
        <w:t>. Сроки выполнения работ</w:t>
      </w:r>
      <w:r w:rsidR="00550409" w:rsidRPr="00550409">
        <w:rPr>
          <w:b w:val="0"/>
        </w:rPr>
        <w:t xml:space="preserve">: не более 30 (тридцати) календарных дней, с момента </w:t>
      </w:r>
      <w:r w:rsidR="00D841BE">
        <w:rPr>
          <w:b w:val="0"/>
        </w:rPr>
        <w:t>получения аванса</w:t>
      </w:r>
      <w:r w:rsidR="00550409" w:rsidRPr="00550409">
        <w:rPr>
          <w:b w:val="0"/>
        </w:rPr>
        <w:t xml:space="preserve">. </w:t>
      </w:r>
    </w:p>
    <w:p w14:paraId="266493B8" w14:textId="246CC545" w:rsidR="00550409" w:rsidRDefault="00550409" w:rsidP="00550409">
      <w:pPr>
        <w:spacing w:after="0" w:line="240" w:lineRule="auto"/>
        <w:ind w:firstLine="4678"/>
        <w:jc w:val="both"/>
        <w:rPr>
          <w:rFonts w:ascii="Times New Roman" w:eastAsia="Times New Roman" w:hAnsi="Times New Roman"/>
          <w:sz w:val="24"/>
          <w:szCs w:val="24"/>
          <w:lang w:eastAsia="ru-RU"/>
        </w:rPr>
      </w:pPr>
    </w:p>
    <w:p w14:paraId="2EF3A2BB" w14:textId="77777777" w:rsidR="00550409" w:rsidRPr="00060483" w:rsidRDefault="00550409" w:rsidP="00550409">
      <w:pPr>
        <w:spacing w:after="0" w:line="240" w:lineRule="auto"/>
        <w:ind w:firstLine="4678"/>
        <w:jc w:val="both"/>
        <w:rPr>
          <w:rFonts w:ascii="Times New Roman" w:eastAsia="Times New Roman" w:hAnsi="Times New Roman"/>
          <w:sz w:val="24"/>
          <w:szCs w:val="24"/>
          <w:lang w:eastAsia="ru-RU"/>
        </w:rPr>
      </w:pPr>
    </w:p>
    <w:p w14:paraId="591D2AFE" w14:textId="726578A1" w:rsidR="00CD3C55" w:rsidRPr="002A1B66" w:rsidRDefault="00CD3C55" w:rsidP="001E12E5">
      <w:pPr>
        <w:rPr>
          <w:rFonts w:ascii="Times New Roman" w:hAnsi="Times New Roman" w:cs="Times New Roman"/>
          <w:sz w:val="16"/>
          <w:szCs w:val="16"/>
        </w:rPr>
      </w:pP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2A1B66" w:rsidRPr="006316BC" w14:paraId="69355A2E" w14:textId="77777777" w:rsidTr="007E6EF9">
        <w:tc>
          <w:tcPr>
            <w:tcW w:w="5245" w:type="dxa"/>
            <w:shd w:val="clear" w:color="auto" w:fill="auto"/>
          </w:tcPr>
          <w:p w14:paraId="2A60B3EF" w14:textId="77777777"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b/>
                <w:bCs/>
                <w:sz w:val="24"/>
                <w:szCs w:val="24"/>
              </w:rPr>
              <w:t>Исполнитель:</w:t>
            </w:r>
          </w:p>
        </w:tc>
        <w:tc>
          <w:tcPr>
            <w:tcW w:w="5387" w:type="dxa"/>
            <w:shd w:val="clear" w:color="auto" w:fill="auto"/>
          </w:tcPr>
          <w:p w14:paraId="5AE39E1B" w14:textId="77777777"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b/>
                <w:bCs/>
                <w:sz w:val="24"/>
                <w:szCs w:val="24"/>
              </w:rPr>
              <w:t>Заказчик:</w:t>
            </w:r>
          </w:p>
        </w:tc>
      </w:tr>
      <w:tr w:rsidR="002A1B66" w:rsidRPr="006316BC" w14:paraId="5141C8F6" w14:textId="77777777" w:rsidTr="007E6EF9">
        <w:tc>
          <w:tcPr>
            <w:tcW w:w="5245" w:type="dxa"/>
            <w:shd w:val="clear" w:color="auto" w:fill="auto"/>
          </w:tcPr>
          <w:p w14:paraId="3ED197E3" w14:textId="77777777"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sz w:val="24"/>
                <w:szCs w:val="24"/>
              </w:rPr>
              <w:t>Должность</w:t>
            </w:r>
          </w:p>
          <w:p w14:paraId="09BCBF01" w14:textId="68AF74BC" w:rsidR="002A1B66" w:rsidRDefault="002A1B66" w:rsidP="007E6EF9">
            <w:pPr>
              <w:jc w:val="both"/>
              <w:rPr>
                <w:rFonts w:ascii="Times New Roman" w:hAnsi="Times New Roman" w:cs="Times New Roman"/>
                <w:sz w:val="24"/>
                <w:szCs w:val="24"/>
              </w:rPr>
            </w:pPr>
          </w:p>
          <w:p w14:paraId="2E1E3FCB" w14:textId="77777777" w:rsidR="00F9457D" w:rsidRPr="00F9457D" w:rsidRDefault="00F9457D" w:rsidP="007E6EF9">
            <w:pPr>
              <w:jc w:val="both"/>
              <w:rPr>
                <w:rFonts w:ascii="Times New Roman" w:hAnsi="Times New Roman" w:cs="Times New Roman"/>
                <w:sz w:val="24"/>
                <w:szCs w:val="24"/>
              </w:rPr>
            </w:pPr>
          </w:p>
          <w:p w14:paraId="28F82D2E" w14:textId="1733DBAE"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sz w:val="24"/>
                <w:szCs w:val="24"/>
              </w:rPr>
              <w:t>______________ФИО</w:t>
            </w:r>
          </w:p>
          <w:p w14:paraId="53EA10CE" w14:textId="77777777" w:rsidR="002A1B66" w:rsidRPr="00F9457D" w:rsidRDefault="002A1B66" w:rsidP="007E6EF9">
            <w:pPr>
              <w:rPr>
                <w:rFonts w:ascii="Times New Roman" w:hAnsi="Times New Roman" w:cs="Times New Roman"/>
                <w:sz w:val="24"/>
                <w:szCs w:val="24"/>
              </w:rPr>
            </w:pPr>
            <w:r w:rsidRPr="00F9457D">
              <w:rPr>
                <w:rFonts w:ascii="Times New Roman" w:hAnsi="Times New Roman" w:cs="Times New Roman"/>
                <w:sz w:val="24"/>
                <w:szCs w:val="24"/>
              </w:rPr>
              <w:t xml:space="preserve"> «___» __________ 2025 г.</w:t>
            </w:r>
          </w:p>
        </w:tc>
        <w:tc>
          <w:tcPr>
            <w:tcW w:w="5387" w:type="dxa"/>
            <w:shd w:val="clear" w:color="auto" w:fill="auto"/>
          </w:tcPr>
          <w:p w14:paraId="55939988" w14:textId="77777777"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sz w:val="24"/>
                <w:szCs w:val="24"/>
              </w:rPr>
              <w:t>Генеральный директор</w:t>
            </w:r>
          </w:p>
          <w:p w14:paraId="1A75E96C" w14:textId="4B486CC2" w:rsidR="002A1B66" w:rsidRDefault="002A1B66" w:rsidP="007E6EF9">
            <w:pPr>
              <w:rPr>
                <w:rFonts w:ascii="Times New Roman" w:hAnsi="Times New Roman" w:cs="Times New Roman"/>
                <w:sz w:val="24"/>
                <w:szCs w:val="24"/>
              </w:rPr>
            </w:pPr>
            <w:r w:rsidRPr="00F9457D">
              <w:rPr>
                <w:rFonts w:ascii="Times New Roman" w:hAnsi="Times New Roman" w:cs="Times New Roman"/>
                <w:sz w:val="24"/>
                <w:szCs w:val="24"/>
              </w:rPr>
              <w:t xml:space="preserve">ООО «Верфь братьев Нобель </w:t>
            </w:r>
          </w:p>
          <w:p w14:paraId="34813CEC" w14:textId="77777777" w:rsidR="00F9457D" w:rsidRPr="00F9457D" w:rsidRDefault="00F9457D" w:rsidP="007E6EF9">
            <w:pPr>
              <w:rPr>
                <w:rFonts w:ascii="Times New Roman" w:hAnsi="Times New Roman" w:cs="Times New Roman"/>
                <w:sz w:val="24"/>
                <w:szCs w:val="24"/>
              </w:rPr>
            </w:pPr>
          </w:p>
          <w:p w14:paraId="3888A71B" w14:textId="77777777" w:rsidR="002A1B66" w:rsidRPr="00F9457D" w:rsidRDefault="002A1B66" w:rsidP="007E6EF9">
            <w:pPr>
              <w:rPr>
                <w:rFonts w:ascii="Times New Roman" w:hAnsi="Times New Roman" w:cs="Times New Roman"/>
                <w:sz w:val="24"/>
                <w:szCs w:val="24"/>
              </w:rPr>
            </w:pPr>
            <w:r w:rsidRPr="00F9457D">
              <w:rPr>
                <w:rFonts w:ascii="Times New Roman" w:hAnsi="Times New Roman" w:cs="Times New Roman"/>
                <w:sz w:val="24"/>
                <w:szCs w:val="24"/>
              </w:rPr>
              <w:t>_______________ А.А. Цурганов</w:t>
            </w:r>
          </w:p>
          <w:p w14:paraId="6D7F8C99" w14:textId="77777777" w:rsidR="002A1B66" w:rsidRPr="00F9457D" w:rsidRDefault="002A1B66" w:rsidP="007E6EF9">
            <w:pPr>
              <w:jc w:val="both"/>
              <w:rPr>
                <w:rFonts w:ascii="Times New Roman" w:hAnsi="Times New Roman" w:cs="Times New Roman"/>
                <w:sz w:val="24"/>
                <w:szCs w:val="24"/>
              </w:rPr>
            </w:pPr>
            <w:r w:rsidRPr="00F9457D">
              <w:rPr>
                <w:rFonts w:ascii="Times New Roman" w:hAnsi="Times New Roman" w:cs="Times New Roman"/>
                <w:sz w:val="24"/>
                <w:szCs w:val="24"/>
              </w:rPr>
              <w:t>«___» ________________ 2025 г</w:t>
            </w:r>
          </w:p>
        </w:tc>
      </w:tr>
    </w:tbl>
    <w:p w14:paraId="36032771" w14:textId="77777777" w:rsidR="00C03CBB" w:rsidRDefault="00C03CBB" w:rsidP="005E1463">
      <w:pPr>
        <w:rPr>
          <w:rFonts w:ascii="Times New Roman" w:hAnsi="Times New Roman" w:cs="Times New Roman"/>
          <w:sz w:val="28"/>
          <w:szCs w:val="28"/>
        </w:rPr>
      </w:pPr>
    </w:p>
    <w:sectPr w:rsidR="00C03CBB" w:rsidSect="00794C52">
      <w:pgSz w:w="11906" w:h="16838"/>
      <w:pgMar w:top="709"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0576" w14:textId="77777777" w:rsidR="008B5F42" w:rsidRDefault="008B5F42">
      <w:pPr>
        <w:spacing w:after="0" w:line="240" w:lineRule="auto"/>
      </w:pPr>
      <w:r>
        <w:separator/>
      </w:r>
    </w:p>
  </w:endnote>
  <w:endnote w:type="continuationSeparator" w:id="0">
    <w:p w14:paraId="3BCDB02F" w14:textId="77777777" w:rsidR="008B5F42" w:rsidRDefault="008B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B90D" w14:textId="18FB6E5B" w:rsidR="005E77A6" w:rsidRDefault="005E77A6" w:rsidP="007E6EF9">
    <w:pPr>
      <w:pStyle w:val="a3"/>
      <w:jc w:val="right"/>
      <w:rPr>
        <w:rFonts w:ascii="Times New Roman" w:hAnsi="Times New Roman" w:cs="Times New Roman"/>
        <w:b/>
        <w:sz w:val="20"/>
        <w:szCs w:val="20"/>
      </w:rPr>
    </w:pPr>
    <w:r w:rsidRPr="00677A7E">
      <w:rPr>
        <w:rFonts w:ascii="Times New Roman" w:hAnsi="Times New Roman" w:cs="Times New Roman"/>
        <w:b/>
        <w:sz w:val="20"/>
        <w:szCs w:val="20"/>
      </w:rPr>
      <w:fldChar w:fldCharType="begin"/>
    </w:r>
    <w:r w:rsidRPr="00677A7E">
      <w:rPr>
        <w:rFonts w:ascii="Times New Roman" w:hAnsi="Times New Roman" w:cs="Times New Roman"/>
        <w:b/>
        <w:sz w:val="20"/>
        <w:szCs w:val="20"/>
      </w:rPr>
      <w:instrText>PAGE</w:instrText>
    </w:r>
    <w:r w:rsidRPr="00677A7E">
      <w:rPr>
        <w:rFonts w:ascii="Times New Roman" w:hAnsi="Times New Roman" w:cs="Times New Roman"/>
        <w:b/>
        <w:sz w:val="20"/>
        <w:szCs w:val="20"/>
      </w:rPr>
      <w:fldChar w:fldCharType="separate"/>
    </w:r>
    <w:r w:rsidR="00F263C8">
      <w:rPr>
        <w:rFonts w:ascii="Times New Roman" w:hAnsi="Times New Roman" w:cs="Times New Roman"/>
        <w:b/>
        <w:noProof/>
        <w:sz w:val="20"/>
        <w:szCs w:val="20"/>
      </w:rPr>
      <w:t>21</w:t>
    </w:r>
    <w:r w:rsidRPr="00677A7E">
      <w:rPr>
        <w:rFonts w:ascii="Times New Roman" w:hAnsi="Times New Roman" w:cs="Times New Roman"/>
        <w:b/>
        <w:sz w:val="20"/>
        <w:szCs w:val="20"/>
      </w:rPr>
      <w:fldChar w:fldCharType="end"/>
    </w:r>
  </w:p>
  <w:p w14:paraId="09AF4A4A" w14:textId="77777777" w:rsidR="005E77A6" w:rsidRPr="00A1776F" w:rsidRDefault="005E77A6" w:rsidP="007E6EF9">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7E70" w14:textId="77777777" w:rsidR="008B5F42" w:rsidRDefault="008B5F42">
      <w:pPr>
        <w:spacing w:after="0" w:line="240" w:lineRule="auto"/>
      </w:pPr>
      <w:r>
        <w:separator/>
      </w:r>
    </w:p>
  </w:footnote>
  <w:footnote w:type="continuationSeparator" w:id="0">
    <w:p w14:paraId="3DE6F8ED" w14:textId="77777777" w:rsidR="008B5F42" w:rsidRDefault="008B5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5E9F"/>
    <w:multiLevelType w:val="multilevel"/>
    <w:tmpl w:val="A61AAF40"/>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C4001"/>
    <w:multiLevelType w:val="hybridMultilevel"/>
    <w:tmpl w:val="417A359C"/>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528A4A12"/>
    <w:multiLevelType w:val="hybridMultilevel"/>
    <w:tmpl w:val="D986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EA3C0A"/>
    <w:multiLevelType w:val="multilevel"/>
    <w:tmpl w:val="0D58451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5A2889"/>
    <w:multiLevelType w:val="multilevel"/>
    <w:tmpl w:val="B90EECE0"/>
    <w:lvl w:ilvl="0">
      <w:start w:val="6"/>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E1544"/>
    <w:multiLevelType w:val="multilevel"/>
    <w:tmpl w:val="44EA10EC"/>
    <w:lvl w:ilvl="0">
      <w:start w:val="3"/>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1380"/>
        </w:tabs>
        <w:ind w:left="1211" w:hanging="491"/>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66F33C32"/>
    <w:multiLevelType w:val="multilevel"/>
    <w:tmpl w:val="1332BC30"/>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9DA1BF1"/>
    <w:multiLevelType w:val="hybridMultilevel"/>
    <w:tmpl w:val="2E5C04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D7FEF"/>
    <w:multiLevelType w:val="multilevel"/>
    <w:tmpl w:val="24F2E14C"/>
    <w:lvl w:ilvl="0">
      <w:start w:val="1"/>
      <w:numFmt w:val="decimal"/>
      <w:lvlText w:val="%1."/>
      <w:lvlJc w:val="left"/>
      <w:pPr>
        <w:ind w:left="720"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712F7AED"/>
    <w:multiLevelType w:val="multilevel"/>
    <w:tmpl w:val="AD74E91A"/>
    <w:lvl w:ilvl="0">
      <w:start w:val="1"/>
      <w:numFmt w:val="decimal"/>
      <w:lvlText w:val="%1."/>
      <w:lvlJc w:val="left"/>
      <w:pPr>
        <w:ind w:left="340" w:hanging="340"/>
      </w:pPr>
      <w:rPr>
        <w:rFonts w:ascii="Times New Roman" w:eastAsia="Times New Roman" w:hAnsi="Times New Roman" w:cs="Times New Roman" w:hint="default"/>
      </w:rPr>
    </w:lvl>
    <w:lvl w:ilvl="1">
      <w:start w:val="1"/>
      <w:numFmt w:val="decimal"/>
      <w:lvlText w:val="%1.%2."/>
      <w:lvlJc w:val="left"/>
      <w:pPr>
        <w:ind w:left="1284" w:hanging="432"/>
      </w:pPr>
      <w:rPr>
        <w:rFonts w:ascii="Times New Roman" w:hAnsi="Times New Roman" w:cs="Times New Roman" w:hint="default"/>
        <w:color w:val="auto"/>
        <w:sz w:val="24"/>
        <w:szCs w:val="24"/>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6"/>
  </w:num>
  <w:num w:numId="6">
    <w:abstractNumId w:val="2"/>
  </w:num>
  <w:num w:numId="7">
    <w:abstractNumId w:val="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11"/>
    <w:rsid w:val="0000797D"/>
    <w:rsid w:val="00027311"/>
    <w:rsid w:val="0002789E"/>
    <w:rsid w:val="00051031"/>
    <w:rsid w:val="00054341"/>
    <w:rsid w:val="000603A4"/>
    <w:rsid w:val="00063AAB"/>
    <w:rsid w:val="000666C4"/>
    <w:rsid w:val="000706D6"/>
    <w:rsid w:val="000857E2"/>
    <w:rsid w:val="0009349A"/>
    <w:rsid w:val="000B42BB"/>
    <w:rsid w:val="000B731C"/>
    <w:rsid w:val="000E4C44"/>
    <w:rsid w:val="000E52E0"/>
    <w:rsid w:val="000F2D6B"/>
    <w:rsid w:val="000F3809"/>
    <w:rsid w:val="0010055D"/>
    <w:rsid w:val="00136701"/>
    <w:rsid w:val="00164B37"/>
    <w:rsid w:val="00175768"/>
    <w:rsid w:val="00186D9C"/>
    <w:rsid w:val="001A5863"/>
    <w:rsid w:val="001B080C"/>
    <w:rsid w:val="001C1A30"/>
    <w:rsid w:val="001C1F3F"/>
    <w:rsid w:val="001D447D"/>
    <w:rsid w:val="001E000F"/>
    <w:rsid w:val="001E12E5"/>
    <w:rsid w:val="001F3D35"/>
    <w:rsid w:val="00201EAB"/>
    <w:rsid w:val="00203955"/>
    <w:rsid w:val="00223427"/>
    <w:rsid w:val="00236C6D"/>
    <w:rsid w:val="002564D5"/>
    <w:rsid w:val="00267C57"/>
    <w:rsid w:val="002A1B66"/>
    <w:rsid w:val="002B6621"/>
    <w:rsid w:val="002C70AE"/>
    <w:rsid w:val="002D093C"/>
    <w:rsid w:val="002D375F"/>
    <w:rsid w:val="002D58AD"/>
    <w:rsid w:val="002E6D47"/>
    <w:rsid w:val="002F077B"/>
    <w:rsid w:val="002F5AB9"/>
    <w:rsid w:val="00305220"/>
    <w:rsid w:val="0030598F"/>
    <w:rsid w:val="0031109A"/>
    <w:rsid w:val="00334A73"/>
    <w:rsid w:val="003351D4"/>
    <w:rsid w:val="00355749"/>
    <w:rsid w:val="00361397"/>
    <w:rsid w:val="0039371A"/>
    <w:rsid w:val="00393C51"/>
    <w:rsid w:val="003B5E69"/>
    <w:rsid w:val="003B6D6E"/>
    <w:rsid w:val="003C0095"/>
    <w:rsid w:val="003D5115"/>
    <w:rsid w:val="003F5AEE"/>
    <w:rsid w:val="00413A0D"/>
    <w:rsid w:val="00422B8F"/>
    <w:rsid w:val="00450582"/>
    <w:rsid w:val="00454726"/>
    <w:rsid w:val="004738D5"/>
    <w:rsid w:val="00477BD0"/>
    <w:rsid w:val="00484554"/>
    <w:rsid w:val="004A1EC3"/>
    <w:rsid w:val="004C6964"/>
    <w:rsid w:val="004D1C82"/>
    <w:rsid w:val="004E4676"/>
    <w:rsid w:val="004F3330"/>
    <w:rsid w:val="00513046"/>
    <w:rsid w:val="00514918"/>
    <w:rsid w:val="00516761"/>
    <w:rsid w:val="00531090"/>
    <w:rsid w:val="00534B7D"/>
    <w:rsid w:val="00550409"/>
    <w:rsid w:val="00574578"/>
    <w:rsid w:val="005B1D34"/>
    <w:rsid w:val="005C1E1E"/>
    <w:rsid w:val="005D1919"/>
    <w:rsid w:val="005D3F4D"/>
    <w:rsid w:val="005E1463"/>
    <w:rsid w:val="005E2278"/>
    <w:rsid w:val="005E77A6"/>
    <w:rsid w:val="00617924"/>
    <w:rsid w:val="00620642"/>
    <w:rsid w:val="006258AE"/>
    <w:rsid w:val="006316BC"/>
    <w:rsid w:val="00637F21"/>
    <w:rsid w:val="0066587E"/>
    <w:rsid w:val="00674C99"/>
    <w:rsid w:val="00677A7E"/>
    <w:rsid w:val="00690A03"/>
    <w:rsid w:val="00693C42"/>
    <w:rsid w:val="006A233F"/>
    <w:rsid w:val="006B4574"/>
    <w:rsid w:val="006B55BB"/>
    <w:rsid w:val="006B6831"/>
    <w:rsid w:val="006C0383"/>
    <w:rsid w:val="006C567B"/>
    <w:rsid w:val="006C6814"/>
    <w:rsid w:val="006D62BF"/>
    <w:rsid w:val="006E0928"/>
    <w:rsid w:val="006E0F83"/>
    <w:rsid w:val="006E3B55"/>
    <w:rsid w:val="006E6EEC"/>
    <w:rsid w:val="00706197"/>
    <w:rsid w:val="00710D44"/>
    <w:rsid w:val="007121F6"/>
    <w:rsid w:val="007135E2"/>
    <w:rsid w:val="00733178"/>
    <w:rsid w:val="00742CC4"/>
    <w:rsid w:val="00743FD0"/>
    <w:rsid w:val="0077695B"/>
    <w:rsid w:val="00777EB8"/>
    <w:rsid w:val="007843C4"/>
    <w:rsid w:val="00794C52"/>
    <w:rsid w:val="007A45C3"/>
    <w:rsid w:val="007C4408"/>
    <w:rsid w:val="007E13BC"/>
    <w:rsid w:val="007E6EF9"/>
    <w:rsid w:val="007F1E84"/>
    <w:rsid w:val="007F2302"/>
    <w:rsid w:val="00802874"/>
    <w:rsid w:val="0080769D"/>
    <w:rsid w:val="0083586F"/>
    <w:rsid w:val="0084195E"/>
    <w:rsid w:val="0085399A"/>
    <w:rsid w:val="00855778"/>
    <w:rsid w:val="00861100"/>
    <w:rsid w:val="00875679"/>
    <w:rsid w:val="00891AE4"/>
    <w:rsid w:val="00891DD2"/>
    <w:rsid w:val="00891F85"/>
    <w:rsid w:val="008A7B29"/>
    <w:rsid w:val="008B22CF"/>
    <w:rsid w:val="008B5F42"/>
    <w:rsid w:val="008C37AF"/>
    <w:rsid w:val="008D176E"/>
    <w:rsid w:val="00903F9C"/>
    <w:rsid w:val="00911973"/>
    <w:rsid w:val="009264D8"/>
    <w:rsid w:val="00930132"/>
    <w:rsid w:val="00944B2F"/>
    <w:rsid w:val="00965F24"/>
    <w:rsid w:val="00967A44"/>
    <w:rsid w:val="00974018"/>
    <w:rsid w:val="00997B82"/>
    <w:rsid w:val="009A144A"/>
    <w:rsid w:val="009A3FE2"/>
    <w:rsid w:val="009B75E2"/>
    <w:rsid w:val="00A275F6"/>
    <w:rsid w:val="00A330CA"/>
    <w:rsid w:val="00A466F7"/>
    <w:rsid w:val="00A51E8C"/>
    <w:rsid w:val="00A7447C"/>
    <w:rsid w:val="00A93ABC"/>
    <w:rsid w:val="00AB4B1E"/>
    <w:rsid w:val="00AB63EA"/>
    <w:rsid w:val="00AC77CE"/>
    <w:rsid w:val="00AE21B3"/>
    <w:rsid w:val="00AF7A4D"/>
    <w:rsid w:val="00B20D93"/>
    <w:rsid w:val="00B21419"/>
    <w:rsid w:val="00B23859"/>
    <w:rsid w:val="00B431FC"/>
    <w:rsid w:val="00B44E0E"/>
    <w:rsid w:val="00B47CAB"/>
    <w:rsid w:val="00B6404D"/>
    <w:rsid w:val="00B97065"/>
    <w:rsid w:val="00B973C8"/>
    <w:rsid w:val="00BA2A8C"/>
    <w:rsid w:val="00BC0EDE"/>
    <w:rsid w:val="00BC4DA3"/>
    <w:rsid w:val="00BE4101"/>
    <w:rsid w:val="00C03CBB"/>
    <w:rsid w:val="00C0419F"/>
    <w:rsid w:val="00C06956"/>
    <w:rsid w:val="00C309E4"/>
    <w:rsid w:val="00C5257A"/>
    <w:rsid w:val="00C619A3"/>
    <w:rsid w:val="00C73C16"/>
    <w:rsid w:val="00C83B31"/>
    <w:rsid w:val="00C9704B"/>
    <w:rsid w:val="00CC707D"/>
    <w:rsid w:val="00CD3C55"/>
    <w:rsid w:val="00CD61B6"/>
    <w:rsid w:val="00CE3BF4"/>
    <w:rsid w:val="00D10D28"/>
    <w:rsid w:val="00D16255"/>
    <w:rsid w:val="00D76120"/>
    <w:rsid w:val="00D77985"/>
    <w:rsid w:val="00D841BE"/>
    <w:rsid w:val="00D93714"/>
    <w:rsid w:val="00DD04EF"/>
    <w:rsid w:val="00DD198B"/>
    <w:rsid w:val="00DD2255"/>
    <w:rsid w:val="00DE1CF6"/>
    <w:rsid w:val="00DF1242"/>
    <w:rsid w:val="00DF5818"/>
    <w:rsid w:val="00E174A9"/>
    <w:rsid w:val="00E33E9A"/>
    <w:rsid w:val="00E41785"/>
    <w:rsid w:val="00E71513"/>
    <w:rsid w:val="00E829E1"/>
    <w:rsid w:val="00E92923"/>
    <w:rsid w:val="00E97900"/>
    <w:rsid w:val="00EB1F9D"/>
    <w:rsid w:val="00EB4BEF"/>
    <w:rsid w:val="00EF2EF7"/>
    <w:rsid w:val="00F263C8"/>
    <w:rsid w:val="00F378E7"/>
    <w:rsid w:val="00F47195"/>
    <w:rsid w:val="00F74820"/>
    <w:rsid w:val="00F76C60"/>
    <w:rsid w:val="00F7778E"/>
    <w:rsid w:val="00F817C9"/>
    <w:rsid w:val="00F9457D"/>
    <w:rsid w:val="00FA72C7"/>
    <w:rsid w:val="00F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91915C"/>
  <w15:docId w15:val="{689A1969-1108-4C0D-8774-68994EE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16B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316BC"/>
  </w:style>
  <w:style w:type="table" w:styleId="a5">
    <w:name w:val="Table Grid"/>
    <w:basedOn w:val="a1"/>
    <w:uiPriority w:val="59"/>
    <w:rsid w:val="006316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0603A4"/>
    <w:pPr>
      <w:ind w:left="720"/>
      <w:contextualSpacing/>
    </w:pPr>
  </w:style>
  <w:style w:type="paragraph" w:styleId="a7">
    <w:name w:val="Balloon Text"/>
    <w:basedOn w:val="a"/>
    <w:link w:val="a8"/>
    <w:uiPriority w:val="99"/>
    <w:semiHidden/>
    <w:unhideWhenUsed/>
    <w:rsid w:val="006B55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55BB"/>
    <w:rPr>
      <w:rFonts w:ascii="Segoe UI" w:hAnsi="Segoe UI" w:cs="Segoe UI"/>
      <w:sz w:val="18"/>
      <w:szCs w:val="18"/>
    </w:rPr>
  </w:style>
  <w:style w:type="paragraph" w:styleId="a9">
    <w:name w:val="header"/>
    <w:basedOn w:val="a"/>
    <w:link w:val="aa"/>
    <w:uiPriority w:val="99"/>
    <w:unhideWhenUsed/>
    <w:rsid w:val="00B2141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1419"/>
  </w:style>
  <w:style w:type="paragraph" w:styleId="ab">
    <w:name w:val="Normal (Web)"/>
    <w:basedOn w:val="a"/>
    <w:uiPriority w:val="99"/>
    <w:semiHidden/>
    <w:unhideWhenUsed/>
    <w:rsid w:val="00AC77CE"/>
    <w:pPr>
      <w:spacing w:before="100" w:beforeAutospacing="1" w:after="100" w:afterAutospacing="1" w:line="240" w:lineRule="auto"/>
    </w:pPr>
    <w:rPr>
      <w:rFonts w:ascii="Times New Roman" w:hAnsi="Times New Roman" w:cs="Times New Roman"/>
      <w:sz w:val="24"/>
      <w:szCs w:val="24"/>
      <w:lang w:eastAsia="ru-RU"/>
    </w:rPr>
  </w:style>
  <w:style w:type="character" w:styleId="ac">
    <w:name w:val="Hyperlink"/>
    <w:basedOn w:val="a0"/>
    <w:uiPriority w:val="99"/>
    <w:unhideWhenUsed/>
    <w:rsid w:val="007C4408"/>
    <w:rPr>
      <w:color w:val="0563C1" w:themeColor="hyperlink"/>
      <w:u w:val="single"/>
    </w:rPr>
  </w:style>
  <w:style w:type="paragraph" w:styleId="ad">
    <w:name w:val="Body Text"/>
    <w:basedOn w:val="a"/>
    <w:link w:val="ae"/>
    <w:uiPriority w:val="99"/>
    <w:unhideWhenUsed/>
    <w:rsid w:val="00891DD2"/>
    <w:pPr>
      <w:spacing w:after="200" w:line="276" w:lineRule="auto"/>
      <w:jc w:val="center"/>
    </w:pPr>
    <w:rPr>
      <w:rFonts w:ascii="Times New Roman" w:eastAsia="Calibri" w:hAnsi="Times New Roman" w:cs="Times New Roman"/>
      <w:b/>
      <w:bCs/>
      <w:sz w:val="24"/>
      <w:szCs w:val="24"/>
    </w:rPr>
  </w:style>
  <w:style w:type="character" w:customStyle="1" w:styleId="ae">
    <w:name w:val="Основной текст Знак"/>
    <w:basedOn w:val="a0"/>
    <w:link w:val="ad"/>
    <w:uiPriority w:val="99"/>
    <w:rsid w:val="00891DD2"/>
    <w:rPr>
      <w:rFonts w:ascii="Times New Roman" w:eastAsia="Calibri" w:hAnsi="Times New Roman" w:cs="Times New Roman"/>
      <w:b/>
      <w:bCs/>
      <w:sz w:val="24"/>
      <w:szCs w:val="24"/>
    </w:rPr>
  </w:style>
  <w:style w:type="character" w:styleId="af">
    <w:name w:val="Strong"/>
    <w:basedOn w:val="a0"/>
    <w:uiPriority w:val="22"/>
    <w:qFormat/>
    <w:rsid w:val="00AF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4211">
      <w:bodyDiv w:val="1"/>
      <w:marLeft w:val="0"/>
      <w:marRight w:val="0"/>
      <w:marTop w:val="0"/>
      <w:marBottom w:val="0"/>
      <w:divBdr>
        <w:top w:val="none" w:sz="0" w:space="0" w:color="auto"/>
        <w:left w:val="none" w:sz="0" w:space="0" w:color="auto"/>
        <w:bottom w:val="none" w:sz="0" w:space="0" w:color="auto"/>
        <w:right w:val="none" w:sz="0" w:space="0" w:color="auto"/>
      </w:divBdr>
    </w:div>
    <w:div w:id="481971868">
      <w:bodyDiv w:val="1"/>
      <w:marLeft w:val="0"/>
      <w:marRight w:val="0"/>
      <w:marTop w:val="0"/>
      <w:marBottom w:val="0"/>
      <w:divBdr>
        <w:top w:val="none" w:sz="0" w:space="0" w:color="auto"/>
        <w:left w:val="none" w:sz="0" w:space="0" w:color="auto"/>
        <w:bottom w:val="none" w:sz="0" w:space="0" w:color="auto"/>
        <w:right w:val="none" w:sz="0" w:space="0" w:color="auto"/>
      </w:divBdr>
    </w:div>
    <w:div w:id="647517347">
      <w:bodyDiv w:val="1"/>
      <w:marLeft w:val="0"/>
      <w:marRight w:val="0"/>
      <w:marTop w:val="0"/>
      <w:marBottom w:val="0"/>
      <w:divBdr>
        <w:top w:val="none" w:sz="0" w:space="0" w:color="auto"/>
        <w:left w:val="none" w:sz="0" w:space="0" w:color="auto"/>
        <w:bottom w:val="none" w:sz="0" w:space="0" w:color="auto"/>
        <w:right w:val="none" w:sz="0" w:space="0" w:color="auto"/>
      </w:divBdr>
    </w:div>
    <w:div w:id="825895936">
      <w:bodyDiv w:val="1"/>
      <w:marLeft w:val="0"/>
      <w:marRight w:val="0"/>
      <w:marTop w:val="0"/>
      <w:marBottom w:val="0"/>
      <w:divBdr>
        <w:top w:val="none" w:sz="0" w:space="0" w:color="auto"/>
        <w:left w:val="none" w:sz="0" w:space="0" w:color="auto"/>
        <w:bottom w:val="none" w:sz="0" w:space="0" w:color="auto"/>
        <w:right w:val="none" w:sz="0" w:space="0" w:color="auto"/>
      </w:divBdr>
    </w:div>
    <w:div w:id="941886942">
      <w:bodyDiv w:val="1"/>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120"/>
          <w:divBdr>
            <w:top w:val="none" w:sz="0" w:space="0" w:color="auto"/>
            <w:left w:val="none" w:sz="0" w:space="0" w:color="auto"/>
            <w:bottom w:val="none" w:sz="0" w:space="0" w:color="auto"/>
            <w:right w:val="none" w:sz="0" w:space="0" w:color="auto"/>
          </w:divBdr>
        </w:div>
        <w:div w:id="1071345529">
          <w:marLeft w:val="0"/>
          <w:marRight w:val="0"/>
          <w:marTop w:val="0"/>
          <w:marBottom w:val="120"/>
          <w:divBdr>
            <w:top w:val="none" w:sz="0" w:space="0" w:color="auto"/>
            <w:left w:val="none" w:sz="0" w:space="0" w:color="auto"/>
            <w:bottom w:val="none" w:sz="0" w:space="0" w:color="auto"/>
            <w:right w:val="none" w:sz="0" w:space="0" w:color="auto"/>
          </w:divBdr>
        </w:div>
        <w:div w:id="624313317">
          <w:marLeft w:val="0"/>
          <w:marRight w:val="0"/>
          <w:marTop w:val="0"/>
          <w:marBottom w:val="120"/>
          <w:divBdr>
            <w:top w:val="none" w:sz="0" w:space="0" w:color="auto"/>
            <w:left w:val="none" w:sz="0" w:space="0" w:color="auto"/>
            <w:bottom w:val="none" w:sz="0" w:space="0" w:color="auto"/>
            <w:right w:val="none" w:sz="0" w:space="0" w:color="auto"/>
          </w:divBdr>
        </w:div>
      </w:divsChild>
    </w:div>
    <w:div w:id="1326741654">
      <w:bodyDiv w:val="1"/>
      <w:marLeft w:val="0"/>
      <w:marRight w:val="0"/>
      <w:marTop w:val="0"/>
      <w:marBottom w:val="0"/>
      <w:divBdr>
        <w:top w:val="none" w:sz="0" w:space="0" w:color="auto"/>
        <w:left w:val="none" w:sz="0" w:space="0" w:color="auto"/>
        <w:bottom w:val="none" w:sz="0" w:space="0" w:color="auto"/>
        <w:right w:val="none" w:sz="0" w:space="0" w:color="auto"/>
      </w:divBdr>
    </w:div>
    <w:div w:id="15135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23</Pages>
  <Words>10400</Words>
  <Characters>59284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Ломова Надежда Александровна</cp:lastModifiedBy>
  <cp:revision>17</cp:revision>
  <cp:lastPrinted>2025-11-12T07:19:00Z</cp:lastPrinted>
  <dcterms:created xsi:type="dcterms:W3CDTF">2025-12-02T11:27:00Z</dcterms:created>
  <dcterms:modified xsi:type="dcterms:W3CDTF">2025-12-11T13:14:00Z</dcterms:modified>
</cp:coreProperties>
</file>