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F653D" w14:textId="77777777" w:rsidR="00580F48" w:rsidRDefault="00580F48" w:rsidP="00580F48">
      <w:pPr>
        <w:pStyle w:val="2"/>
        <w:ind w:left="567" w:hanging="567"/>
        <w:rPr>
          <w:sz w:val="24"/>
          <w:szCs w:val="24"/>
        </w:rPr>
      </w:pPr>
    </w:p>
    <w:p w14:paraId="27ABC9E6" w14:textId="204ADE24" w:rsidR="00580F48" w:rsidRDefault="00AB57D1" w:rsidP="00580F48">
      <w:pPr>
        <w:pStyle w:val="2"/>
        <w:ind w:left="567" w:hanging="567"/>
        <w:rPr>
          <w:sz w:val="24"/>
          <w:szCs w:val="24"/>
        </w:rPr>
      </w:pPr>
      <w:r>
        <w:rPr>
          <w:sz w:val="24"/>
          <w:szCs w:val="24"/>
        </w:rPr>
        <w:t>ДОГОВОР ПОДРЯДА №</w:t>
      </w:r>
      <w:r w:rsidR="00B63E9C" w:rsidRPr="00EF621F">
        <w:rPr>
          <w:sz w:val="24"/>
          <w:szCs w:val="24"/>
        </w:rPr>
        <w:t xml:space="preserve"> </w:t>
      </w:r>
      <w:r w:rsidR="00355E18">
        <w:rPr>
          <w:sz w:val="24"/>
          <w:szCs w:val="24"/>
        </w:rPr>
        <w:t>___________</w:t>
      </w:r>
      <w:r>
        <w:rPr>
          <w:sz w:val="24"/>
          <w:szCs w:val="24"/>
        </w:rPr>
        <w:t>_____</w:t>
      </w:r>
      <w:r w:rsidR="00580F48">
        <w:rPr>
          <w:sz w:val="24"/>
          <w:szCs w:val="24"/>
        </w:rPr>
        <w:t>______________</w:t>
      </w:r>
      <w:r w:rsidR="00580F48" w:rsidRPr="007300C1">
        <w:rPr>
          <w:sz w:val="24"/>
          <w:szCs w:val="24"/>
        </w:rPr>
        <w:t>__</w:t>
      </w:r>
    </w:p>
    <w:p w14:paraId="046D563F" w14:textId="77777777" w:rsidR="00B930ED" w:rsidRPr="00B930ED" w:rsidRDefault="00B930ED" w:rsidP="00B930ED"/>
    <w:p w14:paraId="7192729F" w14:textId="77777777" w:rsidR="00580F48" w:rsidRPr="007300C1" w:rsidRDefault="00580F48" w:rsidP="00580F48">
      <w:pPr>
        <w:pStyle w:val="xl50"/>
        <w:pBdr>
          <w:left w:val="none" w:sz="0" w:space="0" w:color="auto"/>
          <w:bottom w:val="none" w:sz="0" w:space="0" w:color="auto"/>
          <w:right w:val="none" w:sz="0" w:space="0" w:color="auto"/>
        </w:pBdr>
        <w:spacing w:before="0" w:beforeAutospacing="0" w:after="0" w:afterAutospacing="0"/>
        <w:ind w:left="567" w:hanging="567"/>
        <w:rPr>
          <w:sz w:val="24"/>
          <w:szCs w:val="24"/>
        </w:rPr>
      </w:pPr>
    </w:p>
    <w:p w14:paraId="1A441F65" w14:textId="40D9CEE0" w:rsidR="00580F48" w:rsidRPr="007300C1" w:rsidRDefault="00580F48" w:rsidP="00580F48">
      <w:pPr>
        <w:pStyle w:val="xl50"/>
        <w:pBdr>
          <w:left w:val="none" w:sz="0" w:space="0" w:color="auto"/>
          <w:bottom w:val="none" w:sz="0" w:space="0" w:color="auto"/>
          <w:right w:val="none" w:sz="0" w:space="0" w:color="auto"/>
        </w:pBdr>
        <w:spacing w:before="0" w:beforeAutospacing="0" w:after="0" w:afterAutospacing="0"/>
        <w:ind w:left="567" w:hanging="567"/>
        <w:rPr>
          <w:sz w:val="24"/>
          <w:szCs w:val="24"/>
        </w:rPr>
      </w:pPr>
      <w:r w:rsidRPr="007300C1">
        <w:rPr>
          <w:sz w:val="24"/>
          <w:szCs w:val="24"/>
        </w:rPr>
        <w:t>г. Мытищи, М</w:t>
      </w:r>
      <w:r>
        <w:rPr>
          <w:sz w:val="24"/>
          <w:szCs w:val="24"/>
        </w:rPr>
        <w:t xml:space="preserve">осковская область                                                     </w:t>
      </w:r>
      <w:proofErr w:type="gramStart"/>
      <w:r>
        <w:rPr>
          <w:sz w:val="24"/>
          <w:szCs w:val="24"/>
        </w:rPr>
        <w:t xml:space="preserve">   «</w:t>
      </w:r>
      <w:proofErr w:type="gramEnd"/>
      <w:r w:rsidR="000B12AB">
        <w:rPr>
          <w:sz w:val="24"/>
          <w:szCs w:val="24"/>
        </w:rPr>
        <w:t>___» ___________ 2025</w:t>
      </w:r>
      <w:r w:rsidRPr="007300C1">
        <w:rPr>
          <w:sz w:val="24"/>
          <w:szCs w:val="24"/>
        </w:rPr>
        <w:t xml:space="preserve"> г.</w:t>
      </w:r>
    </w:p>
    <w:p w14:paraId="4275333E" w14:textId="77777777" w:rsidR="00580F48" w:rsidRPr="007300C1" w:rsidRDefault="00580F48" w:rsidP="00580F48">
      <w:pPr>
        <w:pStyle w:val="xl50"/>
        <w:pBdr>
          <w:left w:val="none" w:sz="0" w:space="0" w:color="auto"/>
          <w:bottom w:val="none" w:sz="0" w:space="0" w:color="auto"/>
          <w:right w:val="none" w:sz="0" w:space="0" w:color="auto"/>
        </w:pBdr>
        <w:spacing w:before="0" w:beforeAutospacing="0" w:after="0" w:afterAutospacing="0"/>
        <w:ind w:left="567" w:hanging="567"/>
        <w:rPr>
          <w:sz w:val="24"/>
          <w:szCs w:val="24"/>
        </w:rPr>
      </w:pPr>
    </w:p>
    <w:p w14:paraId="253BAB4A" w14:textId="77777777" w:rsidR="00580F48" w:rsidRPr="007300C1" w:rsidRDefault="00580F48" w:rsidP="00580F48">
      <w:pPr>
        <w:pStyle w:val="a3"/>
        <w:ind w:firstLine="567"/>
        <w:rPr>
          <w:b/>
          <w:bCs/>
          <w:sz w:val="24"/>
          <w:szCs w:val="24"/>
        </w:rPr>
      </w:pPr>
      <w:r w:rsidRPr="007300C1">
        <w:rPr>
          <w:b/>
          <w:bCs/>
          <w:sz w:val="24"/>
          <w:szCs w:val="24"/>
        </w:rPr>
        <w:t>Акционерное общество «Мытищинский машиностроительный завод</w:t>
      </w:r>
      <w:r w:rsidRPr="007300C1">
        <w:rPr>
          <w:sz w:val="24"/>
          <w:szCs w:val="24"/>
        </w:rPr>
        <w:t xml:space="preserve">» </w:t>
      </w:r>
      <w:r w:rsidRPr="007300C1">
        <w:rPr>
          <w:b/>
          <w:sz w:val="24"/>
          <w:szCs w:val="24"/>
        </w:rPr>
        <w:t>(АО «ММЗ»)</w:t>
      </w:r>
      <w:r w:rsidRPr="007300C1">
        <w:rPr>
          <w:sz w:val="24"/>
          <w:szCs w:val="24"/>
        </w:rPr>
        <w:t>, именуемое в дальнейшем «</w:t>
      </w:r>
      <w:r w:rsidRPr="007300C1">
        <w:rPr>
          <w:b/>
          <w:sz w:val="24"/>
          <w:szCs w:val="24"/>
        </w:rPr>
        <w:t>Заказчик</w:t>
      </w:r>
      <w:r w:rsidRPr="007300C1">
        <w:rPr>
          <w:sz w:val="24"/>
          <w:szCs w:val="24"/>
        </w:rPr>
        <w:t>», в лице Генерального директора Козлова Сергея Юрьевича, действующего на основании Устава, с одной стороны, и</w:t>
      </w:r>
      <w:r w:rsidRPr="007300C1">
        <w:rPr>
          <w:b/>
          <w:bCs/>
          <w:sz w:val="24"/>
          <w:szCs w:val="24"/>
        </w:rPr>
        <w:t xml:space="preserve"> </w:t>
      </w:r>
    </w:p>
    <w:p w14:paraId="7D270095" w14:textId="77777777" w:rsidR="00580F48" w:rsidRPr="007300C1" w:rsidRDefault="00B46402" w:rsidP="00B46402">
      <w:pPr>
        <w:pStyle w:val="a3"/>
        <w:rPr>
          <w:sz w:val="24"/>
          <w:szCs w:val="24"/>
        </w:rPr>
      </w:pPr>
      <w:r>
        <w:rPr>
          <w:b/>
          <w:color w:val="000000"/>
          <w:sz w:val="24"/>
          <w:szCs w:val="24"/>
        </w:rPr>
        <w:t xml:space="preserve">           _________________________________________________________</w:t>
      </w:r>
      <w:proofErr w:type="gramStart"/>
      <w:r>
        <w:rPr>
          <w:b/>
          <w:color w:val="000000"/>
          <w:sz w:val="24"/>
          <w:szCs w:val="24"/>
        </w:rPr>
        <w:t>_(</w:t>
      </w:r>
      <w:proofErr w:type="gramEnd"/>
      <w:r>
        <w:rPr>
          <w:b/>
          <w:color w:val="000000"/>
          <w:sz w:val="24"/>
          <w:szCs w:val="24"/>
        </w:rPr>
        <w:t>_____ «______</w:t>
      </w:r>
      <w:r w:rsidR="000E2070">
        <w:rPr>
          <w:b/>
          <w:color w:val="000000"/>
          <w:sz w:val="24"/>
          <w:szCs w:val="24"/>
        </w:rPr>
        <w:t>»)</w:t>
      </w:r>
      <w:r w:rsidR="00580F48" w:rsidRPr="000E2070">
        <w:rPr>
          <w:b/>
          <w:color w:val="000000"/>
          <w:sz w:val="24"/>
          <w:szCs w:val="24"/>
        </w:rPr>
        <w:t>,</w:t>
      </w:r>
      <w:r w:rsidR="00580F48" w:rsidRPr="007300C1">
        <w:rPr>
          <w:color w:val="000000"/>
          <w:sz w:val="24"/>
          <w:szCs w:val="24"/>
        </w:rPr>
        <w:t xml:space="preserve"> именуемое в дальнейшем </w:t>
      </w:r>
      <w:r w:rsidR="00580F48" w:rsidRPr="007300C1">
        <w:rPr>
          <w:b/>
          <w:color w:val="000000"/>
          <w:sz w:val="24"/>
          <w:szCs w:val="24"/>
        </w:rPr>
        <w:t>«Подрядчик»</w:t>
      </w:r>
      <w:r w:rsidR="00580F48" w:rsidRPr="007300C1">
        <w:rPr>
          <w:color w:val="000000"/>
          <w:sz w:val="24"/>
          <w:szCs w:val="24"/>
        </w:rPr>
        <w:t>, в лице</w:t>
      </w:r>
      <w:r w:rsidR="000E2070">
        <w:rPr>
          <w:color w:val="000000"/>
          <w:sz w:val="24"/>
          <w:szCs w:val="24"/>
        </w:rPr>
        <w:t xml:space="preserve"> </w:t>
      </w:r>
      <w:r>
        <w:rPr>
          <w:color w:val="000000"/>
          <w:sz w:val="24"/>
          <w:szCs w:val="24"/>
        </w:rPr>
        <w:t>__________________________________</w:t>
      </w:r>
      <w:r w:rsidR="00580F48" w:rsidRPr="007300C1">
        <w:rPr>
          <w:color w:val="000000"/>
          <w:sz w:val="24"/>
          <w:szCs w:val="24"/>
        </w:rPr>
        <w:t>, дей</w:t>
      </w:r>
      <w:r>
        <w:rPr>
          <w:color w:val="000000"/>
          <w:sz w:val="24"/>
          <w:szCs w:val="24"/>
        </w:rPr>
        <w:t>ствующего на основании _____________</w:t>
      </w:r>
      <w:r w:rsidR="00580F48" w:rsidRPr="007300C1">
        <w:rPr>
          <w:sz w:val="24"/>
          <w:szCs w:val="24"/>
        </w:rPr>
        <w:t>, с другой стороны, вместе именуемые «Стороны», заключили настоящий договор (далее – Договор) о ниже следующем:</w:t>
      </w:r>
    </w:p>
    <w:p w14:paraId="5C4E5800" w14:textId="77777777" w:rsidR="00580F48" w:rsidRPr="007300C1" w:rsidRDefault="00580F48" w:rsidP="00580F48">
      <w:pPr>
        <w:jc w:val="both"/>
        <w:rPr>
          <w:sz w:val="24"/>
          <w:szCs w:val="24"/>
        </w:rPr>
      </w:pPr>
    </w:p>
    <w:p w14:paraId="4492EC37" w14:textId="77777777" w:rsidR="00580F48" w:rsidRPr="007300C1" w:rsidRDefault="00580F48" w:rsidP="00580F48">
      <w:pPr>
        <w:numPr>
          <w:ilvl w:val="0"/>
          <w:numId w:val="1"/>
        </w:numPr>
        <w:ind w:left="567" w:hanging="567"/>
        <w:jc w:val="center"/>
        <w:rPr>
          <w:b/>
          <w:sz w:val="24"/>
          <w:szCs w:val="24"/>
        </w:rPr>
      </w:pPr>
      <w:r w:rsidRPr="007300C1">
        <w:rPr>
          <w:b/>
          <w:sz w:val="24"/>
          <w:szCs w:val="24"/>
        </w:rPr>
        <w:t xml:space="preserve">ПРЕДМЕТ </w:t>
      </w:r>
      <w:r w:rsidRPr="002F30EC">
        <w:rPr>
          <w:b/>
          <w:sz w:val="24"/>
          <w:szCs w:val="24"/>
        </w:rPr>
        <w:t>ДОГОВОРА И СРОК ВЫПОЛНЕНИЯ.</w:t>
      </w:r>
    </w:p>
    <w:p w14:paraId="537CC941" w14:textId="7EB8E721" w:rsidR="00580F48" w:rsidRPr="007300C1" w:rsidRDefault="00580F48" w:rsidP="00580F48">
      <w:pPr>
        <w:numPr>
          <w:ilvl w:val="1"/>
          <w:numId w:val="1"/>
        </w:numPr>
        <w:tabs>
          <w:tab w:val="num" w:pos="567"/>
        </w:tabs>
        <w:ind w:left="567" w:hanging="567"/>
        <w:jc w:val="both"/>
        <w:rPr>
          <w:sz w:val="24"/>
          <w:szCs w:val="24"/>
        </w:rPr>
      </w:pPr>
      <w:r w:rsidRPr="007300C1">
        <w:rPr>
          <w:sz w:val="24"/>
          <w:szCs w:val="24"/>
        </w:rPr>
        <w:t>Заказчик поручает, а Подрядчик обязуется в установленный настоящим Договором срок выполнить</w:t>
      </w:r>
      <w:r w:rsidRPr="00771317">
        <w:rPr>
          <w:color w:val="000000" w:themeColor="text1"/>
          <w:sz w:val="24"/>
          <w:szCs w:val="24"/>
        </w:rPr>
        <w:t xml:space="preserve"> </w:t>
      </w:r>
      <w:r w:rsidR="00EF621F" w:rsidRPr="00771317">
        <w:rPr>
          <w:color w:val="000000" w:themeColor="text1"/>
          <w:sz w:val="24"/>
          <w:szCs w:val="24"/>
        </w:rPr>
        <w:t xml:space="preserve">комплекс работ </w:t>
      </w:r>
      <w:r w:rsidR="000B12AB" w:rsidRPr="00771317">
        <w:rPr>
          <w:color w:val="000000" w:themeColor="text1"/>
          <w:sz w:val="24"/>
          <w:szCs w:val="24"/>
        </w:rPr>
        <w:t>п</w:t>
      </w:r>
      <w:r w:rsidR="00353689">
        <w:rPr>
          <w:color w:val="000000" w:themeColor="text1"/>
          <w:sz w:val="24"/>
          <w:szCs w:val="24"/>
        </w:rPr>
        <w:t>о замеру проёмов, проектированию, изготовлению, доставке</w:t>
      </w:r>
      <w:r w:rsidR="000B12AB" w:rsidRPr="00771317">
        <w:rPr>
          <w:color w:val="000000" w:themeColor="text1"/>
          <w:sz w:val="24"/>
          <w:szCs w:val="24"/>
        </w:rPr>
        <w:t>, монтаж</w:t>
      </w:r>
      <w:r w:rsidR="00353689">
        <w:rPr>
          <w:color w:val="000000" w:themeColor="text1"/>
          <w:sz w:val="24"/>
          <w:szCs w:val="24"/>
        </w:rPr>
        <w:t>у</w:t>
      </w:r>
      <w:r w:rsidR="000B12AB" w:rsidRPr="00771317">
        <w:rPr>
          <w:color w:val="000000" w:themeColor="text1"/>
          <w:sz w:val="24"/>
          <w:szCs w:val="24"/>
        </w:rPr>
        <w:t xml:space="preserve"> противопожарных металлических дверей</w:t>
      </w:r>
      <w:r w:rsidR="00B46402" w:rsidRPr="00771317">
        <w:rPr>
          <w:color w:val="000000" w:themeColor="text1"/>
          <w:sz w:val="24"/>
          <w:szCs w:val="24"/>
        </w:rPr>
        <w:t xml:space="preserve"> </w:t>
      </w:r>
      <w:r w:rsidRPr="00771317">
        <w:rPr>
          <w:color w:val="000000" w:themeColor="text1"/>
          <w:sz w:val="24"/>
          <w:szCs w:val="24"/>
        </w:rPr>
        <w:t xml:space="preserve">(далее – «Работы»), на объекте, расположенном по адресу: </w:t>
      </w:r>
      <w:r w:rsidR="000B12AB" w:rsidRPr="00771317">
        <w:rPr>
          <w:color w:val="000000" w:themeColor="text1"/>
          <w:sz w:val="24"/>
          <w:szCs w:val="24"/>
        </w:rPr>
        <w:t xml:space="preserve">Московская область, г. Мытищи, ул. </w:t>
      </w:r>
      <w:proofErr w:type="spellStart"/>
      <w:r w:rsidR="000B12AB" w:rsidRPr="00771317">
        <w:rPr>
          <w:color w:val="000000" w:themeColor="text1"/>
          <w:sz w:val="24"/>
          <w:szCs w:val="24"/>
        </w:rPr>
        <w:t>Колонцова</w:t>
      </w:r>
      <w:proofErr w:type="spellEnd"/>
      <w:r w:rsidR="000B12AB" w:rsidRPr="00771317">
        <w:rPr>
          <w:color w:val="000000" w:themeColor="text1"/>
          <w:sz w:val="24"/>
          <w:szCs w:val="24"/>
        </w:rPr>
        <w:t>, д. 4</w:t>
      </w:r>
      <w:r w:rsidR="00447AAB" w:rsidRPr="00771317">
        <w:rPr>
          <w:color w:val="000000" w:themeColor="text1"/>
          <w:sz w:val="24"/>
          <w:szCs w:val="24"/>
        </w:rPr>
        <w:t xml:space="preserve"> </w:t>
      </w:r>
      <w:r w:rsidR="00B63E9C" w:rsidRPr="00771317">
        <w:rPr>
          <w:color w:val="000000" w:themeColor="text1"/>
          <w:sz w:val="24"/>
          <w:szCs w:val="24"/>
        </w:rPr>
        <w:t xml:space="preserve">(далее – «Объект»), </w:t>
      </w:r>
      <w:r w:rsidR="00EF621F" w:rsidRPr="00771317">
        <w:rPr>
          <w:color w:val="000000" w:themeColor="text1"/>
          <w:sz w:val="24"/>
          <w:szCs w:val="24"/>
        </w:rPr>
        <w:t xml:space="preserve">на основании </w:t>
      </w:r>
      <w:r w:rsidR="00B63E9C">
        <w:rPr>
          <w:sz w:val="24"/>
          <w:szCs w:val="24"/>
        </w:rPr>
        <w:t>Технического задания</w:t>
      </w:r>
      <w:r w:rsidRPr="007300C1">
        <w:rPr>
          <w:sz w:val="24"/>
          <w:szCs w:val="24"/>
        </w:rPr>
        <w:t xml:space="preserve"> Заказчика (Приложение № 1 к Договору)</w:t>
      </w:r>
      <w:r>
        <w:rPr>
          <w:sz w:val="24"/>
          <w:szCs w:val="24"/>
        </w:rPr>
        <w:t xml:space="preserve"> </w:t>
      </w:r>
      <w:r w:rsidRPr="007300C1">
        <w:rPr>
          <w:sz w:val="24"/>
          <w:szCs w:val="24"/>
        </w:rPr>
        <w:t xml:space="preserve">и сдать результат Работ Заказчику, а Заказчик обязуется принять и оплатить выполненные Работы (их результат) в порядке и на условиях, предусмотренных настоящим Договором. </w:t>
      </w:r>
    </w:p>
    <w:p w14:paraId="721E942C" w14:textId="77777777" w:rsidR="00580F48" w:rsidRPr="007300C1" w:rsidRDefault="00580F48" w:rsidP="00580F48">
      <w:pPr>
        <w:numPr>
          <w:ilvl w:val="1"/>
          <w:numId w:val="1"/>
        </w:numPr>
        <w:tabs>
          <w:tab w:val="num" w:pos="600"/>
        </w:tabs>
        <w:ind w:left="567" w:hanging="567"/>
        <w:jc w:val="both"/>
        <w:rPr>
          <w:sz w:val="24"/>
          <w:szCs w:val="24"/>
        </w:rPr>
      </w:pPr>
      <w:r w:rsidRPr="007300C1">
        <w:rPr>
          <w:sz w:val="24"/>
          <w:szCs w:val="24"/>
        </w:rPr>
        <w:t>Подрядчик подтверждает, что ознакомлен с Техническим заданием Заказчика, не имеет замечаний по его содержанию, полноте и комплектности, а также подтверждает свое соответствие требованиям, указанным в Техническом задании.</w:t>
      </w:r>
    </w:p>
    <w:p w14:paraId="1A27421D" w14:textId="77777777" w:rsidR="00580F48" w:rsidRPr="007300C1" w:rsidRDefault="00580F48" w:rsidP="00580F48">
      <w:pPr>
        <w:numPr>
          <w:ilvl w:val="1"/>
          <w:numId w:val="1"/>
        </w:numPr>
        <w:tabs>
          <w:tab w:val="num" w:pos="567"/>
        </w:tabs>
        <w:ind w:left="567" w:hanging="567"/>
        <w:jc w:val="both"/>
        <w:rPr>
          <w:sz w:val="24"/>
          <w:szCs w:val="24"/>
        </w:rPr>
      </w:pPr>
      <w:r w:rsidRPr="007300C1">
        <w:rPr>
          <w:sz w:val="24"/>
          <w:szCs w:val="24"/>
        </w:rPr>
        <w:t xml:space="preserve">Подрядчик выполняет Работы своими силами и средствами в строгом соответствии со строительными нормами и правилами, а также требованиями Технического задания Заказчика и Договора. Поставка материалов и оборудования, используемых при выполнении Работ, является обязанностью Подрядчика и входит в цену Работ по настоящему Договору. Подрядчик гарантирует наличие сертификатов соответствия на устройства, оборудование, комплектующие, расходные материалы, используемые Подрядчиком при выполнении работ, </w:t>
      </w:r>
      <w:r>
        <w:rPr>
          <w:sz w:val="24"/>
          <w:szCs w:val="24"/>
        </w:rPr>
        <w:t xml:space="preserve">и </w:t>
      </w:r>
      <w:r w:rsidRPr="007300C1">
        <w:rPr>
          <w:sz w:val="24"/>
          <w:szCs w:val="24"/>
        </w:rPr>
        <w:t>иные необходимые документы. Подрядчик гарантирует использование новых, не бывших в употреблении материалов и оборудования, а также их соответствие требованиям Технического задания.</w:t>
      </w:r>
    </w:p>
    <w:p w14:paraId="6F201C30" w14:textId="1BD2F14E" w:rsidR="00580F48" w:rsidRPr="00561B2B" w:rsidRDefault="00580F48" w:rsidP="00580F48">
      <w:pPr>
        <w:numPr>
          <w:ilvl w:val="1"/>
          <w:numId w:val="1"/>
        </w:numPr>
        <w:tabs>
          <w:tab w:val="num" w:pos="600"/>
        </w:tabs>
        <w:ind w:left="567" w:hanging="567"/>
        <w:jc w:val="both"/>
        <w:rPr>
          <w:sz w:val="24"/>
          <w:szCs w:val="24"/>
        </w:rPr>
      </w:pPr>
      <w:r w:rsidRPr="00561B2B">
        <w:rPr>
          <w:sz w:val="24"/>
          <w:szCs w:val="24"/>
        </w:rPr>
        <w:t xml:space="preserve">Срок выполнения Работ и </w:t>
      </w:r>
      <w:r w:rsidR="00AB57D1">
        <w:rPr>
          <w:sz w:val="24"/>
          <w:szCs w:val="24"/>
        </w:rPr>
        <w:t xml:space="preserve">сдача их результата Заказчику </w:t>
      </w:r>
      <w:r w:rsidR="00B63E9C">
        <w:rPr>
          <w:sz w:val="24"/>
          <w:szCs w:val="24"/>
        </w:rPr>
        <w:t>– не более 30 (Тридцати) календарных</w:t>
      </w:r>
      <w:r w:rsidR="00AB57D1">
        <w:rPr>
          <w:sz w:val="24"/>
          <w:szCs w:val="24"/>
        </w:rPr>
        <w:t xml:space="preserve"> дней с даты подписания договора</w:t>
      </w:r>
      <w:r w:rsidRPr="00561B2B">
        <w:rPr>
          <w:sz w:val="24"/>
          <w:szCs w:val="24"/>
        </w:rPr>
        <w:t xml:space="preserve">. </w:t>
      </w:r>
      <w:r w:rsidR="0072154A">
        <w:rPr>
          <w:sz w:val="24"/>
          <w:szCs w:val="24"/>
        </w:rPr>
        <w:t xml:space="preserve">Монтаж всей партии дверей осуществляется не более, чем в течении 10 (десяти) календарных дней. </w:t>
      </w:r>
      <w:r w:rsidRPr="00561B2B">
        <w:rPr>
          <w:sz w:val="24"/>
          <w:szCs w:val="24"/>
        </w:rPr>
        <w:t>Работы могут быть выполнены Подрядчиком досрочно.</w:t>
      </w:r>
    </w:p>
    <w:p w14:paraId="3DE64C7B" w14:textId="77777777" w:rsidR="00580F48" w:rsidRPr="007300C1" w:rsidRDefault="00580F48" w:rsidP="00580F48">
      <w:pPr>
        <w:ind w:left="567"/>
        <w:jc w:val="both"/>
        <w:rPr>
          <w:sz w:val="24"/>
          <w:szCs w:val="24"/>
        </w:rPr>
      </w:pPr>
      <w:r w:rsidRPr="007300C1">
        <w:rPr>
          <w:sz w:val="24"/>
          <w:szCs w:val="24"/>
        </w:rPr>
        <w:t xml:space="preserve">Указанный в настоящем пункте срок выполнения работ включает в себя срок устранения Подрядчиком недостатков и/или дефектов в выполненных работах. </w:t>
      </w:r>
    </w:p>
    <w:p w14:paraId="4710EC04" w14:textId="77777777" w:rsidR="00580F48" w:rsidRPr="00B63E9C" w:rsidRDefault="00580F48" w:rsidP="00580F48">
      <w:pPr>
        <w:pStyle w:val="a7"/>
        <w:numPr>
          <w:ilvl w:val="1"/>
          <w:numId w:val="1"/>
        </w:numPr>
        <w:tabs>
          <w:tab w:val="left" w:pos="567"/>
          <w:tab w:val="num" w:pos="709"/>
        </w:tabs>
        <w:ind w:left="567" w:hanging="567"/>
        <w:jc w:val="both"/>
        <w:rPr>
          <w:sz w:val="24"/>
          <w:szCs w:val="24"/>
        </w:rPr>
      </w:pPr>
      <w:r w:rsidRPr="007300C1">
        <w:rPr>
          <w:bCs/>
          <w:sz w:val="24"/>
          <w:szCs w:val="24"/>
        </w:rPr>
        <w:t>Несовпадение момента получения результата работ по настоящему договору с моментом его/их оплаты не является предоставлением коммерческого кредита, и проценты за пользование денежными средствами в связи с таким несовпадением сторонами настоящего договора не начисляются.</w:t>
      </w:r>
    </w:p>
    <w:p w14:paraId="6BA7CADD" w14:textId="77777777" w:rsidR="00580F48" w:rsidRPr="007300C1" w:rsidRDefault="00580F48" w:rsidP="00580F48">
      <w:pPr>
        <w:jc w:val="both"/>
        <w:rPr>
          <w:sz w:val="24"/>
          <w:szCs w:val="24"/>
        </w:rPr>
      </w:pPr>
    </w:p>
    <w:p w14:paraId="1F1E7999" w14:textId="77777777" w:rsidR="00580F48" w:rsidRPr="007300C1" w:rsidRDefault="00580F48" w:rsidP="00580F48">
      <w:pPr>
        <w:pStyle w:val="a5"/>
        <w:numPr>
          <w:ilvl w:val="0"/>
          <w:numId w:val="1"/>
        </w:numPr>
        <w:ind w:left="567" w:hanging="567"/>
        <w:jc w:val="center"/>
        <w:rPr>
          <w:b/>
          <w:bCs/>
          <w:sz w:val="24"/>
          <w:szCs w:val="24"/>
        </w:rPr>
      </w:pPr>
      <w:r w:rsidRPr="007300C1">
        <w:rPr>
          <w:b/>
          <w:bCs/>
          <w:sz w:val="24"/>
          <w:szCs w:val="24"/>
        </w:rPr>
        <w:t>ПРАВА И ОБЯЗАННОСТИ СТОРОН</w:t>
      </w:r>
    </w:p>
    <w:p w14:paraId="6F2B990D" w14:textId="77777777" w:rsidR="00580F48" w:rsidRPr="007300C1" w:rsidRDefault="00580F48" w:rsidP="00580F48">
      <w:pPr>
        <w:numPr>
          <w:ilvl w:val="1"/>
          <w:numId w:val="1"/>
        </w:numPr>
        <w:tabs>
          <w:tab w:val="num" w:pos="600"/>
        </w:tabs>
        <w:ind w:left="567" w:hanging="567"/>
        <w:jc w:val="both"/>
        <w:rPr>
          <w:b/>
          <w:sz w:val="24"/>
          <w:szCs w:val="24"/>
        </w:rPr>
      </w:pPr>
      <w:r w:rsidRPr="007300C1">
        <w:rPr>
          <w:b/>
          <w:sz w:val="24"/>
          <w:szCs w:val="24"/>
        </w:rPr>
        <w:t>Подрядчик обязан:</w:t>
      </w:r>
    </w:p>
    <w:p w14:paraId="769B89F2" w14:textId="77777777" w:rsidR="00580F48" w:rsidRPr="001637A9" w:rsidRDefault="00580F48" w:rsidP="00580F48">
      <w:pPr>
        <w:numPr>
          <w:ilvl w:val="2"/>
          <w:numId w:val="2"/>
        </w:numPr>
        <w:ind w:left="709"/>
        <w:jc w:val="both"/>
        <w:rPr>
          <w:sz w:val="24"/>
          <w:szCs w:val="24"/>
        </w:rPr>
      </w:pPr>
      <w:r>
        <w:rPr>
          <w:sz w:val="24"/>
          <w:szCs w:val="24"/>
        </w:rPr>
        <w:t xml:space="preserve"> </w:t>
      </w:r>
      <w:r w:rsidRPr="001637A9">
        <w:rPr>
          <w:sz w:val="24"/>
          <w:szCs w:val="24"/>
        </w:rPr>
        <w:t>Иметь действующие разрешения, лицензии и свидетельства, необходимые для выполнения работ, пред</w:t>
      </w:r>
      <w:r>
        <w:rPr>
          <w:sz w:val="24"/>
          <w:szCs w:val="24"/>
        </w:rPr>
        <w:t>усмотренные настоящим Договором</w:t>
      </w:r>
      <w:r w:rsidRPr="001637A9">
        <w:rPr>
          <w:sz w:val="24"/>
          <w:szCs w:val="24"/>
        </w:rPr>
        <w:t xml:space="preserve">. До подписания настоящего Договора предоставить Заказчику все допуски, разрешающие проведение Работ. </w:t>
      </w:r>
    </w:p>
    <w:p w14:paraId="33ECF1FE" w14:textId="512B46FA" w:rsidR="0040089D" w:rsidRPr="001637A9" w:rsidRDefault="00580F48" w:rsidP="00D172A1">
      <w:pPr>
        <w:ind w:left="709"/>
        <w:jc w:val="both"/>
        <w:rPr>
          <w:sz w:val="24"/>
          <w:szCs w:val="24"/>
        </w:rPr>
      </w:pPr>
      <w:r w:rsidRPr="001637A9">
        <w:rPr>
          <w:sz w:val="24"/>
          <w:szCs w:val="24"/>
        </w:rPr>
        <w:t xml:space="preserve">Персонал Подрядчика должен пройти обучение и быть аттестованным в специальной организации, имеющей лицензию на проведение обучения в области охраны труда и других необходимых по технологии выполняемых работ специальных правил. В том </w:t>
      </w:r>
      <w:r w:rsidRPr="001637A9">
        <w:rPr>
          <w:sz w:val="24"/>
          <w:szCs w:val="24"/>
        </w:rPr>
        <w:lastRenderedPageBreak/>
        <w:t>числе Подрядчик обязан привлекать к выполнению Работ высококвалифицированных специалистов, имеющих соответствующие допуски</w:t>
      </w:r>
      <w:r>
        <w:rPr>
          <w:sz w:val="24"/>
          <w:szCs w:val="24"/>
        </w:rPr>
        <w:t>.</w:t>
      </w:r>
    </w:p>
    <w:p w14:paraId="759229D1" w14:textId="77777777" w:rsidR="00580F48" w:rsidRPr="007300C1" w:rsidRDefault="00580F48" w:rsidP="00580F48">
      <w:pPr>
        <w:numPr>
          <w:ilvl w:val="2"/>
          <w:numId w:val="2"/>
        </w:numPr>
        <w:ind w:left="567" w:hanging="567"/>
        <w:jc w:val="both"/>
        <w:rPr>
          <w:sz w:val="24"/>
          <w:szCs w:val="24"/>
        </w:rPr>
      </w:pPr>
      <w:r w:rsidRPr="002F30EC">
        <w:rPr>
          <w:sz w:val="24"/>
          <w:szCs w:val="24"/>
        </w:rPr>
        <w:t>Поставлять на объект необходимое оборудование и материалы. Предлагаемые к</w:t>
      </w:r>
      <w:r w:rsidRPr="007300C1">
        <w:rPr>
          <w:sz w:val="24"/>
          <w:szCs w:val="24"/>
        </w:rPr>
        <w:t xml:space="preserve"> использованию материалы и оборудование их качество и комплектация,  должны быть </w:t>
      </w:r>
      <w:r w:rsidR="000C4209" w:rsidRPr="00065796">
        <w:rPr>
          <w:sz w:val="24"/>
          <w:szCs w:val="24"/>
        </w:rPr>
        <w:t xml:space="preserve">новыми, </w:t>
      </w:r>
      <w:r w:rsidRPr="00065796">
        <w:rPr>
          <w:sz w:val="24"/>
          <w:szCs w:val="24"/>
        </w:rPr>
        <w:t>ранее не</w:t>
      </w:r>
      <w:r w:rsidR="000C4209" w:rsidRPr="00065796">
        <w:rPr>
          <w:sz w:val="24"/>
          <w:szCs w:val="24"/>
        </w:rPr>
        <w:t xml:space="preserve"> бывшими в </w:t>
      </w:r>
      <w:r w:rsidRPr="00065796">
        <w:rPr>
          <w:sz w:val="24"/>
          <w:szCs w:val="24"/>
        </w:rPr>
        <w:t xml:space="preserve">использованными, соответствовать требованиям действующих государственных стандартов (ГОСТ), технических условий (ТУ), требованиям иных нормативных документов, а также требованиям действующего законодательства Российской Федерации, что должно подтверждаться при поставке наличием у Подрядчика соответствующих документов </w:t>
      </w:r>
      <w:r w:rsidRPr="007300C1">
        <w:rPr>
          <w:sz w:val="24"/>
          <w:szCs w:val="24"/>
        </w:rPr>
        <w:t xml:space="preserve">(сертификаты качества, соответствия, пожарной безопасности, санитарно-эпидемиологические заключения). </w:t>
      </w:r>
    </w:p>
    <w:p w14:paraId="035B345C" w14:textId="77777777" w:rsidR="00580F48" w:rsidRPr="007300C1" w:rsidRDefault="00580F48" w:rsidP="00580F48">
      <w:pPr>
        <w:ind w:left="567"/>
        <w:jc w:val="both"/>
        <w:rPr>
          <w:sz w:val="24"/>
          <w:szCs w:val="24"/>
        </w:rPr>
      </w:pPr>
      <w:r w:rsidRPr="007300C1">
        <w:rPr>
          <w:sz w:val="24"/>
          <w:szCs w:val="24"/>
        </w:rPr>
        <w:t>Несоблюдение данных требований квалифицируется как недостаток оборудования и материалов</w:t>
      </w:r>
      <w:r>
        <w:rPr>
          <w:sz w:val="24"/>
          <w:szCs w:val="24"/>
        </w:rPr>
        <w:t>,</w:t>
      </w:r>
      <w:r w:rsidRPr="007300C1">
        <w:rPr>
          <w:sz w:val="24"/>
          <w:szCs w:val="24"/>
        </w:rPr>
        <w:t xml:space="preserve"> необходимых для выполнения обязательств, предусмотренных настоящим договором.</w:t>
      </w:r>
    </w:p>
    <w:p w14:paraId="5CF46398" w14:textId="77777777" w:rsidR="00580F48" w:rsidRPr="007300C1" w:rsidRDefault="00580F48" w:rsidP="00580F48">
      <w:pPr>
        <w:ind w:left="567"/>
        <w:jc w:val="both"/>
        <w:rPr>
          <w:sz w:val="24"/>
          <w:szCs w:val="24"/>
        </w:rPr>
      </w:pPr>
      <w:r w:rsidRPr="007300C1">
        <w:rPr>
          <w:sz w:val="24"/>
          <w:szCs w:val="24"/>
        </w:rPr>
        <w:t xml:space="preserve">Для оформления документов, разрешающих ввоз/вывоз материалов, оборудования и инструментов на территорию Заказчика, Подрядчик за 3 (трое) суток должен письменно предоставлять в адрес Заказчика список необходимых материалов, оборудования и инструментов. </w:t>
      </w:r>
    </w:p>
    <w:p w14:paraId="269DA493" w14:textId="77777777" w:rsidR="00580F48" w:rsidRPr="002F30EC" w:rsidRDefault="000C4209" w:rsidP="00561B2B">
      <w:pPr>
        <w:numPr>
          <w:ilvl w:val="2"/>
          <w:numId w:val="2"/>
        </w:numPr>
        <w:ind w:left="567"/>
        <w:jc w:val="both"/>
        <w:rPr>
          <w:sz w:val="24"/>
          <w:szCs w:val="24"/>
        </w:rPr>
      </w:pPr>
      <w:r>
        <w:rPr>
          <w:sz w:val="24"/>
          <w:szCs w:val="24"/>
        </w:rPr>
        <w:t>У</w:t>
      </w:r>
      <w:r w:rsidR="00580F48" w:rsidRPr="007300C1">
        <w:rPr>
          <w:sz w:val="24"/>
          <w:szCs w:val="24"/>
        </w:rPr>
        <w:t xml:space="preserve">странить </w:t>
      </w:r>
      <w:r w:rsidR="00580F48" w:rsidRPr="00561B2B">
        <w:rPr>
          <w:sz w:val="24"/>
          <w:szCs w:val="24"/>
        </w:rPr>
        <w:t>за</w:t>
      </w:r>
      <w:r w:rsidR="00580F48" w:rsidRPr="000C4209">
        <w:rPr>
          <w:color w:val="FF0000"/>
          <w:sz w:val="24"/>
          <w:szCs w:val="24"/>
        </w:rPr>
        <w:t xml:space="preserve"> </w:t>
      </w:r>
      <w:r w:rsidR="00580F48" w:rsidRPr="007300C1">
        <w:rPr>
          <w:sz w:val="24"/>
          <w:szCs w:val="24"/>
        </w:rPr>
        <w:t xml:space="preserve">свой счет </w:t>
      </w:r>
      <w:r w:rsidRPr="00065796">
        <w:rPr>
          <w:sz w:val="24"/>
          <w:szCs w:val="24"/>
        </w:rPr>
        <w:t>выявленные недос</w:t>
      </w:r>
      <w:r w:rsidR="00561B2B" w:rsidRPr="00065796">
        <w:rPr>
          <w:sz w:val="24"/>
          <w:szCs w:val="24"/>
        </w:rPr>
        <w:t xml:space="preserve">татки оборудования, материалов </w:t>
      </w:r>
      <w:r w:rsidR="00580F48" w:rsidRPr="007300C1">
        <w:rPr>
          <w:sz w:val="24"/>
          <w:szCs w:val="24"/>
        </w:rPr>
        <w:t xml:space="preserve">без изменения сроков выполнения работ. Выявление недостатков оборудования и </w:t>
      </w:r>
      <w:r w:rsidR="00580F48" w:rsidRPr="002F30EC">
        <w:rPr>
          <w:sz w:val="24"/>
          <w:szCs w:val="24"/>
        </w:rPr>
        <w:t>материалов не освобождает Подрядчика от ответственности за нарушение сроков выполнения работ по Договору в целом.</w:t>
      </w:r>
    </w:p>
    <w:p w14:paraId="08BF5387" w14:textId="77777777" w:rsidR="00580F48" w:rsidRPr="002F30EC" w:rsidRDefault="00580F48" w:rsidP="00580F48">
      <w:pPr>
        <w:numPr>
          <w:ilvl w:val="2"/>
          <w:numId w:val="2"/>
        </w:numPr>
        <w:ind w:left="567" w:hanging="567"/>
        <w:jc w:val="both"/>
        <w:rPr>
          <w:sz w:val="24"/>
          <w:szCs w:val="24"/>
        </w:rPr>
      </w:pPr>
      <w:r w:rsidRPr="002F30EC">
        <w:rPr>
          <w:sz w:val="24"/>
          <w:szCs w:val="24"/>
        </w:rPr>
        <w:t>Бережно относиться к имуществу Заказчика, самостоятельно обеспечить сохранность находящихся на строительной площадке собственных материалов и оборудования в периоды выполнения работ и устранения недостатков выполненных работ после сдачи объекта в эксплуатацию.</w:t>
      </w:r>
    </w:p>
    <w:p w14:paraId="2EF41765" w14:textId="77777777" w:rsidR="00580F48" w:rsidRPr="002F30EC" w:rsidRDefault="00580F48" w:rsidP="00580F48">
      <w:pPr>
        <w:numPr>
          <w:ilvl w:val="2"/>
          <w:numId w:val="2"/>
        </w:numPr>
        <w:ind w:left="567" w:hanging="567"/>
        <w:jc w:val="both"/>
        <w:rPr>
          <w:sz w:val="24"/>
          <w:szCs w:val="24"/>
        </w:rPr>
      </w:pPr>
      <w:r w:rsidRPr="002F30EC">
        <w:rPr>
          <w:sz w:val="24"/>
          <w:szCs w:val="24"/>
        </w:rPr>
        <w:t>Выполнить Работы и сдать результат Работ Заказчику в сроки, указанные в п. 1.5. настоящего Договора, Все работы должны осуществляться в присутствии представителей Заказчика и соответствовать режиму работы Заказчика.</w:t>
      </w:r>
    </w:p>
    <w:p w14:paraId="65323DC1" w14:textId="77777777" w:rsidR="00580F48" w:rsidRPr="007300C1" w:rsidRDefault="00580F48" w:rsidP="00580F48">
      <w:pPr>
        <w:numPr>
          <w:ilvl w:val="2"/>
          <w:numId w:val="2"/>
        </w:numPr>
        <w:ind w:left="567" w:hanging="567"/>
        <w:jc w:val="both"/>
        <w:rPr>
          <w:sz w:val="24"/>
          <w:szCs w:val="24"/>
        </w:rPr>
      </w:pPr>
      <w:r w:rsidRPr="002F30EC">
        <w:rPr>
          <w:sz w:val="24"/>
          <w:szCs w:val="24"/>
        </w:rPr>
        <w:t>Выполнить</w:t>
      </w:r>
      <w:r w:rsidRPr="007300C1">
        <w:rPr>
          <w:sz w:val="24"/>
          <w:szCs w:val="24"/>
        </w:rPr>
        <w:t xml:space="preserve"> все Работы своими или привлеченными силами и средствами, в соответствии с технической документацией и условиями настоящего Договора. Подрядчик вправе привлекать иные организации для выполнения своих обязательств по настоящему Договору (далее – субподрядчики), оставаясь при этом ответственным за действия привлеченных субподрядчиков.</w:t>
      </w:r>
    </w:p>
    <w:p w14:paraId="5377FA91" w14:textId="77777777" w:rsidR="00580F48" w:rsidRPr="007300C1" w:rsidRDefault="00580F48" w:rsidP="00580F48">
      <w:pPr>
        <w:numPr>
          <w:ilvl w:val="2"/>
          <w:numId w:val="2"/>
        </w:numPr>
        <w:ind w:left="567" w:hanging="567"/>
        <w:jc w:val="both"/>
        <w:rPr>
          <w:sz w:val="24"/>
          <w:szCs w:val="24"/>
        </w:rPr>
      </w:pPr>
      <w:r w:rsidRPr="007300C1">
        <w:rPr>
          <w:sz w:val="24"/>
          <w:szCs w:val="24"/>
        </w:rPr>
        <w:t xml:space="preserve">При производстве Работ неукоснительно выполнять на Объекте необходимые требования по технике безопасности, охране труда, охране окружающей среды, санитарии, пожарной и электробезопасности. Соблюдать пропускной и </w:t>
      </w:r>
      <w:proofErr w:type="spellStart"/>
      <w:r w:rsidRPr="007300C1">
        <w:rPr>
          <w:sz w:val="24"/>
          <w:szCs w:val="24"/>
        </w:rPr>
        <w:t>внутриобъектовый</w:t>
      </w:r>
      <w:proofErr w:type="spellEnd"/>
      <w:r w:rsidRPr="007300C1">
        <w:rPr>
          <w:sz w:val="24"/>
          <w:szCs w:val="24"/>
        </w:rPr>
        <w:t xml:space="preserve"> режим, действующий на территории Заказчика, соблюдать миграционное законодательство.</w:t>
      </w:r>
    </w:p>
    <w:p w14:paraId="3CD46444" w14:textId="77777777" w:rsidR="00580F48" w:rsidRPr="007300C1" w:rsidRDefault="00580F48" w:rsidP="00580F48">
      <w:pPr>
        <w:numPr>
          <w:ilvl w:val="2"/>
          <w:numId w:val="2"/>
        </w:numPr>
        <w:ind w:left="567" w:hanging="567"/>
        <w:jc w:val="both"/>
        <w:rPr>
          <w:sz w:val="24"/>
          <w:szCs w:val="24"/>
        </w:rPr>
      </w:pPr>
      <w:r>
        <w:rPr>
          <w:sz w:val="24"/>
          <w:szCs w:val="24"/>
        </w:rPr>
        <w:t xml:space="preserve"> </w:t>
      </w:r>
      <w:r w:rsidRPr="004B162D">
        <w:rPr>
          <w:sz w:val="24"/>
          <w:szCs w:val="24"/>
        </w:rPr>
        <w:t>С</w:t>
      </w:r>
      <w:r>
        <w:rPr>
          <w:sz w:val="24"/>
          <w:szCs w:val="24"/>
        </w:rPr>
        <w:t>о</w:t>
      </w:r>
      <w:r w:rsidRPr="007300C1">
        <w:rPr>
          <w:sz w:val="24"/>
          <w:szCs w:val="24"/>
        </w:rPr>
        <w:t>гласовывать с Заказчиком списки всех работников Подрядчика, а также субподрядчиков, привлеченных для выполнения обязательств по настоящему Договору. При этом Заказчик вправе отказать в допуске на Объект работникам Подрядчика/субподрядчиков, не являющимся гражданами РФ и/или не имеющим соответствующие допуски.</w:t>
      </w:r>
    </w:p>
    <w:p w14:paraId="3B176B81" w14:textId="77777777" w:rsidR="00580F48" w:rsidRPr="00065796" w:rsidRDefault="00580F48" w:rsidP="00580F48">
      <w:pPr>
        <w:numPr>
          <w:ilvl w:val="2"/>
          <w:numId w:val="2"/>
        </w:numPr>
        <w:ind w:left="567" w:hanging="567"/>
        <w:jc w:val="both"/>
        <w:rPr>
          <w:sz w:val="24"/>
          <w:szCs w:val="24"/>
        </w:rPr>
      </w:pPr>
      <w:r w:rsidRPr="007300C1">
        <w:rPr>
          <w:sz w:val="24"/>
          <w:szCs w:val="24"/>
        </w:rPr>
        <w:t xml:space="preserve">Устранять за свой счет и собственными силами, в согласованный Сторонами срок, но не более </w:t>
      </w:r>
      <w:r w:rsidRPr="00065796">
        <w:rPr>
          <w:sz w:val="24"/>
          <w:szCs w:val="24"/>
        </w:rPr>
        <w:t xml:space="preserve">чем в </w:t>
      </w:r>
      <w:r w:rsidR="00561B2B" w:rsidRPr="00065796">
        <w:rPr>
          <w:sz w:val="24"/>
          <w:szCs w:val="24"/>
        </w:rPr>
        <w:t xml:space="preserve">течение </w:t>
      </w:r>
      <w:r w:rsidRPr="00065796">
        <w:rPr>
          <w:sz w:val="24"/>
          <w:szCs w:val="24"/>
        </w:rPr>
        <w:t>3 (тр</w:t>
      </w:r>
      <w:r w:rsidR="00561B2B" w:rsidRPr="00065796">
        <w:rPr>
          <w:sz w:val="24"/>
          <w:szCs w:val="24"/>
        </w:rPr>
        <w:t>ёх) рабочих дней</w:t>
      </w:r>
      <w:r w:rsidRPr="00065796">
        <w:rPr>
          <w:sz w:val="24"/>
          <w:szCs w:val="24"/>
        </w:rPr>
        <w:t>, все выявленные в процессе выполнения Работ и на момент сдачи результата Работ, недостатки, недоделки, недоработки, замечания и дефекты. При этом Подрядчик обязан начать устранение таких недоделок, недостатков, замечаний не позднее следующего рабочего дня с момента передачи Перечня (п. 4.3. Договора).</w:t>
      </w:r>
    </w:p>
    <w:p w14:paraId="0C8415CC" w14:textId="77777777" w:rsidR="00580F48" w:rsidRPr="007300C1" w:rsidRDefault="00580F48" w:rsidP="00580F48">
      <w:pPr>
        <w:ind w:left="567"/>
        <w:jc w:val="both"/>
        <w:rPr>
          <w:sz w:val="24"/>
          <w:szCs w:val="24"/>
        </w:rPr>
      </w:pPr>
      <w:r w:rsidRPr="007300C1">
        <w:rPr>
          <w:sz w:val="24"/>
          <w:szCs w:val="24"/>
        </w:rPr>
        <w:t>В случае возникновения по вине Подрядчика повреждений</w:t>
      </w:r>
      <w:r w:rsidRPr="00447AAB">
        <w:rPr>
          <w:strike/>
          <w:color w:val="000000" w:themeColor="text1"/>
          <w:sz w:val="24"/>
          <w:szCs w:val="24"/>
        </w:rPr>
        <w:t>,</w:t>
      </w:r>
      <w:r w:rsidRPr="007300C1">
        <w:rPr>
          <w:sz w:val="24"/>
          <w:szCs w:val="24"/>
        </w:rPr>
        <w:t xml:space="preserve"> существующих силовых и слаботочных кабельных сетей, а также иных повреждений на объекте Заказчика, Подрядчик своими силами и средствами обязан устранить такие повреждения в течение 6 часов с момента их возникновения.</w:t>
      </w:r>
    </w:p>
    <w:p w14:paraId="4244F618" w14:textId="77777777" w:rsidR="00580F48" w:rsidRPr="007300C1" w:rsidRDefault="00580F48" w:rsidP="00580F48">
      <w:pPr>
        <w:numPr>
          <w:ilvl w:val="2"/>
          <w:numId w:val="2"/>
        </w:numPr>
        <w:ind w:left="567" w:hanging="567"/>
        <w:jc w:val="both"/>
        <w:rPr>
          <w:sz w:val="24"/>
          <w:szCs w:val="24"/>
        </w:rPr>
      </w:pPr>
      <w:r w:rsidRPr="007300C1">
        <w:rPr>
          <w:sz w:val="24"/>
          <w:szCs w:val="24"/>
        </w:rPr>
        <w:t xml:space="preserve">Немедленно предупредить Заказчика и, до получения от него указаний, приостановить Работы при обнаружении: возможных неблагоприятных для Заказчика </w:t>
      </w:r>
      <w:r w:rsidRPr="007300C1">
        <w:rPr>
          <w:sz w:val="24"/>
          <w:szCs w:val="24"/>
        </w:rPr>
        <w:lastRenderedPageBreak/>
        <w:t>последствий выполнения его указаний о способе исполнения Работы, иных обстоятельств, которые грозят годности или прочности результатам выполняемых Работ, либо создают невозможность ее завершения в срок.</w:t>
      </w:r>
    </w:p>
    <w:p w14:paraId="6AA1DF64" w14:textId="77777777" w:rsidR="00580F48" w:rsidRPr="007300C1" w:rsidRDefault="00580F48" w:rsidP="00580F48">
      <w:pPr>
        <w:numPr>
          <w:ilvl w:val="2"/>
          <w:numId w:val="2"/>
        </w:numPr>
        <w:autoSpaceDE w:val="0"/>
        <w:autoSpaceDN w:val="0"/>
        <w:adjustRightInd w:val="0"/>
        <w:ind w:left="567" w:hanging="567"/>
        <w:jc w:val="both"/>
        <w:rPr>
          <w:sz w:val="24"/>
          <w:szCs w:val="24"/>
        </w:rPr>
      </w:pPr>
      <w:r w:rsidRPr="007300C1">
        <w:rPr>
          <w:sz w:val="24"/>
          <w:szCs w:val="24"/>
        </w:rPr>
        <w:t>Выполнять указания Заказчика, если они не противоречат условиям настоящего Договора, действующему законодательству и нормативным документам Российской Федерации. В случае, если указания Заказчика выходят за рамки предмета настоящего Договора, то Подрядчик приступает к их реализации только после заключения между Сторонами дополнительного соглашения к настоящему Договору, в котором определяется объем требуемых дополнительных работ, сроки их выполнения и условия их оплаты, Подрядчик должен оповестить Заказчика о том, что его указания выходят за рамки предмета настоящего Договора.</w:t>
      </w:r>
    </w:p>
    <w:p w14:paraId="5F03F603" w14:textId="77777777" w:rsidR="00580F48" w:rsidRPr="007300C1" w:rsidRDefault="00580F48" w:rsidP="00580F48">
      <w:pPr>
        <w:numPr>
          <w:ilvl w:val="2"/>
          <w:numId w:val="2"/>
        </w:numPr>
        <w:ind w:left="567" w:hanging="567"/>
        <w:jc w:val="both"/>
        <w:rPr>
          <w:sz w:val="24"/>
          <w:szCs w:val="24"/>
        </w:rPr>
      </w:pPr>
      <w:r w:rsidRPr="007300C1">
        <w:rPr>
          <w:sz w:val="24"/>
          <w:szCs w:val="24"/>
        </w:rPr>
        <w:t>До начала работ</w:t>
      </w:r>
      <w:r w:rsidRPr="00755AA5">
        <w:rPr>
          <w:strike/>
          <w:color w:val="000000" w:themeColor="text1"/>
          <w:sz w:val="24"/>
          <w:szCs w:val="24"/>
        </w:rPr>
        <w:t>,</w:t>
      </w:r>
      <w:r w:rsidRPr="007300C1">
        <w:rPr>
          <w:sz w:val="24"/>
          <w:szCs w:val="24"/>
        </w:rPr>
        <w:t xml:space="preserve"> назначить уполномоченного представителя и в письменной форме сообщить Заказчику, указав полный перечень представленных полномочий.</w:t>
      </w:r>
    </w:p>
    <w:p w14:paraId="3601C681" w14:textId="77777777" w:rsidR="00580F48" w:rsidRPr="007300C1" w:rsidRDefault="00580F48" w:rsidP="00580F48">
      <w:pPr>
        <w:numPr>
          <w:ilvl w:val="2"/>
          <w:numId w:val="2"/>
        </w:numPr>
        <w:ind w:left="709"/>
        <w:jc w:val="both"/>
        <w:rPr>
          <w:sz w:val="24"/>
          <w:szCs w:val="24"/>
        </w:rPr>
      </w:pPr>
      <w:r w:rsidRPr="007300C1">
        <w:rPr>
          <w:sz w:val="24"/>
          <w:szCs w:val="24"/>
        </w:rPr>
        <w:t>Ежедневно, до окончания рабочей смены, собрать</w:t>
      </w:r>
      <w:r>
        <w:rPr>
          <w:sz w:val="24"/>
          <w:szCs w:val="24"/>
        </w:rPr>
        <w:t xml:space="preserve">, рассортировать, и складировать демонтированные материалы </w:t>
      </w:r>
      <w:r w:rsidRPr="004B162D">
        <w:rPr>
          <w:sz w:val="24"/>
          <w:szCs w:val="24"/>
        </w:rPr>
        <w:t>в указанные Заказчиком места</w:t>
      </w:r>
      <w:r>
        <w:rPr>
          <w:sz w:val="24"/>
          <w:szCs w:val="24"/>
        </w:rPr>
        <w:t>,</w:t>
      </w:r>
      <w:r w:rsidRPr="004B162D">
        <w:rPr>
          <w:sz w:val="24"/>
          <w:szCs w:val="24"/>
        </w:rPr>
        <w:t xml:space="preserve"> </w:t>
      </w:r>
      <w:r>
        <w:rPr>
          <w:sz w:val="24"/>
          <w:szCs w:val="24"/>
        </w:rPr>
        <w:t>а также убрать</w:t>
      </w:r>
      <w:r w:rsidRPr="007300C1">
        <w:rPr>
          <w:sz w:val="24"/>
          <w:szCs w:val="24"/>
        </w:rPr>
        <w:t xml:space="preserve"> строительный мусор </w:t>
      </w:r>
      <w:r>
        <w:rPr>
          <w:sz w:val="24"/>
          <w:szCs w:val="24"/>
        </w:rPr>
        <w:t xml:space="preserve">в </w:t>
      </w:r>
      <w:r w:rsidRPr="007300C1">
        <w:rPr>
          <w:sz w:val="24"/>
          <w:szCs w:val="24"/>
        </w:rPr>
        <w:t>установленные Подрядчиком мусорные баки в специально отведенных</w:t>
      </w:r>
      <w:r w:rsidRPr="00447AAB">
        <w:rPr>
          <w:strike/>
          <w:color w:val="000000" w:themeColor="text1"/>
          <w:sz w:val="24"/>
          <w:szCs w:val="24"/>
        </w:rPr>
        <w:t>,</w:t>
      </w:r>
      <w:r w:rsidRPr="00447AAB">
        <w:rPr>
          <w:color w:val="000000" w:themeColor="text1"/>
          <w:sz w:val="24"/>
          <w:szCs w:val="24"/>
        </w:rPr>
        <w:t xml:space="preserve"> </w:t>
      </w:r>
      <w:proofErr w:type="gramStart"/>
      <w:r>
        <w:rPr>
          <w:sz w:val="24"/>
          <w:szCs w:val="24"/>
        </w:rPr>
        <w:t>для данных целей</w:t>
      </w:r>
      <w:r w:rsidRPr="007300C1">
        <w:rPr>
          <w:sz w:val="24"/>
          <w:szCs w:val="24"/>
        </w:rPr>
        <w:t xml:space="preserve"> </w:t>
      </w:r>
      <w:r w:rsidRPr="00065796">
        <w:rPr>
          <w:sz w:val="24"/>
          <w:szCs w:val="24"/>
        </w:rPr>
        <w:t>местах</w:t>
      </w:r>
      <w:proofErr w:type="gramEnd"/>
      <w:r w:rsidR="005137B1" w:rsidRPr="00065796">
        <w:rPr>
          <w:sz w:val="24"/>
          <w:szCs w:val="24"/>
        </w:rPr>
        <w:t xml:space="preserve"> Заказчиком</w:t>
      </w:r>
      <w:r w:rsidRPr="007300C1">
        <w:rPr>
          <w:sz w:val="24"/>
          <w:szCs w:val="24"/>
        </w:rPr>
        <w:t xml:space="preserve">. Подрядчик обязан за свой счет осуществлять вывоз строительного мусора с территории Объекта Заказчика. </w:t>
      </w:r>
    </w:p>
    <w:p w14:paraId="2B1FAF82" w14:textId="4B6CF382" w:rsidR="00580F48" w:rsidRPr="007300C1" w:rsidRDefault="00580F48" w:rsidP="00154C26">
      <w:pPr>
        <w:ind w:left="709"/>
        <w:jc w:val="both"/>
        <w:rPr>
          <w:sz w:val="24"/>
          <w:szCs w:val="24"/>
        </w:rPr>
      </w:pPr>
      <w:r w:rsidRPr="007300C1">
        <w:rPr>
          <w:sz w:val="24"/>
          <w:szCs w:val="24"/>
        </w:rPr>
        <w:t>При этом Подрядчик несет ответственность за какие-либо нарушения законодательства, регулирующего обращение с отходами производства и потребления.</w:t>
      </w:r>
    </w:p>
    <w:p w14:paraId="799CCCF0" w14:textId="77777777" w:rsidR="00580F48" w:rsidRPr="007300C1" w:rsidRDefault="00580F48" w:rsidP="00580F48">
      <w:pPr>
        <w:numPr>
          <w:ilvl w:val="1"/>
          <w:numId w:val="2"/>
        </w:numPr>
        <w:autoSpaceDE w:val="0"/>
        <w:autoSpaceDN w:val="0"/>
        <w:adjustRightInd w:val="0"/>
        <w:ind w:left="567" w:hanging="567"/>
        <w:jc w:val="both"/>
        <w:rPr>
          <w:b/>
          <w:bCs/>
          <w:sz w:val="24"/>
          <w:szCs w:val="24"/>
        </w:rPr>
      </w:pPr>
      <w:r w:rsidRPr="007300C1">
        <w:rPr>
          <w:b/>
          <w:bCs/>
          <w:sz w:val="24"/>
          <w:szCs w:val="24"/>
        </w:rPr>
        <w:t>Подрядчик имеет право:</w:t>
      </w:r>
    </w:p>
    <w:p w14:paraId="0F6F14AB" w14:textId="77777777" w:rsidR="00580F48" w:rsidRPr="007300C1" w:rsidRDefault="00580F48" w:rsidP="00580F48">
      <w:pPr>
        <w:numPr>
          <w:ilvl w:val="2"/>
          <w:numId w:val="2"/>
        </w:numPr>
        <w:autoSpaceDE w:val="0"/>
        <w:autoSpaceDN w:val="0"/>
        <w:adjustRightInd w:val="0"/>
        <w:ind w:left="567" w:hanging="567"/>
        <w:jc w:val="both"/>
        <w:rPr>
          <w:sz w:val="24"/>
          <w:szCs w:val="24"/>
        </w:rPr>
      </w:pPr>
      <w:r w:rsidRPr="007300C1">
        <w:rPr>
          <w:sz w:val="24"/>
          <w:szCs w:val="24"/>
        </w:rPr>
        <w:t>Не приступать к Работам, а начатые Работы приостановить в случае, когда невыполнение в срок Заказчиком своих обязанностей по настоящему Договору приведет к задержке выполнения Работ. В этом случае Подрядчик имеет право на продление срока окончания Работ, но не более чем на период задержки. При этом о своих действиях Подрядчик должен известить Заказчика в письменном виде и не ранее чем за 2 (два) рабочих дня.</w:t>
      </w:r>
    </w:p>
    <w:p w14:paraId="337892CD" w14:textId="77777777" w:rsidR="00580F48" w:rsidRPr="007300C1" w:rsidRDefault="00580F48" w:rsidP="00580F48">
      <w:pPr>
        <w:numPr>
          <w:ilvl w:val="2"/>
          <w:numId w:val="2"/>
        </w:numPr>
        <w:autoSpaceDE w:val="0"/>
        <w:autoSpaceDN w:val="0"/>
        <w:adjustRightInd w:val="0"/>
        <w:ind w:left="567" w:hanging="579"/>
        <w:jc w:val="both"/>
        <w:rPr>
          <w:sz w:val="24"/>
          <w:szCs w:val="24"/>
        </w:rPr>
      </w:pPr>
      <w:r w:rsidRPr="007300C1">
        <w:rPr>
          <w:sz w:val="24"/>
          <w:szCs w:val="24"/>
        </w:rPr>
        <w:t xml:space="preserve">Привлечь к исполнению своих обязательств по Договору субподрядчиков. Подрядчик вправе привлекать к выполнению работ только субподрядчиков, кандидатуры которых предварительно согласованы в письменной форме с Заказчиком. </w:t>
      </w:r>
    </w:p>
    <w:p w14:paraId="33A4A288" w14:textId="77777777" w:rsidR="00580F48" w:rsidRPr="007300C1" w:rsidRDefault="00580F48" w:rsidP="00580F48">
      <w:pPr>
        <w:autoSpaceDE w:val="0"/>
        <w:autoSpaceDN w:val="0"/>
        <w:adjustRightInd w:val="0"/>
        <w:ind w:left="567"/>
        <w:jc w:val="both"/>
        <w:rPr>
          <w:sz w:val="24"/>
          <w:szCs w:val="24"/>
        </w:rPr>
      </w:pPr>
      <w:r w:rsidRPr="007300C1">
        <w:rPr>
          <w:sz w:val="24"/>
          <w:szCs w:val="24"/>
        </w:rPr>
        <w:t>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14:paraId="4DFC1000" w14:textId="77777777" w:rsidR="00580F48" w:rsidRPr="007300C1" w:rsidRDefault="00580F48" w:rsidP="00580F48">
      <w:pPr>
        <w:autoSpaceDE w:val="0"/>
        <w:autoSpaceDN w:val="0"/>
        <w:adjustRightInd w:val="0"/>
        <w:ind w:left="567"/>
        <w:jc w:val="both"/>
        <w:rPr>
          <w:sz w:val="24"/>
          <w:szCs w:val="24"/>
        </w:rPr>
      </w:pPr>
      <w:r w:rsidRPr="007300C1">
        <w:rPr>
          <w:sz w:val="24"/>
          <w:szCs w:val="24"/>
        </w:rPr>
        <w:t>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p>
    <w:p w14:paraId="59FEAC9C" w14:textId="77777777" w:rsidR="00580F48" w:rsidRPr="007300C1" w:rsidRDefault="00580F48" w:rsidP="00580F48">
      <w:pPr>
        <w:pStyle w:val="a7"/>
        <w:numPr>
          <w:ilvl w:val="2"/>
          <w:numId w:val="2"/>
        </w:numPr>
        <w:autoSpaceDE w:val="0"/>
        <w:autoSpaceDN w:val="0"/>
        <w:adjustRightInd w:val="0"/>
        <w:ind w:left="567" w:hanging="579"/>
        <w:jc w:val="both"/>
        <w:rPr>
          <w:sz w:val="24"/>
          <w:szCs w:val="24"/>
        </w:rPr>
      </w:pPr>
      <w:r w:rsidRPr="007300C1">
        <w:rPr>
          <w:sz w:val="24"/>
          <w:szCs w:val="24"/>
        </w:rPr>
        <w:t>Требовать компенсации произведенных затрат за принятый заказчиком результат незавершенной работы, в случае расторжения договора до приемки работ. При этом Подрядчик не имеет право требовать:</w:t>
      </w:r>
    </w:p>
    <w:p w14:paraId="1A30C9FF" w14:textId="77777777" w:rsidR="00580F48" w:rsidRPr="007300C1" w:rsidRDefault="00580F48" w:rsidP="00580F48">
      <w:pPr>
        <w:pStyle w:val="a7"/>
        <w:autoSpaceDE w:val="0"/>
        <w:autoSpaceDN w:val="0"/>
        <w:adjustRightInd w:val="0"/>
        <w:ind w:left="567"/>
        <w:jc w:val="both"/>
        <w:rPr>
          <w:sz w:val="24"/>
          <w:szCs w:val="24"/>
        </w:rPr>
      </w:pPr>
      <w:r w:rsidRPr="007300C1">
        <w:rPr>
          <w:sz w:val="24"/>
          <w:szCs w:val="24"/>
        </w:rPr>
        <w:t>- компенсации затрат на выполнение работ в размере, превышающем цену договора;</w:t>
      </w:r>
    </w:p>
    <w:p w14:paraId="5CC1EFA3" w14:textId="77777777" w:rsidR="00580F48" w:rsidRPr="007300C1" w:rsidRDefault="00580F48" w:rsidP="00580F48">
      <w:pPr>
        <w:pStyle w:val="a7"/>
        <w:autoSpaceDE w:val="0"/>
        <w:autoSpaceDN w:val="0"/>
        <w:adjustRightInd w:val="0"/>
        <w:ind w:left="567"/>
        <w:jc w:val="both"/>
        <w:rPr>
          <w:sz w:val="24"/>
          <w:szCs w:val="24"/>
        </w:rPr>
      </w:pPr>
      <w:r w:rsidRPr="007300C1">
        <w:rPr>
          <w:sz w:val="24"/>
          <w:szCs w:val="24"/>
        </w:rPr>
        <w:t>- компенсации затрат на выполнение дополнительных работ, не согласованных с Заказчиком;</w:t>
      </w:r>
    </w:p>
    <w:p w14:paraId="17131C4E" w14:textId="77777777" w:rsidR="00580F48" w:rsidRPr="007300C1" w:rsidRDefault="00580F48" w:rsidP="00580F48">
      <w:pPr>
        <w:pStyle w:val="a7"/>
        <w:autoSpaceDE w:val="0"/>
        <w:autoSpaceDN w:val="0"/>
        <w:adjustRightInd w:val="0"/>
        <w:ind w:left="567"/>
        <w:jc w:val="both"/>
        <w:rPr>
          <w:sz w:val="24"/>
          <w:szCs w:val="24"/>
        </w:rPr>
      </w:pPr>
      <w:r w:rsidRPr="007300C1">
        <w:rPr>
          <w:sz w:val="24"/>
          <w:szCs w:val="24"/>
        </w:rPr>
        <w:t>- оплаты работ, выполненных с недостатками, которые не были устранены или неустранимы.</w:t>
      </w:r>
    </w:p>
    <w:p w14:paraId="533198E1" w14:textId="77777777" w:rsidR="00580F48" w:rsidRPr="007300C1" w:rsidRDefault="00580F48" w:rsidP="00580F48">
      <w:pPr>
        <w:numPr>
          <w:ilvl w:val="1"/>
          <w:numId w:val="2"/>
        </w:numPr>
        <w:ind w:left="567" w:hanging="567"/>
        <w:jc w:val="both"/>
        <w:rPr>
          <w:b/>
          <w:sz w:val="24"/>
          <w:szCs w:val="24"/>
        </w:rPr>
      </w:pPr>
      <w:r w:rsidRPr="007300C1">
        <w:rPr>
          <w:b/>
          <w:sz w:val="24"/>
          <w:szCs w:val="24"/>
        </w:rPr>
        <w:t>Заказчик обязан:</w:t>
      </w:r>
    </w:p>
    <w:p w14:paraId="30C2C096" w14:textId="77777777" w:rsidR="00580F48" w:rsidRPr="007300C1" w:rsidRDefault="00580F48" w:rsidP="00580F48">
      <w:pPr>
        <w:numPr>
          <w:ilvl w:val="2"/>
          <w:numId w:val="2"/>
        </w:numPr>
        <w:ind w:left="709"/>
        <w:jc w:val="both"/>
        <w:rPr>
          <w:sz w:val="24"/>
          <w:szCs w:val="24"/>
        </w:rPr>
      </w:pPr>
      <w:r w:rsidRPr="007300C1">
        <w:rPr>
          <w:sz w:val="24"/>
          <w:szCs w:val="24"/>
        </w:rPr>
        <w:t>Предоставить Подрядчику беспрепятственный доступ к месту производства Работ.</w:t>
      </w:r>
      <w:r>
        <w:rPr>
          <w:sz w:val="24"/>
          <w:szCs w:val="24"/>
        </w:rPr>
        <w:t xml:space="preserve"> </w:t>
      </w:r>
      <w:r w:rsidRPr="00C804C3">
        <w:rPr>
          <w:sz w:val="24"/>
          <w:szCs w:val="24"/>
        </w:rPr>
        <w:t>Для допуска сотрудников Подрядчика на территорию Заказчика Стороны офор</w:t>
      </w:r>
      <w:r w:rsidR="00385D8C">
        <w:rPr>
          <w:sz w:val="24"/>
          <w:szCs w:val="24"/>
        </w:rPr>
        <w:t>мляют Акт-допуск (Приложение № 2</w:t>
      </w:r>
      <w:r w:rsidRPr="00C804C3">
        <w:rPr>
          <w:sz w:val="24"/>
          <w:szCs w:val="24"/>
        </w:rPr>
        <w:t xml:space="preserve"> к Договору).</w:t>
      </w:r>
    </w:p>
    <w:p w14:paraId="3A6313F5" w14:textId="77777777" w:rsidR="00580F48" w:rsidRDefault="00580F48" w:rsidP="00580F48">
      <w:pPr>
        <w:pStyle w:val="a7"/>
        <w:numPr>
          <w:ilvl w:val="2"/>
          <w:numId w:val="2"/>
        </w:numPr>
        <w:ind w:left="567" w:hanging="567"/>
        <w:jc w:val="both"/>
        <w:rPr>
          <w:sz w:val="24"/>
          <w:szCs w:val="24"/>
        </w:rPr>
      </w:pPr>
      <w:r w:rsidRPr="007300C1">
        <w:rPr>
          <w:sz w:val="24"/>
          <w:szCs w:val="24"/>
        </w:rPr>
        <w:t xml:space="preserve"> Определить места складирования строительного мусора, которые должны </w:t>
      </w:r>
      <w:r>
        <w:rPr>
          <w:sz w:val="24"/>
          <w:szCs w:val="24"/>
        </w:rPr>
        <w:t>р</w:t>
      </w:r>
      <w:r w:rsidRPr="007300C1">
        <w:rPr>
          <w:sz w:val="24"/>
          <w:szCs w:val="24"/>
        </w:rPr>
        <w:t>асполагаться в непосредственной близости от места проведения Работ.</w:t>
      </w:r>
    </w:p>
    <w:p w14:paraId="06017334" w14:textId="77777777" w:rsidR="00580F48" w:rsidRPr="007300C1" w:rsidRDefault="00580F48" w:rsidP="00580F48">
      <w:pPr>
        <w:numPr>
          <w:ilvl w:val="2"/>
          <w:numId w:val="2"/>
        </w:numPr>
        <w:ind w:left="567" w:hanging="567"/>
        <w:jc w:val="both"/>
        <w:rPr>
          <w:iCs/>
          <w:sz w:val="24"/>
          <w:szCs w:val="24"/>
        </w:rPr>
      </w:pPr>
      <w:r w:rsidRPr="007300C1">
        <w:rPr>
          <w:sz w:val="24"/>
          <w:szCs w:val="24"/>
        </w:rPr>
        <w:t>Обеспечить к дате начала Работ:</w:t>
      </w:r>
    </w:p>
    <w:p w14:paraId="00AD332A" w14:textId="77777777" w:rsidR="00580F48" w:rsidRPr="007300C1" w:rsidRDefault="00580F48" w:rsidP="00580F48">
      <w:pPr>
        <w:tabs>
          <w:tab w:val="num" w:pos="567"/>
        </w:tabs>
        <w:ind w:left="567" w:right="-57"/>
        <w:jc w:val="both"/>
        <w:rPr>
          <w:iCs/>
          <w:sz w:val="24"/>
          <w:szCs w:val="24"/>
        </w:rPr>
      </w:pPr>
      <w:r w:rsidRPr="007300C1">
        <w:rPr>
          <w:iCs/>
          <w:sz w:val="24"/>
          <w:szCs w:val="24"/>
        </w:rPr>
        <w:t xml:space="preserve">- свободное место для проведения Работ; </w:t>
      </w:r>
    </w:p>
    <w:p w14:paraId="0F907840" w14:textId="77777777" w:rsidR="00580F48" w:rsidRPr="007300C1" w:rsidRDefault="00580F48" w:rsidP="00580F48">
      <w:pPr>
        <w:tabs>
          <w:tab w:val="num" w:pos="567"/>
        </w:tabs>
        <w:ind w:left="567" w:right="-57"/>
        <w:jc w:val="both"/>
        <w:rPr>
          <w:iCs/>
          <w:sz w:val="24"/>
          <w:szCs w:val="24"/>
        </w:rPr>
      </w:pPr>
      <w:r w:rsidRPr="007300C1">
        <w:rPr>
          <w:iCs/>
          <w:sz w:val="24"/>
          <w:szCs w:val="24"/>
        </w:rPr>
        <w:t>- точки подключения электроэнергии (220В) в месте проведения Работ.</w:t>
      </w:r>
    </w:p>
    <w:p w14:paraId="3461E640" w14:textId="77777777" w:rsidR="00580F48" w:rsidRPr="007300C1" w:rsidRDefault="00580F48" w:rsidP="00580F48">
      <w:pPr>
        <w:numPr>
          <w:ilvl w:val="2"/>
          <w:numId w:val="2"/>
        </w:numPr>
        <w:autoSpaceDE w:val="0"/>
        <w:autoSpaceDN w:val="0"/>
        <w:adjustRightInd w:val="0"/>
        <w:ind w:left="567" w:hanging="567"/>
        <w:jc w:val="both"/>
        <w:rPr>
          <w:sz w:val="24"/>
          <w:szCs w:val="24"/>
        </w:rPr>
      </w:pPr>
      <w:r w:rsidRPr="007300C1">
        <w:rPr>
          <w:sz w:val="24"/>
          <w:szCs w:val="24"/>
        </w:rPr>
        <w:lastRenderedPageBreak/>
        <w:t>В течение 3 (трех) рабочих дней после получения от Подрядчика извещения об окончании Работ, осмотреть и принять результат Работ, а при обнаружении отступлений от Договора, ухудшающих результат Работ, или иных недостатков в Работах немедленно заявить об этом Подрядчику.</w:t>
      </w:r>
    </w:p>
    <w:p w14:paraId="2ACAF0AB" w14:textId="77777777" w:rsidR="00580F48" w:rsidRPr="007300C1" w:rsidRDefault="00580F48" w:rsidP="00580F48">
      <w:pPr>
        <w:numPr>
          <w:ilvl w:val="2"/>
          <w:numId w:val="2"/>
        </w:numPr>
        <w:ind w:left="567" w:hanging="567"/>
        <w:jc w:val="both"/>
        <w:rPr>
          <w:sz w:val="24"/>
          <w:szCs w:val="24"/>
        </w:rPr>
      </w:pPr>
      <w:r w:rsidRPr="007300C1">
        <w:rPr>
          <w:sz w:val="24"/>
          <w:szCs w:val="24"/>
        </w:rPr>
        <w:t xml:space="preserve">Оплатить Подрядчику выполненные Работы в порядке и на условиях, предусмотренных настоящим Договором. </w:t>
      </w:r>
    </w:p>
    <w:p w14:paraId="467F8FEC" w14:textId="77777777" w:rsidR="00580F48" w:rsidRPr="007300C1" w:rsidRDefault="00580F48" w:rsidP="00580F48">
      <w:pPr>
        <w:numPr>
          <w:ilvl w:val="2"/>
          <w:numId w:val="2"/>
        </w:numPr>
        <w:ind w:left="567" w:hanging="567"/>
        <w:jc w:val="both"/>
        <w:rPr>
          <w:sz w:val="24"/>
          <w:szCs w:val="24"/>
        </w:rPr>
      </w:pPr>
      <w:r w:rsidRPr="007300C1">
        <w:rPr>
          <w:sz w:val="24"/>
          <w:szCs w:val="24"/>
        </w:rPr>
        <w:t>Своевременно информировать Подрядчика обо всех изменениях, которые могут повлиять на выполнение Работ по настоящему Договору.</w:t>
      </w:r>
    </w:p>
    <w:p w14:paraId="26C130FB" w14:textId="77777777" w:rsidR="00580F48" w:rsidRPr="007300C1" w:rsidRDefault="00580F48" w:rsidP="00580F48">
      <w:pPr>
        <w:numPr>
          <w:ilvl w:val="2"/>
          <w:numId w:val="2"/>
        </w:numPr>
        <w:ind w:left="567" w:hanging="567"/>
        <w:jc w:val="both"/>
        <w:rPr>
          <w:sz w:val="24"/>
          <w:szCs w:val="24"/>
        </w:rPr>
      </w:pPr>
      <w:r w:rsidRPr="007300C1">
        <w:rPr>
          <w:sz w:val="24"/>
          <w:szCs w:val="24"/>
        </w:rPr>
        <w:t>Осуществлять приемку отдельных ответственных конструкций и скрытых работ в течение одного рабочего дня с момента готовности таких работ</w:t>
      </w:r>
      <w:r w:rsidRPr="007300C1">
        <w:t xml:space="preserve"> </w:t>
      </w:r>
      <w:r w:rsidRPr="007300C1">
        <w:rPr>
          <w:sz w:val="24"/>
          <w:szCs w:val="24"/>
        </w:rPr>
        <w:t>с учетом условий п. 4.4 настоящего Договора. При нарушении Заказчиком срока приемки скрытых работ, Подрядчик имеет право на продление срока окончания Работы, но не более чем на период задержки.</w:t>
      </w:r>
    </w:p>
    <w:p w14:paraId="5C80E00E" w14:textId="77777777" w:rsidR="00580F48" w:rsidRPr="007300C1" w:rsidRDefault="00580F48" w:rsidP="00580F48">
      <w:pPr>
        <w:numPr>
          <w:ilvl w:val="1"/>
          <w:numId w:val="2"/>
        </w:numPr>
        <w:tabs>
          <w:tab w:val="num" w:pos="600"/>
        </w:tabs>
        <w:ind w:left="567" w:hanging="567"/>
        <w:jc w:val="both"/>
        <w:rPr>
          <w:b/>
          <w:sz w:val="24"/>
          <w:szCs w:val="24"/>
        </w:rPr>
      </w:pPr>
      <w:r w:rsidRPr="007300C1">
        <w:rPr>
          <w:b/>
          <w:sz w:val="24"/>
          <w:szCs w:val="24"/>
        </w:rPr>
        <w:t>Заказчик имеет право:</w:t>
      </w:r>
    </w:p>
    <w:p w14:paraId="57204EE1" w14:textId="77777777" w:rsidR="00580F48" w:rsidRDefault="00580F48" w:rsidP="00580F48">
      <w:pPr>
        <w:numPr>
          <w:ilvl w:val="2"/>
          <w:numId w:val="2"/>
        </w:numPr>
        <w:autoSpaceDE w:val="0"/>
        <w:autoSpaceDN w:val="0"/>
        <w:adjustRightInd w:val="0"/>
        <w:ind w:left="567" w:hanging="567"/>
        <w:jc w:val="both"/>
        <w:rPr>
          <w:sz w:val="24"/>
          <w:szCs w:val="24"/>
        </w:rPr>
      </w:pPr>
      <w:r w:rsidRPr="007300C1">
        <w:rPr>
          <w:sz w:val="24"/>
          <w:szCs w:val="24"/>
        </w:rPr>
        <w:t>Осуществлять текущий контроль и надзор за ходом и качеством выполняемых Работ, осуществлять учет всех выявленных нарушений, дефектов, отступлений от утвержденной технической документации, давать предписания о приостановке Работ до устранения выявленных нарушений.</w:t>
      </w:r>
    </w:p>
    <w:p w14:paraId="0D7EE6C2" w14:textId="77777777" w:rsidR="00580F48" w:rsidRPr="00A20ADC" w:rsidRDefault="00580F48" w:rsidP="00580F48">
      <w:pPr>
        <w:numPr>
          <w:ilvl w:val="2"/>
          <w:numId w:val="2"/>
        </w:numPr>
        <w:tabs>
          <w:tab w:val="left" w:pos="709"/>
        </w:tabs>
        <w:ind w:left="709"/>
        <w:jc w:val="both"/>
        <w:rPr>
          <w:sz w:val="24"/>
          <w:szCs w:val="24"/>
        </w:rPr>
      </w:pPr>
      <w:r>
        <w:rPr>
          <w:sz w:val="24"/>
          <w:szCs w:val="24"/>
        </w:rPr>
        <w:t>Н</w:t>
      </w:r>
      <w:r w:rsidRPr="00A20ADC">
        <w:rPr>
          <w:sz w:val="24"/>
          <w:szCs w:val="24"/>
        </w:rPr>
        <w:t>азнач</w:t>
      </w:r>
      <w:r>
        <w:rPr>
          <w:sz w:val="24"/>
          <w:szCs w:val="24"/>
        </w:rPr>
        <w:t>ить</w:t>
      </w:r>
      <w:r w:rsidRPr="00A20ADC">
        <w:rPr>
          <w:sz w:val="24"/>
          <w:szCs w:val="24"/>
        </w:rPr>
        <w:t xml:space="preserve"> своих ответственных представителей </w:t>
      </w:r>
      <w:r>
        <w:rPr>
          <w:sz w:val="24"/>
          <w:szCs w:val="24"/>
        </w:rPr>
        <w:t>д</w:t>
      </w:r>
      <w:r w:rsidRPr="00EE05E3">
        <w:rPr>
          <w:sz w:val="24"/>
          <w:szCs w:val="24"/>
        </w:rPr>
        <w:t xml:space="preserve">ля осуществления осмотра материалов </w:t>
      </w:r>
      <w:r w:rsidRPr="00A20ADC">
        <w:rPr>
          <w:sz w:val="24"/>
          <w:szCs w:val="24"/>
        </w:rPr>
        <w:t>и сообщ</w:t>
      </w:r>
      <w:r>
        <w:rPr>
          <w:sz w:val="24"/>
          <w:szCs w:val="24"/>
        </w:rPr>
        <w:t>ить</w:t>
      </w:r>
      <w:r w:rsidRPr="00A20ADC">
        <w:rPr>
          <w:sz w:val="24"/>
          <w:szCs w:val="24"/>
        </w:rPr>
        <w:t xml:space="preserve"> в письменной форме Подрядчику о своих представителях, назначенных для этих целей.</w:t>
      </w:r>
    </w:p>
    <w:p w14:paraId="58674BDC" w14:textId="77777777" w:rsidR="00580F48" w:rsidRPr="007300C1" w:rsidRDefault="00580F48" w:rsidP="00580F48">
      <w:pPr>
        <w:ind w:left="567"/>
        <w:jc w:val="both"/>
        <w:rPr>
          <w:sz w:val="24"/>
          <w:szCs w:val="24"/>
        </w:rPr>
      </w:pPr>
      <w:r w:rsidRPr="00A20ADC">
        <w:rPr>
          <w:sz w:val="24"/>
          <w:szCs w:val="24"/>
        </w:rPr>
        <w:t xml:space="preserve">Уполномоченный представитель Заказчика проводит осмотр материалов в целях подтверждения их соответствия требованиям, установленных Договором и Техническим заданием. </w:t>
      </w:r>
    </w:p>
    <w:p w14:paraId="0DD61748" w14:textId="77777777" w:rsidR="00580F48" w:rsidRPr="007300C1" w:rsidRDefault="00580F48" w:rsidP="00580F48">
      <w:pPr>
        <w:pStyle w:val="a7"/>
        <w:widowControl w:val="0"/>
        <w:numPr>
          <w:ilvl w:val="2"/>
          <w:numId w:val="2"/>
        </w:numPr>
        <w:tabs>
          <w:tab w:val="left" w:pos="567"/>
        </w:tabs>
        <w:autoSpaceDE w:val="0"/>
        <w:autoSpaceDN w:val="0"/>
        <w:adjustRightInd w:val="0"/>
        <w:spacing w:line="23" w:lineRule="atLeast"/>
        <w:ind w:left="567" w:hanging="579"/>
        <w:jc w:val="both"/>
        <w:rPr>
          <w:sz w:val="24"/>
          <w:szCs w:val="24"/>
        </w:rPr>
      </w:pPr>
      <w:bookmarkStart w:id="0" w:name="_ref_30471656"/>
      <w:r w:rsidRPr="007300C1">
        <w:rPr>
          <w:sz w:val="24"/>
          <w:szCs w:val="24"/>
        </w:rPr>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bookmarkEnd w:id="0"/>
    </w:p>
    <w:p w14:paraId="6947EF42" w14:textId="77777777" w:rsidR="00580F48" w:rsidRPr="007300C1" w:rsidRDefault="00580F48" w:rsidP="00580F48">
      <w:pPr>
        <w:numPr>
          <w:ilvl w:val="2"/>
          <w:numId w:val="2"/>
        </w:numPr>
        <w:tabs>
          <w:tab w:val="left" w:pos="567"/>
        </w:tabs>
        <w:autoSpaceDE w:val="0"/>
        <w:autoSpaceDN w:val="0"/>
        <w:adjustRightInd w:val="0"/>
        <w:ind w:left="567" w:hanging="579"/>
        <w:jc w:val="both"/>
        <w:rPr>
          <w:sz w:val="24"/>
          <w:szCs w:val="24"/>
        </w:rPr>
      </w:pPr>
      <w:r w:rsidRPr="007300C1">
        <w:rPr>
          <w:sz w:val="24"/>
          <w:szCs w:val="24"/>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07B2A979" w14:textId="77777777" w:rsidR="00580F48" w:rsidRPr="007300C1" w:rsidRDefault="00580F48" w:rsidP="00580F48">
      <w:pPr>
        <w:pStyle w:val="a5"/>
        <w:ind w:left="567" w:hanging="567"/>
        <w:rPr>
          <w:sz w:val="24"/>
          <w:szCs w:val="24"/>
        </w:rPr>
      </w:pPr>
    </w:p>
    <w:p w14:paraId="6C1C290C" w14:textId="77777777" w:rsidR="00580F48" w:rsidRPr="007300C1" w:rsidRDefault="00580F48" w:rsidP="00580F48">
      <w:pPr>
        <w:numPr>
          <w:ilvl w:val="0"/>
          <w:numId w:val="2"/>
        </w:numPr>
        <w:ind w:left="567" w:hanging="567"/>
        <w:jc w:val="center"/>
        <w:rPr>
          <w:b/>
          <w:sz w:val="24"/>
          <w:szCs w:val="24"/>
        </w:rPr>
      </w:pPr>
      <w:r w:rsidRPr="007300C1">
        <w:rPr>
          <w:b/>
          <w:sz w:val="24"/>
          <w:szCs w:val="24"/>
        </w:rPr>
        <w:t>ЦЕНА РАБОТ И ПОРЯДОК РАСЧЕТОВ</w:t>
      </w:r>
    </w:p>
    <w:p w14:paraId="0F5FA401" w14:textId="77777777" w:rsidR="00580F48" w:rsidRPr="00A979B0" w:rsidRDefault="00580F48" w:rsidP="00EA7EED">
      <w:pPr>
        <w:pStyle w:val="a5"/>
        <w:numPr>
          <w:ilvl w:val="1"/>
          <w:numId w:val="2"/>
        </w:numPr>
        <w:tabs>
          <w:tab w:val="left" w:pos="567"/>
        </w:tabs>
        <w:suppressAutoHyphens/>
        <w:rPr>
          <w:sz w:val="24"/>
          <w:szCs w:val="24"/>
        </w:rPr>
      </w:pPr>
      <w:r w:rsidRPr="007300C1">
        <w:rPr>
          <w:sz w:val="24"/>
          <w:szCs w:val="24"/>
        </w:rPr>
        <w:t xml:space="preserve">Цена Работ, выполняемых по настоящему Договору (далее – Цена Работ) составляет </w:t>
      </w:r>
      <w:r w:rsidR="00545398">
        <w:rPr>
          <w:sz w:val="24"/>
          <w:szCs w:val="24"/>
        </w:rPr>
        <w:t>______________________</w:t>
      </w:r>
      <w:r w:rsidRPr="00A979B0">
        <w:rPr>
          <w:bCs/>
          <w:sz w:val="24"/>
          <w:szCs w:val="24"/>
        </w:rPr>
        <w:t xml:space="preserve"> </w:t>
      </w:r>
      <w:r w:rsidR="00545398">
        <w:rPr>
          <w:bCs/>
          <w:color w:val="000000" w:themeColor="text1"/>
          <w:sz w:val="24"/>
          <w:szCs w:val="24"/>
        </w:rPr>
        <w:t>(______________________________________________</w:t>
      </w:r>
      <w:r w:rsidR="00DB7ABD" w:rsidRPr="00DB7ABD">
        <w:rPr>
          <w:bCs/>
          <w:color w:val="000000" w:themeColor="text1"/>
          <w:sz w:val="24"/>
          <w:szCs w:val="24"/>
        </w:rPr>
        <w:t>)</w:t>
      </w:r>
      <w:r w:rsidR="00545398">
        <w:rPr>
          <w:bCs/>
          <w:sz w:val="24"/>
          <w:szCs w:val="24"/>
        </w:rPr>
        <w:t xml:space="preserve"> руб. ______</w:t>
      </w:r>
      <w:r w:rsidR="00EA7EED">
        <w:rPr>
          <w:bCs/>
          <w:sz w:val="24"/>
          <w:szCs w:val="24"/>
        </w:rPr>
        <w:t xml:space="preserve"> коп., в </w:t>
      </w:r>
      <w:proofErr w:type="spellStart"/>
      <w:r w:rsidR="00EA7EED">
        <w:rPr>
          <w:bCs/>
          <w:sz w:val="24"/>
          <w:szCs w:val="24"/>
        </w:rPr>
        <w:t>т.ч</w:t>
      </w:r>
      <w:proofErr w:type="spellEnd"/>
      <w:r w:rsidR="00EA7EED">
        <w:rPr>
          <w:bCs/>
          <w:sz w:val="24"/>
          <w:szCs w:val="24"/>
        </w:rPr>
        <w:t xml:space="preserve">. НДС 20% </w:t>
      </w:r>
      <w:r w:rsidR="00545398">
        <w:rPr>
          <w:bCs/>
          <w:sz w:val="24"/>
          <w:szCs w:val="24"/>
        </w:rPr>
        <w:t>__________________________________________________ (______________________________________________________) руб. ____</w:t>
      </w:r>
      <w:r w:rsidR="00DB7ABD">
        <w:rPr>
          <w:bCs/>
          <w:sz w:val="24"/>
          <w:szCs w:val="24"/>
        </w:rPr>
        <w:t xml:space="preserve"> </w:t>
      </w:r>
      <w:r w:rsidRPr="00A979B0">
        <w:rPr>
          <w:bCs/>
          <w:sz w:val="24"/>
          <w:szCs w:val="24"/>
        </w:rPr>
        <w:t>коп.</w:t>
      </w:r>
      <w:r w:rsidRPr="00A979B0">
        <w:rPr>
          <w:sz w:val="24"/>
          <w:szCs w:val="24"/>
        </w:rPr>
        <w:t xml:space="preserve">  </w:t>
      </w:r>
    </w:p>
    <w:p w14:paraId="63236A8A" w14:textId="77777777" w:rsidR="00580F48" w:rsidRPr="002D7FD7" w:rsidRDefault="00580F48" w:rsidP="00580F48">
      <w:pPr>
        <w:pStyle w:val="a5"/>
        <w:tabs>
          <w:tab w:val="left" w:pos="567"/>
        </w:tabs>
        <w:suppressAutoHyphens/>
        <w:ind w:left="567"/>
        <w:rPr>
          <w:sz w:val="24"/>
          <w:szCs w:val="24"/>
        </w:rPr>
      </w:pPr>
      <w:r w:rsidRPr="002D7FD7">
        <w:rPr>
          <w:sz w:val="24"/>
          <w:szCs w:val="24"/>
        </w:rPr>
        <w:t xml:space="preserve">Цена Работ включает в себя вознаграждение Подрядчика, налоги и сборы, стоимость материалов, используемых для выполнения Работ, а также все накладные и прочие расходы Подрядчика, связанные с исполнением настоящего Договора. </w:t>
      </w:r>
    </w:p>
    <w:p w14:paraId="60BB2877" w14:textId="77777777" w:rsidR="00580F48" w:rsidRPr="002D7FD7" w:rsidRDefault="00580F48" w:rsidP="00580F48">
      <w:pPr>
        <w:pStyle w:val="a5"/>
        <w:tabs>
          <w:tab w:val="left" w:pos="567"/>
        </w:tabs>
        <w:suppressAutoHyphens/>
        <w:ind w:left="567"/>
        <w:rPr>
          <w:sz w:val="24"/>
          <w:szCs w:val="24"/>
        </w:rPr>
      </w:pPr>
      <w:r w:rsidRPr="002D7FD7">
        <w:rPr>
          <w:sz w:val="24"/>
          <w:szCs w:val="24"/>
        </w:rPr>
        <w:t xml:space="preserve">Цена является предельной и не подлежит изменению в течение срока действия Договора.  </w:t>
      </w:r>
    </w:p>
    <w:p w14:paraId="7EC58FE0" w14:textId="77777777" w:rsidR="00580F48" w:rsidRPr="00385231" w:rsidRDefault="00580F48" w:rsidP="00580F48">
      <w:pPr>
        <w:pStyle w:val="a5"/>
        <w:tabs>
          <w:tab w:val="left" w:pos="900"/>
        </w:tabs>
        <w:suppressAutoHyphens/>
        <w:rPr>
          <w:sz w:val="24"/>
          <w:szCs w:val="24"/>
        </w:rPr>
      </w:pPr>
      <w:r>
        <w:rPr>
          <w:sz w:val="24"/>
          <w:szCs w:val="24"/>
        </w:rPr>
        <w:t xml:space="preserve">3.2.   </w:t>
      </w:r>
      <w:r w:rsidRPr="00385231">
        <w:rPr>
          <w:sz w:val="24"/>
          <w:szCs w:val="24"/>
        </w:rPr>
        <w:t>Оплата по Договору производится Заказчиком в следующем порядке:</w:t>
      </w:r>
    </w:p>
    <w:p w14:paraId="7C2D77FC" w14:textId="3557B343" w:rsidR="00580F48" w:rsidRDefault="00580F48" w:rsidP="00580F48">
      <w:pPr>
        <w:pStyle w:val="a5"/>
        <w:tabs>
          <w:tab w:val="left" w:pos="900"/>
        </w:tabs>
        <w:suppressAutoHyphens/>
        <w:ind w:left="426" w:hanging="426"/>
        <w:rPr>
          <w:sz w:val="24"/>
          <w:szCs w:val="24"/>
        </w:rPr>
      </w:pPr>
      <w:r>
        <w:rPr>
          <w:sz w:val="24"/>
          <w:szCs w:val="24"/>
        </w:rPr>
        <w:t>3.2</w:t>
      </w:r>
      <w:r w:rsidR="002C62DE">
        <w:rPr>
          <w:sz w:val="24"/>
          <w:szCs w:val="24"/>
        </w:rPr>
        <w:t>.1. Предоплата в размере 5</w:t>
      </w:r>
      <w:r w:rsidR="008761D8">
        <w:rPr>
          <w:sz w:val="24"/>
          <w:szCs w:val="24"/>
        </w:rPr>
        <w:t xml:space="preserve">0 </w:t>
      </w:r>
      <w:r w:rsidR="00766F78">
        <w:rPr>
          <w:sz w:val="24"/>
          <w:szCs w:val="24"/>
        </w:rPr>
        <w:t>% в</w:t>
      </w:r>
      <w:r w:rsidR="002C62DE">
        <w:rPr>
          <w:sz w:val="24"/>
          <w:szCs w:val="24"/>
        </w:rPr>
        <w:t xml:space="preserve"> течении 14 (четырнадцати) календарных</w:t>
      </w:r>
      <w:r w:rsidR="006B1149">
        <w:rPr>
          <w:sz w:val="24"/>
          <w:szCs w:val="24"/>
        </w:rPr>
        <w:t xml:space="preserve"> дней </w:t>
      </w:r>
      <w:r w:rsidR="00CE194C">
        <w:rPr>
          <w:sz w:val="24"/>
          <w:szCs w:val="24"/>
        </w:rPr>
        <w:t>после заключения договора,</w:t>
      </w:r>
      <w:r w:rsidR="008761D8">
        <w:rPr>
          <w:sz w:val="24"/>
          <w:szCs w:val="24"/>
        </w:rPr>
        <w:t xml:space="preserve"> путём перечисления денежных</w:t>
      </w:r>
      <w:r w:rsidR="00583E22">
        <w:rPr>
          <w:sz w:val="24"/>
          <w:szCs w:val="24"/>
        </w:rPr>
        <w:t xml:space="preserve"> средств на</w:t>
      </w:r>
      <w:r w:rsidR="002C62DE">
        <w:rPr>
          <w:sz w:val="24"/>
          <w:szCs w:val="24"/>
        </w:rPr>
        <w:t xml:space="preserve"> банковский</w:t>
      </w:r>
      <w:r w:rsidR="00766F78">
        <w:rPr>
          <w:sz w:val="24"/>
          <w:szCs w:val="24"/>
        </w:rPr>
        <w:t xml:space="preserve"> счёт Подрядчика</w:t>
      </w:r>
      <w:r w:rsidRPr="00385231">
        <w:rPr>
          <w:sz w:val="24"/>
          <w:szCs w:val="24"/>
        </w:rPr>
        <w:t>;</w:t>
      </w:r>
    </w:p>
    <w:p w14:paraId="60AC4B64" w14:textId="0A455FEA" w:rsidR="00580F48" w:rsidRDefault="00580F48" w:rsidP="00A1623D">
      <w:pPr>
        <w:pStyle w:val="a5"/>
        <w:tabs>
          <w:tab w:val="left" w:pos="900"/>
        </w:tabs>
        <w:suppressAutoHyphens/>
        <w:ind w:left="426" w:hanging="426"/>
        <w:rPr>
          <w:sz w:val="24"/>
          <w:szCs w:val="24"/>
        </w:rPr>
      </w:pPr>
      <w:r>
        <w:rPr>
          <w:sz w:val="24"/>
          <w:szCs w:val="24"/>
        </w:rPr>
        <w:t>3.2</w:t>
      </w:r>
      <w:r w:rsidRPr="00385231">
        <w:rPr>
          <w:sz w:val="24"/>
          <w:szCs w:val="24"/>
        </w:rPr>
        <w:t>.</w:t>
      </w:r>
      <w:r>
        <w:rPr>
          <w:sz w:val="24"/>
          <w:szCs w:val="24"/>
        </w:rPr>
        <w:t>2</w:t>
      </w:r>
      <w:r w:rsidRPr="00385231">
        <w:rPr>
          <w:sz w:val="24"/>
          <w:szCs w:val="24"/>
        </w:rPr>
        <w:t xml:space="preserve">. </w:t>
      </w:r>
      <w:r w:rsidR="00A1623D">
        <w:rPr>
          <w:sz w:val="24"/>
          <w:szCs w:val="24"/>
        </w:rPr>
        <w:t>Предоплата</w:t>
      </w:r>
      <w:r>
        <w:rPr>
          <w:sz w:val="24"/>
          <w:szCs w:val="24"/>
        </w:rPr>
        <w:t xml:space="preserve"> в размере </w:t>
      </w:r>
      <w:r w:rsidR="00A1623D">
        <w:rPr>
          <w:sz w:val="24"/>
          <w:szCs w:val="24"/>
        </w:rPr>
        <w:t>4</w:t>
      </w:r>
      <w:r>
        <w:rPr>
          <w:sz w:val="24"/>
          <w:szCs w:val="24"/>
        </w:rPr>
        <w:t>0</w:t>
      </w:r>
      <w:r w:rsidRPr="00385231">
        <w:rPr>
          <w:sz w:val="24"/>
          <w:szCs w:val="24"/>
        </w:rPr>
        <w:t>% от суммы настоящего Договора прои</w:t>
      </w:r>
      <w:r w:rsidR="002C62DE">
        <w:rPr>
          <w:sz w:val="24"/>
          <w:szCs w:val="24"/>
        </w:rPr>
        <w:t>зводится Заказчиком в течение 14 (четырнадцат</w:t>
      </w:r>
      <w:r w:rsidR="00583E22">
        <w:rPr>
          <w:sz w:val="24"/>
          <w:szCs w:val="24"/>
        </w:rPr>
        <w:t>и) календарных дней на</w:t>
      </w:r>
      <w:r w:rsidR="002C62DE">
        <w:rPr>
          <w:sz w:val="24"/>
          <w:szCs w:val="24"/>
        </w:rPr>
        <w:t xml:space="preserve"> банковский счёт Подрядчика, </w:t>
      </w:r>
      <w:r w:rsidR="001C1768">
        <w:rPr>
          <w:sz w:val="24"/>
          <w:szCs w:val="24"/>
        </w:rPr>
        <w:t>по уведомлению о готовности к отгрузке</w:t>
      </w:r>
      <w:r w:rsidR="00771317">
        <w:rPr>
          <w:sz w:val="24"/>
          <w:szCs w:val="24"/>
        </w:rPr>
        <w:t xml:space="preserve">. </w:t>
      </w:r>
    </w:p>
    <w:p w14:paraId="2C2A71BF" w14:textId="4C660598" w:rsidR="00A1623D" w:rsidRPr="007300C1" w:rsidRDefault="00A1623D" w:rsidP="00580F48">
      <w:pPr>
        <w:pStyle w:val="a5"/>
        <w:tabs>
          <w:tab w:val="left" w:pos="900"/>
        </w:tabs>
        <w:suppressAutoHyphens/>
        <w:ind w:left="426" w:hanging="426"/>
        <w:rPr>
          <w:sz w:val="24"/>
          <w:szCs w:val="24"/>
        </w:rPr>
      </w:pPr>
      <w:r>
        <w:rPr>
          <w:sz w:val="24"/>
          <w:szCs w:val="24"/>
        </w:rPr>
        <w:t>3.2.3. Окончательный расчёт в размере 10 % от суммы настоящего Договора производится Заказчиком в течение 14 (четырнадцат</w:t>
      </w:r>
      <w:r w:rsidR="00583E22">
        <w:rPr>
          <w:sz w:val="24"/>
          <w:szCs w:val="24"/>
        </w:rPr>
        <w:t>и) календарных дней на</w:t>
      </w:r>
      <w:r>
        <w:rPr>
          <w:sz w:val="24"/>
          <w:szCs w:val="24"/>
        </w:rPr>
        <w:t xml:space="preserve"> банковский счёт Подрядчика, по окончанию монтажных работ. (после подписания Акта выполненных </w:t>
      </w:r>
      <w:r>
        <w:rPr>
          <w:sz w:val="24"/>
          <w:szCs w:val="24"/>
        </w:rPr>
        <w:lastRenderedPageBreak/>
        <w:t>работ).</w:t>
      </w:r>
      <w:r w:rsidRPr="00A1623D">
        <w:t xml:space="preserve"> </w:t>
      </w:r>
      <w:r w:rsidRPr="00A1623D">
        <w:rPr>
          <w:sz w:val="24"/>
          <w:szCs w:val="24"/>
        </w:rPr>
        <w:t>Моментом исполнения обязательств Заказчика по оплате считается дата списан</w:t>
      </w:r>
      <w:r w:rsidR="00583E22">
        <w:rPr>
          <w:sz w:val="24"/>
          <w:szCs w:val="24"/>
        </w:rPr>
        <w:t>ия денежных средств с</w:t>
      </w:r>
      <w:r w:rsidRPr="00A1623D">
        <w:rPr>
          <w:sz w:val="24"/>
          <w:szCs w:val="24"/>
        </w:rPr>
        <w:t xml:space="preserve"> банковского счета Заказчика.</w:t>
      </w:r>
    </w:p>
    <w:p w14:paraId="4CD51A43" w14:textId="77777777" w:rsidR="00580F48" w:rsidRPr="007300C1" w:rsidRDefault="00580F48" w:rsidP="00580F48">
      <w:pPr>
        <w:pStyle w:val="a5"/>
        <w:numPr>
          <w:ilvl w:val="1"/>
          <w:numId w:val="5"/>
        </w:numPr>
        <w:rPr>
          <w:sz w:val="24"/>
          <w:szCs w:val="24"/>
        </w:rPr>
      </w:pPr>
      <w:r w:rsidRPr="007300C1">
        <w:rPr>
          <w:sz w:val="24"/>
          <w:szCs w:val="24"/>
        </w:rPr>
        <w:t>Оплата фактически выполненных Работ Подрядчика производится Заказчиком на основании следующих документов, представляемых Подрядчиком:</w:t>
      </w:r>
    </w:p>
    <w:p w14:paraId="265D5B80" w14:textId="77777777" w:rsidR="00580F48" w:rsidRPr="007300C1" w:rsidRDefault="00580F48" w:rsidP="00580F48">
      <w:pPr>
        <w:pStyle w:val="a5"/>
        <w:ind w:left="567"/>
        <w:rPr>
          <w:sz w:val="24"/>
          <w:szCs w:val="24"/>
        </w:rPr>
      </w:pPr>
      <w:r>
        <w:rPr>
          <w:sz w:val="24"/>
          <w:szCs w:val="24"/>
        </w:rPr>
        <w:t>- Счет (1экземпляр);</w:t>
      </w:r>
    </w:p>
    <w:p w14:paraId="668C0B33" w14:textId="77777777" w:rsidR="00580F48" w:rsidRPr="007300C1" w:rsidRDefault="00580F48" w:rsidP="00580F48">
      <w:pPr>
        <w:pStyle w:val="a5"/>
        <w:ind w:left="567"/>
        <w:rPr>
          <w:sz w:val="24"/>
          <w:szCs w:val="24"/>
        </w:rPr>
      </w:pPr>
      <w:r>
        <w:rPr>
          <w:sz w:val="24"/>
          <w:szCs w:val="24"/>
        </w:rPr>
        <w:t xml:space="preserve">- </w:t>
      </w:r>
      <w:r w:rsidRPr="007300C1">
        <w:rPr>
          <w:sz w:val="24"/>
          <w:szCs w:val="24"/>
        </w:rPr>
        <w:t>Счет-фактура, оформленная в соответствии с действующим законодательством РФ;</w:t>
      </w:r>
    </w:p>
    <w:p w14:paraId="038FE775" w14:textId="08BC8B74" w:rsidR="00580F48" w:rsidRDefault="00580F48" w:rsidP="005B69BB">
      <w:pPr>
        <w:pStyle w:val="a5"/>
        <w:ind w:left="567"/>
        <w:rPr>
          <w:sz w:val="24"/>
          <w:szCs w:val="24"/>
        </w:rPr>
      </w:pPr>
      <w:r>
        <w:rPr>
          <w:sz w:val="24"/>
          <w:szCs w:val="24"/>
        </w:rPr>
        <w:t xml:space="preserve">- </w:t>
      </w:r>
      <w:r w:rsidRPr="007300C1">
        <w:rPr>
          <w:sz w:val="24"/>
          <w:szCs w:val="24"/>
        </w:rPr>
        <w:t>Акт выполненных работ (два экземпляра);</w:t>
      </w:r>
    </w:p>
    <w:p w14:paraId="42AF13F3" w14:textId="77777777" w:rsidR="00580F48" w:rsidRPr="007300C1" w:rsidRDefault="00580F48" w:rsidP="00580F48">
      <w:pPr>
        <w:pStyle w:val="a5"/>
        <w:ind w:left="567"/>
        <w:rPr>
          <w:sz w:val="24"/>
          <w:szCs w:val="24"/>
        </w:rPr>
      </w:pPr>
      <w:r>
        <w:rPr>
          <w:sz w:val="24"/>
          <w:szCs w:val="24"/>
        </w:rPr>
        <w:t xml:space="preserve">- </w:t>
      </w:r>
      <w:r w:rsidRPr="007300C1">
        <w:rPr>
          <w:sz w:val="24"/>
          <w:szCs w:val="24"/>
        </w:rPr>
        <w:t xml:space="preserve">Сертификаты, в </w:t>
      </w:r>
      <w:proofErr w:type="spellStart"/>
      <w:r w:rsidRPr="007300C1">
        <w:rPr>
          <w:sz w:val="24"/>
          <w:szCs w:val="24"/>
        </w:rPr>
        <w:t>т.ч</w:t>
      </w:r>
      <w:proofErr w:type="spellEnd"/>
      <w:r w:rsidRPr="007300C1">
        <w:rPr>
          <w:sz w:val="24"/>
          <w:szCs w:val="24"/>
        </w:rPr>
        <w:t>. сертификат пожарной безопасности, технические паспорта или другие документы, удостоверяющие качество материалов, конструкций и деталей, примененных при производстве работ.</w:t>
      </w:r>
    </w:p>
    <w:p w14:paraId="519D1DB4" w14:textId="77777777" w:rsidR="00580F48" w:rsidRDefault="00580F48" w:rsidP="00580F48">
      <w:pPr>
        <w:pStyle w:val="a5"/>
        <w:ind w:left="567"/>
        <w:rPr>
          <w:sz w:val="24"/>
          <w:szCs w:val="24"/>
        </w:rPr>
      </w:pPr>
      <w:r>
        <w:rPr>
          <w:sz w:val="24"/>
          <w:szCs w:val="24"/>
        </w:rPr>
        <w:t xml:space="preserve">- </w:t>
      </w:r>
      <w:r w:rsidRPr="007300C1">
        <w:rPr>
          <w:sz w:val="24"/>
          <w:szCs w:val="24"/>
        </w:rPr>
        <w:t>Акты скрытых работ</w:t>
      </w:r>
      <w:r>
        <w:rPr>
          <w:sz w:val="24"/>
          <w:szCs w:val="24"/>
        </w:rPr>
        <w:t xml:space="preserve"> (при наличии).</w:t>
      </w:r>
    </w:p>
    <w:p w14:paraId="138966B9" w14:textId="77777777" w:rsidR="00580F48" w:rsidRPr="007300C1" w:rsidRDefault="00580F48" w:rsidP="00580F48">
      <w:pPr>
        <w:pStyle w:val="a5"/>
        <w:ind w:left="567" w:hanging="567"/>
        <w:rPr>
          <w:sz w:val="24"/>
          <w:szCs w:val="24"/>
        </w:rPr>
      </w:pPr>
      <w:r>
        <w:rPr>
          <w:sz w:val="24"/>
          <w:szCs w:val="24"/>
        </w:rPr>
        <w:t xml:space="preserve">3.4.  </w:t>
      </w:r>
      <w:r w:rsidRPr="002D7FD7">
        <w:rPr>
          <w:sz w:val="24"/>
          <w:szCs w:val="24"/>
        </w:rPr>
        <w:t>В случае выполнения Подрядчиком отдельных работ или выполнения работ меньшей стоимостью, оплата производится исходя из фактической стоимости работ, указанной в Акте.</w:t>
      </w:r>
    </w:p>
    <w:p w14:paraId="19368301" w14:textId="77777777" w:rsidR="00580F48" w:rsidRPr="007300C1" w:rsidRDefault="00580F48" w:rsidP="00580F48">
      <w:pPr>
        <w:pStyle w:val="a5"/>
        <w:numPr>
          <w:ilvl w:val="1"/>
          <w:numId w:val="6"/>
        </w:numPr>
        <w:rPr>
          <w:sz w:val="24"/>
          <w:szCs w:val="24"/>
        </w:rPr>
      </w:pPr>
      <w:r w:rsidRPr="007300C1">
        <w:rPr>
          <w:sz w:val="24"/>
          <w:szCs w:val="24"/>
        </w:rPr>
        <w:t>Просрочка со стороны Подрядчика в передаче любого из документов, указанных в п.3.3. договора, является основанием для Заказчика задержать платеж соразмерно просрочки Подрядчика.</w:t>
      </w:r>
    </w:p>
    <w:p w14:paraId="5B4C6EE4" w14:textId="77777777" w:rsidR="00580F48" w:rsidRDefault="00580F48" w:rsidP="00580F48">
      <w:pPr>
        <w:pStyle w:val="a5"/>
        <w:numPr>
          <w:ilvl w:val="1"/>
          <w:numId w:val="6"/>
        </w:numPr>
        <w:rPr>
          <w:sz w:val="24"/>
          <w:szCs w:val="24"/>
        </w:rPr>
      </w:pPr>
      <w:r w:rsidRPr="007300C1">
        <w:rPr>
          <w:sz w:val="24"/>
          <w:szCs w:val="24"/>
        </w:rPr>
        <w:t>В отношении любых денежных сумм, подлежащих уплате Заказчиком Подрядчику, не применяются нормы о коммерческом кредите или уплате каких-либо процентов в качестве платы за пользование денежными средствами Подрядчика (</w:t>
      </w:r>
      <w:proofErr w:type="spellStart"/>
      <w:r w:rsidRPr="007300C1">
        <w:rPr>
          <w:sz w:val="24"/>
          <w:szCs w:val="24"/>
        </w:rPr>
        <w:t>в.т.ч</w:t>
      </w:r>
      <w:proofErr w:type="spellEnd"/>
      <w:r w:rsidRPr="007300C1">
        <w:rPr>
          <w:sz w:val="24"/>
          <w:szCs w:val="24"/>
        </w:rPr>
        <w:t>. ст. 317.1 ГК РФ).</w:t>
      </w:r>
    </w:p>
    <w:p w14:paraId="1E46FD24" w14:textId="2DC07BE1" w:rsidR="00580F48" w:rsidRPr="00E31A0E" w:rsidRDefault="00580F48" w:rsidP="00580F48">
      <w:pPr>
        <w:numPr>
          <w:ilvl w:val="1"/>
          <w:numId w:val="6"/>
        </w:numPr>
        <w:jc w:val="both"/>
        <w:rPr>
          <w:sz w:val="24"/>
          <w:szCs w:val="24"/>
        </w:rPr>
      </w:pPr>
      <w:r w:rsidRPr="00E31A0E">
        <w:rPr>
          <w:sz w:val="24"/>
          <w:szCs w:val="24"/>
        </w:rPr>
        <w:t>Форма оплаты: оплата Работ по Договору осуществляется путем перечислен</w:t>
      </w:r>
      <w:r w:rsidR="004C4A3F">
        <w:rPr>
          <w:sz w:val="24"/>
          <w:szCs w:val="24"/>
        </w:rPr>
        <w:t>ия денежных средств с</w:t>
      </w:r>
      <w:r w:rsidRPr="00E31A0E">
        <w:rPr>
          <w:sz w:val="24"/>
          <w:szCs w:val="24"/>
        </w:rPr>
        <w:t xml:space="preserve"> банковск</w:t>
      </w:r>
      <w:r w:rsidR="005D165F">
        <w:rPr>
          <w:sz w:val="24"/>
          <w:szCs w:val="24"/>
        </w:rPr>
        <w:t>ого счета Заказчика на</w:t>
      </w:r>
      <w:r w:rsidRPr="00E31A0E">
        <w:rPr>
          <w:sz w:val="24"/>
          <w:szCs w:val="24"/>
        </w:rPr>
        <w:t xml:space="preserve"> банковский счет Подрядчика в рублях РФ согласно платежным реквизитам, указанным в настоящем Договоре.</w:t>
      </w:r>
    </w:p>
    <w:p w14:paraId="246A1F87" w14:textId="77777777" w:rsidR="00580F48" w:rsidRPr="007300C1" w:rsidRDefault="00580F48" w:rsidP="00580F48">
      <w:pPr>
        <w:jc w:val="both"/>
        <w:rPr>
          <w:sz w:val="24"/>
          <w:szCs w:val="24"/>
        </w:rPr>
      </w:pPr>
    </w:p>
    <w:p w14:paraId="16484288" w14:textId="77777777" w:rsidR="00580F48" w:rsidRPr="007300C1" w:rsidRDefault="00580F48" w:rsidP="00580F48">
      <w:pPr>
        <w:numPr>
          <w:ilvl w:val="0"/>
          <w:numId w:val="6"/>
        </w:numPr>
        <w:ind w:left="567" w:hanging="567"/>
        <w:jc w:val="center"/>
        <w:rPr>
          <w:b/>
          <w:sz w:val="24"/>
          <w:szCs w:val="24"/>
        </w:rPr>
      </w:pPr>
      <w:r w:rsidRPr="007300C1">
        <w:rPr>
          <w:b/>
          <w:sz w:val="24"/>
          <w:szCs w:val="24"/>
        </w:rPr>
        <w:t>ПРИЕМКА ВЫПОЛНЕННЫХ РАБОТ</w:t>
      </w:r>
    </w:p>
    <w:p w14:paraId="6D2D0FA1" w14:textId="77777777" w:rsidR="00580F48" w:rsidRPr="007300C1" w:rsidRDefault="00580F48" w:rsidP="00580F48">
      <w:pPr>
        <w:pStyle w:val="a7"/>
        <w:numPr>
          <w:ilvl w:val="1"/>
          <w:numId w:val="6"/>
        </w:numPr>
        <w:ind w:left="567"/>
        <w:jc w:val="both"/>
        <w:rPr>
          <w:sz w:val="24"/>
          <w:szCs w:val="24"/>
        </w:rPr>
      </w:pPr>
      <w:r w:rsidRPr="007300C1">
        <w:rPr>
          <w:sz w:val="24"/>
          <w:szCs w:val="24"/>
        </w:rPr>
        <w:t>Подрядчик за 3 (три) рабочих дня до окончания выполнения Работ письменно извещает Заказчика о времени и месте осуществления сдачи-приемки работ по Договору и передает подписанные со стороны Подрядчика документы, указанные в п.3.3 Договора, а также полный комплект ключей от каждой двери.</w:t>
      </w:r>
    </w:p>
    <w:p w14:paraId="74BD847A" w14:textId="77777777" w:rsidR="00580F48" w:rsidRPr="007300C1" w:rsidRDefault="00580F48" w:rsidP="00580F48">
      <w:pPr>
        <w:widowControl w:val="0"/>
        <w:tabs>
          <w:tab w:val="left" w:pos="600"/>
        </w:tabs>
        <w:ind w:left="540"/>
        <w:jc w:val="both"/>
        <w:rPr>
          <w:sz w:val="24"/>
          <w:szCs w:val="24"/>
        </w:rPr>
      </w:pPr>
      <w:r w:rsidRPr="007300C1">
        <w:rPr>
          <w:sz w:val="24"/>
          <w:szCs w:val="24"/>
        </w:rPr>
        <w:t xml:space="preserve">Если Подрядчик не явился в назначенное место и время для осуществления приемки или не предоставил какой-либо из документов, указанных в п. 3.3 Договора, и полный комплект ключей от каждой двери, работы считаются невыполненными в срок и Заказчик вправе применять санкции согласно Договору. </w:t>
      </w:r>
    </w:p>
    <w:p w14:paraId="2590393A" w14:textId="189BE702" w:rsidR="00580F48" w:rsidRPr="007300C1" w:rsidRDefault="00580F48" w:rsidP="00580F48">
      <w:pPr>
        <w:widowControl w:val="0"/>
        <w:numPr>
          <w:ilvl w:val="1"/>
          <w:numId w:val="6"/>
        </w:numPr>
        <w:tabs>
          <w:tab w:val="left" w:pos="600"/>
        </w:tabs>
        <w:jc w:val="both"/>
        <w:rPr>
          <w:sz w:val="24"/>
          <w:szCs w:val="24"/>
        </w:rPr>
      </w:pPr>
      <w:r w:rsidRPr="007300C1">
        <w:rPr>
          <w:sz w:val="24"/>
          <w:szCs w:val="24"/>
        </w:rPr>
        <w:t xml:space="preserve">Заказчик обязан принять результат выполненных Работ и, в случае отсутствия замечаний по выполненным Работам подписать </w:t>
      </w:r>
      <w:r w:rsidR="00EF07E4">
        <w:rPr>
          <w:sz w:val="24"/>
          <w:szCs w:val="24"/>
        </w:rPr>
        <w:t xml:space="preserve">Акт выполненных </w:t>
      </w:r>
      <w:r w:rsidR="00323D74">
        <w:rPr>
          <w:sz w:val="24"/>
          <w:szCs w:val="24"/>
        </w:rPr>
        <w:t>работ в</w:t>
      </w:r>
      <w:r w:rsidRPr="007300C1">
        <w:rPr>
          <w:sz w:val="24"/>
          <w:szCs w:val="24"/>
        </w:rPr>
        <w:t xml:space="preserve"> течение 5 (пяти) рабочих дней с даты его получения от Подрядчика.</w:t>
      </w:r>
    </w:p>
    <w:p w14:paraId="28F0381E" w14:textId="6E18B1A1" w:rsidR="00580F48" w:rsidRPr="005E4F97" w:rsidRDefault="00580F48" w:rsidP="00580F48">
      <w:pPr>
        <w:numPr>
          <w:ilvl w:val="1"/>
          <w:numId w:val="6"/>
        </w:numPr>
        <w:jc w:val="both"/>
        <w:rPr>
          <w:sz w:val="24"/>
          <w:szCs w:val="24"/>
        </w:rPr>
      </w:pPr>
      <w:r w:rsidRPr="005E4F97">
        <w:rPr>
          <w:sz w:val="24"/>
          <w:szCs w:val="24"/>
        </w:rPr>
        <w:t xml:space="preserve">В случае мотивированного отказа Заказчика от приемки Работ, Заказчик передает Подрядчику Перечень выявленных недоделок, недостатков, замечаний, доработок (далее – Перечень) с указанием срока их устранения, который не может быть более 5 (пяти) рабочих дней с момента передачи Перечня. После устранения всех замечаний, Подрядчик вновь передает Заказчику Акт о приемке выполненных </w:t>
      </w:r>
      <w:r w:rsidR="005B69BB">
        <w:rPr>
          <w:sz w:val="24"/>
          <w:szCs w:val="24"/>
        </w:rPr>
        <w:t>работ</w:t>
      </w:r>
      <w:r w:rsidRPr="005E4F97">
        <w:rPr>
          <w:sz w:val="24"/>
          <w:szCs w:val="24"/>
        </w:rPr>
        <w:t>.</w:t>
      </w:r>
    </w:p>
    <w:p w14:paraId="22A5ACC5" w14:textId="77777777" w:rsidR="00580F48" w:rsidRPr="007300C1" w:rsidRDefault="00580F48" w:rsidP="00580F48">
      <w:pPr>
        <w:widowControl w:val="0"/>
        <w:numPr>
          <w:ilvl w:val="1"/>
          <w:numId w:val="6"/>
        </w:numPr>
        <w:tabs>
          <w:tab w:val="left" w:pos="600"/>
        </w:tabs>
        <w:ind w:left="567" w:hanging="567"/>
        <w:jc w:val="both"/>
        <w:rPr>
          <w:sz w:val="24"/>
          <w:szCs w:val="24"/>
        </w:rPr>
      </w:pPr>
      <w:r w:rsidRPr="007300C1">
        <w:rPr>
          <w:sz w:val="24"/>
          <w:szCs w:val="24"/>
        </w:rPr>
        <w:t>Все виды скрытых работ (при наличии) должны быть представлены Заказчику. Подрядчик обязан проинформировать Заказчика письменно</w:t>
      </w:r>
      <w:r>
        <w:rPr>
          <w:sz w:val="24"/>
          <w:szCs w:val="24"/>
        </w:rPr>
        <w:t>,</w:t>
      </w:r>
      <w:r w:rsidRPr="007300C1">
        <w:rPr>
          <w:sz w:val="24"/>
          <w:szCs w:val="24"/>
        </w:rPr>
        <w:t xml:space="preserve"> не позднее чем за 3 (три) дня до готовности к приемке таких работ. Если закрытие работ, подлежащих освидетельствованию, выполнено без подписания Заказчиком акта на скрытые работы (форма акта на скрытые работы в соответствии с приказом </w:t>
      </w:r>
      <w:proofErr w:type="spellStart"/>
      <w:r w:rsidRPr="007300C1">
        <w:rPr>
          <w:sz w:val="24"/>
          <w:szCs w:val="24"/>
        </w:rPr>
        <w:t>Ростехнадзора</w:t>
      </w:r>
      <w:proofErr w:type="spellEnd"/>
      <w:r w:rsidRPr="007300C1">
        <w:rPr>
          <w:sz w:val="24"/>
          <w:szCs w:val="24"/>
        </w:rPr>
        <w:t xml:space="preserve"> от 26.12.2006 №1128), или Заказчик не был проинформирован о готовности к приемке таких работ либо проинформирован с опозданием, то по требованию Заказчика Подрядчик обязан за свой счет вскрыть любую часть скрытых работ, а затем восстановить ее за свой счет. Без акта на скрытые работы оплата не производится, работы считаются невыполненными. </w:t>
      </w:r>
    </w:p>
    <w:p w14:paraId="48E1BB30" w14:textId="77777777" w:rsidR="00580F48" w:rsidRPr="007300C1" w:rsidRDefault="00580F48" w:rsidP="00580F48">
      <w:pPr>
        <w:widowControl w:val="0"/>
        <w:numPr>
          <w:ilvl w:val="1"/>
          <w:numId w:val="6"/>
        </w:numPr>
        <w:tabs>
          <w:tab w:val="left" w:pos="600"/>
        </w:tabs>
        <w:ind w:left="567" w:hanging="567"/>
        <w:jc w:val="both"/>
        <w:rPr>
          <w:sz w:val="24"/>
          <w:szCs w:val="24"/>
        </w:rPr>
      </w:pPr>
      <w:r w:rsidRPr="007300C1">
        <w:rPr>
          <w:sz w:val="24"/>
          <w:szCs w:val="24"/>
        </w:rPr>
        <w:t xml:space="preserve">Заказчик, обнаруживший после приемки работ отступления от Договора или иные недостатки, которые не могли быть устранены при обычном способе приемки (скрытые недостатки), в том числе такие, которые были умышлено скрыты Подрядчиком, обязан </w:t>
      </w:r>
      <w:r w:rsidRPr="007300C1">
        <w:rPr>
          <w:sz w:val="24"/>
          <w:szCs w:val="24"/>
        </w:rPr>
        <w:lastRenderedPageBreak/>
        <w:t>известить об этом Подрядчика в течение 30 (тридцати) календарных дней с даты обнаружения.</w:t>
      </w:r>
    </w:p>
    <w:p w14:paraId="16D6EE11" w14:textId="77777777" w:rsidR="00580F48" w:rsidRPr="007300C1" w:rsidRDefault="00580F48" w:rsidP="00580F48">
      <w:pPr>
        <w:widowControl w:val="0"/>
        <w:numPr>
          <w:ilvl w:val="1"/>
          <w:numId w:val="6"/>
        </w:numPr>
        <w:tabs>
          <w:tab w:val="left" w:pos="600"/>
        </w:tabs>
        <w:ind w:left="567" w:hanging="567"/>
        <w:jc w:val="both"/>
        <w:rPr>
          <w:sz w:val="24"/>
          <w:szCs w:val="24"/>
        </w:rPr>
      </w:pPr>
      <w:r w:rsidRPr="007300C1">
        <w:rPr>
          <w:sz w:val="24"/>
          <w:szCs w:val="24"/>
        </w:rPr>
        <w:t>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4E77BC8B" w14:textId="77777777" w:rsidR="00580F48" w:rsidRPr="007300C1" w:rsidRDefault="00580F48" w:rsidP="00580F48">
      <w:pPr>
        <w:widowControl w:val="0"/>
        <w:numPr>
          <w:ilvl w:val="1"/>
          <w:numId w:val="6"/>
        </w:numPr>
        <w:tabs>
          <w:tab w:val="left" w:pos="600"/>
        </w:tabs>
        <w:ind w:left="567" w:hanging="567"/>
        <w:jc w:val="both"/>
        <w:rPr>
          <w:sz w:val="24"/>
          <w:szCs w:val="24"/>
        </w:rPr>
      </w:pPr>
      <w:r w:rsidRPr="007300C1">
        <w:rPr>
          <w:sz w:val="24"/>
          <w:szCs w:val="24"/>
        </w:rPr>
        <w:t>Риск случайной гибели или случайного повреждения Материалов, Оборудования или иного используемого для выполнения Договора имущества, а также результата выполненных Работ, несет Подрядчик до подписания Сторонами Акта о приемке выполненных Работ, а в случае расторжения Договора – до момента освобождения Подрядчиком Объекта и передачи Оборудования, Материалов и Строительной площадки Заказчику по соответствующему акту.</w:t>
      </w:r>
    </w:p>
    <w:p w14:paraId="62890D71" w14:textId="77777777" w:rsidR="00580F48" w:rsidRPr="007300C1" w:rsidRDefault="00580F48" w:rsidP="00580F48">
      <w:pPr>
        <w:ind w:left="567" w:hanging="567"/>
        <w:jc w:val="both"/>
        <w:rPr>
          <w:sz w:val="24"/>
          <w:szCs w:val="24"/>
        </w:rPr>
      </w:pPr>
    </w:p>
    <w:p w14:paraId="3ED585F0" w14:textId="77777777" w:rsidR="00580F48" w:rsidRPr="007300C1" w:rsidRDefault="00580F48" w:rsidP="00580F48">
      <w:pPr>
        <w:numPr>
          <w:ilvl w:val="0"/>
          <w:numId w:val="6"/>
        </w:numPr>
        <w:ind w:left="567" w:hanging="567"/>
        <w:jc w:val="center"/>
        <w:rPr>
          <w:b/>
          <w:sz w:val="24"/>
          <w:szCs w:val="24"/>
        </w:rPr>
      </w:pPr>
      <w:r w:rsidRPr="007300C1">
        <w:rPr>
          <w:b/>
          <w:sz w:val="24"/>
          <w:szCs w:val="24"/>
        </w:rPr>
        <w:t>ГАРАНТИИ</w:t>
      </w:r>
    </w:p>
    <w:p w14:paraId="20801285" w14:textId="33620AD6" w:rsidR="00580F48" w:rsidRPr="006C30DD" w:rsidRDefault="00580F48" w:rsidP="00580F48">
      <w:pPr>
        <w:numPr>
          <w:ilvl w:val="1"/>
          <w:numId w:val="6"/>
        </w:numPr>
        <w:jc w:val="both"/>
        <w:rPr>
          <w:sz w:val="24"/>
          <w:szCs w:val="24"/>
        </w:rPr>
      </w:pPr>
      <w:r w:rsidRPr="006C30DD">
        <w:rPr>
          <w:sz w:val="24"/>
          <w:szCs w:val="24"/>
        </w:rPr>
        <w:t>Га</w:t>
      </w:r>
      <w:r>
        <w:rPr>
          <w:sz w:val="24"/>
          <w:szCs w:val="24"/>
        </w:rPr>
        <w:t xml:space="preserve">рантия на выполненные Работы – </w:t>
      </w:r>
      <w:r w:rsidRPr="006C30DD">
        <w:rPr>
          <w:sz w:val="24"/>
          <w:szCs w:val="24"/>
        </w:rPr>
        <w:t>6</w:t>
      </w:r>
      <w:r>
        <w:rPr>
          <w:sz w:val="24"/>
          <w:szCs w:val="24"/>
        </w:rPr>
        <w:t>0 (ш</w:t>
      </w:r>
      <w:r w:rsidRPr="006C30DD">
        <w:rPr>
          <w:sz w:val="24"/>
          <w:szCs w:val="24"/>
        </w:rPr>
        <w:t>есть</w:t>
      </w:r>
      <w:r>
        <w:rPr>
          <w:sz w:val="24"/>
          <w:szCs w:val="24"/>
        </w:rPr>
        <w:t>десят</w:t>
      </w:r>
      <w:r w:rsidRPr="006C30DD">
        <w:rPr>
          <w:sz w:val="24"/>
          <w:szCs w:val="24"/>
        </w:rPr>
        <w:t xml:space="preserve">) месяцев, на </w:t>
      </w:r>
      <w:r w:rsidR="005137B1">
        <w:rPr>
          <w:sz w:val="24"/>
          <w:szCs w:val="24"/>
        </w:rPr>
        <w:t>ма</w:t>
      </w:r>
      <w:r w:rsidR="005137B1" w:rsidRPr="00C80BB6">
        <w:rPr>
          <w:color w:val="000000" w:themeColor="text1"/>
          <w:sz w:val="24"/>
          <w:szCs w:val="24"/>
        </w:rPr>
        <w:t>тер</w:t>
      </w:r>
      <w:r w:rsidR="005137B1">
        <w:rPr>
          <w:sz w:val="24"/>
          <w:szCs w:val="24"/>
        </w:rPr>
        <w:t>иалы</w:t>
      </w:r>
      <w:r>
        <w:rPr>
          <w:sz w:val="24"/>
          <w:szCs w:val="24"/>
        </w:rPr>
        <w:t xml:space="preserve"> и </w:t>
      </w:r>
      <w:r w:rsidRPr="006C30DD">
        <w:rPr>
          <w:sz w:val="24"/>
          <w:szCs w:val="24"/>
        </w:rPr>
        <w:t>установленное оборудование – 12 (двенадцать) месяцев.</w:t>
      </w:r>
      <w:r w:rsidR="00982E69">
        <w:rPr>
          <w:sz w:val="24"/>
          <w:szCs w:val="24"/>
        </w:rPr>
        <w:t xml:space="preserve"> Гарантия на двери – не менее 10 лет (согласно Технического задания).</w:t>
      </w:r>
      <w:r w:rsidRPr="006C30DD">
        <w:rPr>
          <w:sz w:val="24"/>
          <w:szCs w:val="24"/>
        </w:rPr>
        <w:t xml:space="preserve"> Гарантийный срок исчисляется с даты подписания Заказчиком Акта о приемке выполненных работ. Под гарантией понимается устранение Подрядчиком своими силами и за свой счет допущенных по его вине недостатков, выявленных после подписания Акта о приемке выполненных работ. </w:t>
      </w:r>
    </w:p>
    <w:p w14:paraId="6C5332FC" w14:textId="77777777" w:rsidR="00580F48" w:rsidRPr="007300C1" w:rsidRDefault="00580F48" w:rsidP="00580F48">
      <w:pPr>
        <w:widowControl w:val="0"/>
        <w:numPr>
          <w:ilvl w:val="1"/>
          <w:numId w:val="6"/>
        </w:numPr>
        <w:tabs>
          <w:tab w:val="left" w:pos="567"/>
        </w:tabs>
        <w:ind w:left="567"/>
        <w:jc w:val="both"/>
        <w:rPr>
          <w:sz w:val="24"/>
          <w:szCs w:val="24"/>
        </w:rPr>
      </w:pPr>
      <w:r w:rsidRPr="007300C1">
        <w:rPr>
          <w:sz w:val="24"/>
          <w:szCs w:val="24"/>
        </w:rPr>
        <w:t xml:space="preserve">Подписание Акта приемки выполненных работ не освобождает Стороны от выполнения обязательств, принятых по условиям Договора, которые были не выполнены или выполнены ненадлежащим образом. </w:t>
      </w:r>
    </w:p>
    <w:p w14:paraId="4ED7D001" w14:textId="77777777" w:rsidR="00580F48" w:rsidRPr="007300C1" w:rsidRDefault="00580F48" w:rsidP="00580F48">
      <w:pPr>
        <w:widowControl w:val="0"/>
        <w:numPr>
          <w:ilvl w:val="1"/>
          <w:numId w:val="6"/>
        </w:numPr>
        <w:tabs>
          <w:tab w:val="left" w:pos="567"/>
        </w:tabs>
        <w:jc w:val="both"/>
        <w:rPr>
          <w:sz w:val="24"/>
          <w:szCs w:val="24"/>
        </w:rPr>
      </w:pPr>
      <w:r w:rsidRPr="007300C1">
        <w:rPr>
          <w:sz w:val="24"/>
          <w:szCs w:val="24"/>
        </w:rPr>
        <w:t xml:space="preserve">В случае </w:t>
      </w:r>
      <w:r w:rsidRPr="006C30DD">
        <w:rPr>
          <w:sz w:val="24"/>
          <w:szCs w:val="24"/>
        </w:rPr>
        <w:t xml:space="preserve">обнаружения дефектов в период гарантийного срока </w:t>
      </w:r>
      <w:r w:rsidRPr="007300C1">
        <w:rPr>
          <w:sz w:val="24"/>
          <w:szCs w:val="24"/>
        </w:rPr>
        <w:t xml:space="preserve">Заказчик немедленно информирует Подрядчика о неисправности. Подрядчик обязан в течение 24 (двадцати четырех) часов с момента извещения Заказчиком Подрядчика о </w:t>
      </w:r>
      <w:r>
        <w:rPr>
          <w:sz w:val="24"/>
          <w:szCs w:val="24"/>
        </w:rPr>
        <w:t>наличии дефектов</w:t>
      </w:r>
      <w:r w:rsidRPr="007300C1">
        <w:rPr>
          <w:sz w:val="24"/>
          <w:szCs w:val="24"/>
        </w:rPr>
        <w:t xml:space="preserve"> направить своего представителя на территорию Заказчика для составления Акта </w:t>
      </w:r>
      <w:r>
        <w:rPr>
          <w:sz w:val="24"/>
          <w:szCs w:val="24"/>
        </w:rPr>
        <w:t>обнаруженных дефектов</w:t>
      </w:r>
      <w:r w:rsidRPr="007300C1">
        <w:rPr>
          <w:sz w:val="24"/>
          <w:szCs w:val="24"/>
        </w:rPr>
        <w:t>.</w:t>
      </w:r>
    </w:p>
    <w:p w14:paraId="485383EA" w14:textId="77777777" w:rsidR="00580F48" w:rsidRPr="007300C1" w:rsidRDefault="00580F48" w:rsidP="00580F48">
      <w:pPr>
        <w:widowControl w:val="0"/>
        <w:numPr>
          <w:ilvl w:val="1"/>
          <w:numId w:val="6"/>
        </w:numPr>
        <w:tabs>
          <w:tab w:val="left" w:pos="567"/>
        </w:tabs>
        <w:ind w:left="567"/>
        <w:jc w:val="both"/>
        <w:rPr>
          <w:sz w:val="24"/>
          <w:szCs w:val="24"/>
        </w:rPr>
      </w:pPr>
      <w:r w:rsidRPr="007300C1">
        <w:rPr>
          <w:sz w:val="24"/>
          <w:szCs w:val="24"/>
        </w:rPr>
        <w:t xml:space="preserve">Если в течение гарантийного срока </w:t>
      </w:r>
      <w:r>
        <w:rPr>
          <w:sz w:val="24"/>
          <w:szCs w:val="24"/>
        </w:rPr>
        <w:t>использованные материалы окажу</w:t>
      </w:r>
      <w:r w:rsidRPr="007300C1">
        <w:rPr>
          <w:sz w:val="24"/>
          <w:szCs w:val="24"/>
        </w:rPr>
        <w:t>тся неисправным</w:t>
      </w:r>
      <w:r>
        <w:rPr>
          <w:sz w:val="24"/>
          <w:szCs w:val="24"/>
        </w:rPr>
        <w:t>и</w:t>
      </w:r>
      <w:r w:rsidRPr="007300C1">
        <w:rPr>
          <w:sz w:val="24"/>
          <w:szCs w:val="24"/>
        </w:rPr>
        <w:t xml:space="preserve"> или не соответствующим</w:t>
      </w:r>
      <w:r>
        <w:rPr>
          <w:sz w:val="24"/>
          <w:szCs w:val="24"/>
        </w:rPr>
        <w:t>и</w:t>
      </w:r>
      <w:r w:rsidRPr="007300C1">
        <w:rPr>
          <w:sz w:val="24"/>
          <w:szCs w:val="24"/>
        </w:rPr>
        <w:t xml:space="preserve"> условиям Договора, Подрядчик обязан бесплатно заменить </w:t>
      </w:r>
      <w:r>
        <w:rPr>
          <w:sz w:val="24"/>
          <w:szCs w:val="24"/>
        </w:rPr>
        <w:t>данные материалы</w:t>
      </w:r>
      <w:r w:rsidRPr="007300C1">
        <w:rPr>
          <w:sz w:val="24"/>
          <w:szCs w:val="24"/>
        </w:rPr>
        <w:t xml:space="preserve"> на новые в течение 48 (</w:t>
      </w:r>
      <w:r>
        <w:rPr>
          <w:sz w:val="24"/>
          <w:szCs w:val="24"/>
        </w:rPr>
        <w:t>С</w:t>
      </w:r>
      <w:r w:rsidRPr="007300C1">
        <w:rPr>
          <w:sz w:val="24"/>
          <w:szCs w:val="24"/>
        </w:rPr>
        <w:t xml:space="preserve">орока восьми) часов. При этом расходы по транспортировке таких новых </w:t>
      </w:r>
      <w:r>
        <w:rPr>
          <w:sz w:val="24"/>
          <w:szCs w:val="24"/>
        </w:rPr>
        <w:t>материалов</w:t>
      </w:r>
      <w:r w:rsidRPr="007300C1">
        <w:rPr>
          <w:sz w:val="24"/>
          <w:szCs w:val="24"/>
        </w:rPr>
        <w:t xml:space="preserve">, а также стоимость работ по их замене оплачивает Подрядчик. Гарантийный срок на выполненные работы продлевается на время устранения недостатков. </w:t>
      </w:r>
    </w:p>
    <w:p w14:paraId="46F881C6" w14:textId="77777777" w:rsidR="00580F48" w:rsidRPr="007300C1" w:rsidRDefault="00580F48" w:rsidP="00580F48">
      <w:pPr>
        <w:widowControl w:val="0"/>
        <w:numPr>
          <w:ilvl w:val="1"/>
          <w:numId w:val="6"/>
        </w:numPr>
        <w:tabs>
          <w:tab w:val="left" w:pos="567"/>
        </w:tabs>
        <w:ind w:left="567"/>
        <w:jc w:val="both"/>
        <w:rPr>
          <w:sz w:val="24"/>
          <w:szCs w:val="24"/>
        </w:rPr>
      </w:pPr>
      <w:r w:rsidRPr="007300C1">
        <w:rPr>
          <w:sz w:val="24"/>
          <w:szCs w:val="24"/>
        </w:rPr>
        <w:t>По окончании проведения гарантийного ремонта Подрядчик предоставляет Заказчику технический акт с указа</w:t>
      </w:r>
      <w:r>
        <w:rPr>
          <w:sz w:val="24"/>
          <w:szCs w:val="24"/>
        </w:rPr>
        <w:t>нием перечня работ, замененных материалов</w:t>
      </w:r>
      <w:r w:rsidRPr="007300C1">
        <w:rPr>
          <w:sz w:val="24"/>
          <w:szCs w:val="24"/>
        </w:rPr>
        <w:t xml:space="preserve">, </w:t>
      </w:r>
      <w:r w:rsidRPr="007300C1">
        <w:rPr>
          <w:i/>
          <w:sz w:val="24"/>
          <w:szCs w:val="24"/>
        </w:rPr>
        <w:t>времени на замену</w:t>
      </w:r>
      <w:r w:rsidRPr="007300C1">
        <w:rPr>
          <w:sz w:val="24"/>
          <w:szCs w:val="24"/>
        </w:rPr>
        <w:t xml:space="preserve"> </w:t>
      </w:r>
      <w:r>
        <w:rPr>
          <w:sz w:val="24"/>
          <w:szCs w:val="24"/>
        </w:rPr>
        <w:t>материалов</w:t>
      </w:r>
      <w:r w:rsidRPr="007300C1">
        <w:rPr>
          <w:sz w:val="24"/>
          <w:szCs w:val="24"/>
        </w:rPr>
        <w:t xml:space="preserve"> с момента извещения Заказчиком Подрядчика о выявленн</w:t>
      </w:r>
      <w:r>
        <w:rPr>
          <w:sz w:val="24"/>
          <w:szCs w:val="24"/>
        </w:rPr>
        <w:t>ых</w:t>
      </w:r>
      <w:r w:rsidRPr="007300C1">
        <w:rPr>
          <w:sz w:val="24"/>
          <w:szCs w:val="24"/>
        </w:rPr>
        <w:t xml:space="preserve"> </w:t>
      </w:r>
      <w:r>
        <w:rPr>
          <w:sz w:val="24"/>
          <w:szCs w:val="24"/>
        </w:rPr>
        <w:t>дефектах</w:t>
      </w:r>
      <w:r w:rsidRPr="007300C1">
        <w:rPr>
          <w:sz w:val="24"/>
          <w:szCs w:val="24"/>
        </w:rPr>
        <w:t xml:space="preserve"> до момента запуска и сдачи Заказчику выполненных работ.</w:t>
      </w:r>
    </w:p>
    <w:p w14:paraId="469753A2" w14:textId="77777777" w:rsidR="00580F48" w:rsidRPr="007300C1" w:rsidRDefault="00580F48" w:rsidP="00580F48">
      <w:pPr>
        <w:widowControl w:val="0"/>
        <w:numPr>
          <w:ilvl w:val="1"/>
          <w:numId w:val="6"/>
        </w:numPr>
        <w:tabs>
          <w:tab w:val="left" w:pos="567"/>
        </w:tabs>
        <w:ind w:left="567"/>
        <w:jc w:val="both"/>
        <w:rPr>
          <w:sz w:val="24"/>
          <w:szCs w:val="24"/>
        </w:rPr>
      </w:pPr>
      <w:r w:rsidRPr="007300C1">
        <w:rPr>
          <w:sz w:val="24"/>
          <w:szCs w:val="24"/>
        </w:rPr>
        <w:t xml:space="preserve">В случае неприбытия представителя Подрядчика или при отказе представителя Подрядчика от составления или подписания Акта </w:t>
      </w:r>
      <w:r>
        <w:rPr>
          <w:sz w:val="24"/>
          <w:szCs w:val="24"/>
        </w:rPr>
        <w:t>обнаруженных дефектов</w:t>
      </w:r>
      <w:r w:rsidRPr="007300C1">
        <w:rPr>
          <w:sz w:val="24"/>
          <w:szCs w:val="24"/>
        </w:rPr>
        <w:t xml:space="preserve">, Заказчик составляет односторонний Акт, являющийся документом, обязательным для обеих сторон. Заказчик обязуется направить односторонний Акт в адрес Подрядчика, Подрядчик обязуется устранить выявленные недостатки в срок не более 5 (пяти) рабочих дней с даты получения Акта. </w:t>
      </w:r>
    </w:p>
    <w:p w14:paraId="36704B5D" w14:textId="77777777" w:rsidR="00580F48" w:rsidRPr="007300C1" w:rsidRDefault="00580F48" w:rsidP="00580F48">
      <w:pPr>
        <w:widowControl w:val="0"/>
        <w:numPr>
          <w:ilvl w:val="1"/>
          <w:numId w:val="6"/>
        </w:numPr>
        <w:tabs>
          <w:tab w:val="left" w:pos="567"/>
        </w:tabs>
        <w:ind w:left="567"/>
        <w:jc w:val="both"/>
        <w:rPr>
          <w:sz w:val="24"/>
          <w:szCs w:val="24"/>
        </w:rPr>
      </w:pPr>
      <w:r w:rsidRPr="007300C1">
        <w:rPr>
          <w:sz w:val="24"/>
          <w:szCs w:val="24"/>
        </w:rPr>
        <w:t>Если Подрядчик в течение сроков, предусмотренных Договором или соглашением сторон, не устранит дефекты, обнаруженные при приемке работ или в период гарантийного срока, то Заказчик вправе устранить выявленные недостатки своими силами или силами третьих лиц и потребовать от Подрядчика возмещения понесенных расходов.</w:t>
      </w:r>
    </w:p>
    <w:p w14:paraId="0D07FCA4" w14:textId="77777777" w:rsidR="00580F48" w:rsidRPr="007300C1" w:rsidRDefault="00580F48" w:rsidP="00580F48">
      <w:pPr>
        <w:pStyle w:val="a7"/>
        <w:ind w:left="567" w:hanging="540"/>
        <w:rPr>
          <w:sz w:val="24"/>
          <w:szCs w:val="24"/>
        </w:rPr>
      </w:pPr>
    </w:p>
    <w:p w14:paraId="0673C87E" w14:textId="77777777" w:rsidR="00580F48" w:rsidRPr="007300C1" w:rsidRDefault="00580F48" w:rsidP="00580F48">
      <w:pPr>
        <w:numPr>
          <w:ilvl w:val="0"/>
          <w:numId w:val="6"/>
        </w:numPr>
        <w:ind w:left="567" w:hanging="567"/>
        <w:jc w:val="center"/>
        <w:rPr>
          <w:b/>
          <w:sz w:val="24"/>
          <w:szCs w:val="24"/>
        </w:rPr>
      </w:pPr>
      <w:r w:rsidRPr="007300C1">
        <w:rPr>
          <w:b/>
          <w:sz w:val="24"/>
          <w:szCs w:val="24"/>
        </w:rPr>
        <w:t>ОТВЕТСТВЕННОСТЬ СТОРОН</w:t>
      </w:r>
    </w:p>
    <w:p w14:paraId="22DF43FF" w14:textId="77777777" w:rsidR="00580F48" w:rsidRPr="007300C1" w:rsidRDefault="00580F48" w:rsidP="00580F48">
      <w:pPr>
        <w:numPr>
          <w:ilvl w:val="1"/>
          <w:numId w:val="6"/>
        </w:numPr>
        <w:ind w:left="567" w:hanging="567"/>
        <w:jc w:val="both"/>
        <w:rPr>
          <w:sz w:val="24"/>
          <w:szCs w:val="24"/>
        </w:rPr>
      </w:pPr>
      <w:r w:rsidRPr="007300C1">
        <w:rPr>
          <w:sz w:val="24"/>
          <w:szCs w:val="24"/>
        </w:rPr>
        <w:lastRenderedPageBreak/>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6A404648" w14:textId="77777777" w:rsidR="00580F48" w:rsidRPr="00065796" w:rsidRDefault="00580F48" w:rsidP="00580F48">
      <w:pPr>
        <w:numPr>
          <w:ilvl w:val="1"/>
          <w:numId w:val="6"/>
        </w:numPr>
        <w:ind w:left="567" w:hanging="567"/>
        <w:jc w:val="both"/>
        <w:rPr>
          <w:sz w:val="24"/>
          <w:szCs w:val="24"/>
        </w:rPr>
      </w:pPr>
      <w:r w:rsidRPr="00065796">
        <w:rPr>
          <w:sz w:val="24"/>
          <w:szCs w:val="24"/>
        </w:rPr>
        <w:t>В случае нарушения Заказчиком срока оплаты за выполненную работу, Подрядчик вправе потребовать от Заказчика уплату пени в размере 0,1 (Ноль целых и одна десятая) % от неисполненного обязательства за к</w:t>
      </w:r>
      <w:r w:rsidR="005137B1" w:rsidRPr="00065796">
        <w:rPr>
          <w:sz w:val="24"/>
          <w:szCs w:val="24"/>
        </w:rPr>
        <w:t xml:space="preserve">аждый день просрочки исполнения, но не более 3 % от суммы не исполненного в срок обязательства по оплате. </w:t>
      </w:r>
    </w:p>
    <w:p w14:paraId="3ED51E49" w14:textId="77777777" w:rsidR="00580F48" w:rsidRPr="00065796" w:rsidRDefault="00580F48" w:rsidP="00580F48">
      <w:pPr>
        <w:numPr>
          <w:ilvl w:val="1"/>
          <w:numId w:val="6"/>
        </w:numPr>
        <w:ind w:left="567" w:hanging="567"/>
        <w:jc w:val="both"/>
        <w:rPr>
          <w:sz w:val="24"/>
          <w:szCs w:val="24"/>
        </w:rPr>
      </w:pPr>
      <w:r w:rsidRPr="00065796">
        <w:rPr>
          <w:sz w:val="24"/>
          <w:szCs w:val="24"/>
        </w:rPr>
        <w:t>За просрочку в выполнении и сдаче Работ (п. 1.5. Договора), в том числе просрочку исполнения обязательства в гарантийный период, Заказчик вправе потребовать от Подрядчика уплату пени в размере 0,1 (Ноль целых и одна десятая) % от Цены Работ за каждый день просрочки.</w:t>
      </w:r>
    </w:p>
    <w:p w14:paraId="10F7A01A" w14:textId="77777777" w:rsidR="00580F48" w:rsidRPr="007300C1" w:rsidRDefault="00580F48" w:rsidP="00580F48">
      <w:pPr>
        <w:numPr>
          <w:ilvl w:val="1"/>
          <w:numId w:val="6"/>
        </w:numPr>
        <w:ind w:left="567" w:hanging="567"/>
        <w:jc w:val="both"/>
        <w:rPr>
          <w:sz w:val="24"/>
          <w:szCs w:val="24"/>
        </w:rPr>
      </w:pPr>
      <w:r w:rsidRPr="007300C1">
        <w:rPr>
          <w:sz w:val="24"/>
          <w:szCs w:val="24"/>
        </w:rPr>
        <w:t xml:space="preserve">В случае нарушения сроков выполнения Работ по вине Подрядчика более чем на 1 месяц, Заказчик вправе потребовать уплату штрафа в размере </w:t>
      </w:r>
      <w:r w:rsidRPr="007300C1">
        <w:rPr>
          <w:i/>
          <w:sz w:val="24"/>
          <w:szCs w:val="24"/>
        </w:rPr>
        <w:t>10 (десяти)</w:t>
      </w:r>
      <w:r w:rsidRPr="007300C1">
        <w:rPr>
          <w:sz w:val="24"/>
          <w:szCs w:val="24"/>
        </w:rPr>
        <w:t xml:space="preserve">% от цены </w:t>
      </w:r>
      <w:r w:rsidR="005137B1" w:rsidRPr="00065796">
        <w:rPr>
          <w:sz w:val="24"/>
          <w:szCs w:val="24"/>
        </w:rPr>
        <w:t>Договора</w:t>
      </w:r>
      <w:r w:rsidRPr="007300C1">
        <w:rPr>
          <w:sz w:val="24"/>
          <w:szCs w:val="24"/>
        </w:rPr>
        <w:t xml:space="preserve">. Если просрочка исполнения обязательств по вине Подрядчика составляет более 3 месяцев, Заказчик вправе отказаться от исполнения Договора, а также потребовать от Подрядчика уплату штрафа в размере </w:t>
      </w:r>
      <w:r w:rsidRPr="007300C1">
        <w:rPr>
          <w:i/>
          <w:sz w:val="24"/>
          <w:szCs w:val="24"/>
        </w:rPr>
        <w:t>20 (двадцати)</w:t>
      </w:r>
      <w:r w:rsidRPr="007300C1">
        <w:rPr>
          <w:sz w:val="24"/>
          <w:szCs w:val="24"/>
        </w:rPr>
        <w:t xml:space="preserve"> % от цены Работ.</w:t>
      </w:r>
    </w:p>
    <w:p w14:paraId="06C5C729" w14:textId="77777777" w:rsidR="00580F48" w:rsidRPr="007300C1" w:rsidRDefault="00580F48" w:rsidP="00580F48">
      <w:pPr>
        <w:numPr>
          <w:ilvl w:val="1"/>
          <w:numId w:val="6"/>
        </w:numPr>
        <w:ind w:left="567" w:hanging="567"/>
        <w:jc w:val="both"/>
        <w:rPr>
          <w:sz w:val="24"/>
          <w:szCs w:val="24"/>
        </w:rPr>
      </w:pPr>
      <w:r w:rsidRPr="007300C1">
        <w:rPr>
          <w:sz w:val="24"/>
          <w:szCs w:val="24"/>
        </w:rPr>
        <w:t>В случае невыполнения Подрядчиком обязанности по устранению выявленных недостатков Подрядчик по требованию Заказчика уплачивает штраф в размере 10 (десять)</w:t>
      </w:r>
      <w:r>
        <w:rPr>
          <w:sz w:val="24"/>
          <w:szCs w:val="24"/>
        </w:rPr>
        <w:t xml:space="preserve"> </w:t>
      </w:r>
      <w:r w:rsidRPr="007300C1">
        <w:rPr>
          <w:sz w:val="24"/>
          <w:szCs w:val="24"/>
        </w:rPr>
        <w:t>% от цены Договора.</w:t>
      </w:r>
    </w:p>
    <w:p w14:paraId="6C762ED5" w14:textId="77777777" w:rsidR="00580F48" w:rsidRPr="007300C1" w:rsidRDefault="00580F48" w:rsidP="00580F48">
      <w:pPr>
        <w:numPr>
          <w:ilvl w:val="1"/>
          <w:numId w:val="6"/>
        </w:numPr>
        <w:ind w:left="567" w:hanging="567"/>
        <w:jc w:val="both"/>
        <w:rPr>
          <w:sz w:val="24"/>
          <w:szCs w:val="24"/>
        </w:rPr>
      </w:pPr>
      <w:r w:rsidRPr="007300C1">
        <w:rPr>
          <w:iCs/>
          <w:sz w:val="24"/>
          <w:szCs w:val="24"/>
        </w:rPr>
        <w:t>Применение штрафных санкций Сторонами, осуществляется только на основании письменной претензии. Оплата штрафа осуществляется в течение 14 календарных дней с даты получения письменной претензии. Каждая из Сторон оставляет за собой право не применять штрафные санкции к другой Стороне.</w:t>
      </w:r>
    </w:p>
    <w:p w14:paraId="0CEF9166" w14:textId="77777777" w:rsidR="00580F48" w:rsidRPr="001358D7" w:rsidRDefault="00580F48" w:rsidP="00580F48">
      <w:pPr>
        <w:numPr>
          <w:ilvl w:val="1"/>
          <w:numId w:val="6"/>
        </w:numPr>
        <w:ind w:left="567" w:hanging="567"/>
        <w:jc w:val="both"/>
        <w:rPr>
          <w:sz w:val="24"/>
          <w:szCs w:val="24"/>
        </w:rPr>
      </w:pPr>
      <w:r w:rsidRPr="001358D7">
        <w:rPr>
          <w:sz w:val="24"/>
          <w:szCs w:val="24"/>
        </w:rPr>
        <w:t>Уплата штрафных санкций и возмещение убытков не освобождает Стороны от исполнения своих обязательств по Договору.</w:t>
      </w:r>
    </w:p>
    <w:p w14:paraId="5DA9BECF" w14:textId="77777777" w:rsidR="00580F48" w:rsidRPr="001358D7" w:rsidRDefault="00580F48" w:rsidP="00580F48">
      <w:pPr>
        <w:pStyle w:val="a3"/>
        <w:numPr>
          <w:ilvl w:val="1"/>
          <w:numId w:val="6"/>
        </w:numPr>
        <w:ind w:left="567"/>
        <w:rPr>
          <w:sz w:val="24"/>
          <w:szCs w:val="24"/>
        </w:rPr>
      </w:pPr>
      <w:r w:rsidRPr="001358D7">
        <w:rPr>
          <w:sz w:val="24"/>
          <w:szCs w:val="24"/>
        </w:rPr>
        <w:t xml:space="preserve">За разовое невыполнение Подрядчиком своих обязательств по соблюдению мер требований охраны труда, пожарной и промышленной безопасности, правил СЭС, а также по уборке строительного и бытового мусора в контейнер или место, указанное Заказчиком, последний вправе удержать с Подрядчика штраф в размере 5 000 (пять тысяч) рублей за каждое такое нарушение. Данный факт нарушения фиксируется двухсторонним Актом проверки. Акт составляется </w:t>
      </w:r>
      <w:proofErr w:type="spellStart"/>
      <w:r w:rsidRPr="001358D7">
        <w:rPr>
          <w:sz w:val="24"/>
          <w:szCs w:val="24"/>
        </w:rPr>
        <w:t>комиссионно</w:t>
      </w:r>
      <w:proofErr w:type="spellEnd"/>
      <w:r w:rsidRPr="001358D7">
        <w:rPr>
          <w:sz w:val="24"/>
          <w:szCs w:val="24"/>
        </w:rPr>
        <w:t xml:space="preserve"> в свободной форме с описанием места, времени и характера нарушения. Акт является основанием для удержания с Подрядчика вышеуказанной суммы. При отсутствии ответственного представителя Подрядчика или при его не мотивированном отказе подписать Акт, Акт составляется в одностороннем порядке. </w:t>
      </w:r>
    </w:p>
    <w:p w14:paraId="5409F359" w14:textId="77777777" w:rsidR="00580F48" w:rsidRPr="001358D7" w:rsidRDefault="00580F48" w:rsidP="00580F48">
      <w:pPr>
        <w:pStyle w:val="a3"/>
        <w:numPr>
          <w:ilvl w:val="1"/>
          <w:numId w:val="6"/>
        </w:numPr>
        <w:ind w:left="567" w:hanging="567"/>
        <w:rPr>
          <w:sz w:val="24"/>
          <w:szCs w:val="24"/>
        </w:rPr>
      </w:pPr>
      <w:r w:rsidRPr="001358D7">
        <w:rPr>
          <w:sz w:val="24"/>
          <w:szCs w:val="24"/>
        </w:rPr>
        <w:t xml:space="preserve">В случае неприбытия уполномоченного представителя Подрядчика для участия в составлении Протокола о выявленных в период гарантийного срока дефектах в сроки, установленные Заказчиком в официальном письменном уведомлении, </w:t>
      </w:r>
      <w:r w:rsidRPr="00FD430C">
        <w:rPr>
          <w:sz w:val="24"/>
          <w:szCs w:val="24"/>
        </w:rPr>
        <w:t>Подрядчик по требованию Заказчика уплачивает</w:t>
      </w:r>
      <w:r w:rsidRPr="001358D7">
        <w:rPr>
          <w:sz w:val="24"/>
          <w:szCs w:val="24"/>
        </w:rPr>
        <w:t xml:space="preserve"> в размере 30 000 руб.</w:t>
      </w:r>
    </w:p>
    <w:p w14:paraId="1CC9899B" w14:textId="77777777" w:rsidR="00580F48" w:rsidRPr="001358D7" w:rsidRDefault="00580F48" w:rsidP="00580F48">
      <w:pPr>
        <w:pStyle w:val="a3"/>
        <w:numPr>
          <w:ilvl w:val="1"/>
          <w:numId w:val="6"/>
        </w:numPr>
        <w:ind w:left="567" w:hanging="567"/>
        <w:rPr>
          <w:sz w:val="24"/>
          <w:szCs w:val="24"/>
        </w:rPr>
      </w:pPr>
      <w:r w:rsidRPr="001358D7">
        <w:rPr>
          <w:sz w:val="24"/>
          <w:szCs w:val="24"/>
        </w:rPr>
        <w:t>Применение предусмотренных настоящим пунктом санкций не лишает Заказчика права на возмещение в полном объеме убытков, возникших в результате неисполнения (ненадлежащего исполнения) Подрядчиком своих обязательств.</w:t>
      </w:r>
    </w:p>
    <w:p w14:paraId="7AB0C4D7" w14:textId="77777777" w:rsidR="00580F48" w:rsidRPr="001358D7" w:rsidRDefault="00580F48" w:rsidP="00580F48">
      <w:pPr>
        <w:rPr>
          <w:b/>
          <w:sz w:val="24"/>
          <w:szCs w:val="24"/>
        </w:rPr>
      </w:pPr>
    </w:p>
    <w:p w14:paraId="6A7C5B86" w14:textId="77777777" w:rsidR="00580F48" w:rsidRPr="001358D7" w:rsidRDefault="00580F48" w:rsidP="00580F48">
      <w:pPr>
        <w:numPr>
          <w:ilvl w:val="0"/>
          <w:numId w:val="6"/>
        </w:numPr>
        <w:ind w:left="567" w:hanging="567"/>
        <w:jc w:val="center"/>
        <w:rPr>
          <w:b/>
          <w:sz w:val="24"/>
          <w:szCs w:val="24"/>
        </w:rPr>
      </w:pPr>
      <w:r w:rsidRPr="001358D7">
        <w:rPr>
          <w:b/>
          <w:sz w:val="24"/>
          <w:szCs w:val="24"/>
        </w:rPr>
        <w:t>ПОРЯДОК УРЕГУЛИРОВАНИЯ СПОРОВ</w:t>
      </w:r>
    </w:p>
    <w:p w14:paraId="3FD0016A" w14:textId="77777777" w:rsidR="00580F48" w:rsidRPr="008C4937" w:rsidRDefault="00580F48" w:rsidP="00580F48">
      <w:pPr>
        <w:pStyle w:val="a7"/>
        <w:numPr>
          <w:ilvl w:val="1"/>
          <w:numId w:val="3"/>
        </w:numPr>
        <w:ind w:left="567"/>
        <w:jc w:val="both"/>
        <w:rPr>
          <w:color w:val="000000"/>
          <w:sz w:val="24"/>
          <w:szCs w:val="24"/>
        </w:rPr>
      </w:pPr>
      <w:r w:rsidRPr="008C4937">
        <w:rPr>
          <w:color w:val="000000"/>
          <w:sz w:val="24"/>
          <w:szCs w:val="24"/>
        </w:rPr>
        <w:t xml:space="preserve">. 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Способ направления претензии – по электронной почте, копию претензии на почтовый адрес, указанный в разделе 10 Договора заказным письмом с простым уведомлением. Срок рассмотрения претензии – 10 (десять) календарных дней с момента ее получения. 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 Условия о порядке и сроках направления претензии являются независимыми от текста договора и сохраняют свою силу в случаях недействительности и </w:t>
      </w:r>
      <w:proofErr w:type="spellStart"/>
      <w:r w:rsidRPr="008C4937">
        <w:rPr>
          <w:color w:val="000000"/>
          <w:sz w:val="24"/>
          <w:szCs w:val="24"/>
        </w:rPr>
        <w:t>незаключенности</w:t>
      </w:r>
      <w:proofErr w:type="spellEnd"/>
      <w:r w:rsidRPr="008C4937">
        <w:rPr>
          <w:color w:val="000000"/>
          <w:sz w:val="24"/>
          <w:szCs w:val="24"/>
        </w:rPr>
        <w:t xml:space="preserve"> Договора.</w:t>
      </w:r>
    </w:p>
    <w:p w14:paraId="29D32244" w14:textId="77777777" w:rsidR="00580F48" w:rsidRPr="001358D7" w:rsidRDefault="00580F48" w:rsidP="00580F48">
      <w:pPr>
        <w:ind w:left="567"/>
        <w:jc w:val="both"/>
        <w:rPr>
          <w:color w:val="000000"/>
          <w:sz w:val="24"/>
          <w:szCs w:val="24"/>
        </w:rPr>
      </w:pPr>
      <w:r w:rsidRPr="001358D7">
        <w:rPr>
          <w:color w:val="000000"/>
          <w:sz w:val="24"/>
          <w:szCs w:val="24"/>
        </w:rPr>
        <w:lastRenderedPageBreak/>
        <w:t xml:space="preserve">В случае </w:t>
      </w:r>
      <w:proofErr w:type="spellStart"/>
      <w:r w:rsidRPr="001358D7">
        <w:rPr>
          <w:color w:val="000000"/>
          <w:sz w:val="24"/>
          <w:szCs w:val="24"/>
        </w:rPr>
        <w:t>недостижения</w:t>
      </w:r>
      <w:proofErr w:type="spellEnd"/>
      <w:r w:rsidRPr="001358D7">
        <w:rPr>
          <w:color w:val="000000"/>
          <w:sz w:val="24"/>
          <w:szCs w:val="24"/>
        </w:rPr>
        <w:t xml:space="preserve"> взаимного согласия, споры по настоящему Договору разрешаются в Арбитражном суде Московской области.</w:t>
      </w:r>
    </w:p>
    <w:p w14:paraId="23D64D9E" w14:textId="77777777" w:rsidR="00580F48" w:rsidRPr="001358D7" w:rsidRDefault="00580F48" w:rsidP="00580F48">
      <w:pPr>
        <w:pStyle w:val="a7"/>
        <w:ind w:left="0"/>
        <w:rPr>
          <w:sz w:val="24"/>
          <w:szCs w:val="24"/>
        </w:rPr>
      </w:pPr>
    </w:p>
    <w:p w14:paraId="6F6C61BD" w14:textId="77777777" w:rsidR="00580F48" w:rsidRPr="001358D7" w:rsidRDefault="00580F48" w:rsidP="00580F48">
      <w:pPr>
        <w:numPr>
          <w:ilvl w:val="0"/>
          <w:numId w:val="6"/>
        </w:numPr>
        <w:ind w:left="567" w:hanging="567"/>
        <w:jc w:val="center"/>
        <w:rPr>
          <w:b/>
          <w:sz w:val="24"/>
          <w:szCs w:val="24"/>
        </w:rPr>
      </w:pPr>
      <w:r w:rsidRPr="001358D7">
        <w:rPr>
          <w:b/>
          <w:sz w:val="24"/>
          <w:szCs w:val="24"/>
        </w:rPr>
        <w:t>ОСВОБОЖДЕНИЕ ОТ ОТВЕТСТВЕННОСТИ</w:t>
      </w:r>
    </w:p>
    <w:p w14:paraId="2BEE8A78" w14:textId="77777777" w:rsidR="00580F48" w:rsidRPr="001358D7" w:rsidRDefault="00580F48" w:rsidP="00580F48">
      <w:pPr>
        <w:numPr>
          <w:ilvl w:val="1"/>
          <w:numId w:val="6"/>
        </w:numPr>
        <w:ind w:left="567" w:hanging="567"/>
        <w:jc w:val="both"/>
        <w:rPr>
          <w:sz w:val="24"/>
          <w:szCs w:val="24"/>
        </w:rPr>
      </w:pPr>
      <w:r w:rsidRPr="001358D7">
        <w:rPr>
          <w:sz w:val="24"/>
          <w:szCs w:val="24"/>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w:t>
      </w:r>
      <w:proofErr w:type="gramStart"/>
      <w:r w:rsidRPr="001358D7">
        <w:rPr>
          <w:sz w:val="24"/>
          <w:szCs w:val="24"/>
        </w:rPr>
        <w:t>и</w:t>
      </w:r>
      <w:proofErr w:type="gramEnd"/>
      <w:r w:rsidRPr="001358D7">
        <w:rPr>
          <w:sz w:val="24"/>
          <w:szCs w:val="24"/>
        </w:rPr>
        <w:t xml:space="preserve"> если эти обстоятельства непосредственно повлияли на исполнение настоящего Договора. Указанные обстоятельства должны быть подтверждены компетентным органом, имеющим право на такое подтверждение.</w:t>
      </w:r>
    </w:p>
    <w:p w14:paraId="7942EC57" w14:textId="77777777" w:rsidR="00580F48" w:rsidRPr="001358D7" w:rsidRDefault="00580F48" w:rsidP="00580F48">
      <w:pPr>
        <w:numPr>
          <w:ilvl w:val="1"/>
          <w:numId w:val="6"/>
        </w:numPr>
        <w:ind w:left="567" w:hanging="567"/>
        <w:jc w:val="both"/>
        <w:rPr>
          <w:sz w:val="24"/>
          <w:szCs w:val="24"/>
        </w:rPr>
      </w:pPr>
      <w:r w:rsidRPr="001358D7">
        <w:rPr>
          <w:sz w:val="24"/>
          <w:szCs w:val="24"/>
        </w:rPr>
        <w:t>Сторона, для которой возникла невозможность исполнения обстоятельств по настоящему Договору вследствие обстоятельств непреодолимой силы, должна известить другую Сторону в письменном виде в течение 5 (пяти) календарных дней с момента их наступления. Надлежащим подтверждением наличия обстоятельств непреодолимой силы и их продолжительности будут служить письменные свидетельства, выданные Торгово-Промышленной палатой региона. Неизвещение или несвоевременное извещение Стороной другой Стороны о наступлении невозможности исполнения обязательств вследствие непреодолимой силы влечет утрату права ссылаться на такие обстоятельства.</w:t>
      </w:r>
    </w:p>
    <w:p w14:paraId="1771C224" w14:textId="77777777" w:rsidR="00580F48" w:rsidRPr="001358D7" w:rsidRDefault="00580F48" w:rsidP="00580F48">
      <w:pPr>
        <w:numPr>
          <w:ilvl w:val="1"/>
          <w:numId w:val="6"/>
        </w:numPr>
        <w:ind w:left="567" w:hanging="567"/>
        <w:jc w:val="both"/>
        <w:rPr>
          <w:sz w:val="24"/>
          <w:szCs w:val="24"/>
        </w:rPr>
      </w:pPr>
      <w:r w:rsidRPr="001358D7">
        <w:rPr>
          <w:sz w:val="24"/>
          <w:szCs w:val="24"/>
        </w:rPr>
        <w:t>Если вышеупомянутые обстоятельства или последствия ими вызванные будут существовать не менее чем 3 (три) месяца, любая из Сторон вправе отказаться от исполнения настоящего Договора письменно известив другую Сторону о принятом решении. При этом Стороны осуществляют взаиморасчеты исходя из фактического объема выполненных обязательств.</w:t>
      </w:r>
    </w:p>
    <w:p w14:paraId="02318E5D" w14:textId="77777777" w:rsidR="00580F48" w:rsidRPr="001358D7" w:rsidRDefault="00580F48" w:rsidP="00580F48">
      <w:pPr>
        <w:ind w:left="567"/>
        <w:jc w:val="both"/>
        <w:rPr>
          <w:sz w:val="24"/>
          <w:szCs w:val="24"/>
        </w:rPr>
      </w:pPr>
    </w:p>
    <w:p w14:paraId="422F2A80" w14:textId="77777777" w:rsidR="00580F48" w:rsidRDefault="00580F48" w:rsidP="00580F48">
      <w:pPr>
        <w:pStyle w:val="1"/>
        <w:keepLines/>
        <w:numPr>
          <w:ilvl w:val="0"/>
          <w:numId w:val="6"/>
        </w:numPr>
        <w:spacing w:before="240" w:line="276" w:lineRule="auto"/>
        <w:jc w:val="center"/>
        <w:rPr>
          <w:bCs w:val="0"/>
          <w:sz w:val="24"/>
          <w:szCs w:val="24"/>
        </w:rPr>
      </w:pPr>
      <w:r w:rsidRPr="001358D7">
        <w:rPr>
          <w:bCs w:val="0"/>
          <w:sz w:val="24"/>
          <w:szCs w:val="24"/>
        </w:rPr>
        <w:t>АНТИКОРРУПЦИОННАЯ ОГОВОРКА</w:t>
      </w:r>
    </w:p>
    <w:p w14:paraId="267E4A7E" w14:textId="77777777" w:rsidR="00580F48" w:rsidRPr="001358D7" w:rsidRDefault="00580F48" w:rsidP="00580F48">
      <w:pPr>
        <w:widowControl w:val="0"/>
        <w:numPr>
          <w:ilvl w:val="1"/>
          <w:numId w:val="6"/>
        </w:numPr>
        <w:autoSpaceDE w:val="0"/>
        <w:autoSpaceDN w:val="0"/>
        <w:adjustRightInd w:val="0"/>
        <w:spacing w:line="23" w:lineRule="atLeast"/>
        <w:ind w:left="567" w:hanging="567"/>
        <w:jc w:val="both"/>
        <w:rPr>
          <w:sz w:val="24"/>
          <w:szCs w:val="24"/>
        </w:rPr>
      </w:pPr>
      <w:r w:rsidRPr="001358D7">
        <w:rPr>
          <w:sz w:val="24"/>
          <w:szCs w:val="24"/>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1358D7">
        <w:rPr>
          <w:sz w:val="24"/>
          <w:szCs w:val="24"/>
        </w:rPr>
        <w:t>прямо</w:t>
      </w:r>
      <w:proofErr w:type="gramEnd"/>
      <w:r w:rsidRPr="001358D7">
        <w:rPr>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55FC9405" w14:textId="77777777" w:rsidR="00580F48" w:rsidRPr="001358D7" w:rsidRDefault="00580F48" w:rsidP="00580F48">
      <w:pPr>
        <w:widowControl w:val="0"/>
        <w:numPr>
          <w:ilvl w:val="1"/>
          <w:numId w:val="6"/>
        </w:numPr>
        <w:autoSpaceDE w:val="0"/>
        <w:autoSpaceDN w:val="0"/>
        <w:adjustRightInd w:val="0"/>
        <w:spacing w:line="23" w:lineRule="atLeast"/>
        <w:ind w:left="567" w:hanging="567"/>
        <w:jc w:val="both"/>
        <w:rPr>
          <w:sz w:val="24"/>
          <w:szCs w:val="24"/>
        </w:rPr>
      </w:pPr>
      <w:r w:rsidRPr="001358D7">
        <w:rPr>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5C77242" w14:textId="77777777" w:rsidR="00580F48" w:rsidRPr="001358D7" w:rsidRDefault="00580F48" w:rsidP="00580F48">
      <w:pPr>
        <w:widowControl w:val="0"/>
        <w:numPr>
          <w:ilvl w:val="1"/>
          <w:numId w:val="6"/>
        </w:numPr>
        <w:autoSpaceDE w:val="0"/>
        <w:autoSpaceDN w:val="0"/>
        <w:adjustRightInd w:val="0"/>
        <w:spacing w:line="23" w:lineRule="atLeast"/>
        <w:ind w:left="567" w:hanging="567"/>
        <w:jc w:val="both"/>
        <w:rPr>
          <w:sz w:val="24"/>
          <w:szCs w:val="24"/>
        </w:rPr>
      </w:pPr>
      <w:r w:rsidRPr="001358D7">
        <w:rPr>
          <w:sz w:val="24"/>
          <w:szCs w:val="24"/>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14:paraId="5F774423" w14:textId="77777777" w:rsidR="00580F48" w:rsidRPr="001358D7" w:rsidRDefault="00580F48" w:rsidP="00580F48">
      <w:pPr>
        <w:widowControl w:val="0"/>
        <w:numPr>
          <w:ilvl w:val="1"/>
          <w:numId w:val="6"/>
        </w:numPr>
        <w:autoSpaceDE w:val="0"/>
        <w:autoSpaceDN w:val="0"/>
        <w:adjustRightInd w:val="0"/>
        <w:spacing w:line="23" w:lineRule="atLeast"/>
        <w:ind w:left="567" w:hanging="567"/>
        <w:jc w:val="both"/>
        <w:rPr>
          <w:sz w:val="24"/>
          <w:szCs w:val="24"/>
        </w:rPr>
      </w:pPr>
      <w:r w:rsidRPr="001358D7">
        <w:rP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D7DDDB6" w14:textId="77777777" w:rsidR="00580F48" w:rsidRPr="00762881" w:rsidRDefault="00580F48" w:rsidP="00580F48">
      <w:pPr>
        <w:pStyle w:val="a7"/>
        <w:numPr>
          <w:ilvl w:val="1"/>
          <w:numId w:val="6"/>
        </w:numPr>
        <w:ind w:left="567" w:hanging="567"/>
        <w:jc w:val="both"/>
        <w:rPr>
          <w:sz w:val="24"/>
          <w:szCs w:val="24"/>
        </w:rPr>
      </w:pPr>
      <w:r w:rsidRPr="001358D7">
        <w:rPr>
          <w:sz w:val="24"/>
          <w:szCs w:val="24"/>
        </w:rPr>
        <w:t xml:space="preserve">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w:t>
      </w:r>
      <w:r w:rsidRPr="00762881">
        <w:rPr>
          <w:sz w:val="24"/>
          <w:szCs w:val="24"/>
        </w:rPr>
        <w:t xml:space="preserve">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w:t>
      </w:r>
      <w:r w:rsidRPr="00762881">
        <w:rPr>
          <w:sz w:val="24"/>
          <w:szCs w:val="24"/>
        </w:rPr>
        <w:lastRenderedPageBreak/>
        <w:t>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14:paraId="60AF77A4" w14:textId="77777777" w:rsidR="00580F48" w:rsidRPr="00762881" w:rsidRDefault="00580F48" w:rsidP="00580F48">
      <w:pPr>
        <w:pStyle w:val="a7"/>
        <w:ind w:left="0"/>
        <w:jc w:val="both"/>
        <w:rPr>
          <w:sz w:val="24"/>
          <w:szCs w:val="24"/>
        </w:rPr>
      </w:pPr>
    </w:p>
    <w:p w14:paraId="468DB767" w14:textId="77777777" w:rsidR="00580F48" w:rsidRPr="00502617" w:rsidRDefault="00580F48" w:rsidP="00580F48">
      <w:pPr>
        <w:pStyle w:val="a7"/>
        <w:numPr>
          <w:ilvl w:val="0"/>
          <w:numId w:val="4"/>
        </w:numPr>
        <w:jc w:val="center"/>
        <w:rPr>
          <w:b/>
          <w:sz w:val="24"/>
          <w:szCs w:val="24"/>
        </w:rPr>
      </w:pPr>
      <w:r w:rsidRPr="00FD430C">
        <w:rPr>
          <w:b/>
          <w:sz w:val="24"/>
          <w:szCs w:val="24"/>
        </w:rPr>
        <w:t>ПРОЧИЕ УСЛОВИЯ</w:t>
      </w:r>
    </w:p>
    <w:p w14:paraId="50C9CC0F" w14:textId="77777777" w:rsidR="009D75BF" w:rsidRDefault="009D75BF" w:rsidP="009D75BF">
      <w:pPr>
        <w:widowControl w:val="0"/>
        <w:numPr>
          <w:ilvl w:val="1"/>
          <w:numId w:val="4"/>
        </w:numPr>
        <w:tabs>
          <w:tab w:val="left" w:pos="600"/>
        </w:tabs>
        <w:jc w:val="both"/>
        <w:rPr>
          <w:sz w:val="24"/>
          <w:szCs w:val="24"/>
        </w:rPr>
      </w:pPr>
      <w:r w:rsidRPr="009D75BF">
        <w:rPr>
          <w:sz w:val="24"/>
          <w:szCs w:val="24"/>
        </w:rPr>
        <w:t xml:space="preserve">Подрядчик гарантирует выполнение своими работниками (в том числе и привлеченными для проведения Работ организациями) всех требований, правил, норм и т.д., предъявляемых действующим законодательством в связи с проведением Работ (в </w:t>
      </w:r>
      <w:proofErr w:type="spellStart"/>
      <w:r w:rsidRPr="009D75BF">
        <w:rPr>
          <w:sz w:val="24"/>
          <w:szCs w:val="24"/>
        </w:rPr>
        <w:t>т.ч</w:t>
      </w:r>
      <w:proofErr w:type="spellEnd"/>
      <w:r w:rsidRPr="009D75BF">
        <w:rPr>
          <w:sz w:val="24"/>
          <w:szCs w:val="24"/>
        </w:rPr>
        <w:t>. правила техники безопасности, пожарные и санитарные нормы, правила электробезопасности, миграционное законодательство и т.п.), и самостоятельно несет полную ответственность за работников подрядчика/субподрядных организаций.</w:t>
      </w:r>
    </w:p>
    <w:p w14:paraId="363C8205" w14:textId="77777777" w:rsidR="00580F48" w:rsidRPr="00FD430C" w:rsidRDefault="00580F48" w:rsidP="00580F48">
      <w:pPr>
        <w:widowControl w:val="0"/>
        <w:numPr>
          <w:ilvl w:val="1"/>
          <w:numId w:val="4"/>
        </w:numPr>
        <w:tabs>
          <w:tab w:val="left" w:pos="600"/>
        </w:tabs>
        <w:ind w:left="567" w:hanging="567"/>
        <w:jc w:val="both"/>
        <w:rPr>
          <w:sz w:val="24"/>
          <w:szCs w:val="24"/>
        </w:rPr>
      </w:pPr>
      <w:r w:rsidRPr="00FD430C">
        <w:rPr>
          <w:iCs/>
          <w:sz w:val="24"/>
          <w:szCs w:val="24"/>
        </w:rPr>
        <w:t>Договор выражает все договорные условия и понимание между Сторонами в отношении всех упомянутых здесь вопросов, при этом все предыдущие обсуждения, обещания, представления между Сторонами, если таковые имелись теряют силу и заменяются вышеизложенным текстом.</w:t>
      </w:r>
    </w:p>
    <w:p w14:paraId="4A54C63E" w14:textId="77777777" w:rsidR="00580F48" w:rsidRPr="00FD430C" w:rsidRDefault="00580F48" w:rsidP="00580F48">
      <w:pPr>
        <w:numPr>
          <w:ilvl w:val="1"/>
          <w:numId w:val="4"/>
        </w:numPr>
        <w:ind w:left="567" w:hanging="567"/>
        <w:jc w:val="both"/>
        <w:rPr>
          <w:sz w:val="24"/>
          <w:szCs w:val="24"/>
        </w:rPr>
      </w:pPr>
      <w:r w:rsidRPr="00FD430C">
        <w:rPr>
          <w:sz w:val="24"/>
          <w:szCs w:val="24"/>
        </w:rPr>
        <w:t xml:space="preserve">Договор вступает в силу и становится обязательным для сторон с момента его заключения и действует </w:t>
      </w:r>
      <w:r w:rsidR="00385D8C">
        <w:rPr>
          <w:sz w:val="24"/>
          <w:szCs w:val="24"/>
        </w:rPr>
        <w:t>1 (один) год</w:t>
      </w:r>
      <w:r w:rsidRPr="00065796">
        <w:rPr>
          <w:sz w:val="24"/>
          <w:szCs w:val="24"/>
        </w:rPr>
        <w:t>,</w:t>
      </w:r>
      <w:r w:rsidRPr="00FD430C">
        <w:rPr>
          <w:sz w:val="24"/>
          <w:szCs w:val="24"/>
        </w:rPr>
        <w:t xml:space="preserve"> а в части исполнения обязательств </w:t>
      </w:r>
      <w:r>
        <w:rPr>
          <w:sz w:val="24"/>
          <w:szCs w:val="24"/>
        </w:rPr>
        <w:t>–</w:t>
      </w:r>
      <w:r w:rsidRPr="00FD430C">
        <w:rPr>
          <w:sz w:val="24"/>
          <w:szCs w:val="24"/>
        </w:rPr>
        <w:t xml:space="preserve"> до момента их надлежащего исполнения Сторонами.</w:t>
      </w:r>
    </w:p>
    <w:p w14:paraId="31461CDB" w14:textId="77777777" w:rsidR="00580F48" w:rsidRPr="00FD430C" w:rsidRDefault="00580F48" w:rsidP="00580F48">
      <w:pPr>
        <w:numPr>
          <w:ilvl w:val="1"/>
          <w:numId w:val="4"/>
        </w:numPr>
        <w:ind w:left="567" w:hanging="567"/>
        <w:jc w:val="both"/>
        <w:rPr>
          <w:sz w:val="24"/>
          <w:szCs w:val="24"/>
        </w:rPr>
      </w:pPr>
      <w:r w:rsidRPr="00FD430C">
        <w:rPr>
          <w:sz w:val="24"/>
          <w:szCs w:val="24"/>
        </w:rPr>
        <w:t>Настоящий Договор составлен в 2-х экземплярах (по одному для каждой из Сторон), имеющих одинаковую юридическую силу.</w:t>
      </w:r>
    </w:p>
    <w:p w14:paraId="69CDB959" w14:textId="77777777" w:rsidR="00580F48" w:rsidRPr="00FD430C" w:rsidRDefault="00580F48" w:rsidP="00580F48">
      <w:pPr>
        <w:pStyle w:val="a7"/>
        <w:numPr>
          <w:ilvl w:val="1"/>
          <w:numId w:val="4"/>
        </w:numPr>
        <w:autoSpaceDE w:val="0"/>
        <w:autoSpaceDN w:val="0"/>
        <w:spacing w:line="23" w:lineRule="atLeast"/>
        <w:ind w:left="567" w:hanging="567"/>
        <w:jc w:val="both"/>
        <w:rPr>
          <w:sz w:val="24"/>
          <w:szCs w:val="24"/>
        </w:rPr>
      </w:pPr>
      <w:r w:rsidRPr="00FD430C">
        <w:rPr>
          <w:sz w:val="24"/>
          <w:szCs w:val="24"/>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144C8997" w14:textId="77777777" w:rsidR="00580F48" w:rsidRPr="00FD430C" w:rsidRDefault="00580F48" w:rsidP="00580F48">
      <w:pPr>
        <w:ind w:left="567"/>
        <w:rPr>
          <w:sz w:val="24"/>
          <w:szCs w:val="24"/>
          <w:lang w:eastAsia="en-US"/>
        </w:rPr>
      </w:pPr>
      <w:r w:rsidRPr="00FD430C">
        <w:rPr>
          <w:sz w:val="24"/>
          <w:szCs w:val="24"/>
        </w:rPr>
        <w:t>Документы направляются по следующим электронным адресам:</w:t>
      </w:r>
    </w:p>
    <w:p w14:paraId="57471BCE" w14:textId="77777777" w:rsidR="00580F48" w:rsidRPr="004D16A2" w:rsidRDefault="00580F48" w:rsidP="00580F48">
      <w:pPr>
        <w:ind w:left="567"/>
        <w:jc w:val="both"/>
        <w:rPr>
          <w:sz w:val="24"/>
          <w:szCs w:val="24"/>
        </w:rPr>
      </w:pPr>
      <w:r w:rsidRPr="004D16A2">
        <w:rPr>
          <w:sz w:val="24"/>
          <w:szCs w:val="24"/>
        </w:rPr>
        <w:t>- в адрес Заказчика по e-mail:</w:t>
      </w:r>
      <w:r>
        <w:rPr>
          <w:sz w:val="24"/>
          <w:szCs w:val="24"/>
        </w:rPr>
        <w:t xml:space="preserve"> </w:t>
      </w:r>
      <w:hyperlink r:id="rId7" w:history="1">
        <w:r w:rsidRPr="002326D6">
          <w:rPr>
            <w:rStyle w:val="ad"/>
            <w:sz w:val="24"/>
            <w:szCs w:val="24"/>
          </w:rPr>
          <w:t>mmz-info@mmzavod.ru</w:t>
        </w:r>
      </w:hyperlink>
      <w:r>
        <w:rPr>
          <w:sz w:val="24"/>
          <w:szCs w:val="24"/>
        </w:rPr>
        <w:t xml:space="preserve"> , с дублированием на электронный адрес __________________________.</w:t>
      </w:r>
    </w:p>
    <w:p w14:paraId="5E027F48" w14:textId="77777777" w:rsidR="00580F48" w:rsidRDefault="00580F48" w:rsidP="00580F48">
      <w:pPr>
        <w:ind w:left="567"/>
        <w:jc w:val="both"/>
        <w:rPr>
          <w:sz w:val="24"/>
          <w:szCs w:val="24"/>
        </w:rPr>
      </w:pPr>
      <w:r w:rsidRPr="004D16A2">
        <w:rPr>
          <w:sz w:val="24"/>
          <w:szCs w:val="24"/>
        </w:rPr>
        <w:t xml:space="preserve">- в адрес Подрядчика </w:t>
      </w:r>
      <w:r>
        <w:rPr>
          <w:sz w:val="24"/>
          <w:szCs w:val="24"/>
        </w:rPr>
        <w:t>по e-mail: ________________________________</w:t>
      </w:r>
      <w:hyperlink r:id="rId8" w:history="1"/>
      <w:r>
        <w:rPr>
          <w:sz w:val="24"/>
          <w:szCs w:val="24"/>
        </w:rPr>
        <w:t>.</w:t>
      </w:r>
    </w:p>
    <w:p w14:paraId="20D9D802" w14:textId="77777777" w:rsidR="00580F48" w:rsidRPr="00FD430C" w:rsidRDefault="00580F48" w:rsidP="00580F48">
      <w:pPr>
        <w:ind w:left="567"/>
        <w:jc w:val="both"/>
        <w:rPr>
          <w:sz w:val="24"/>
          <w:szCs w:val="24"/>
        </w:rPr>
      </w:pPr>
      <w:r w:rsidRPr="00FD430C">
        <w:rPr>
          <w:sz w:val="24"/>
          <w:szCs w:val="24"/>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604078F3" w14:textId="77777777" w:rsidR="00580F48" w:rsidRDefault="00580F48" w:rsidP="00580F48">
      <w:pPr>
        <w:pStyle w:val="a7"/>
        <w:numPr>
          <w:ilvl w:val="1"/>
          <w:numId w:val="4"/>
        </w:numPr>
        <w:ind w:left="567" w:hanging="567"/>
        <w:jc w:val="both"/>
        <w:rPr>
          <w:sz w:val="24"/>
          <w:szCs w:val="24"/>
        </w:rPr>
      </w:pPr>
      <w:r w:rsidRPr="00FD430C">
        <w:rPr>
          <w:sz w:val="24"/>
          <w:szCs w:val="24"/>
        </w:rPr>
        <w:t>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14:paraId="246CF345" w14:textId="77777777" w:rsidR="00580F48" w:rsidRPr="00717E7F" w:rsidRDefault="00580F48" w:rsidP="00580F48">
      <w:pPr>
        <w:pStyle w:val="a7"/>
        <w:numPr>
          <w:ilvl w:val="1"/>
          <w:numId w:val="4"/>
        </w:numPr>
        <w:ind w:left="567" w:hanging="567"/>
        <w:jc w:val="both"/>
        <w:rPr>
          <w:sz w:val="24"/>
          <w:szCs w:val="24"/>
        </w:rPr>
      </w:pPr>
      <w:r w:rsidRPr="00717E7F">
        <w:rPr>
          <w:sz w:val="24"/>
          <w:szCs w:val="24"/>
        </w:rPr>
        <w:t>К форме Договора, изменениям и дополнениям к договору сторонами устанавливаются следующие дополнительные требования:</w:t>
      </w:r>
    </w:p>
    <w:p w14:paraId="02BD749D" w14:textId="77777777" w:rsidR="00580F48" w:rsidRPr="00FD430C" w:rsidRDefault="00580F48" w:rsidP="00580F48">
      <w:pPr>
        <w:tabs>
          <w:tab w:val="num" w:pos="567"/>
        </w:tabs>
        <w:autoSpaceDE w:val="0"/>
        <w:autoSpaceDN w:val="0"/>
        <w:adjustRightInd w:val="0"/>
        <w:ind w:left="567"/>
        <w:jc w:val="both"/>
        <w:rPr>
          <w:sz w:val="24"/>
          <w:szCs w:val="24"/>
        </w:rPr>
      </w:pPr>
      <w:r w:rsidRPr="00FD430C">
        <w:rPr>
          <w:sz w:val="24"/>
          <w:szCs w:val="24"/>
        </w:rPr>
        <w:t>- подписи уполномоченных на подписание документа лиц должны быть скреплены печатями соответствующих организаций;</w:t>
      </w:r>
    </w:p>
    <w:p w14:paraId="392F56A5" w14:textId="77777777" w:rsidR="00580F48" w:rsidRPr="00FD430C" w:rsidRDefault="00580F48" w:rsidP="00580F48">
      <w:pPr>
        <w:tabs>
          <w:tab w:val="num" w:pos="567"/>
        </w:tabs>
        <w:autoSpaceDE w:val="0"/>
        <w:autoSpaceDN w:val="0"/>
        <w:adjustRightInd w:val="0"/>
        <w:ind w:left="567"/>
        <w:jc w:val="both"/>
        <w:rPr>
          <w:sz w:val="24"/>
          <w:szCs w:val="24"/>
        </w:rPr>
      </w:pPr>
      <w:r w:rsidRPr="00FD430C">
        <w:rPr>
          <w:sz w:val="24"/>
          <w:szCs w:val="24"/>
        </w:rPr>
        <w:t>- текст документа размещается только на одной стороне каждого листа договора;</w:t>
      </w:r>
    </w:p>
    <w:p w14:paraId="681BC6D7" w14:textId="77777777" w:rsidR="00580F48" w:rsidRPr="00FD430C" w:rsidRDefault="00580F48" w:rsidP="00580F48">
      <w:pPr>
        <w:tabs>
          <w:tab w:val="num" w:pos="567"/>
        </w:tabs>
        <w:autoSpaceDE w:val="0"/>
        <w:autoSpaceDN w:val="0"/>
        <w:adjustRightInd w:val="0"/>
        <w:ind w:left="567"/>
        <w:jc w:val="both"/>
        <w:rPr>
          <w:sz w:val="24"/>
          <w:szCs w:val="24"/>
        </w:rPr>
      </w:pPr>
      <w:r w:rsidRPr="00FD430C">
        <w:rPr>
          <w:sz w:val="24"/>
          <w:szCs w:val="24"/>
        </w:rPr>
        <w:t>- все листы документа должны быть прошиты, пронумерованы, скреплены на оборотной стороне последнего листа документа печатью юридической службы Заказчика и заверены подписью с указанием должности, фамилии и инициалов работника организации Заказчика.</w:t>
      </w:r>
    </w:p>
    <w:p w14:paraId="0CA82137" w14:textId="77777777" w:rsidR="00580F48" w:rsidRPr="00FD430C" w:rsidRDefault="00580F48" w:rsidP="00580F48">
      <w:pPr>
        <w:autoSpaceDE w:val="0"/>
        <w:autoSpaceDN w:val="0"/>
        <w:adjustRightInd w:val="0"/>
        <w:ind w:left="567"/>
        <w:jc w:val="both"/>
        <w:rPr>
          <w:sz w:val="24"/>
          <w:szCs w:val="24"/>
        </w:rPr>
      </w:pPr>
      <w:r w:rsidRPr="00FD430C">
        <w:rPr>
          <w:sz w:val="24"/>
          <w:szCs w:val="24"/>
        </w:rPr>
        <w:t>В случае несоблюдения указанных дополнительных требований к форме Договора, согласованным Сторонами считается вариант Договора, по форме соответствующий названным дополнительным требованиям. Данные требования не применяются к договору, заключенному в виде единого электронного документа.</w:t>
      </w:r>
    </w:p>
    <w:p w14:paraId="290EFF2B" w14:textId="77777777" w:rsidR="00580F48" w:rsidRPr="00FD430C" w:rsidRDefault="00580F48" w:rsidP="00580F48">
      <w:pPr>
        <w:ind w:left="567" w:hanging="567"/>
        <w:jc w:val="both"/>
        <w:rPr>
          <w:sz w:val="24"/>
          <w:szCs w:val="24"/>
        </w:rPr>
      </w:pPr>
      <w:r w:rsidRPr="00FD430C">
        <w:rPr>
          <w:sz w:val="24"/>
          <w:szCs w:val="24"/>
        </w:rPr>
        <w:t>10.8.</w:t>
      </w:r>
      <w:r w:rsidRPr="00FD430C">
        <w:rPr>
          <w:sz w:val="24"/>
          <w:szCs w:val="24"/>
        </w:rPr>
        <w:tab/>
        <w:t>Заключение соглашений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в п.10.7</w:t>
      </w:r>
      <w:r>
        <w:rPr>
          <w:sz w:val="24"/>
          <w:szCs w:val="24"/>
        </w:rPr>
        <w:t xml:space="preserve"> </w:t>
      </w:r>
      <w:r w:rsidRPr="00FD430C">
        <w:rPr>
          <w:sz w:val="24"/>
          <w:szCs w:val="24"/>
        </w:rPr>
        <w:t>Договора и применяются последствия их несоблюдения, указанные в п. 10.7 Договора.</w:t>
      </w:r>
    </w:p>
    <w:p w14:paraId="3F5FD356" w14:textId="77777777" w:rsidR="00580F48" w:rsidRPr="00FD430C" w:rsidRDefault="00580F48" w:rsidP="00580F48">
      <w:pPr>
        <w:tabs>
          <w:tab w:val="left" w:pos="0"/>
        </w:tabs>
        <w:ind w:left="567" w:hanging="567"/>
        <w:jc w:val="both"/>
        <w:rPr>
          <w:sz w:val="24"/>
          <w:szCs w:val="24"/>
        </w:rPr>
      </w:pPr>
      <w:r w:rsidRPr="00FD430C">
        <w:rPr>
          <w:sz w:val="24"/>
          <w:szCs w:val="24"/>
        </w:rPr>
        <w:lastRenderedPageBreak/>
        <w:t>10.9.</w:t>
      </w:r>
      <w:r w:rsidRPr="00FD430C">
        <w:rPr>
          <w:sz w:val="24"/>
          <w:szCs w:val="24"/>
        </w:rPr>
        <w:tab/>
        <w:t>Любые изменения и дополнения к настоящему Договору действительны в том случае, если они совершены в письменной форме и подписаны обеими Сторонами. 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14:paraId="5A3B655B" w14:textId="77777777" w:rsidR="00580F48" w:rsidRPr="00FD430C" w:rsidRDefault="00580F48" w:rsidP="00580F48">
      <w:pPr>
        <w:widowControl w:val="0"/>
        <w:autoSpaceDE w:val="0"/>
        <w:autoSpaceDN w:val="0"/>
        <w:adjustRightInd w:val="0"/>
        <w:spacing w:line="23" w:lineRule="atLeast"/>
        <w:ind w:left="567" w:hanging="567"/>
        <w:jc w:val="both"/>
        <w:rPr>
          <w:sz w:val="24"/>
          <w:szCs w:val="24"/>
        </w:rPr>
      </w:pPr>
      <w:r w:rsidRPr="00FD430C">
        <w:rPr>
          <w:sz w:val="24"/>
          <w:szCs w:val="24"/>
        </w:rPr>
        <w:t>10.</w:t>
      </w:r>
      <w:proofErr w:type="gramStart"/>
      <w:r w:rsidRPr="00FD430C">
        <w:rPr>
          <w:sz w:val="24"/>
          <w:szCs w:val="24"/>
        </w:rPr>
        <w:t>10.Все</w:t>
      </w:r>
      <w:proofErr w:type="gramEnd"/>
      <w:r w:rsidRPr="00FD430C">
        <w:rPr>
          <w:sz w:val="24"/>
          <w:szCs w:val="24"/>
        </w:rPr>
        <w:t xml:space="preserve"> исправления по тексту Договора имеют юридическую силу только в том случае, если они удостоверены подписями Сторон в каждом отдельном случае.</w:t>
      </w:r>
    </w:p>
    <w:p w14:paraId="33AC291A" w14:textId="77777777" w:rsidR="00580F48" w:rsidRPr="00FD430C" w:rsidRDefault="00580F48" w:rsidP="00580F48">
      <w:pPr>
        <w:widowControl w:val="0"/>
        <w:autoSpaceDE w:val="0"/>
        <w:autoSpaceDN w:val="0"/>
        <w:adjustRightInd w:val="0"/>
        <w:spacing w:line="23" w:lineRule="atLeast"/>
        <w:ind w:left="567" w:hanging="567"/>
        <w:jc w:val="both"/>
        <w:rPr>
          <w:sz w:val="24"/>
          <w:szCs w:val="24"/>
        </w:rPr>
      </w:pPr>
      <w:r w:rsidRPr="00FD430C">
        <w:rPr>
          <w:sz w:val="24"/>
          <w:szCs w:val="24"/>
        </w:rPr>
        <w:t>10.</w:t>
      </w:r>
      <w:proofErr w:type="gramStart"/>
      <w:r w:rsidRPr="00FD430C">
        <w:rPr>
          <w:sz w:val="24"/>
          <w:szCs w:val="24"/>
        </w:rPr>
        <w:t>11.Стороны</w:t>
      </w:r>
      <w:proofErr w:type="gramEnd"/>
      <w:r w:rsidRPr="00FD430C">
        <w:rPr>
          <w:sz w:val="24"/>
          <w:szCs w:val="24"/>
        </w:rPr>
        <w:t xml:space="preserve"> обязаны информировать друг друга об изменении адресов и реквизитов, указанных в Договоре в течение 5 (пяти) рабочих дней со дня их изменения.</w:t>
      </w:r>
    </w:p>
    <w:p w14:paraId="6EB1AA80" w14:textId="77777777" w:rsidR="00580F48" w:rsidRPr="00FD430C" w:rsidRDefault="00580F48" w:rsidP="00580F48">
      <w:pPr>
        <w:widowControl w:val="0"/>
        <w:autoSpaceDE w:val="0"/>
        <w:autoSpaceDN w:val="0"/>
        <w:adjustRightInd w:val="0"/>
        <w:ind w:left="567" w:hanging="567"/>
        <w:jc w:val="both"/>
        <w:rPr>
          <w:sz w:val="24"/>
          <w:szCs w:val="24"/>
        </w:rPr>
      </w:pPr>
      <w:r w:rsidRPr="00FD430C">
        <w:rPr>
          <w:sz w:val="24"/>
          <w:szCs w:val="24"/>
        </w:rPr>
        <w:t>10.</w:t>
      </w:r>
      <w:proofErr w:type="gramStart"/>
      <w:r w:rsidRPr="00FD430C">
        <w:rPr>
          <w:sz w:val="24"/>
          <w:szCs w:val="24"/>
        </w:rPr>
        <w:t>12.Стороны</w:t>
      </w:r>
      <w:proofErr w:type="gramEnd"/>
      <w:r w:rsidRPr="00FD430C">
        <w:rPr>
          <w:sz w:val="24"/>
          <w:szCs w:val="24"/>
        </w:rPr>
        <w:t xml:space="preserve">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14:paraId="30E6EB75" w14:textId="77777777" w:rsidR="00580F48" w:rsidRPr="00FD430C" w:rsidRDefault="00580F48" w:rsidP="00580F48">
      <w:pPr>
        <w:pStyle w:val="2"/>
        <w:keepNext w:val="0"/>
        <w:ind w:left="567" w:hanging="567"/>
        <w:jc w:val="both"/>
        <w:rPr>
          <w:b w:val="0"/>
          <w:sz w:val="24"/>
          <w:szCs w:val="24"/>
        </w:rPr>
      </w:pPr>
      <w:r w:rsidRPr="00FD430C">
        <w:rPr>
          <w:b w:val="0"/>
          <w:sz w:val="24"/>
          <w:szCs w:val="24"/>
        </w:rPr>
        <w:t>10.13. Стороны договорились, что положения ст. 712 ГК РФ об удержании Подрядчиком результата работ, а также иного исполнения, подлежащего передаче Заказчику</w:t>
      </w:r>
      <w:r>
        <w:rPr>
          <w:b w:val="0"/>
          <w:sz w:val="24"/>
          <w:szCs w:val="24"/>
        </w:rPr>
        <w:t>,</w:t>
      </w:r>
      <w:r w:rsidRPr="00FD430C">
        <w:rPr>
          <w:b w:val="0"/>
          <w:sz w:val="24"/>
          <w:szCs w:val="24"/>
        </w:rPr>
        <w:t xml:space="preserve"> не применяются.</w:t>
      </w:r>
    </w:p>
    <w:p w14:paraId="25E3C431" w14:textId="77777777" w:rsidR="00580F48" w:rsidRPr="00FD430C" w:rsidRDefault="00580F48" w:rsidP="00580F48">
      <w:pPr>
        <w:widowControl w:val="0"/>
        <w:autoSpaceDE w:val="0"/>
        <w:autoSpaceDN w:val="0"/>
        <w:adjustRightInd w:val="0"/>
        <w:spacing w:line="23" w:lineRule="atLeast"/>
        <w:ind w:left="567" w:hanging="567"/>
        <w:jc w:val="both"/>
        <w:rPr>
          <w:sz w:val="24"/>
          <w:szCs w:val="24"/>
        </w:rPr>
      </w:pPr>
      <w:r w:rsidRPr="00FD430C">
        <w:rPr>
          <w:sz w:val="24"/>
          <w:szCs w:val="24"/>
        </w:rPr>
        <w:t>10.</w:t>
      </w:r>
      <w:proofErr w:type="gramStart"/>
      <w:r w:rsidRPr="00FD430C">
        <w:rPr>
          <w:sz w:val="24"/>
          <w:szCs w:val="24"/>
        </w:rPr>
        <w:t>14.Стороны</w:t>
      </w:r>
      <w:proofErr w:type="gramEnd"/>
      <w:r w:rsidRPr="00FD430C">
        <w:rPr>
          <w:sz w:val="24"/>
          <w:szCs w:val="24"/>
        </w:rPr>
        <w:t xml:space="preserve">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14:paraId="2DEA59BA" w14:textId="77777777" w:rsidR="00580F48" w:rsidRPr="00FD430C" w:rsidRDefault="00580F48" w:rsidP="00580F48">
      <w:pPr>
        <w:pStyle w:val="a7"/>
        <w:shd w:val="clear" w:color="auto" w:fill="FFFFFF"/>
        <w:ind w:left="567" w:hanging="567"/>
        <w:jc w:val="both"/>
        <w:rPr>
          <w:sz w:val="24"/>
          <w:szCs w:val="24"/>
        </w:rPr>
      </w:pPr>
      <w:r w:rsidRPr="00FD430C">
        <w:rPr>
          <w:sz w:val="24"/>
          <w:szCs w:val="24"/>
        </w:rPr>
        <w:t>10.15. На дату подписания Договора Стороны предоставляют следующие заверения об обстоятельствах:</w:t>
      </w:r>
    </w:p>
    <w:p w14:paraId="12810AD1" w14:textId="77777777" w:rsidR="00580F48" w:rsidRPr="00FD430C" w:rsidRDefault="00580F48" w:rsidP="00580F48">
      <w:pPr>
        <w:pStyle w:val="a7"/>
        <w:shd w:val="clear" w:color="auto" w:fill="FFFFFF"/>
        <w:tabs>
          <w:tab w:val="left" w:pos="709"/>
          <w:tab w:val="left" w:pos="1134"/>
        </w:tabs>
        <w:ind w:left="567" w:hanging="567"/>
        <w:jc w:val="both"/>
        <w:rPr>
          <w:sz w:val="24"/>
          <w:szCs w:val="24"/>
        </w:rPr>
      </w:pPr>
      <w:r w:rsidRPr="00FD430C">
        <w:rPr>
          <w:sz w:val="24"/>
          <w:szCs w:val="24"/>
        </w:rPr>
        <w:t>10.15.</w:t>
      </w:r>
      <w:proofErr w:type="gramStart"/>
      <w:r w:rsidRPr="00FD430C">
        <w:rPr>
          <w:sz w:val="24"/>
          <w:szCs w:val="24"/>
        </w:rPr>
        <w:t>1.Стороны</w:t>
      </w:r>
      <w:proofErr w:type="gramEnd"/>
      <w:r w:rsidRPr="00FD430C">
        <w:rPr>
          <w:sz w:val="24"/>
          <w:szCs w:val="24"/>
        </w:rPr>
        <w:t xml:space="preserve"> являются юридическими лицами, надлежащим образом созданными и осуществляющими деятельность в соответствии с законодательством Российской Федерации; </w:t>
      </w:r>
    </w:p>
    <w:p w14:paraId="7B88AA05" w14:textId="77777777" w:rsidR="00580F48" w:rsidRPr="00FD430C" w:rsidRDefault="00580F48" w:rsidP="00580F48">
      <w:pPr>
        <w:pStyle w:val="a7"/>
        <w:shd w:val="clear" w:color="auto" w:fill="FFFFFF"/>
        <w:ind w:left="567" w:hanging="567"/>
        <w:jc w:val="both"/>
        <w:rPr>
          <w:sz w:val="24"/>
          <w:szCs w:val="24"/>
        </w:rPr>
      </w:pPr>
      <w:r w:rsidRPr="00FD430C">
        <w:rPr>
          <w:sz w:val="24"/>
          <w:szCs w:val="24"/>
        </w:rPr>
        <w:t>10.15.</w:t>
      </w:r>
      <w:proofErr w:type="gramStart"/>
      <w:r w:rsidRPr="00FD430C">
        <w:rPr>
          <w:sz w:val="24"/>
          <w:szCs w:val="24"/>
        </w:rPr>
        <w:t>2.Стороны</w:t>
      </w:r>
      <w:proofErr w:type="gramEnd"/>
      <w:r w:rsidRPr="00FD430C">
        <w:rPr>
          <w:sz w:val="24"/>
          <w:szCs w:val="24"/>
        </w:rPr>
        <w:t xml:space="preserve"> не находятся в состоянии неплатежеспособности или временного приостановления исполнения денежных обязательств, в отношении Сторон не введено наблюдение и не применяется иная процедура банкротства, предусмотренная применимым законодательством; </w:t>
      </w:r>
    </w:p>
    <w:p w14:paraId="44EF8790" w14:textId="77777777" w:rsidR="00580F48" w:rsidRPr="00FD430C" w:rsidRDefault="00580F48" w:rsidP="00580F48">
      <w:pPr>
        <w:pStyle w:val="a7"/>
        <w:shd w:val="clear" w:color="auto" w:fill="FFFFFF"/>
        <w:ind w:left="567" w:hanging="567"/>
        <w:jc w:val="both"/>
        <w:rPr>
          <w:sz w:val="24"/>
          <w:szCs w:val="24"/>
        </w:rPr>
      </w:pPr>
      <w:r w:rsidRPr="00FD430C">
        <w:rPr>
          <w:sz w:val="24"/>
          <w:szCs w:val="24"/>
        </w:rPr>
        <w:t>10.15.</w:t>
      </w:r>
      <w:proofErr w:type="gramStart"/>
      <w:r w:rsidRPr="00FD430C">
        <w:rPr>
          <w:sz w:val="24"/>
          <w:szCs w:val="24"/>
        </w:rPr>
        <w:t>3.Стороны</w:t>
      </w:r>
      <w:proofErr w:type="gramEnd"/>
      <w:r w:rsidRPr="00FD430C">
        <w:rPr>
          <w:sz w:val="24"/>
          <w:szCs w:val="24"/>
        </w:rPr>
        <w:t xml:space="preserve"> получили все предусмотренные применимым законодательством разрешения, одобрения и/или согласования, </w:t>
      </w:r>
      <w:r w:rsidRPr="00FD430C">
        <w:rPr>
          <w:color w:val="000000"/>
          <w:sz w:val="24"/>
          <w:szCs w:val="24"/>
        </w:rPr>
        <w:t xml:space="preserve">необходимые лицензии и разрешения, допуски СРО, </w:t>
      </w:r>
      <w:r w:rsidRPr="00FD430C">
        <w:rPr>
          <w:sz w:val="24"/>
          <w:szCs w:val="24"/>
        </w:rPr>
        <w:t>необходимые для заключения и исполнения Договора; Лицо, подписывающее Договор с каждой из сторон, имеет на это все полномочия;</w:t>
      </w:r>
    </w:p>
    <w:p w14:paraId="343081FE" w14:textId="77777777" w:rsidR="00580F48" w:rsidRPr="00FD430C" w:rsidRDefault="00580F48" w:rsidP="00580F48">
      <w:pPr>
        <w:pStyle w:val="a7"/>
        <w:shd w:val="clear" w:color="auto" w:fill="FFFFFF"/>
        <w:ind w:left="567" w:hanging="567"/>
        <w:jc w:val="both"/>
        <w:rPr>
          <w:sz w:val="24"/>
          <w:szCs w:val="24"/>
        </w:rPr>
      </w:pPr>
      <w:r w:rsidRPr="00FD430C">
        <w:rPr>
          <w:sz w:val="24"/>
          <w:szCs w:val="24"/>
        </w:rPr>
        <w:t>10.15.4. 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14:paraId="43F7CF94" w14:textId="77777777" w:rsidR="00580F48" w:rsidRPr="00FD430C" w:rsidRDefault="00580F48" w:rsidP="00580F48">
      <w:pPr>
        <w:pStyle w:val="a7"/>
        <w:shd w:val="clear" w:color="auto" w:fill="FFFFFF"/>
        <w:tabs>
          <w:tab w:val="left" w:pos="1260"/>
        </w:tabs>
        <w:ind w:left="567" w:hanging="567"/>
        <w:jc w:val="both"/>
        <w:rPr>
          <w:sz w:val="24"/>
          <w:szCs w:val="24"/>
        </w:rPr>
      </w:pPr>
      <w:r w:rsidRPr="00FD430C">
        <w:rPr>
          <w:sz w:val="24"/>
          <w:szCs w:val="24"/>
        </w:rPr>
        <w:t>10.15.</w:t>
      </w:r>
      <w:proofErr w:type="gramStart"/>
      <w:r w:rsidRPr="00FD430C">
        <w:rPr>
          <w:sz w:val="24"/>
          <w:szCs w:val="24"/>
        </w:rPr>
        <w:t>5.Стороны</w:t>
      </w:r>
      <w:proofErr w:type="gramEnd"/>
      <w:r w:rsidRPr="00FD430C">
        <w:rPr>
          <w:sz w:val="24"/>
          <w:szCs w:val="24"/>
        </w:rPr>
        <w:t xml:space="preserve">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14:paraId="14E34699" w14:textId="77777777" w:rsidR="00580F48" w:rsidRPr="00FD430C" w:rsidRDefault="00580F48" w:rsidP="00580F48">
      <w:pPr>
        <w:pStyle w:val="a7"/>
        <w:shd w:val="clear" w:color="auto" w:fill="FFFFFF"/>
        <w:tabs>
          <w:tab w:val="left" w:pos="1260"/>
        </w:tabs>
        <w:ind w:left="567" w:hanging="567"/>
        <w:jc w:val="both"/>
        <w:rPr>
          <w:sz w:val="24"/>
          <w:szCs w:val="24"/>
        </w:rPr>
      </w:pPr>
      <w:r w:rsidRPr="00FD430C">
        <w:rPr>
          <w:sz w:val="24"/>
          <w:szCs w:val="24"/>
        </w:rPr>
        <w:t>10.15.</w:t>
      </w:r>
      <w:proofErr w:type="gramStart"/>
      <w:r w:rsidRPr="00FD430C">
        <w:rPr>
          <w:sz w:val="24"/>
          <w:szCs w:val="24"/>
        </w:rPr>
        <w:t>6.Подрядчик</w:t>
      </w:r>
      <w:proofErr w:type="gramEnd"/>
      <w:r w:rsidRPr="00FD430C">
        <w:rPr>
          <w:sz w:val="24"/>
          <w:szCs w:val="24"/>
        </w:rPr>
        <w:t xml:space="preserve">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14:paraId="6E180949" w14:textId="77777777" w:rsidR="00580F48" w:rsidRPr="00FD430C" w:rsidRDefault="00580F48" w:rsidP="00580F48">
      <w:pPr>
        <w:autoSpaceDE w:val="0"/>
        <w:autoSpaceDN w:val="0"/>
        <w:ind w:left="567" w:hanging="567"/>
        <w:jc w:val="both"/>
        <w:rPr>
          <w:color w:val="000000"/>
          <w:sz w:val="24"/>
          <w:szCs w:val="24"/>
        </w:rPr>
      </w:pPr>
      <w:r w:rsidRPr="00FD430C">
        <w:rPr>
          <w:sz w:val="24"/>
          <w:szCs w:val="24"/>
        </w:rPr>
        <w:t>10.</w:t>
      </w:r>
      <w:proofErr w:type="gramStart"/>
      <w:r w:rsidRPr="00FD430C">
        <w:rPr>
          <w:sz w:val="24"/>
          <w:szCs w:val="24"/>
        </w:rPr>
        <w:t>16.Если</w:t>
      </w:r>
      <w:proofErr w:type="gramEnd"/>
      <w:r w:rsidRPr="00FD430C">
        <w:rPr>
          <w:sz w:val="24"/>
          <w:szCs w:val="24"/>
        </w:rPr>
        <w:t xml:space="preserve"> какое-либо из заверений об обстоятельствах, указанных в п. 10.15. 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штраф в размере 10% от </w:t>
      </w:r>
      <w:r>
        <w:rPr>
          <w:sz w:val="24"/>
          <w:szCs w:val="24"/>
        </w:rPr>
        <w:t>цены Работ</w:t>
      </w:r>
      <w:r w:rsidRPr="00FD430C">
        <w:rPr>
          <w:sz w:val="24"/>
          <w:szCs w:val="24"/>
        </w:rPr>
        <w:t>. Кроме того,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r w:rsidRPr="00FD430C">
        <w:rPr>
          <w:color w:val="000000"/>
          <w:sz w:val="24"/>
          <w:szCs w:val="24"/>
        </w:rPr>
        <w:t>.</w:t>
      </w:r>
    </w:p>
    <w:p w14:paraId="2B292E15" w14:textId="77777777" w:rsidR="00580F48" w:rsidRPr="00FD430C" w:rsidRDefault="00580F48" w:rsidP="00580F48">
      <w:pPr>
        <w:tabs>
          <w:tab w:val="left" w:pos="0"/>
        </w:tabs>
        <w:ind w:left="567" w:hanging="567"/>
        <w:jc w:val="both"/>
        <w:rPr>
          <w:sz w:val="24"/>
          <w:szCs w:val="24"/>
        </w:rPr>
      </w:pPr>
      <w:r w:rsidRPr="00FD430C">
        <w:rPr>
          <w:sz w:val="24"/>
          <w:szCs w:val="24"/>
        </w:rPr>
        <w:lastRenderedPageBreak/>
        <w:t>10.</w:t>
      </w:r>
      <w:proofErr w:type="gramStart"/>
      <w:r w:rsidRPr="00FD430C">
        <w:rPr>
          <w:sz w:val="24"/>
          <w:szCs w:val="24"/>
        </w:rPr>
        <w:t>17.Также</w:t>
      </w:r>
      <w:proofErr w:type="gramEnd"/>
      <w:r w:rsidRPr="00FD430C">
        <w:rPr>
          <w:sz w:val="24"/>
          <w:szCs w:val="24"/>
        </w:rPr>
        <w:t xml:space="preserve">, в случае нарушения Подрядчиком п.10.15.6 и/или допущенных Подрядчиком нарушений налогового законодательства, отраженных в решениях налоговых органах, Подрядчик обязуется возместить Заказчику убытки (в </w:t>
      </w:r>
      <w:proofErr w:type="spellStart"/>
      <w:r w:rsidRPr="00FD430C">
        <w:rPr>
          <w:sz w:val="24"/>
          <w:szCs w:val="24"/>
        </w:rPr>
        <w:t>т.ч</w:t>
      </w:r>
      <w:proofErr w:type="spellEnd"/>
      <w:r w:rsidRPr="00FD430C">
        <w:rPr>
          <w:sz w:val="24"/>
          <w:szCs w:val="24"/>
        </w:rPr>
        <w:t xml:space="preserve">.: </w:t>
      </w:r>
      <w:proofErr w:type="spellStart"/>
      <w:r w:rsidRPr="00FD430C">
        <w:rPr>
          <w:sz w:val="24"/>
          <w:szCs w:val="24"/>
        </w:rPr>
        <w:t>доначисленный</w:t>
      </w:r>
      <w:proofErr w:type="spellEnd"/>
      <w:r w:rsidRPr="00FD430C">
        <w:rPr>
          <w:sz w:val="24"/>
          <w:szCs w:val="24"/>
        </w:rPr>
        <w:t xml:space="preserve"> НДС, штрафы, пени и т.д.) в течение 5-ти календарных дней с момента получения от Заказчика соответствующего требования.</w:t>
      </w:r>
    </w:p>
    <w:p w14:paraId="65D99925" w14:textId="77777777" w:rsidR="00580F48" w:rsidRPr="003A1835" w:rsidRDefault="00580F48" w:rsidP="00580F48">
      <w:pPr>
        <w:tabs>
          <w:tab w:val="left" w:pos="0"/>
        </w:tabs>
        <w:ind w:left="567" w:hanging="567"/>
        <w:jc w:val="both"/>
        <w:rPr>
          <w:sz w:val="24"/>
          <w:szCs w:val="24"/>
        </w:rPr>
      </w:pPr>
      <w:r w:rsidRPr="00FD430C">
        <w:rPr>
          <w:sz w:val="24"/>
          <w:szCs w:val="24"/>
        </w:rPr>
        <w:t>10.</w:t>
      </w:r>
      <w:proofErr w:type="gramStart"/>
      <w:r w:rsidRPr="00FD430C">
        <w:rPr>
          <w:sz w:val="24"/>
          <w:szCs w:val="24"/>
        </w:rPr>
        <w:t>18.Поставщик</w:t>
      </w:r>
      <w:proofErr w:type="gramEnd"/>
      <w:r w:rsidRPr="00FD430C">
        <w:rPr>
          <w:sz w:val="24"/>
          <w:szCs w:val="24"/>
        </w:rPr>
        <w:t xml:space="preserve"> подтверждает заключение Договора на изложенных в нем условиях без разногласий.</w:t>
      </w:r>
    </w:p>
    <w:p w14:paraId="67D4FF26" w14:textId="77777777" w:rsidR="00580F48" w:rsidRDefault="00580F48" w:rsidP="00580F48">
      <w:pPr>
        <w:ind w:left="567" w:hanging="567"/>
        <w:jc w:val="both"/>
        <w:rPr>
          <w:sz w:val="24"/>
          <w:szCs w:val="24"/>
        </w:rPr>
      </w:pPr>
      <w:r>
        <w:rPr>
          <w:sz w:val="24"/>
          <w:szCs w:val="24"/>
        </w:rPr>
        <w:t>10.</w:t>
      </w:r>
      <w:proofErr w:type="gramStart"/>
      <w:r>
        <w:rPr>
          <w:sz w:val="24"/>
          <w:szCs w:val="24"/>
        </w:rPr>
        <w:t>19.</w:t>
      </w:r>
      <w:r w:rsidRPr="001358D7">
        <w:rPr>
          <w:sz w:val="24"/>
          <w:szCs w:val="24"/>
        </w:rPr>
        <w:t>Все</w:t>
      </w:r>
      <w:proofErr w:type="gramEnd"/>
      <w:r w:rsidRPr="001358D7">
        <w:rPr>
          <w:sz w:val="24"/>
          <w:szCs w:val="24"/>
        </w:rPr>
        <w:t xml:space="preserve"> приложения к настоящему Договору являются его неотъемлемой частью.</w:t>
      </w:r>
    </w:p>
    <w:p w14:paraId="2E721B29" w14:textId="5B9275BC" w:rsidR="00545BC0" w:rsidRDefault="00545BC0" w:rsidP="00385D8C">
      <w:pPr>
        <w:ind w:left="567" w:hanging="567"/>
        <w:jc w:val="both"/>
        <w:rPr>
          <w:sz w:val="24"/>
          <w:szCs w:val="24"/>
        </w:rPr>
      </w:pPr>
      <w:r>
        <w:rPr>
          <w:sz w:val="24"/>
          <w:szCs w:val="24"/>
        </w:rPr>
        <w:t>- Приложение №1 Вид работ</w:t>
      </w:r>
      <w:r w:rsidR="00527F16">
        <w:rPr>
          <w:sz w:val="24"/>
          <w:szCs w:val="24"/>
        </w:rPr>
        <w:t xml:space="preserve"> и Наименование товара</w:t>
      </w:r>
      <w:r w:rsidRPr="00545BC0">
        <w:rPr>
          <w:sz w:val="24"/>
          <w:szCs w:val="24"/>
        </w:rPr>
        <w:t>;</w:t>
      </w:r>
    </w:p>
    <w:p w14:paraId="714D456B" w14:textId="075CDA80" w:rsidR="00580F48" w:rsidRDefault="00580F48" w:rsidP="00385D8C">
      <w:pPr>
        <w:ind w:left="567" w:hanging="567"/>
        <w:jc w:val="both"/>
        <w:rPr>
          <w:sz w:val="24"/>
          <w:szCs w:val="24"/>
        </w:rPr>
      </w:pPr>
      <w:r>
        <w:rPr>
          <w:sz w:val="24"/>
          <w:szCs w:val="24"/>
        </w:rPr>
        <w:t xml:space="preserve"> - Приложени</w:t>
      </w:r>
      <w:r w:rsidR="00545BC0">
        <w:rPr>
          <w:sz w:val="24"/>
          <w:szCs w:val="24"/>
        </w:rPr>
        <w:t xml:space="preserve">е № 2 </w:t>
      </w:r>
      <w:r w:rsidR="00385D8C">
        <w:rPr>
          <w:sz w:val="24"/>
          <w:szCs w:val="24"/>
        </w:rPr>
        <w:t>Техническое задание</w:t>
      </w:r>
      <w:r>
        <w:rPr>
          <w:sz w:val="24"/>
          <w:szCs w:val="24"/>
        </w:rPr>
        <w:t>;</w:t>
      </w:r>
    </w:p>
    <w:p w14:paraId="3C6D1A4C" w14:textId="2878510F" w:rsidR="00580F48" w:rsidRDefault="00545BC0" w:rsidP="00580F48">
      <w:pPr>
        <w:tabs>
          <w:tab w:val="left" w:pos="0"/>
        </w:tabs>
        <w:ind w:left="567" w:hanging="567"/>
        <w:jc w:val="both"/>
        <w:rPr>
          <w:sz w:val="24"/>
          <w:szCs w:val="24"/>
        </w:rPr>
      </w:pPr>
      <w:r>
        <w:rPr>
          <w:sz w:val="24"/>
          <w:szCs w:val="24"/>
        </w:rPr>
        <w:t xml:space="preserve"> - Приложение №3</w:t>
      </w:r>
      <w:r w:rsidR="00580F48">
        <w:rPr>
          <w:sz w:val="24"/>
          <w:szCs w:val="24"/>
        </w:rPr>
        <w:t xml:space="preserve"> </w:t>
      </w:r>
      <w:r w:rsidR="00580F48" w:rsidRPr="007B1E68">
        <w:rPr>
          <w:sz w:val="24"/>
          <w:szCs w:val="24"/>
        </w:rPr>
        <w:t xml:space="preserve">«АКТ – ДОПУСК для производства </w:t>
      </w:r>
      <w:r w:rsidR="00580F48">
        <w:rPr>
          <w:sz w:val="24"/>
          <w:szCs w:val="24"/>
        </w:rPr>
        <w:t xml:space="preserve">работ на территории предприятия </w:t>
      </w:r>
      <w:r w:rsidR="00580F48" w:rsidRPr="007B1E68">
        <w:rPr>
          <w:sz w:val="24"/>
          <w:szCs w:val="24"/>
        </w:rPr>
        <w:t>(организации)»</w:t>
      </w:r>
    </w:p>
    <w:p w14:paraId="4096BC56" w14:textId="77777777" w:rsidR="00580F48" w:rsidRPr="001358D7" w:rsidRDefault="00580F48" w:rsidP="00580F48">
      <w:pPr>
        <w:ind w:left="567" w:hanging="567"/>
        <w:jc w:val="both"/>
        <w:rPr>
          <w:sz w:val="24"/>
          <w:szCs w:val="24"/>
        </w:rPr>
      </w:pPr>
    </w:p>
    <w:p w14:paraId="71C40A34" w14:textId="77777777" w:rsidR="00580F48" w:rsidRPr="001358D7" w:rsidRDefault="00580F48" w:rsidP="00580F48">
      <w:pPr>
        <w:pStyle w:val="a7"/>
        <w:numPr>
          <w:ilvl w:val="0"/>
          <w:numId w:val="4"/>
        </w:numPr>
        <w:jc w:val="center"/>
        <w:rPr>
          <w:b/>
          <w:sz w:val="24"/>
          <w:szCs w:val="24"/>
        </w:rPr>
      </w:pPr>
      <w:r w:rsidRPr="001358D7">
        <w:rPr>
          <w:b/>
          <w:sz w:val="24"/>
          <w:szCs w:val="24"/>
        </w:rPr>
        <w:t>АДРЕСА И БАНКОВСКИЕ РЕКВИЗИТЫ</w:t>
      </w:r>
      <w:r>
        <w:rPr>
          <w:b/>
          <w:sz w:val="24"/>
          <w:szCs w:val="24"/>
        </w:rPr>
        <w:t xml:space="preserve"> </w:t>
      </w:r>
      <w:r w:rsidRPr="001358D7">
        <w:rPr>
          <w:b/>
          <w:sz w:val="24"/>
          <w:szCs w:val="24"/>
        </w:rPr>
        <w:t>И ПОДПИСИ СТОРОН</w:t>
      </w:r>
    </w:p>
    <w:p w14:paraId="08C85A5D" w14:textId="77777777" w:rsidR="00580F48" w:rsidRPr="001358D7" w:rsidRDefault="00580F48" w:rsidP="00580F48">
      <w:pPr>
        <w:jc w:val="center"/>
        <w:rPr>
          <w:b/>
          <w:sz w:val="24"/>
          <w:szCs w:val="24"/>
        </w:rPr>
      </w:pPr>
    </w:p>
    <w:p w14:paraId="093F63CD" w14:textId="77777777" w:rsidR="00580F48" w:rsidRDefault="00580F48" w:rsidP="00580F48">
      <w:pPr>
        <w:tabs>
          <w:tab w:val="left" w:pos="2717"/>
        </w:tabs>
        <w:jc w:val="center"/>
        <w:rPr>
          <w:b/>
          <w:sz w:val="24"/>
          <w:szCs w:val="24"/>
        </w:rPr>
      </w:pPr>
      <w:r w:rsidRPr="001358D7">
        <w:rPr>
          <w:b/>
          <w:sz w:val="24"/>
          <w:szCs w:val="24"/>
        </w:rPr>
        <w:t>Подписи сторон</w:t>
      </w:r>
    </w:p>
    <w:p w14:paraId="5FE463EC" w14:textId="77777777" w:rsidR="00580F48" w:rsidRDefault="00580F48" w:rsidP="00580F48">
      <w:pPr>
        <w:tabs>
          <w:tab w:val="left" w:pos="2717"/>
        </w:tabs>
        <w:jc w:val="center"/>
        <w:rPr>
          <w:b/>
          <w:sz w:val="24"/>
          <w:szCs w:val="24"/>
        </w:rPr>
      </w:pPr>
    </w:p>
    <w:tbl>
      <w:tblPr>
        <w:tblW w:w="0" w:type="auto"/>
        <w:tblLook w:val="04A0" w:firstRow="1" w:lastRow="0" w:firstColumn="1" w:lastColumn="0" w:noHBand="0" w:noVBand="1"/>
      </w:tblPr>
      <w:tblGrid>
        <w:gridCol w:w="4669"/>
        <w:gridCol w:w="4828"/>
      </w:tblGrid>
      <w:tr w:rsidR="00580F48" w14:paraId="63A7ECFC" w14:textId="77777777" w:rsidTr="004A5D75">
        <w:tc>
          <w:tcPr>
            <w:tcW w:w="4885" w:type="dxa"/>
            <w:shd w:val="clear" w:color="auto" w:fill="auto"/>
          </w:tcPr>
          <w:p w14:paraId="57DA3444" w14:textId="77777777" w:rsidR="00580F48" w:rsidRPr="00766F78" w:rsidRDefault="00580F48" w:rsidP="004A5D75">
            <w:pPr>
              <w:overflowPunct w:val="0"/>
              <w:autoSpaceDE w:val="0"/>
              <w:autoSpaceDN w:val="0"/>
              <w:adjustRightInd w:val="0"/>
              <w:ind w:left="142"/>
              <w:rPr>
                <w:b/>
                <w:bCs/>
                <w:sz w:val="24"/>
                <w:szCs w:val="24"/>
                <w:lang w:val="x-none" w:eastAsia="x-none"/>
              </w:rPr>
            </w:pPr>
            <w:r w:rsidRPr="00766F78">
              <w:rPr>
                <w:b/>
                <w:bCs/>
                <w:sz w:val="24"/>
                <w:szCs w:val="24"/>
                <w:lang w:val="x-none" w:eastAsia="x-none"/>
              </w:rPr>
              <w:t>ЗАКАЗЧИК:</w:t>
            </w:r>
          </w:p>
          <w:p w14:paraId="6914053E" w14:textId="77777777" w:rsidR="00385D8C" w:rsidRPr="00385D8C" w:rsidRDefault="00385D8C" w:rsidP="00385D8C">
            <w:pPr>
              <w:overflowPunct w:val="0"/>
              <w:autoSpaceDE w:val="0"/>
              <w:autoSpaceDN w:val="0"/>
              <w:adjustRightInd w:val="0"/>
              <w:ind w:left="142"/>
              <w:rPr>
                <w:b/>
                <w:sz w:val="24"/>
                <w:szCs w:val="24"/>
                <w:lang w:val="x-none" w:eastAsia="x-none"/>
              </w:rPr>
            </w:pPr>
            <w:r w:rsidRPr="00385D8C">
              <w:rPr>
                <w:b/>
                <w:sz w:val="24"/>
                <w:szCs w:val="24"/>
                <w:lang w:val="x-none" w:eastAsia="x-none"/>
              </w:rPr>
              <w:t>АО «ММЗ»</w:t>
            </w:r>
          </w:p>
          <w:p w14:paraId="401A14FC" w14:textId="77777777" w:rsidR="00385D8C" w:rsidRPr="00385D8C" w:rsidRDefault="00385D8C" w:rsidP="00385D8C">
            <w:pPr>
              <w:overflowPunct w:val="0"/>
              <w:autoSpaceDE w:val="0"/>
              <w:autoSpaceDN w:val="0"/>
              <w:adjustRightInd w:val="0"/>
              <w:ind w:left="142"/>
              <w:rPr>
                <w:sz w:val="24"/>
                <w:szCs w:val="24"/>
                <w:lang w:val="x-none" w:eastAsia="x-none"/>
              </w:rPr>
            </w:pPr>
            <w:r w:rsidRPr="00385D8C">
              <w:rPr>
                <w:sz w:val="24"/>
                <w:szCs w:val="24"/>
                <w:lang w:val="x-none" w:eastAsia="x-none"/>
              </w:rPr>
              <w:t xml:space="preserve">141009, г. Мытищи, Московская область, ул. </w:t>
            </w:r>
            <w:proofErr w:type="spellStart"/>
            <w:r w:rsidRPr="00385D8C">
              <w:rPr>
                <w:sz w:val="24"/>
                <w:szCs w:val="24"/>
                <w:lang w:val="x-none" w:eastAsia="x-none"/>
              </w:rPr>
              <w:t>Колонцова</w:t>
            </w:r>
            <w:proofErr w:type="spellEnd"/>
            <w:r w:rsidRPr="00385D8C">
              <w:rPr>
                <w:sz w:val="24"/>
                <w:szCs w:val="24"/>
                <w:lang w:val="x-none" w:eastAsia="x-none"/>
              </w:rPr>
              <w:t>, д. 4</w:t>
            </w:r>
          </w:p>
          <w:p w14:paraId="43A3CBE2" w14:textId="77777777" w:rsidR="00385D8C" w:rsidRPr="00385D8C" w:rsidRDefault="00385D8C" w:rsidP="00385D8C">
            <w:pPr>
              <w:overflowPunct w:val="0"/>
              <w:autoSpaceDE w:val="0"/>
              <w:autoSpaceDN w:val="0"/>
              <w:adjustRightInd w:val="0"/>
              <w:ind w:left="142"/>
              <w:rPr>
                <w:sz w:val="24"/>
                <w:szCs w:val="24"/>
                <w:lang w:val="x-none" w:eastAsia="x-none"/>
              </w:rPr>
            </w:pPr>
            <w:r w:rsidRPr="00385D8C">
              <w:rPr>
                <w:sz w:val="24"/>
                <w:szCs w:val="24"/>
                <w:lang w:val="x-none" w:eastAsia="x-none"/>
              </w:rPr>
              <w:t>ИНН</w:t>
            </w:r>
            <w:r w:rsidRPr="00385D8C">
              <w:rPr>
                <w:sz w:val="24"/>
                <w:szCs w:val="24"/>
                <w:lang w:val="x-none" w:eastAsia="x-none"/>
              </w:rPr>
              <w:tab/>
              <w:t>5029126076</w:t>
            </w:r>
          </w:p>
          <w:p w14:paraId="7DD169C0" w14:textId="37C43BD3" w:rsidR="00385D8C" w:rsidRDefault="00385D8C" w:rsidP="00385D8C">
            <w:pPr>
              <w:overflowPunct w:val="0"/>
              <w:autoSpaceDE w:val="0"/>
              <w:autoSpaceDN w:val="0"/>
              <w:adjustRightInd w:val="0"/>
              <w:ind w:left="142"/>
              <w:rPr>
                <w:sz w:val="24"/>
                <w:szCs w:val="24"/>
                <w:lang w:val="x-none" w:eastAsia="x-none"/>
              </w:rPr>
            </w:pPr>
            <w:r w:rsidRPr="00385D8C">
              <w:rPr>
                <w:sz w:val="24"/>
                <w:szCs w:val="24"/>
                <w:lang w:val="x-none" w:eastAsia="x-none"/>
              </w:rPr>
              <w:t>КПП</w:t>
            </w:r>
            <w:r w:rsidRPr="00385D8C">
              <w:rPr>
                <w:sz w:val="24"/>
                <w:szCs w:val="24"/>
                <w:lang w:val="x-none" w:eastAsia="x-none"/>
              </w:rPr>
              <w:tab/>
              <w:t>774550001</w:t>
            </w:r>
          </w:p>
          <w:p w14:paraId="7E37D714" w14:textId="33350C1B" w:rsidR="005B0E46" w:rsidRPr="00385D8C" w:rsidRDefault="005B0E46" w:rsidP="00385D8C">
            <w:pPr>
              <w:overflowPunct w:val="0"/>
              <w:autoSpaceDE w:val="0"/>
              <w:autoSpaceDN w:val="0"/>
              <w:adjustRightInd w:val="0"/>
              <w:ind w:left="142"/>
              <w:rPr>
                <w:sz w:val="24"/>
                <w:szCs w:val="24"/>
                <w:lang w:val="x-none" w:eastAsia="x-none"/>
              </w:rPr>
            </w:pPr>
            <w:r>
              <w:rPr>
                <w:sz w:val="24"/>
                <w:szCs w:val="24"/>
                <w:lang w:eastAsia="x-none"/>
              </w:rPr>
              <w:t xml:space="preserve">ОГРН </w:t>
            </w:r>
            <w:r w:rsidRPr="005B0E46">
              <w:rPr>
                <w:sz w:val="24"/>
                <w:szCs w:val="24"/>
                <w:lang w:val="x-none" w:eastAsia="x-none"/>
              </w:rPr>
              <w:t>1095029003860</w:t>
            </w:r>
          </w:p>
          <w:p w14:paraId="22899DE3" w14:textId="77777777" w:rsidR="00AE571F" w:rsidRPr="00AE571F" w:rsidRDefault="00AE571F" w:rsidP="00AE571F">
            <w:pPr>
              <w:overflowPunct w:val="0"/>
              <w:autoSpaceDE w:val="0"/>
              <w:autoSpaceDN w:val="0"/>
              <w:adjustRightInd w:val="0"/>
              <w:ind w:left="142"/>
              <w:rPr>
                <w:sz w:val="24"/>
                <w:szCs w:val="24"/>
                <w:lang w:val="x-none" w:eastAsia="x-none"/>
              </w:rPr>
            </w:pPr>
            <w:r w:rsidRPr="00AE571F">
              <w:rPr>
                <w:sz w:val="24"/>
                <w:szCs w:val="24"/>
                <w:lang w:val="x-none" w:eastAsia="x-none"/>
              </w:rPr>
              <w:t>Сокращенное название - ПАО СБЕРБАНК;</w:t>
            </w:r>
          </w:p>
          <w:p w14:paraId="65D2E3FB" w14:textId="7E9F9B31" w:rsidR="00385D8C" w:rsidRPr="00385D8C" w:rsidRDefault="00AE571F" w:rsidP="00AE571F">
            <w:pPr>
              <w:overflowPunct w:val="0"/>
              <w:autoSpaceDE w:val="0"/>
              <w:autoSpaceDN w:val="0"/>
              <w:adjustRightInd w:val="0"/>
              <w:ind w:left="142"/>
              <w:rPr>
                <w:sz w:val="24"/>
                <w:szCs w:val="24"/>
                <w:lang w:val="x-none" w:eastAsia="x-none"/>
              </w:rPr>
            </w:pPr>
            <w:r w:rsidRPr="00AE571F">
              <w:rPr>
                <w:sz w:val="24"/>
                <w:szCs w:val="24"/>
                <w:lang w:val="x-none" w:eastAsia="x-none"/>
              </w:rPr>
              <w:t>Полное фирменное наименование Банка (Публичное акционер</w:t>
            </w:r>
            <w:r>
              <w:rPr>
                <w:sz w:val="24"/>
                <w:szCs w:val="24"/>
                <w:lang w:val="x-none" w:eastAsia="x-none"/>
              </w:rPr>
              <w:t>ное общество «Сбербанк России»)</w:t>
            </w:r>
          </w:p>
          <w:p w14:paraId="20DF2488" w14:textId="30E94969" w:rsidR="00AE571F" w:rsidRPr="00AE571F" w:rsidRDefault="00AE571F" w:rsidP="00AE571F">
            <w:pPr>
              <w:rPr>
                <w:sz w:val="24"/>
                <w:szCs w:val="24"/>
                <w:lang w:eastAsia="x-none"/>
              </w:rPr>
            </w:pPr>
            <w:r>
              <w:rPr>
                <w:sz w:val="24"/>
                <w:szCs w:val="24"/>
                <w:lang w:eastAsia="x-none"/>
              </w:rPr>
              <w:t xml:space="preserve">  </w:t>
            </w:r>
            <w:r>
              <w:rPr>
                <w:sz w:val="24"/>
                <w:szCs w:val="24"/>
                <w:lang w:val="x-none" w:eastAsia="x-none"/>
              </w:rPr>
              <w:t>БИК</w:t>
            </w:r>
            <w:r>
              <w:rPr>
                <w:sz w:val="24"/>
                <w:szCs w:val="24"/>
                <w:lang w:eastAsia="x-none"/>
              </w:rPr>
              <w:t xml:space="preserve"> </w:t>
            </w:r>
            <w:r w:rsidRPr="00AE571F">
              <w:rPr>
                <w:sz w:val="24"/>
                <w:szCs w:val="24"/>
                <w:lang w:eastAsia="x-none"/>
              </w:rPr>
              <w:t>044525225</w:t>
            </w:r>
          </w:p>
          <w:p w14:paraId="0062725E" w14:textId="539C6985" w:rsidR="00385D8C" w:rsidRPr="00385D8C" w:rsidRDefault="00AE571F" w:rsidP="00AE571F">
            <w:pPr>
              <w:overflowPunct w:val="0"/>
              <w:autoSpaceDE w:val="0"/>
              <w:autoSpaceDN w:val="0"/>
              <w:adjustRightInd w:val="0"/>
              <w:rPr>
                <w:sz w:val="24"/>
                <w:szCs w:val="24"/>
                <w:lang w:val="x-none" w:eastAsia="x-none"/>
              </w:rPr>
            </w:pPr>
            <w:r>
              <w:rPr>
                <w:sz w:val="24"/>
                <w:szCs w:val="24"/>
                <w:lang w:eastAsia="x-none"/>
              </w:rPr>
              <w:t xml:space="preserve">  </w:t>
            </w:r>
            <w:r>
              <w:rPr>
                <w:sz w:val="24"/>
                <w:szCs w:val="24"/>
                <w:lang w:val="x-none" w:eastAsia="x-none"/>
              </w:rPr>
              <w:t xml:space="preserve">к/с </w:t>
            </w:r>
            <w:r w:rsidRPr="00AE571F">
              <w:rPr>
                <w:sz w:val="24"/>
                <w:szCs w:val="24"/>
                <w:lang w:val="x-none" w:eastAsia="x-none"/>
              </w:rPr>
              <w:t>30101810400000000225</w:t>
            </w:r>
          </w:p>
          <w:p w14:paraId="5BCA234A" w14:textId="68096E0A" w:rsidR="00385D8C" w:rsidRPr="00385D8C" w:rsidRDefault="00AE571F" w:rsidP="00385D8C">
            <w:pPr>
              <w:overflowPunct w:val="0"/>
              <w:autoSpaceDE w:val="0"/>
              <w:autoSpaceDN w:val="0"/>
              <w:adjustRightInd w:val="0"/>
              <w:ind w:left="142"/>
              <w:rPr>
                <w:sz w:val="24"/>
                <w:szCs w:val="24"/>
                <w:lang w:val="x-none" w:eastAsia="x-none"/>
              </w:rPr>
            </w:pPr>
            <w:r>
              <w:rPr>
                <w:sz w:val="24"/>
                <w:szCs w:val="24"/>
                <w:lang w:val="x-none" w:eastAsia="x-none"/>
              </w:rPr>
              <w:t>р/с</w:t>
            </w:r>
            <w:r>
              <w:rPr>
                <w:sz w:val="24"/>
                <w:szCs w:val="24"/>
                <w:lang w:eastAsia="x-none"/>
              </w:rPr>
              <w:t xml:space="preserve"> </w:t>
            </w:r>
            <w:r w:rsidRPr="00AE571F">
              <w:rPr>
                <w:sz w:val="24"/>
                <w:szCs w:val="24"/>
                <w:lang w:val="x-none" w:eastAsia="x-none"/>
              </w:rPr>
              <w:t>40702810740260003418</w:t>
            </w:r>
          </w:p>
          <w:p w14:paraId="74B8AEFD" w14:textId="77777777" w:rsidR="00385D8C" w:rsidRPr="00385D8C" w:rsidRDefault="00385D8C" w:rsidP="00385D8C">
            <w:pPr>
              <w:overflowPunct w:val="0"/>
              <w:autoSpaceDE w:val="0"/>
              <w:autoSpaceDN w:val="0"/>
              <w:adjustRightInd w:val="0"/>
              <w:ind w:left="142"/>
              <w:rPr>
                <w:sz w:val="24"/>
                <w:szCs w:val="24"/>
                <w:lang w:val="x-none" w:eastAsia="x-none"/>
              </w:rPr>
            </w:pPr>
            <w:r w:rsidRPr="00385D8C">
              <w:rPr>
                <w:sz w:val="24"/>
                <w:szCs w:val="24"/>
                <w:lang w:val="x-none" w:eastAsia="x-none"/>
              </w:rPr>
              <w:t>т/ф +7 (966) 322-44-56</w:t>
            </w:r>
          </w:p>
          <w:p w14:paraId="6C1E17B8" w14:textId="77777777" w:rsidR="00385D8C" w:rsidRPr="00385D8C" w:rsidRDefault="00385D8C" w:rsidP="00385D8C">
            <w:pPr>
              <w:overflowPunct w:val="0"/>
              <w:autoSpaceDE w:val="0"/>
              <w:autoSpaceDN w:val="0"/>
              <w:adjustRightInd w:val="0"/>
              <w:ind w:left="142"/>
              <w:rPr>
                <w:b/>
                <w:sz w:val="24"/>
                <w:szCs w:val="24"/>
                <w:lang w:val="x-none" w:eastAsia="x-none"/>
              </w:rPr>
            </w:pPr>
          </w:p>
          <w:p w14:paraId="5980D8C4" w14:textId="77777777" w:rsidR="00385D8C" w:rsidRPr="00385D8C" w:rsidRDefault="00385D8C" w:rsidP="00385D8C">
            <w:pPr>
              <w:overflowPunct w:val="0"/>
              <w:autoSpaceDE w:val="0"/>
              <w:autoSpaceDN w:val="0"/>
              <w:adjustRightInd w:val="0"/>
              <w:rPr>
                <w:b/>
                <w:sz w:val="24"/>
                <w:szCs w:val="24"/>
                <w:lang w:val="x-none" w:eastAsia="x-none"/>
              </w:rPr>
            </w:pPr>
          </w:p>
          <w:p w14:paraId="3F08B8D6" w14:textId="77777777" w:rsidR="00385D8C" w:rsidRPr="00385D8C" w:rsidRDefault="00385D8C" w:rsidP="00385D8C">
            <w:pPr>
              <w:overflowPunct w:val="0"/>
              <w:autoSpaceDE w:val="0"/>
              <w:autoSpaceDN w:val="0"/>
              <w:adjustRightInd w:val="0"/>
              <w:ind w:left="142"/>
              <w:rPr>
                <w:b/>
                <w:sz w:val="24"/>
                <w:szCs w:val="24"/>
                <w:lang w:val="x-none" w:eastAsia="x-none"/>
              </w:rPr>
            </w:pPr>
            <w:r w:rsidRPr="00385D8C">
              <w:rPr>
                <w:b/>
                <w:sz w:val="24"/>
                <w:szCs w:val="24"/>
                <w:lang w:val="x-none" w:eastAsia="x-none"/>
              </w:rPr>
              <w:t>Генеральный директор</w:t>
            </w:r>
          </w:p>
          <w:p w14:paraId="4CA7B738" w14:textId="77777777" w:rsidR="00385D8C" w:rsidRPr="00385D8C" w:rsidRDefault="00385D8C" w:rsidP="00385D8C">
            <w:pPr>
              <w:overflowPunct w:val="0"/>
              <w:autoSpaceDE w:val="0"/>
              <w:autoSpaceDN w:val="0"/>
              <w:adjustRightInd w:val="0"/>
              <w:ind w:left="142"/>
              <w:rPr>
                <w:b/>
                <w:sz w:val="24"/>
                <w:szCs w:val="24"/>
                <w:lang w:val="x-none" w:eastAsia="x-none"/>
              </w:rPr>
            </w:pPr>
          </w:p>
          <w:p w14:paraId="592CB223" w14:textId="77777777" w:rsidR="00385D8C" w:rsidRPr="00385D8C" w:rsidRDefault="00385D8C" w:rsidP="00385D8C">
            <w:pPr>
              <w:overflowPunct w:val="0"/>
              <w:autoSpaceDE w:val="0"/>
              <w:autoSpaceDN w:val="0"/>
              <w:adjustRightInd w:val="0"/>
              <w:ind w:left="142"/>
              <w:rPr>
                <w:b/>
                <w:sz w:val="24"/>
                <w:szCs w:val="24"/>
                <w:lang w:val="x-none" w:eastAsia="x-none"/>
              </w:rPr>
            </w:pPr>
            <w:r w:rsidRPr="00385D8C">
              <w:rPr>
                <w:b/>
                <w:sz w:val="24"/>
                <w:szCs w:val="24"/>
                <w:lang w:val="x-none" w:eastAsia="x-none"/>
              </w:rPr>
              <w:t>_______________/С. Ю. Козлов/</w:t>
            </w:r>
          </w:p>
          <w:p w14:paraId="22BADDE8" w14:textId="77777777" w:rsidR="00385D8C" w:rsidRDefault="00385D8C" w:rsidP="00385D8C">
            <w:pPr>
              <w:overflowPunct w:val="0"/>
              <w:autoSpaceDE w:val="0"/>
              <w:autoSpaceDN w:val="0"/>
              <w:adjustRightInd w:val="0"/>
              <w:ind w:left="142"/>
              <w:rPr>
                <w:b/>
                <w:sz w:val="24"/>
                <w:szCs w:val="24"/>
                <w:lang w:val="x-none" w:eastAsia="x-none"/>
              </w:rPr>
            </w:pPr>
            <w:r w:rsidRPr="00385D8C">
              <w:rPr>
                <w:b/>
                <w:sz w:val="24"/>
                <w:szCs w:val="24"/>
                <w:lang w:val="x-none" w:eastAsia="x-none"/>
              </w:rPr>
              <w:t>МП</w:t>
            </w:r>
          </w:p>
          <w:p w14:paraId="75DFC40D" w14:textId="77777777" w:rsidR="00580F48" w:rsidRPr="00766F78" w:rsidRDefault="00580F48" w:rsidP="00385D8C">
            <w:pPr>
              <w:overflowPunct w:val="0"/>
              <w:autoSpaceDE w:val="0"/>
              <w:autoSpaceDN w:val="0"/>
              <w:adjustRightInd w:val="0"/>
              <w:rPr>
                <w:b/>
                <w:bCs/>
                <w:sz w:val="24"/>
                <w:szCs w:val="24"/>
              </w:rPr>
            </w:pPr>
          </w:p>
        </w:tc>
        <w:tc>
          <w:tcPr>
            <w:tcW w:w="4886" w:type="dxa"/>
            <w:shd w:val="clear" w:color="auto" w:fill="auto"/>
          </w:tcPr>
          <w:p w14:paraId="24711E76" w14:textId="77777777" w:rsidR="00580F48" w:rsidRPr="00766F78" w:rsidRDefault="00580F48" w:rsidP="004A5D75">
            <w:pPr>
              <w:overflowPunct w:val="0"/>
              <w:autoSpaceDE w:val="0"/>
              <w:autoSpaceDN w:val="0"/>
              <w:adjustRightInd w:val="0"/>
              <w:jc w:val="both"/>
              <w:rPr>
                <w:color w:val="000000"/>
                <w:sz w:val="24"/>
                <w:szCs w:val="24"/>
              </w:rPr>
            </w:pPr>
            <w:r w:rsidRPr="00766F78">
              <w:rPr>
                <w:b/>
                <w:bCs/>
                <w:sz w:val="24"/>
                <w:szCs w:val="24"/>
              </w:rPr>
              <w:t>ПОДРЯДЧИК:</w:t>
            </w:r>
          </w:p>
          <w:p w14:paraId="22AA5289" w14:textId="77777777" w:rsidR="00C46C4E" w:rsidRPr="00766F78" w:rsidRDefault="00385D8C" w:rsidP="00C46C4E">
            <w:pPr>
              <w:overflowPunct w:val="0"/>
              <w:autoSpaceDE w:val="0"/>
              <w:autoSpaceDN w:val="0"/>
              <w:adjustRightInd w:val="0"/>
              <w:jc w:val="both"/>
              <w:rPr>
                <w:b/>
                <w:color w:val="000000"/>
                <w:sz w:val="24"/>
                <w:szCs w:val="24"/>
              </w:rPr>
            </w:pPr>
            <w:r>
              <w:rPr>
                <w:b/>
                <w:color w:val="000000"/>
                <w:sz w:val="24"/>
                <w:szCs w:val="24"/>
              </w:rPr>
              <w:t>________ «_______</w:t>
            </w:r>
            <w:r w:rsidR="00C46C4E" w:rsidRPr="00766F78">
              <w:rPr>
                <w:b/>
                <w:color w:val="000000"/>
                <w:sz w:val="24"/>
                <w:szCs w:val="24"/>
              </w:rPr>
              <w:t>»</w:t>
            </w:r>
          </w:p>
          <w:p w14:paraId="7B2D180D" w14:textId="77777777" w:rsidR="00C46C4E" w:rsidRDefault="00385D8C" w:rsidP="00C46C4E">
            <w:pPr>
              <w:overflowPunct w:val="0"/>
              <w:autoSpaceDE w:val="0"/>
              <w:autoSpaceDN w:val="0"/>
              <w:adjustRightInd w:val="0"/>
              <w:jc w:val="both"/>
              <w:rPr>
                <w:color w:val="000000"/>
                <w:sz w:val="24"/>
                <w:szCs w:val="24"/>
              </w:rPr>
            </w:pPr>
            <w:r>
              <w:rPr>
                <w:color w:val="000000"/>
                <w:sz w:val="24"/>
                <w:szCs w:val="24"/>
              </w:rPr>
              <w:t>Адрес: _________________________</w:t>
            </w:r>
          </w:p>
          <w:p w14:paraId="0C00931A" w14:textId="77777777" w:rsidR="00385D8C" w:rsidRPr="00766F78" w:rsidRDefault="00385D8C" w:rsidP="00C46C4E">
            <w:pPr>
              <w:overflowPunct w:val="0"/>
              <w:autoSpaceDE w:val="0"/>
              <w:autoSpaceDN w:val="0"/>
              <w:adjustRightInd w:val="0"/>
              <w:jc w:val="both"/>
              <w:rPr>
                <w:color w:val="000000"/>
                <w:sz w:val="24"/>
                <w:szCs w:val="24"/>
              </w:rPr>
            </w:pPr>
            <w:r>
              <w:rPr>
                <w:color w:val="000000"/>
                <w:sz w:val="24"/>
                <w:szCs w:val="24"/>
              </w:rPr>
              <w:t>_______________________________</w:t>
            </w:r>
          </w:p>
          <w:p w14:paraId="0D1800F9" w14:textId="77777777" w:rsidR="00C46C4E" w:rsidRPr="00766F78" w:rsidRDefault="00385D8C" w:rsidP="00C46C4E">
            <w:pPr>
              <w:overflowPunct w:val="0"/>
              <w:autoSpaceDE w:val="0"/>
              <w:autoSpaceDN w:val="0"/>
              <w:adjustRightInd w:val="0"/>
              <w:jc w:val="both"/>
              <w:rPr>
                <w:color w:val="000000"/>
                <w:sz w:val="24"/>
                <w:szCs w:val="24"/>
              </w:rPr>
            </w:pPr>
            <w:r>
              <w:rPr>
                <w:color w:val="000000"/>
                <w:sz w:val="24"/>
                <w:szCs w:val="24"/>
              </w:rPr>
              <w:t>ИНН _____________</w:t>
            </w:r>
          </w:p>
          <w:p w14:paraId="6CEA1098" w14:textId="77777777" w:rsidR="00C46C4E" w:rsidRPr="00766F78" w:rsidRDefault="00C46C4E" w:rsidP="00C46C4E">
            <w:pPr>
              <w:overflowPunct w:val="0"/>
              <w:autoSpaceDE w:val="0"/>
              <w:autoSpaceDN w:val="0"/>
              <w:adjustRightInd w:val="0"/>
              <w:jc w:val="both"/>
              <w:rPr>
                <w:color w:val="000000"/>
                <w:sz w:val="24"/>
                <w:szCs w:val="24"/>
              </w:rPr>
            </w:pPr>
            <w:r w:rsidRPr="00766F78">
              <w:rPr>
                <w:color w:val="000000"/>
                <w:sz w:val="24"/>
                <w:szCs w:val="24"/>
              </w:rPr>
              <w:t xml:space="preserve">КПП </w:t>
            </w:r>
            <w:r w:rsidR="00385D8C">
              <w:rPr>
                <w:color w:val="000000"/>
                <w:sz w:val="24"/>
                <w:szCs w:val="24"/>
              </w:rPr>
              <w:t>_____________</w:t>
            </w:r>
          </w:p>
          <w:p w14:paraId="6A8B83A3" w14:textId="77777777" w:rsidR="00C46C4E" w:rsidRPr="00766F78" w:rsidRDefault="00385D8C" w:rsidP="00C46C4E">
            <w:pPr>
              <w:overflowPunct w:val="0"/>
              <w:autoSpaceDE w:val="0"/>
              <w:autoSpaceDN w:val="0"/>
              <w:adjustRightInd w:val="0"/>
              <w:jc w:val="both"/>
              <w:rPr>
                <w:color w:val="000000"/>
                <w:sz w:val="24"/>
                <w:szCs w:val="24"/>
              </w:rPr>
            </w:pPr>
            <w:r>
              <w:rPr>
                <w:color w:val="000000"/>
                <w:sz w:val="24"/>
                <w:szCs w:val="24"/>
              </w:rPr>
              <w:t>ОРГН _________________</w:t>
            </w:r>
          </w:p>
          <w:p w14:paraId="0545FE21" w14:textId="77777777" w:rsidR="00C46C4E" w:rsidRPr="00766F78" w:rsidRDefault="00385D8C" w:rsidP="00C46C4E">
            <w:pPr>
              <w:overflowPunct w:val="0"/>
              <w:autoSpaceDE w:val="0"/>
              <w:autoSpaceDN w:val="0"/>
              <w:adjustRightInd w:val="0"/>
              <w:jc w:val="both"/>
              <w:rPr>
                <w:color w:val="000000"/>
                <w:sz w:val="24"/>
                <w:szCs w:val="24"/>
              </w:rPr>
            </w:pPr>
            <w:r>
              <w:rPr>
                <w:color w:val="000000"/>
                <w:sz w:val="24"/>
                <w:szCs w:val="24"/>
              </w:rPr>
              <w:t>р/</w:t>
            </w:r>
            <w:proofErr w:type="spellStart"/>
            <w:r>
              <w:rPr>
                <w:color w:val="000000"/>
                <w:sz w:val="24"/>
                <w:szCs w:val="24"/>
              </w:rPr>
              <w:t>сч</w:t>
            </w:r>
            <w:proofErr w:type="spellEnd"/>
            <w:r>
              <w:rPr>
                <w:color w:val="000000"/>
                <w:sz w:val="24"/>
                <w:szCs w:val="24"/>
              </w:rPr>
              <w:t xml:space="preserve"> _______________________</w:t>
            </w:r>
          </w:p>
          <w:p w14:paraId="6932D967" w14:textId="77777777" w:rsidR="00C46C4E" w:rsidRPr="00766F78" w:rsidRDefault="00385D8C" w:rsidP="00C46C4E">
            <w:pPr>
              <w:overflowPunct w:val="0"/>
              <w:autoSpaceDE w:val="0"/>
              <w:autoSpaceDN w:val="0"/>
              <w:adjustRightInd w:val="0"/>
              <w:jc w:val="both"/>
              <w:rPr>
                <w:color w:val="000000"/>
                <w:sz w:val="24"/>
                <w:szCs w:val="24"/>
              </w:rPr>
            </w:pPr>
            <w:r>
              <w:rPr>
                <w:color w:val="000000"/>
                <w:sz w:val="24"/>
                <w:szCs w:val="24"/>
              </w:rPr>
              <w:t>в __________________________</w:t>
            </w:r>
          </w:p>
          <w:p w14:paraId="5ECB4511" w14:textId="77777777" w:rsidR="00C46C4E" w:rsidRPr="00766F78" w:rsidRDefault="00385D8C" w:rsidP="00C46C4E">
            <w:pPr>
              <w:overflowPunct w:val="0"/>
              <w:autoSpaceDE w:val="0"/>
              <w:autoSpaceDN w:val="0"/>
              <w:adjustRightInd w:val="0"/>
              <w:jc w:val="both"/>
              <w:rPr>
                <w:color w:val="000000"/>
                <w:sz w:val="24"/>
                <w:szCs w:val="24"/>
              </w:rPr>
            </w:pPr>
            <w:r>
              <w:rPr>
                <w:color w:val="000000"/>
                <w:sz w:val="24"/>
                <w:szCs w:val="24"/>
              </w:rPr>
              <w:t>БИК _______________________</w:t>
            </w:r>
          </w:p>
          <w:p w14:paraId="372598A9" w14:textId="77777777" w:rsidR="00580F48" w:rsidRPr="00766F78" w:rsidRDefault="00385D8C" w:rsidP="00C46C4E">
            <w:pPr>
              <w:overflowPunct w:val="0"/>
              <w:autoSpaceDE w:val="0"/>
              <w:autoSpaceDN w:val="0"/>
              <w:adjustRightInd w:val="0"/>
              <w:jc w:val="both"/>
              <w:rPr>
                <w:color w:val="000000"/>
                <w:sz w:val="24"/>
                <w:szCs w:val="24"/>
              </w:rPr>
            </w:pPr>
            <w:r>
              <w:rPr>
                <w:color w:val="000000"/>
                <w:sz w:val="24"/>
                <w:szCs w:val="24"/>
              </w:rPr>
              <w:t>к/с _________________________</w:t>
            </w:r>
          </w:p>
          <w:p w14:paraId="385E4C0F" w14:textId="77777777" w:rsidR="00580F48" w:rsidRPr="00766F78" w:rsidRDefault="00580F48" w:rsidP="004A5D75">
            <w:pPr>
              <w:overflowPunct w:val="0"/>
              <w:autoSpaceDE w:val="0"/>
              <w:autoSpaceDN w:val="0"/>
              <w:adjustRightInd w:val="0"/>
              <w:jc w:val="both"/>
              <w:rPr>
                <w:color w:val="000000"/>
                <w:sz w:val="24"/>
                <w:szCs w:val="24"/>
              </w:rPr>
            </w:pPr>
          </w:p>
          <w:p w14:paraId="63100BBB" w14:textId="77777777" w:rsidR="00AE571F" w:rsidRDefault="00AE571F" w:rsidP="004A5D75">
            <w:pPr>
              <w:overflowPunct w:val="0"/>
              <w:autoSpaceDE w:val="0"/>
              <w:autoSpaceDN w:val="0"/>
              <w:adjustRightInd w:val="0"/>
              <w:jc w:val="both"/>
              <w:rPr>
                <w:color w:val="000000"/>
                <w:sz w:val="24"/>
                <w:szCs w:val="24"/>
              </w:rPr>
            </w:pPr>
          </w:p>
          <w:p w14:paraId="2453EEF1" w14:textId="77777777" w:rsidR="00AE571F" w:rsidRDefault="00AE571F" w:rsidP="004A5D75">
            <w:pPr>
              <w:overflowPunct w:val="0"/>
              <w:autoSpaceDE w:val="0"/>
              <w:autoSpaceDN w:val="0"/>
              <w:adjustRightInd w:val="0"/>
              <w:jc w:val="both"/>
              <w:rPr>
                <w:color w:val="000000"/>
                <w:sz w:val="24"/>
                <w:szCs w:val="24"/>
              </w:rPr>
            </w:pPr>
          </w:p>
          <w:p w14:paraId="353F9BBB" w14:textId="77777777" w:rsidR="00AE571F" w:rsidRDefault="00AE571F" w:rsidP="004A5D75">
            <w:pPr>
              <w:overflowPunct w:val="0"/>
              <w:autoSpaceDE w:val="0"/>
              <w:autoSpaceDN w:val="0"/>
              <w:adjustRightInd w:val="0"/>
              <w:jc w:val="both"/>
              <w:rPr>
                <w:color w:val="000000"/>
                <w:sz w:val="24"/>
                <w:szCs w:val="24"/>
              </w:rPr>
            </w:pPr>
          </w:p>
          <w:p w14:paraId="7839F990" w14:textId="77777777" w:rsidR="00AE571F" w:rsidRDefault="00AE571F" w:rsidP="004A5D75">
            <w:pPr>
              <w:overflowPunct w:val="0"/>
              <w:autoSpaceDE w:val="0"/>
              <w:autoSpaceDN w:val="0"/>
              <w:adjustRightInd w:val="0"/>
              <w:jc w:val="both"/>
              <w:rPr>
                <w:color w:val="000000"/>
                <w:sz w:val="24"/>
                <w:szCs w:val="24"/>
              </w:rPr>
            </w:pPr>
          </w:p>
          <w:p w14:paraId="1DD4EB80" w14:textId="77777777" w:rsidR="00E145BC" w:rsidRDefault="00E145BC" w:rsidP="004A5D75">
            <w:pPr>
              <w:overflowPunct w:val="0"/>
              <w:autoSpaceDE w:val="0"/>
              <w:autoSpaceDN w:val="0"/>
              <w:adjustRightInd w:val="0"/>
              <w:jc w:val="both"/>
              <w:rPr>
                <w:color w:val="000000"/>
                <w:sz w:val="24"/>
                <w:szCs w:val="24"/>
              </w:rPr>
            </w:pPr>
          </w:p>
          <w:p w14:paraId="487A102A" w14:textId="77777777" w:rsidR="00E145BC" w:rsidRDefault="00E145BC" w:rsidP="004A5D75">
            <w:pPr>
              <w:overflowPunct w:val="0"/>
              <w:autoSpaceDE w:val="0"/>
              <w:autoSpaceDN w:val="0"/>
              <w:adjustRightInd w:val="0"/>
              <w:jc w:val="both"/>
              <w:rPr>
                <w:color w:val="000000"/>
                <w:sz w:val="24"/>
                <w:szCs w:val="24"/>
              </w:rPr>
            </w:pPr>
          </w:p>
          <w:p w14:paraId="1498ABED" w14:textId="38484B35" w:rsidR="00580F48" w:rsidRPr="00766F78" w:rsidRDefault="00385D8C" w:rsidP="004A5D75">
            <w:pPr>
              <w:overflowPunct w:val="0"/>
              <w:autoSpaceDE w:val="0"/>
              <w:autoSpaceDN w:val="0"/>
              <w:adjustRightInd w:val="0"/>
              <w:jc w:val="both"/>
              <w:rPr>
                <w:color w:val="000000"/>
                <w:sz w:val="24"/>
                <w:szCs w:val="24"/>
              </w:rPr>
            </w:pPr>
            <w:r>
              <w:rPr>
                <w:color w:val="000000"/>
                <w:sz w:val="24"/>
                <w:szCs w:val="24"/>
              </w:rPr>
              <w:t>_____________________</w:t>
            </w:r>
          </w:p>
          <w:p w14:paraId="400859B9" w14:textId="77777777" w:rsidR="00C46C4E" w:rsidRPr="00766F78" w:rsidRDefault="00C46C4E" w:rsidP="004A5D75">
            <w:pPr>
              <w:overflowPunct w:val="0"/>
              <w:autoSpaceDE w:val="0"/>
              <w:autoSpaceDN w:val="0"/>
              <w:adjustRightInd w:val="0"/>
              <w:jc w:val="both"/>
              <w:rPr>
                <w:color w:val="000000"/>
                <w:sz w:val="24"/>
                <w:szCs w:val="24"/>
              </w:rPr>
            </w:pPr>
          </w:p>
          <w:p w14:paraId="1B66D1A5" w14:textId="77777777" w:rsidR="00580F48" w:rsidRPr="00766F78" w:rsidRDefault="00580F48" w:rsidP="004A5D75">
            <w:pPr>
              <w:overflowPunct w:val="0"/>
              <w:autoSpaceDE w:val="0"/>
              <w:autoSpaceDN w:val="0"/>
              <w:adjustRightInd w:val="0"/>
              <w:jc w:val="both"/>
              <w:rPr>
                <w:color w:val="000000"/>
                <w:sz w:val="24"/>
                <w:szCs w:val="24"/>
              </w:rPr>
            </w:pPr>
            <w:r w:rsidRPr="00766F78">
              <w:rPr>
                <w:color w:val="000000"/>
                <w:sz w:val="24"/>
                <w:szCs w:val="24"/>
              </w:rPr>
              <w:t>_____________________/</w:t>
            </w:r>
            <w:r w:rsidR="00385D8C">
              <w:rPr>
                <w:color w:val="000000"/>
                <w:sz w:val="24"/>
                <w:szCs w:val="24"/>
              </w:rPr>
              <w:t>____________</w:t>
            </w:r>
            <w:r w:rsidRPr="00766F78">
              <w:rPr>
                <w:color w:val="000000"/>
                <w:sz w:val="24"/>
                <w:szCs w:val="24"/>
              </w:rPr>
              <w:t>/</w:t>
            </w:r>
          </w:p>
          <w:p w14:paraId="52856CB3" w14:textId="77777777" w:rsidR="00580F48" w:rsidRPr="00766F78" w:rsidRDefault="00580F48" w:rsidP="004A5D75">
            <w:pPr>
              <w:overflowPunct w:val="0"/>
              <w:autoSpaceDE w:val="0"/>
              <w:autoSpaceDN w:val="0"/>
              <w:adjustRightInd w:val="0"/>
              <w:rPr>
                <w:bCs/>
                <w:snapToGrid w:val="0"/>
                <w:color w:val="000000"/>
                <w:sz w:val="24"/>
                <w:szCs w:val="24"/>
              </w:rPr>
            </w:pPr>
            <w:r w:rsidRPr="00766F78">
              <w:rPr>
                <w:bCs/>
                <w:snapToGrid w:val="0"/>
                <w:color w:val="000000"/>
                <w:sz w:val="24"/>
                <w:szCs w:val="24"/>
              </w:rPr>
              <w:t>МП</w:t>
            </w:r>
          </w:p>
        </w:tc>
      </w:tr>
    </w:tbl>
    <w:p w14:paraId="3C3B7735" w14:textId="77777777" w:rsidR="00580F48" w:rsidRPr="001358D7" w:rsidRDefault="00580F48" w:rsidP="00580F48">
      <w:pPr>
        <w:tabs>
          <w:tab w:val="left" w:pos="2717"/>
        </w:tabs>
        <w:jc w:val="center"/>
        <w:rPr>
          <w:b/>
          <w:sz w:val="24"/>
          <w:szCs w:val="24"/>
        </w:rPr>
      </w:pPr>
    </w:p>
    <w:p w14:paraId="5059092A" w14:textId="77777777" w:rsidR="00580F48" w:rsidRDefault="00580F48" w:rsidP="00580F48"/>
    <w:p w14:paraId="02C17318" w14:textId="77777777" w:rsidR="00580F48" w:rsidRDefault="00580F48" w:rsidP="00580F48"/>
    <w:p w14:paraId="5269033C" w14:textId="3406433A" w:rsidR="00580F48" w:rsidRDefault="00580F48" w:rsidP="00580F48">
      <w:pPr>
        <w:jc w:val="right"/>
        <w:rPr>
          <w:sz w:val="24"/>
          <w:szCs w:val="24"/>
        </w:rPr>
      </w:pPr>
    </w:p>
    <w:p w14:paraId="6F4DEA73" w14:textId="4F4780F9" w:rsidR="009106CC" w:rsidRDefault="009106CC" w:rsidP="00580F48">
      <w:pPr>
        <w:jc w:val="right"/>
        <w:rPr>
          <w:sz w:val="24"/>
          <w:szCs w:val="24"/>
        </w:rPr>
      </w:pPr>
    </w:p>
    <w:p w14:paraId="052BA19C" w14:textId="45A21B97" w:rsidR="009106CC" w:rsidRDefault="009106CC" w:rsidP="00580F48">
      <w:pPr>
        <w:jc w:val="right"/>
        <w:rPr>
          <w:sz w:val="24"/>
          <w:szCs w:val="24"/>
        </w:rPr>
      </w:pPr>
    </w:p>
    <w:p w14:paraId="770951EF" w14:textId="24CCCFE4" w:rsidR="009106CC" w:rsidRDefault="009106CC" w:rsidP="00580F48">
      <w:pPr>
        <w:jc w:val="right"/>
        <w:rPr>
          <w:sz w:val="24"/>
          <w:szCs w:val="24"/>
        </w:rPr>
      </w:pPr>
    </w:p>
    <w:p w14:paraId="60502C47" w14:textId="54B17EF9" w:rsidR="009106CC" w:rsidRDefault="009106CC" w:rsidP="00580F48">
      <w:pPr>
        <w:jc w:val="right"/>
        <w:rPr>
          <w:sz w:val="24"/>
          <w:szCs w:val="24"/>
        </w:rPr>
      </w:pPr>
    </w:p>
    <w:p w14:paraId="38610487" w14:textId="77777777" w:rsidR="009106CC" w:rsidRDefault="009106CC" w:rsidP="00580F48">
      <w:pPr>
        <w:jc w:val="right"/>
        <w:rPr>
          <w:sz w:val="24"/>
          <w:szCs w:val="24"/>
        </w:rPr>
      </w:pPr>
    </w:p>
    <w:p w14:paraId="21ADF263" w14:textId="1D308BDA" w:rsidR="00B930ED" w:rsidRDefault="00B930ED" w:rsidP="00385D8C">
      <w:pPr>
        <w:rPr>
          <w:sz w:val="24"/>
          <w:szCs w:val="24"/>
        </w:rPr>
      </w:pPr>
    </w:p>
    <w:p w14:paraId="6A71DF78" w14:textId="39215000" w:rsidR="005B0E46" w:rsidRDefault="005B0E46" w:rsidP="00385D8C">
      <w:pPr>
        <w:rPr>
          <w:sz w:val="24"/>
          <w:szCs w:val="24"/>
        </w:rPr>
      </w:pPr>
    </w:p>
    <w:p w14:paraId="4E06DE13" w14:textId="6D8838A7" w:rsidR="005B0E46" w:rsidRDefault="005B0E46" w:rsidP="00385D8C">
      <w:pPr>
        <w:rPr>
          <w:sz w:val="24"/>
          <w:szCs w:val="24"/>
        </w:rPr>
      </w:pPr>
    </w:p>
    <w:p w14:paraId="1DF2519C" w14:textId="4AFB41E2" w:rsidR="005B0E46" w:rsidRDefault="005B0E46" w:rsidP="00385D8C">
      <w:pPr>
        <w:rPr>
          <w:sz w:val="24"/>
          <w:szCs w:val="24"/>
        </w:rPr>
      </w:pPr>
    </w:p>
    <w:p w14:paraId="241B46C8" w14:textId="3DDF6024" w:rsidR="005B0E46" w:rsidRDefault="005B0E46" w:rsidP="00385D8C">
      <w:pPr>
        <w:rPr>
          <w:sz w:val="24"/>
          <w:szCs w:val="24"/>
        </w:rPr>
      </w:pPr>
    </w:p>
    <w:p w14:paraId="3D78079D" w14:textId="720B1FEB" w:rsidR="005A1AE5" w:rsidRDefault="005A1AE5" w:rsidP="00385D8C">
      <w:pPr>
        <w:rPr>
          <w:sz w:val="24"/>
          <w:szCs w:val="24"/>
        </w:rPr>
      </w:pPr>
    </w:p>
    <w:p w14:paraId="2FD47388" w14:textId="29A861BC" w:rsidR="005A1AE5" w:rsidRDefault="005A1AE5" w:rsidP="00385D8C">
      <w:pPr>
        <w:rPr>
          <w:sz w:val="24"/>
          <w:szCs w:val="24"/>
        </w:rPr>
      </w:pPr>
    </w:p>
    <w:p w14:paraId="3BBA2730" w14:textId="44D550B4" w:rsidR="00B71295" w:rsidRDefault="00B71295" w:rsidP="00385D8C">
      <w:pPr>
        <w:rPr>
          <w:sz w:val="24"/>
          <w:szCs w:val="24"/>
        </w:rPr>
      </w:pPr>
    </w:p>
    <w:p w14:paraId="4685D5F8" w14:textId="0CCF77A0" w:rsidR="00B71295" w:rsidRDefault="00B71295" w:rsidP="00385D8C">
      <w:pPr>
        <w:rPr>
          <w:sz w:val="24"/>
          <w:szCs w:val="24"/>
        </w:rPr>
      </w:pPr>
    </w:p>
    <w:p w14:paraId="3B1EEE8A" w14:textId="77777777" w:rsidR="006C7122" w:rsidRPr="006C7122" w:rsidRDefault="006C7122" w:rsidP="006C7122">
      <w:pPr>
        <w:jc w:val="right"/>
        <w:rPr>
          <w:sz w:val="24"/>
          <w:szCs w:val="24"/>
        </w:rPr>
      </w:pPr>
      <w:r w:rsidRPr="006C7122">
        <w:rPr>
          <w:sz w:val="24"/>
          <w:szCs w:val="24"/>
        </w:rPr>
        <w:t xml:space="preserve">Приложение № 1 к договору </w:t>
      </w:r>
    </w:p>
    <w:p w14:paraId="2CB1E9D1" w14:textId="77777777" w:rsidR="006C7122" w:rsidRPr="006C7122" w:rsidRDefault="006C7122" w:rsidP="006C7122">
      <w:pPr>
        <w:jc w:val="right"/>
        <w:rPr>
          <w:bCs/>
          <w:sz w:val="24"/>
          <w:szCs w:val="24"/>
        </w:rPr>
      </w:pPr>
      <w:r w:rsidRPr="006C7122">
        <w:rPr>
          <w:bCs/>
          <w:sz w:val="24"/>
          <w:szCs w:val="24"/>
        </w:rPr>
        <w:t xml:space="preserve">№ ________________________________________________ </w:t>
      </w:r>
    </w:p>
    <w:p w14:paraId="4063CDEB" w14:textId="77777777" w:rsidR="006C7122" w:rsidRPr="006C7122" w:rsidRDefault="006C7122" w:rsidP="006C7122">
      <w:pPr>
        <w:jc w:val="right"/>
        <w:rPr>
          <w:sz w:val="24"/>
          <w:szCs w:val="24"/>
        </w:rPr>
      </w:pPr>
      <w:r w:rsidRPr="006C7122">
        <w:rPr>
          <w:sz w:val="24"/>
          <w:szCs w:val="24"/>
        </w:rPr>
        <w:t>от «___» ____________ 2025 г</w:t>
      </w:r>
      <w:r w:rsidRPr="006C7122">
        <w:rPr>
          <w:b/>
          <w:sz w:val="24"/>
          <w:szCs w:val="24"/>
        </w:rPr>
        <w:t>.</w:t>
      </w:r>
    </w:p>
    <w:p w14:paraId="4FDF85CA" w14:textId="77777777" w:rsidR="006C7122" w:rsidRPr="006C7122" w:rsidRDefault="006C7122" w:rsidP="006C7122">
      <w:pPr>
        <w:jc w:val="right"/>
        <w:rPr>
          <w:b/>
          <w:sz w:val="24"/>
          <w:szCs w:val="24"/>
        </w:rPr>
      </w:pPr>
    </w:p>
    <w:p w14:paraId="4D1C72EB" w14:textId="3BDAFCEC" w:rsidR="006C7122" w:rsidRPr="004A3C7B" w:rsidRDefault="004D048D" w:rsidP="006C7122">
      <w:pPr>
        <w:jc w:val="center"/>
        <w:rPr>
          <w:b/>
          <w:color w:val="000000" w:themeColor="text1"/>
          <w:sz w:val="24"/>
          <w:szCs w:val="24"/>
        </w:rPr>
      </w:pPr>
      <w:r w:rsidRPr="004A3C7B">
        <w:rPr>
          <w:b/>
          <w:color w:val="000000" w:themeColor="text1"/>
          <w:sz w:val="24"/>
          <w:szCs w:val="24"/>
        </w:rPr>
        <w:t xml:space="preserve">СПЕЦИФИКАЦИЯ </w:t>
      </w:r>
    </w:p>
    <w:p w14:paraId="577187B9" w14:textId="77777777" w:rsidR="006C7122" w:rsidRPr="004A3C7B" w:rsidRDefault="006C7122" w:rsidP="006C7122">
      <w:pPr>
        <w:jc w:val="center"/>
        <w:rPr>
          <w:b/>
          <w:color w:val="000000" w:themeColor="text1"/>
          <w:sz w:val="16"/>
          <w:szCs w:val="16"/>
        </w:rPr>
      </w:pPr>
    </w:p>
    <w:p w14:paraId="3970A2B1" w14:textId="4C95EF3A" w:rsidR="006C7122" w:rsidRPr="004A3C7B" w:rsidRDefault="00527F16" w:rsidP="006C7122">
      <w:pPr>
        <w:jc w:val="both"/>
        <w:rPr>
          <w:b/>
          <w:bCs/>
          <w:color w:val="000000" w:themeColor="text1"/>
          <w:sz w:val="24"/>
          <w:szCs w:val="24"/>
        </w:rPr>
      </w:pPr>
      <w:r w:rsidRPr="004A3C7B">
        <w:rPr>
          <w:b/>
          <w:color w:val="000000" w:themeColor="text1"/>
          <w:sz w:val="24"/>
          <w:szCs w:val="24"/>
        </w:rPr>
        <w:t>Подрядчик</w:t>
      </w:r>
      <w:r w:rsidR="006C7122" w:rsidRPr="004A3C7B">
        <w:rPr>
          <w:b/>
          <w:color w:val="000000" w:themeColor="text1"/>
          <w:sz w:val="24"/>
          <w:szCs w:val="24"/>
        </w:rPr>
        <w:t xml:space="preserve">: </w:t>
      </w:r>
      <w:r w:rsidRPr="004A3C7B">
        <w:rPr>
          <w:b/>
          <w:color w:val="000000" w:themeColor="text1"/>
          <w:sz w:val="24"/>
          <w:szCs w:val="24"/>
        </w:rPr>
        <w:t>_______________</w:t>
      </w:r>
    </w:p>
    <w:p w14:paraId="311E3C04" w14:textId="7375A5C3" w:rsidR="006C7122" w:rsidRPr="006C7122" w:rsidRDefault="00527F16" w:rsidP="006C7122">
      <w:pPr>
        <w:jc w:val="both"/>
        <w:rPr>
          <w:b/>
          <w:sz w:val="24"/>
          <w:szCs w:val="24"/>
        </w:rPr>
      </w:pPr>
      <w:r>
        <w:rPr>
          <w:b/>
          <w:sz w:val="24"/>
          <w:szCs w:val="24"/>
        </w:rPr>
        <w:t>Заказчик</w:t>
      </w:r>
      <w:r w:rsidR="006C7122" w:rsidRPr="006C7122">
        <w:rPr>
          <w:b/>
          <w:sz w:val="24"/>
          <w:szCs w:val="24"/>
        </w:rPr>
        <w:t>: АО «ММЗ»</w:t>
      </w:r>
    </w:p>
    <w:p w14:paraId="0E2CFE8F" w14:textId="77777777" w:rsidR="00B71295" w:rsidRDefault="00B71295" w:rsidP="00385D8C">
      <w:pPr>
        <w:rPr>
          <w:sz w:val="24"/>
          <w:szCs w:val="24"/>
        </w:rPr>
      </w:pPr>
    </w:p>
    <w:p w14:paraId="6C7B361C" w14:textId="77777777" w:rsidR="005B0E46" w:rsidRDefault="005B0E46" w:rsidP="00385D8C">
      <w:pPr>
        <w:rPr>
          <w:sz w:val="24"/>
          <w:szCs w:val="24"/>
        </w:rPr>
      </w:pPr>
    </w:p>
    <w:tbl>
      <w:tblPr>
        <w:tblStyle w:val="11"/>
        <w:tblW w:w="10207" w:type="dxa"/>
        <w:tblInd w:w="-431" w:type="dxa"/>
        <w:tblLayout w:type="fixed"/>
        <w:tblLook w:val="04A0" w:firstRow="1" w:lastRow="0" w:firstColumn="1" w:lastColumn="0" w:noHBand="0" w:noVBand="1"/>
      </w:tblPr>
      <w:tblGrid>
        <w:gridCol w:w="4110"/>
        <w:gridCol w:w="1417"/>
        <w:gridCol w:w="993"/>
        <w:gridCol w:w="1842"/>
        <w:gridCol w:w="1845"/>
      </w:tblGrid>
      <w:tr w:rsidR="00E214BB" w:rsidRPr="004A487D" w14:paraId="1297F186" w14:textId="77777777" w:rsidTr="004D048D">
        <w:trPr>
          <w:trHeight w:val="855"/>
        </w:trPr>
        <w:tc>
          <w:tcPr>
            <w:tcW w:w="4112" w:type="dxa"/>
            <w:vMerge w:val="restart"/>
          </w:tcPr>
          <w:p w14:paraId="62CC5FA6" w14:textId="3EBF99A7" w:rsidR="00E214BB" w:rsidRPr="004A487D" w:rsidRDefault="00E214BB" w:rsidP="004D048D">
            <w:pPr>
              <w:rPr>
                <w:b/>
                <w:bCs/>
                <w:sz w:val="24"/>
                <w:szCs w:val="24"/>
              </w:rPr>
            </w:pPr>
            <w:r w:rsidRPr="00E214BB">
              <w:rPr>
                <w:b/>
                <w:sz w:val="24"/>
                <w:szCs w:val="24"/>
              </w:rPr>
              <w:t xml:space="preserve">Комплекс работ по изготовлению и монтажу </w:t>
            </w:r>
            <w:r w:rsidR="00F025A9" w:rsidRPr="004A3C7B">
              <w:rPr>
                <w:b/>
                <w:color w:val="000000" w:themeColor="text1"/>
                <w:sz w:val="24"/>
                <w:szCs w:val="24"/>
              </w:rPr>
              <w:t>продукции</w:t>
            </w:r>
            <w:r w:rsidR="004D048D" w:rsidRPr="004A3C7B">
              <w:rPr>
                <w:b/>
                <w:color w:val="000000" w:themeColor="text1"/>
                <w:sz w:val="24"/>
                <w:szCs w:val="24"/>
              </w:rPr>
              <w:t xml:space="preserve">: </w:t>
            </w:r>
          </w:p>
        </w:tc>
        <w:tc>
          <w:tcPr>
            <w:tcW w:w="1417" w:type="dxa"/>
            <w:vMerge w:val="restart"/>
          </w:tcPr>
          <w:p w14:paraId="557E563E" w14:textId="61305019" w:rsidR="00E214BB" w:rsidRPr="004A487D" w:rsidRDefault="00E214BB" w:rsidP="004A487D">
            <w:pPr>
              <w:spacing w:line="300" w:lineRule="auto"/>
              <w:rPr>
                <w:b/>
                <w:bCs/>
                <w:sz w:val="24"/>
                <w:szCs w:val="24"/>
              </w:rPr>
            </w:pPr>
            <w:r>
              <w:rPr>
                <w:b/>
                <w:bCs/>
                <w:sz w:val="24"/>
                <w:szCs w:val="24"/>
              </w:rPr>
              <w:t>Ед. измерения</w:t>
            </w:r>
          </w:p>
        </w:tc>
        <w:tc>
          <w:tcPr>
            <w:tcW w:w="993" w:type="dxa"/>
            <w:vMerge w:val="restart"/>
          </w:tcPr>
          <w:p w14:paraId="6ABF7AC9" w14:textId="0A25064F" w:rsidR="00E214BB" w:rsidRPr="004A487D" w:rsidRDefault="00E214BB" w:rsidP="004D048D">
            <w:pPr>
              <w:rPr>
                <w:b/>
                <w:bCs/>
                <w:sz w:val="24"/>
                <w:szCs w:val="24"/>
              </w:rPr>
            </w:pPr>
            <w:r>
              <w:rPr>
                <w:b/>
                <w:bCs/>
                <w:sz w:val="24"/>
                <w:szCs w:val="24"/>
              </w:rPr>
              <w:t>Кол</w:t>
            </w:r>
            <w:r w:rsidR="004D048D">
              <w:rPr>
                <w:b/>
                <w:bCs/>
                <w:sz w:val="24"/>
                <w:szCs w:val="24"/>
              </w:rPr>
              <w:t>-</w:t>
            </w:r>
            <w:r>
              <w:rPr>
                <w:b/>
                <w:bCs/>
                <w:sz w:val="24"/>
                <w:szCs w:val="24"/>
              </w:rPr>
              <w:t xml:space="preserve">во </w:t>
            </w:r>
          </w:p>
        </w:tc>
        <w:tc>
          <w:tcPr>
            <w:tcW w:w="1840" w:type="dxa"/>
            <w:vMerge w:val="restart"/>
          </w:tcPr>
          <w:p w14:paraId="4ED6714C" w14:textId="419EAFCC" w:rsidR="00E214BB" w:rsidRPr="004A487D" w:rsidRDefault="00E214BB" w:rsidP="00E214BB">
            <w:pPr>
              <w:spacing w:line="300" w:lineRule="auto"/>
              <w:jc w:val="both"/>
              <w:rPr>
                <w:b/>
                <w:bCs/>
                <w:sz w:val="24"/>
                <w:szCs w:val="24"/>
              </w:rPr>
            </w:pPr>
            <w:r>
              <w:rPr>
                <w:b/>
                <w:bCs/>
                <w:sz w:val="24"/>
                <w:szCs w:val="24"/>
              </w:rPr>
              <w:t>Цена за ед. с НДС</w:t>
            </w:r>
          </w:p>
        </w:tc>
        <w:tc>
          <w:tcPr>
            <w:tcW w:w="1845" w:type="dxa"/>
            <w:vMerge w:val="restart"/>
          </w:tcPr>
          <w:p w14:paraId="13C54941" w14:textId="3C53C6F7" w:rsidR="00E214BB" w:rsidRPr="004A487D" w:rsidRDefault="00E214BB" w:rsidP="00E214BB">
            <w:pPr>
              <w:spacing w:line="300" w:lineRule="auto"/>
              <w:rPr>
                <w:b/>
                <w:bCs/>
                <w:sz w:val="24"/>
                <w:szCs w:val="24"/>
              </w:rPr>
            </w:pPr>
            <w:r>
              <w:rPr>
                <w:b/>
                <w:bCs/>
                <w:sz w:val="24"/>
                <w:szCs w:val="24"/>
              </w:rPr>
              <w:t>Сумма с НДС</w:t>
            </w:r>
          </w:p>
        </w:tc>
      </w:tr>
      <w:tr w:rsidR="00527F16" w:rsidRPr="004A487D" w14:paraId="3858EEEA" w14:textId="19247812" w:rsidTr="004D048D">
        <w:trPr>
          <w:trHeight w:val="458"/>
        </w:trPr>
        <w:tc>
          <w:tcPr>
            <w:tcW w:w="4112" w:type="dxa"/>
            <w:vMerge/>
            <w:hideMark/>
          </w:tcPr>
          <w:p w14:paraId="40E1F440" w14:textId="77777777" w:rsidR="00527F16" w:rsidRPr="004A487D" w:rsidRDefault="00527F16" w:rsidP="004A487D">
            <w:pPr>
              <w:spacing w:line="300" w:lineRule="auto"/>
              <w:ind w:firstLine="851"/>
              <w:jc w:val="both"/>
              <w:rPr>
                <w:b/>
                <w:bCs/>
                <w:sz w:val="24"/>
                <w:szCs w:val="24"/>
              </w:rPr>
            </w:pPr>
          </w:p>
        </w:tc>
        <w:tc>
          <w:tcPr>
            <w:tcW w:w="1417" w:type="dxa"/>
            <w:vMerge/>
            <w:hideMark/>
          </w:tcPr>
          <w:p w14:paraId="1769EF6F" w14:textId="77777777" w:rsidR="00527F16" w:rsidRPr="004A487D" w:rsidRDefault="00527F16" w:rsidP="004A487D">
            <w:pPr>
              <w:spacing w:line="300" w:lineRule="auto"/>
              <w:ind w:firstLine="851"/>
              <w:jc w:val="both"/>
              <w:rPr>
                <w:b/>
                <w:bCs/>
                <w:sz w:val="24"/>
                <w:szCs w:val="24"/>
              </w:rPr>
            </w:pPr>
          </w:p>
        </w:tc>
        <w:tc>
          <w:tcPr>
            <w:tcW w:w="993" w:type="dxa"/>
            <w:vMerge/>
            <w:hideMark/>
          </w:tcPr>
          <w:p w14:paraId="56132AAC" w14:textId="77777777" w:rsidR="00527F16" w:rsidRPr="004A487D" w:rsidRDefault="00527F16" w:rsidP="004A487D">
            <w:pPr>
              <w:spacing w:line="300" w:lineRule="auto"/>
              <w:ind w:firstLine="851"/>
              <w:jc w:val="both"/>
              <w:rPr>
                <w:b/>
                <w:bCs/>
                <w:sz w:val="24"/>
                <w:szCs w:val="24"/>
              </w:rPr>
            </w:pPr>
          </w:p>
        </w:tc>
        <w:tc>
          <w:tcPr>
            <w:tcW w:w="1840" w:type="dxa"/>
            <w:vMerge/>
          </w:tcPr>
          <w:p w14:paraId="4F348EB6" w14:textId="77777777" w:rsidR="00527F16" w:rsidRPr="004A487D" w:rsidRDefault="00527F16" w:rsidP="004A487D">
            <w:pPr>
              <w:spacing w:line="300" w:lineRule="auto"/>
              <w:ind w:firstLine="851"/>
              <w:jc w:val="both"/>
              <w:rPr>
                <w:b/>
                <w:bCs/>
                <w:sz w:val="24"/>
                <w:szCs w:val="24"/>
              </w:rPr>
            </w:pPr>
          </w:p>
        </w:tc>
        <w:tc>
          <w:tcPr>
            <w:tcW w:w="1845" w:type="dxa"/>
            <w:vMerge/>
          </w:tcPr>
          <w:p w14:paraId="271F1937" w14:textId="77777777" w:rsidR="00527F16" w:rsidRPr="004A487D" w:rsidRDefault="00527F16" w:rsidP="004A487D">
            <w:pPr>
              <w:spacing w:line="300" w:lineRule="auto"/>
              <w:ind w:firstLine="851"/>
              <w:jc w:val="both"/>
              <w:rPr>
                <w:b/>
                <w:bCs/>
                <w:sz w:val="24"/>
                <w:szCs w:val="24"/>
              </w:rPr>
            </w:pPr>
          </w:p>
        </w:tc>
      </w:tr>
      <w:tr w:rsidR="00527F16" w:rsidRPr="004A487D" w14:paraId="38605834" w14:textId="5AA4C11C" w:rsidTr="004D048D">
        <w:trPr>
          <w:trHeight w:val="2130"/>
        </w:trPr>
        <w:tc>
          <w:tcPr>
            <w:tcW w:w="4112" w:type="dxa"/>
            <w:hideMark/>
          </w:tcPr>
          <w:p w14:paraId="16F020B2" w14:textId="344AA7A0" w:rsidR="00666415" w:rsidRDefault="007C3501" w:rsidP="00F025A9">
            <w:pPr>
              <w:spacing w:line="300" w:lineRule="auto"/>
              <w:jc w:val="both"/>
              <w:rPr>
                <w:sz w:val="24"/>
                <w:szCs w:val="24"/>
              </w:rPr>
            </w:pPr>
            <w:r>
              <w:rPr>
                <w:sz w:val="24"/>
                <w:szCs w:val="24"/>
              </w:rPr>
              <w:t xml:space="preserve">1. </w:t>
            </w:r>
            <w:r w:rsidR="00666415" w:rsidRPr="00666415">
              <w:rPr>
                <w:sz w:val="24"/>
                <w:szCs w:val="24"/>
              </w:rPr>
              <w:t>Дверь металлическая противопожарная однопольная с замком, открытие правое ДПМ-01/60 (EI60) 2000x950 RAL 7004, с площадкой под доводчик</w:t>
            </w:r>
          </w:p>
          <w:p w14:paraId="46D24619" w14:textId="225A4428" w:rsidR="00527F16" w:rsidRPr="004A487D" w:rsidRDefault="007C3501" w:rsidP="00666415">
            <w:pPr>
              <w:spacing w:line="300" w:lineRule="auto"/>
              <w:jc w:val="both"/>
              <w:rPr>
                <w:sz w:val="24"/>
                <w:szCs w:val="24"/>
              </w:rPr>
            </w:pPr>
            <w:r>
              <w:rPr>
                <w:sz w:val="24"/>
                <w:szCs w:val="24"/>
              </w:rPr>
              <w:t xml:space="preserve"> </w:t>
            </w:r>
          </w:p>
        </w:tc>
        <w:tc>
          <w:tcPr>
            <w:tcW w:w="1417" w:type="dxa"/>
            <w:hideMark/>
          </w:tcPr>
          <w:p w14:paraId="79382148" w14:textId="77777777" w:rsidR="00527F16" w:rsidRPr="004A487D" w:rsidRDefault="00527F16" w:rsidP="004A487D">
            <w:pPr>
              <w:spacing w:line="300" w:lineRule="auto"/>
              <w:rPr>
                <w:sz w:val="24"/>
                <w:szCs w:val="24"/>
              </w:rPr>
            </w:pPr>
            <w:r w:rsidRPr="004A487D">
              <w:rPr>
                <w:sz w:val="24"/>
                <w:szCs w:val="24"/>
              </w:rPr>
              <w:t xml:space="preserve">   шт.</w:t>
            </w:r>
          </w:p>
        </w:tc>
        <w:tc>
          <w:tcPr>
            <w:tcW w:w="993" w:type="dxa"/>
            <w:hideMark/>
          </w:tcPr>
          <w:p w14:paraId="7961CF73" w14:textId="422CBCFE" w:rsidR="00527F16" w:rsidRPr="004A487D" w:rsidRDefault="00527F16" w:rsidP="004A487D">
            <w:pPr>
              <w:spacing w:line="300" w:lineRule="auto"/>
              <w:jc w:val="both"/>
              <w:rPr>
                <w:sz w:val="24"/>
                <w:szCs w:val="24"/>
              </w:rPr>
            </w:pPr>
            <w:r w:rsidRPr="004A487D">
              <w:rPr>
                <w:sz w:val="24"/>
                <w:szCs w:val="24"/>
              </w:rPr>
              <w:t xml:space="preserve"> 1</w:t>
            </w:r>
          </w:p>
        </w:tc>
        <w:tc>
          <w:tcPr>
            <w:tcW w:w="1840" w:type="dxa"/>
          </w:tcPr>
          <w:p w14:paraId="55093785" w14:textId="77777777" w:rsidR="00527F16" w:rsidRPr="004A487D" w:rsidRDefault="00527F16" w:rsidP="00545BC0">
            <w:pPr>
              <w:spacing w:line="300" w:lineRule="auto"/>
              <w:jc w:val="both"/>
              <w:rPr>
                <w:sz w:val="24"/>
                <w:szCs w:val="24"/>
              </w:rPr>
            </w:pPr>
          </w:p>
        </w:tc>
        <w:tc>
          <w:tcPr>
            <w:tcW w:w="1845" w:type="dxa"/>
          </w:tcPr>
          <w:p w14:paraId="7D9137B2" w14:textId="77777777" w:rsidR="00527F16" w:rsidRPr="004A487D" w:rsidRDefault="00527F16" w:rsidP="00545BC0">
            <w:pPr>
              <w:spacing w:line="300" w:lineRule="auto"/>
              <w:jc w:val="both"/>
              <w:rPr>
                <w:sz w:val="24"/>
                <w:szCs w:val="24"/>
              </w:rPr>
            </w:pPr>
          </w:p>
        </w:tc>
      </w:tr>
      <w:tr w:rsidR="00527F16" w:rsidRPr="004A487D" w14:paraId="16EE6B31" w14:textId="69220A3D" w:rsidTr="004D048D">
        <w:trPr>
          <w:trHeight w:val="2055"/>
        </w:trPr>
        <w:tc>
          <w:tcPr>
            <w:tcW w:w="4112" w:type="dxa"/>
            <w:hideMark/>
          </w:tcPr>
          <w:p w14:paraId="3813BCD9" w14:textId="3CA06010" w:rsidR="00666415" w:rsidRDefault="007C3501" w:rsidP="007C3501">
            <w:pPr>
              <w:spacing w:line="300" w:lineRule="auto"/>
              <w:jc w:val="both"/>
              <w:rPr>
                <w:sz w:val="24"/>
                <w:szCs w:val="24"/>
              </w:rPr>
            </w:pPr>
            <w:r>
              <w:rPr>
                <w:sz w:val="24"/>
                <w:szCs w:val="24"/>
              </w:rPr>
              <w:t>2.</w:t>
            </w:r>
            <w:r w:rsidR="00666415">
              <w:t xml:space="preserve"> </w:t>
            </w:r>
            <w:r w:rsidR="00666415" w:rsidRPr="00666415">
              <w:rPr>
                <w:sz w:val="24"/>
                <w:szCs w:val="24"/>
              </w:rPr>
              <w:t>Дверь металлическая противопожарная однопольная с замком, открытие правое ДПМ-01/60 (EI60) 2100x1300 RAL 7004, с площадкой под доводчик</w:t>
            </w:r>
          </w:p>
          <w:p w14:paraId="63248C3E" w14:textId="4FF07820" w:rsidR="00527F16" w:rsidRPr="004A487D" w:rsidRDefault="00527F16" w:rsidP="007C3501">
            <w:pPr>
              <w:spacing w:line="300" w:lineRule="auto"/>
              <w:jc w:val="both"/>
              <w:rPr>
                <w:sz w:val="24"/>
                <w:szCs w:val="24"/>
              </w:rPr>
            </w:pPr>
          </w:p>
        </w:tc>
        <w:tc>
          <w:tcPr>
            <w:tcW w:w="1417" w:type="dxa"/>
            <w:hideMark/>
          </w:tcPr>
          <w:p w14:paraId="074BAAC2" w14:textId="77777777" w:rsidR="00527F16" w:rsidRPr="004A487D" w:rsidRDefault="00527F16" w:rsidP="004A487D">
            <w:pPr>
              <w:spacing w:line="300" w:lineRule="auto"/>
              <w:jc w:val="both"/>
              <w:rPr>
                <w:sz w:val="24"/>
                <w:szCs w:val="24"/>
              </w:rPr>
            </w:pPr>
            <w:r w:rsidRPr="004A487D">
              <w:rPr>
                <w:sz w:val="24"/>
                <w:szCs w:val="24"/>
              </w:rPr>
              <w:t>шт.</w:t>
            </w:r>
          </w:p>
        </w:tc>
        <w:tc>
          <w:tcPr>
            <w:tcW w:w="993" w:type="dxa"/>
            <w:hideMark/>
          </w:tcPr>
          <w:p w14:paraId="7CE276A4" w14:textId="77777777" w:rsidR="00527F16" w:rsidRPr="004A487D" w:rsidRDefault="00527F16" w:rsidP="004A487D">
            <w:pPr>
              <w:spacing w:line="300" w:lineRule="auto"/>
              <w:jc w:val="both"/>
              <w:rPr>
                <w:sz w:val="24"/>
                <w:szCs w:val="24"/>
              </w:rPr>
            </w:pPr>
            <w:r w:rsidRPr="004A487D">
              <w:rPr>
                <w:sz w:val="24"/>
                <w:szCs w:val="24"/>
              </w:rPr>
              <w:t>1</w:t>
            </w:r>
          </w:p>
        </w:tc>
        <w:tc>
          <w:tcPr>
            <w:tcW w:w="1840" w:type="dxa"/>
          </w:tcPr>
          <w:p w14:paraId="24B174FF" w14:textId="77777777" w:rsidR="00527F16" w:rsidRPr="004A487D" w:rsidRDefault="00527F16" w:rsidP="00545BC0">
            <w:pPr>
              <w:spacing w:line="300" w:lineRule="auto"/>
              <w:jc w:val="both"/>
              <w:rPr>
                <w:sz w:val="24"/>
                <w:szCs w:val="24"/>
              </w:rPr>
            </w:pPr>
          </w:p>
        </w:tc>
        <w:tc>
          <w:tcPr>
            <w:tcW w:w="1845" w:type="dxa"/>
          </w:tcPr>
          <w:p w14:paraId="59EFC6BC" w14:textId="77777777" w:rsidR="00527F16" w:rsidRPr="004A487D" w:rsidRDefault="00527F16" w:rsidP="00545BC0">
            <w:pPr>
              <w:spacing w:line="300" w:lineRule="auto"/>
              <w:jc w:val="both"/>
              <w:rPr>
                <w:sz w:val="24"/>
                <w:szCs w:val="24"/>
              </w:rPr>
            </w:pPr>
          </w:p>
        </w:tc>
      </w:tr>
      <w:tr w:rsidR="00527F16" w:rsidRPr="004A487D" w14:paraId="751402C3" w14:textId="7269A95E" w:rsidTr="004D048D">
        <w:trPr>
          <w:trHeight w:val="1800"/>
        </w:trPr>
        <w:tc>
          <w:tcPr>
            <w:tcW w:w="4112" w:type="dxa"/>
            <w:hideMark/>
          </w:tcPr>
          <w:p w14:paraId="5392E2C8" w14:textId="5136E207" w:rsidR="00527F16" w:rsidRPr="004A487D" w:rsidRDefault="007C3501" w:rsidP="007C3501">
            <w:pPr>
              <w:spacing w:line="300" w:lineRule="auto"/>
              <w:jc w:val="both"/>
              <w:rPr>
                <w:sz w:val="24"/>
                <w:szCs w:val="24"/>
              </w:rPr>
            </w:pPr>
            <w:r>
              <w:rPr>
                <w:sz w:val="24"/>
                <w:szCs w:val="24"/>
              </w:rPr>
              <w:t>3.</w:t>
            </w:r>
            <w:r w:rsidR="00666415">
              <w:rPr>
                <w:sz w:val="24"/>
                <w:szCs w:val="24"/>
              </w:rPr>
              <w:t xml:space="preserve"> </w:t>
            </w:r>
            <w:r w:rsidR="00666415" w:rsidRPr="00666415">
              <w:rPr>
                <w:sz w:val="24"/>
                <w:szCs w:val="24"/>
              </w:rPr>
              <w:t>Дверь металлическая противопожарная однопольная с замком, открытие правое ДПМ-01/60 (EI60) 2100x1020 RAL 7004, с площадкой под доводчик</w:t>
            </w:r>
            <w:r w:rsidR="00666415">
              <w:rPr>
                <w:sz w:val="24"/>
                <w:szCs w:val="24"/>
              </w:rPr>
              <w:t>.</w:t>
            </w:r>
          </w:p>
        </w:tc>
        <w:tc>
          <w:tcPr>
            <w:tcW w:w="1417" w:type="dxa"/>
            <w:hideMark/>
          </w:tcPr>
          <w:p w14:paraId="059C8C8F" w14:textId="77777777" w:rsidR="00527F16" w:rsidRPr="004A487D" w:rsidRDefault="00527F16" w:rsidP="004A487D">
            <w:pPr>
              <w:spacing w:line="300" w:lineRule="auto"/>
              <w:jc w:val="both"/>
              <w:rPr>
                <w:sz w:val="24"/>
                <w:szCs w:val="24"/>
              </w:rPr>
            </w:pPr>
            <w:r w:rsidRPr="004A487D">
              <w:rPr>
                <w:sz w:val="24"/>
                <w:szCs w:val="24"/>
              </w:rPr>
              <w:t>шт.</w:t>
            </w:r>
          </w:p>
        </w:tc>
        <w:tc>
          <w:tcPr>
            <w:tcW w:w="993" w:type="dxa"/>
            <w:hideMark/>
          </w:tcPr>
          <w:p w14:paraId="61C8F2B5" w14:textId="77777777" w:rsidR="00527F16" w:rsidRPr="004A487D" w:rsidRDefault="00527F16" w:rsidP="004A487D">
            <w:pPr>
              <w:spacing w:line="300" w:lineRule="auto"/>
              <w:jc w:val="both"/>
              <w:rPr>
                <w:sz w:val="24"/>
                <w:szCs w:val="24"/>
              </w:rPr>
            </w:pPr>
            <w:r w:rsidRPr="004A487D">
              <w:rPr>
                <w:sz w:val="24"/>
                <w:szCs w:val="24"/>
              </w:rPr>
              <w:t>1</w:t>
            </w:r>
          </w:p>
        </w:tc>
        <w:tc>
          <w:tcPr>
            <w:tcW w:w="1840" w:type="dxa"/>
          </w:tcPr>
          <w:p w14:paraId="0811038B" w14:textId="77777777" w:rsidR="00527F16" w:rsidRPr="004A487D" w:rsidRDefault="00527F16" w:rsidP="00545BC0">
            <w:pPr>
              <w:spacing w:line="300" w:lineRule="auto"/>
              <w:jc w:val="both"/>
              <w:rPr>
                <w:sz w:val="24"/>
                <w:szCs w:val="24"/>
              </w:rPr>
            </w:pPr>
          </w:p>
        </w:tc>
        <w:tc>
          <w:tcPr>
            <w:tcW w:w="1845" w:type="dxa"/>
          </w:tcPr>
          <w:p w14:paraId="5A936B2A" w14:textId="77777777" w:rsidR="00527F16" w:rsidRPr="004A487D" w:rsidRDefault="00527F16" w:rsidP="00545BC0">
            <w:pPr>
              <w:spacing w:line="300" w:lineRule="auto"/>
              <w:jc w:val="both"/>
              <w:rPr>
                <w:sz w:val="24"/>
                <w:szCs w:val="24"/>
              </w:rPr>
            </w:pPr>
          </w:p>
        </w:tc>
      </w:tr>
      <w:tr w:rsidR="00527F16" w:rsidRPr="004A487D" w14:paraId="51FEA235" w14:textId="4D13C439" w:rsidTr="00CB403D">
        <w:trPr>
          <w:trHeight w:val="1860"/>
        </w:trPr>
        <w:tc>
          <w:tcPr>
            <w:tcW w:w="4112" w:type="dxa"/>
            <w:hideMark/>
          </w:tcPr>
          <w:p w14:paraId="1BBADA18" w14:textId="755404EB" w:rsidR="00527F16" w:rsidRPr="004A487D" w:rsidRDefault="007C3501" w:rsidP="007C3501">
            <w:pPr>
              <w:spacing w:line="300" w:lineRule="auto"/>
              <w:jc w:val="both"/>
              <w:rPr>
                <w:sz w:val="24"/>
                <w:szCs w:val="24"/>
              </w:rPr>
            </w:pPr>
            <w:r>
              <w:rPr>
                <w:sz w:val="24"/>
                <w:szCs w:val="24"/>
              </w:rPr>
              <w:t xml:space="preserve">4. </w:t>
            </w:r>
            <w:r w:rsidR="00666415" w:rsidRPr="00666415">
              <w:rPr>
                <w:sz w:val="24"/>
                <w:szCs w:val="24"/>
              </w:rPr>
              <w:t>Дверь металлическая противопожарная однопольная с замком, открытие левое ДПМ-01/60 (EI60) 2290x1100 RAL 7004, с площадкой под доводчик</w:t>
            </w:r>
          </w:p>
        </w:tc>
        <w:tc>
          <w:tcPr>
            <w:tcW w:w="1417" w:type="dxa"/>
            <w:hideMark/>
          </w:tcPr>
          <w:p w14:paraId="3BAF81A9" w14:textId="77777777" w:rsidR="00527F16" w:rsidRPr="004A487D" w:rsidRDefault="00527F16" w:rsidP="004A487D">
            <w:pPr>
              <w:spacing w:line="300" w:lineRule="auto"/>
              <w:jc w:val="both"/>
              <w:rPr>
                <w:sz w:val="24"/>
                <w:szCs w:val="24"/>
              </w:rPr>
            </w:pPr>
            <w:r w:rsidRPr="004A487D">
              <w:rPr>
                <w:sz w:val="24"/>
                <w:szCs w:val="24"/>
              </w:rPr>
              <w:t>шт.</w:t>
            </w:r>
          </w:p>
        </w:tc>
        <w:tc>
          <w:tcPr>
            <w:tcW w:w="993" w:type="dxa"/>
            <w:hideMark/>
          </w:tcPr>
          <w:p w14:paraId="570E1313" w14:textId="77777777" w:rsidR="00527F16" w:rsidRPr="004A487D" w:rsidRDefault="00527F16" w:rsidP="004A487D">
            <w:pPr>
              <w:spacing w:line="300" w:lineRule="auto"/>
              <w:jc w:val="both"/>
              <w:rPr>
                <w:sz w:val="24"/>
                <w:szCs w:val="24"/>
              </w:rPr>
            </w:pPr>
            <w:r w:rsidRPr="004A487D">
              <w:rPr>
                <w:sz w:val="24"/>
                <w:szCs w:val="24"/>
              </w:rPr>
              <w:t>1</w:t>
            </w:r>
          </w:p>
        </w:tc>
        <w:tc>
          <w:tcPr>
            <w:tcW w:w="1840" w:type="dxa"/>
          </w:tcPr>
          <w:p w14:paraId="28D79472" w14:textId="77777777" w:rsidR="00527F16" w:rsidRPr="004A487D" w:rsidRDefault="00527F16" w:rsidP="00545BC0">
            <w:pPr>
              <w:spacing w:line="300" w:lineRule="auto"/>
              <w:jc w:val="both"/>
              <w:rPr>
                <w:sz w:val="24"/>
                <w:szCs w:val="24"/>
              </w:rPr>
            </w:pPr>
          </w:p>
        </w:tc>
        <w:tc>
          <w:tcPr>
            <w:tcW w:w="1845" w:type="dxa"/>
          </w:tcPr>
          <w:p w14:paraId="0A5BAF54" w14:textId="77777777" w:rsidR="00527F16" w:rsidRPr="004A487D" w:rsidRDefault="00527F16" w:rsidP="00545BC0">
            <w:pPr>
              <w:spacing w:line="300" w:lineRule="auto"/>
              <w:jc w:val="both"/>
              <w:rPr>
                <w:sz w:val="24"/>
                <w:szCs w:val="24"/>
              </w:rPr>
            </w:pPr>
          </w:p>
        </w:tc>
      </w:tr>
      <w:tr w:rsidR="00CB403D" w:rsidRPr="004A487D" w14:paraId="0E7F2E31" w14:textId="77777777" w:rsidTr="004D048D">
        <w:trPr>
          <w:trHeight w:val="300"/>
        </w:trPr>
        <w:tc>
          <w:tcPr>
            <w:tcW w:w="4112" w:type="dxa"/>
          </w:tcPr>
          <w:p w14:paraId="6586C0C8" w14:textId="3FDA8489" w:rsidR="00666415" w:rsidRDefault="005D35C8" w:rsidP="005D35C8">
            <w:pPr>
              <w:spacing w:line="300" w:lineRule="auto"/>
              <w:jc w:val="both"/>
              <w:rPr>
                <w:sz w:val="24"/>
                <w:szCs w:val="24"/>
                <w:highlight w:val="yellow"/>
              </w:rPr>
            </w:pPr>
            <w:r w:rsidRPr="00666415">
              <w:rPr>
                <w:sz w:val="24"/>
                <w:szCs w:val="24"/>
              </w:rPr>
              <w:t xml:space="preserve">5. </w:t>
            </w:r>
            <w:r w:rsidR="00666415" w:rsidRPr="00666415">
              <w:rPr>
                <w:sz w:val="24"/>
                <w:szCs w:val="24"/>
              </w:rPr>
              <w:t>Дверь металлическая двупольная с замком, открытие правое ДМ 2120x1890 RAL 7004, с площадкой под доводчик, без порога, полос</w:t>
            </w:r>
          </w:p>
          <w:p w14:paraId="11693D7B" w14:textId="19071C57" w:rsidR="00CB403D" w:rsidRPr="00F01333" w:rsidRDefault="00CB403D" w:rsidP="00666415">
            <w:pPr>
              <w:spacing w:line="300" w:lineRule="auto"/>
              <w:jc w:val="both"/>
              <w:rPr>
                <w:sz w:val="24"/>
                <w:szCs w:val="24"/>
                <w:highlight w:val="yellow"/>
              </w:rPr>
            </w:pPr>
          </w:p>
        </w:tc>
        <w:tc>
          <w:tcPr>
            <w:tcW w:w="1417" w:type="dxa"/>
          </w:tcPr>
          <w:p w14:paraId="0D684312" w14:textId="70C09B3E" w:rsidR="00CB403D" w:rsidRPr="004A487D" w:rsidRDefault="005D35C8" w:rsidP="004A487D">
            <w:pPr>
              <w:spacing w:line="300" w:lineRule="auto"/>
              <w:jc w:val="both"/>
              <w:rPr>
                <w:sz w:val="24"/>
                <w:szCs w:val="24"/>
              </w:rPr>
            </w:pPr>
            <w:r>
              <w:rPr>
                <w:sz w:val="24"/>
                <w:szCs w:val="24"/>
              </w:rPr>
              <w:t>шт.</w:t>
            </w:r>
          </w:p>
        </w:tc>
        <w:tc>
          <w:tcPr>
            <w:tcW w:w="993" w:type="dxa"/>
          </w:tcPr>
          <w:p w14:paraId="73E1C388" w14:textId="5D718627" w:rsidR="00CB403D" w:rsidRPr="004A487D" w:rsidRDefault="005D35C8" w:rsidP="004A487D">
            <w:pPr>
              <w:spacing w:line="300" w:lineRule="auto"/>
              <w:jc w:val="both"/>
              <w:rPr>
                <w:sz w:val="24"/>
                <w:szCs w:val="24"/>
              </w:rPr>
            </w:pPr>
            <w:r>
              <w:rPr>
                <w:sz w:val="24"/>
                <w:szCs w:val="24"/>
              </w:rPr>
              <w:t>1</w:t>
            </w:r>
          </w:p>
        </w:tc>
        <w:tc>
          <w:tcPr>
            <w:tcW w:w="1840" w:type="dxa"/>
          </w:tcPr>
          <w:p w14:paraId="371728E0" w14:textId="77777777" w:rsidR="00CB403D" w:rsidRPr="004A487D" w:rsidRDefault="00CB403D" w:rsidP="00545BC0">
            <w:pPr>
              <w:spacing w:line="300" w:lineRule="auto"/>
              <w:jc w:val="both"/>
              <w:rPr>
                <w:sz w:val="24"/>
                <w:szCs w:val="24"/>
              </w:rPr>
            </w:pPr>
          </w:p>
        </w:tc>
        <w:tc>
          <w:tcPr>
            <w:tcW w:w="1845" w:type="dxa"/>
          </w:tcPr>
          <w:p w14:paraId="0E87E595" w14:textId="77777777" w:rsidR="00CB403D" w:rsidRPr="004A487D" w:rsidRDefault="00CB403D" w:rsidP="00545BC0">
            <w:pPr>
              <w:spacing w:line="300" w:lineRule="auto"/>
              <w:jc w:val="both"/>
              <w:rPr>
                <w:sz w:val="24"/>
                <w:szCs w:val="24"/>
              </w:rPr>
            </w:pPr>
          </w:p>
        </w:tc>
      </w:tr>
      <w:tr w:rsidR="00527F16" w:rsidRPr="004A487D" w14:paraId="713F5A54" w14:textId="078170DA" w:rsidTr="004D048D">
        <w:trPr>
          <w:trHeight w:val="2235"/>
        </w:trPr>
        <w:tc>
          <w:tcPr>
            <w:tcW w:w="4112" w:type="dxa"/>
            <w:hideMark/>
          </w:tcPr>
          <w:p w14:paraId="30A1B115" w14:textId="6F70EBBD" w:rsidR="00527F16" w:rsidRPr="004A487D" w:rsidRDefault="007C3501" w:rsidP="00666415">
            <w:pPr>
              <w:spacing w:line="300" w:lineRule="auto"/>
              <w:jc w:val="both"/>
              <w:rPr>
                <w:sz w:val="24"/>
                <w:szCs w:val="24"/>
              </w:rPr>
            </w:pPr>
            <w:r>
              <w:rPr>
                <w:sz w:val="24"/>
                <w:szCs w:val="24"/>
              </w:rPr>
              <w:lastRenderedPageBreak/>
              <w:t xml:space="preserve">6. </w:t>
            </w:r>
            <w:r w:rsidR="00666415" w:rsidRPr="00666415">
              <w:rPr>
                <w:sz w:val="24"/>
                <w:szCs w:val="24"/>
              </w:rPr>
              <w:t>Дверь металлическая противопожарная двупольная с замком, открытие правое ДПМ-01/60 (EI60) 1970x1240 RAL 7004, с площадкой под доводчик</w:t>
            </w:r>
            <w:r w:rsidR="00527F16" w:rsidRPr="004A487D">
              <w:rPr>
                <w:sz w:val="24"/>
                <w:szCs w:val="24"/>
              </w:rPr>
              <w:t xml:space="preserve"> </w:t>
            </w:r>
          </w:p>
        </w:tc>
        <w:tc>
          <w:tcPr>
            <w:tcW w:w="1417" w:type="dxa"/>
            <w:hideMark/>
          </w:tcPr>
          <w:p w14:paraId="6C8C1339" w14:textId="77777777" w:rsidR="00527F16" w:rsidRPr="004A487D" w:rsidRDefault="00527F16" w:rsidP="004A487D">
            <w:pPr>
              <w:spacing w:line="300" w:lineRule="auto"/>
              <w:jc w:val="both"/>
              <w:rPr>
                <w:sz w:val="24"/>
                <w:szCs w:val="24"/>
              </w:rPr>
            </w:pPr>
            <w:r w:rsidRPr="004A487D">
              <w:rPr>
                <w:sz w:val="24"/>
                <w:szCs w:val="24"/>
              </w:rPr>
              <w:t>шт.</w:t>
            </w:r>
          </w:p>
        </w:tc>
        <w:tc>
          <w:tcPr>
            <w:tcW w:w="993" w:type="dxa"/>
            <w:hideMark/>
          </w:tcPr>
          <w:p w14:paraId="54CA5583" w14:textId="77777777" w:rsidR="00527F16" w:rsidRPr="004A487D" w:rsidRDefault="00527F16" w:rsidP="004A487D">
            <w:pPr>
              <w:spacing w:line="300" w:lineRule="auto"/>
              <w:jc w:val="both"/>
              <w:rPr>
                <w:sz w:val="24"/>
                <w:szCs w:val="24"/>
              </w:rPr>
            </w:pPr>
            <w:r w:rsidRPr="004A487D">
              <w:rPr>
                <w:sz w:val="24"/>
                <w:szCs w:val="24"/>
              </w:rPr>
              <w:t>1</w:t>
            </w:r>
          </w:p>
        </w:tc>
        <w:tc>
          <w:tcPr>
            <w:tcW w:w="1840" w:type="dxa"/>
          </w:tcPr>
          <w:p w14:paraId="22E3C2AA" w14:textId="77777777" w:rsidR="00527F16" w:rsidRPr="004A487D" w:rsidRDefault="00527F16" w:rsidP="00545BC0">
            <w:pPr>
              <w:spacing w:line="300" w:lineRule="auto"/>
              <w:jc w:val="both"/>
              <w:rPr>
                <w:sz w:val="24"/>
                <w:szCs w:val="24"/>
              </w:rPr>
            </w:pPr>
          </w:p>
        </w:tc>
        <w:tc>
          <w:tcPr>
            <w:tcW w:w="1845" w:type="dxa"/>
          </w:tcPr>
          <w:p w14:paraId="0BD305FC" w14:textId="77777777" w:rsidR="00527F16" w:rsidRPr="004A487D" w:rsidRDefault="00527F16" w:rsidP="00545BC0">
            <w:pPr>
              <w:spacing w:line="300" w:lineRule="auto"/>
              <w:jc w:val="both"/>
              <w:rPr>
                <w:sz w:val="24"/>
                <w:szCs w:val="24"/>
              </w:rPr>
            </w:pPr>
          </w:p>
        </w:tc>
      </w:tr>
      <w:tr w:rsidR="00527F16" w:rsidRPr="004A487D" w14:paraId="19129DDE" w14:textId="607F8141" w:rsidTr="004D048D">
        <w:trPr>
          <w:trHeight w:val="1725"/>
        </w:trPr>
        <w:tc>
          <w:tcPr>
            <w:tcW w:w="4112" w:type="dxa"/>
            <w:hideMark/>
          </w:tcPr>
          <w:p w14:paraId="598B573C" w14:textId="52228DA5" w:rsidR="00666415" w:rsidRDefault="007C3501" w:rsidP="007C3501">
            <w:pPr>
              <w:spacing w:line="300" w:lineRule="auto"/>
              <w:jc w:val="both"/>
              <w:rPr>
                <w:sz w:val="24"/>
                <w:szCs w:val="24"/>
              </w:rPr>
            </w:pPr>
            <w:r>
              <w:rPr>
                <w:sz w:val="24"/>
                <w:szCs w:val="24"/>
              </w:rPr>
              <w:t>7.</w:t>
            </w:r>
            <w:r w:rsidR="00666415">
              <w:rPr>
                <w:sz w:val="24"/>
                <w:szCs w:val="24"/>
              </w:rPr>
              <w:t xml:space="preserve"> </w:t>
            </w:r>
            <w:r w:rsidR="00666415" w:rsidRPr="00666415">
              <w:rPr>
                <w:sz w:val="24"/>
                <w:szCs w:val="24"/>
              </w:rPr>
              <w:t>Дверь металлическая противопожарная однопольная с замком, открытие правое ДПМ-01/60 (EI60) 2250x1470 RAL 7004, с площадкой под доводчик</w:t>
            </w:r>
          </w:p>
          <w:p w14:paraId="26793D41" w14:textId="61A74888" w:rsidR="00527F16" w:rsidRPr="004A487D" w:rsidRDefault="007C3501" w:rsidP="00666415">
            <w:pPr>
              <w:spacing w:line="300" w:lineRule="auto"/>
              <w:jc w:val="both"/>
              <w:rPr>
                <w:sz w:val="24"/>
                <w:szCs w:val="24"/>
              </w:rPr>
            </w:pPr>
            <w:r>
              <w:rPr>
                <w:sz w:val="24"/>
                <w:szCs w:val="24"/>
              </w:rPr>
              <w:t xml:space="preserve"> </w:t>
            </w:r>
          </w:p>
        </w:tc>
        <w:tc>
          <w:tcPr>
            <w:tcW w:w="1417" w:type="dxa"/>
            <w:hideMark/>
          </w:tcPr>
          <w:p w14:paraId="06F6F3D1" w14:textId="77777777" w:rsidR="00527F16" w:rsidRPr="004A487D" w:rsidRDefault="00527F16" w:rsidP="004A487D">
            <w:pPr>
              <w:spacing w:line="300" w:lineRule="auto"/>
              <w:jc w:val="both"/>
              <w:rPr>
                <w:sz w:val="24"/>
                <w:szCs w:val="24"/>
              </w:rPr>
            </w:pPr>
            <w:r w:rsidRPr="004A487D">
              <w:rPr>
                <w:sz w:val="24"/>
                <w:szCs w:val="24"/>
              </w:rPr>
              <w:t>шт.</w:t>
            </w:r>
          </w:p>
        </w:tc>
        <w:tc>
          <w:tcPr>
            <w:tcW w:w="993" w:type="dxa"/>
            <w:hideMark/>
          </w:tcPr>
          <w:p w14:paraId="4AF44BF4" w14:textId="77777777" w:rsidR="00527F16" w:rsidRPr="004A487D" w:rsidRDefault="00527F16" w:rsidP="004A487D">
            <w:pPr>
              <w:spacing w:line="300" w:lineRule="auto"/>
              <w:jc w:val="both"/>
              <w:rPr>
                <w:sz w:val="24"/>
                <w:szCs w:val="24"/>
              </w:rPr>
            </w:pPr>
            <w:r w:rsidRPr="004A487D">
              <w:rPr>
                <w:sz w:val="24"/>
                <w:szCs w:val="24"/>
              </w:rPr>
              <w:t>1</w:t>
            </w:r>
          </w:p>
        </w:tc>
        <w:tc>
          <w:tcPr>
            <w:tcW w:w="1840" w:type="dxa"/>
          </w:tcPr>
          <w:p w14:paraId="5EEF91A1" w14:textId="77777777" w:rsidR="00527F16" w:rsidRPr="004A487D" w:rsidRDefault="00527F16" w:rsidP="00545BC0">
            <w:pPr>
              <w:spacing w:line="300" w:lineRule="auto"/>
              <w:jc w:val="both"/>
              <w:rPr>
                <w:sz w:val="24"/>
                <w:szCs w:val="24"/>
              </w:rPr>
            </w:pPr>
          </w:p>
        </w:tc>
        <w:tc>
          <w:tcPr>
            <w:tcW w:w="1845" w:type="dxa"/>
          </w:tcPr>
          <w:p w14:paraId="168E7342" w14:textId="77777777" w:rsidR="00527F16" w:rsidRPr="004A487D" w:rsidRDefault="00527F16" w:rsidP="00545BC0">
            <w:pPr>
              <w:spacing w:line="300" w:lineRule="auto"/>
              <w:jc w:val="both"/>
              <w:rPr>
                <w:sz w:val="24"/>
                <w:szCs w:val="24"/>
              </w:rPr>
            </w:pPr>
          </w:p>
        </w:tc>
      </w:tr>
      <w:tr w:rsidR="00527F16" w:rsidRPr="004A487D" w14:paraId="3B558129" w14:textId="5658EEF7" w:rsidTr="004D048D">
        <w:trPr>
          <w:trHeight w:val="2010"/>
        </w:trPr>
        <w:tc>
          <w:tcPr>
            <w:tcW w:w="4112" w:type="dxa"/>
            <w:hideMark/>
          </w:tcPr>
          <w:p w14:paraId="5559DAA9" w14:textId="2CDDD9FA" w:rsidR="00666415" w:rsidRDefault="007C3501" w:rsidP="007C3501">
            <w:pPr>
              <w:spacing w:line="300" w:lineRule="auto"/>
              <w:jc w:val="both"/>
              <w:rPr>
                <w:sz w:val="24"/>
                <w:szCs w:val="24"/>
              </w:rPr>
            </w:pPr>
            <w:r>
              <w:rPr>
                <w:sz w:val="24"/>
                <w:szCs w:val="24"/>
              </w:rPr>
              <w:t>8.</w:t>
            </w:r>
            <w:r w:rsidR="00666415">
              <w:t xml:space="preserve"> </w:t>
            </w:r>
            <w:r w:rsidR="00666415" w:rsidRPr="00666415">
              <w:rPr>
                <w:sz w:val="24"/>
                <w:szCs w:val="24"/>
              </w:rPr>
              <w:t>Дверь металлическая противопожарная двупольная с замком, открытие правое ДПМ-01/60 (EI60) 2210x1510 RAL 7004, с площадкой под доводчик, без порога, полоса</w:t>
            </w:r>
          </w:p>
          <w:p w14:paraId="7A3F1966" w14:textId="13D5613C" w:rsidR="00527F16" w:rsidRPr="004A487D" w:rsidRDefault="007C3501" w:rsidP="00666415">
            <w:pPr>
              <w:spacing w:line="300" w:lineRule="auto"/>
              <w:jc w:val="both"/>
              <w:rPr>
                <w:sz w:val="24"/>
                <w:szCs w:val="24"/>
              </w:rPr>
            </w:pPr>
            <w:r>
              <w:rPr>
                <w:sz w:val="24"/>
                <w:szCs w:val="24"/>
              </w:rPr>
              <w:t xml:space="preserve"> </w:t>
            </w:r>
          </w:p>
        </w:tc>
        <w:tc>
          <w:tcPr>
            <w:tcW w:w="1417" w:type="dxa"/>
            <w:hideMark/>
          </w:tcPr>
          <w:p w14:paraId="5D1F13B9" w14:textId="77777777" w:rsidR="00527F16" w:rsidRPr="004A487D" w:rsidRDefault="00527F16" w:rsidP="004A487D">
            <w:pPr>
              <w:spacing w:line="300" w:lineRule="auto"/>
              <w:jc w:val="both"/>
              <w:rPr>
                <w:sz w:val="24"/>
                <w:szCs w:val="24"/>
              </w:rPr>
            </w:pPr>
            <w:r w:rsidRPr="004A487D">
              <w:rPr>
                <w:sz w:val="24"/>
                <w:szCs w:val="24"/>
              </w:rPr>
              <w:t>шт.</w:t>
            </w:r>
          </w:p>
        </w:tc>
        <w:tc>
          <w:tcPr>
            <w:tcW w:w="993" w:type="dxa"/>
            <w:hideMark/>
          </w:tcPr>
          <w:p w14:paraId="0C4482AB" w14:textId="77777777" w:rsidR="00527F16" w:rsidRPr="004A487D" w:rsidRDefault="00527F16" w:rsidP="004A487D">
            <w:pPr>
              <w:spacing w:line="300" w:lineRule="auto"/>
              <w:jc w:val="both"/>
              <w:rPr>
                <w:sz w:val="24"/>
                <w:szCs w:val="24"/>
              </w:rPr>
            </w:pPr>
            <w:r w:rsidRPr="004A487D">
              <w:rPr>
                <w:sz w:val="24"/>
                <w:szCs w:val="24"/>
              </w:rPr>
              <w:t>1</w:t>
            </w:r>
          </w:p>
        </w:tc>
        <w:tc>
          <w:tcPr>
            <w:tcW w:w="1840" w:type="dxa"/>
          </w:tcPr>
          <w:p w14:paraId="57F29B81" w14:textId="77777777" w:rsidR="00527F16" w:rsidRPr="004A487D" w:rsidRDefault="00527F16" w:rsidP="00545BC0">
            <w:pPr>
              <w:spacing w:line="300" w:lineRule="auto"/>
              <w:jc w:val="both"/>
              <w:rPr>
                <w:sz w:val="24"/>
                <w:szCs w:val="24"/>
              </w:rPr>
            </w:pPr>
          </w:p>
        </w:tc>
        <w:tc>
          <w:tcPr>
            <w:tcW w:w="1845" w:type="dxa"/>
          </w:tcPr>
          <w:p w14:paraId="2CD451D9" w14:textId="77777777" w:rsidR="00527F16" w:rsidRPr="004A487D" w:rsidRDefault="00527F16" w:rsidP="00545BC0">
            <w:pPr>
              <w:spacing w:line="300" w:lineRule="auto"/>
              <w:jc w:val="both"/>
              <w:rPr>
                <w:sz w:val="24"/>
                <w:szCs w:val="24"/>
              </w:rPr>
            </w:pPr>
          </w:p>
        </w:tc>
      </w:tr>
      <w:tr w:rsidR="00527F16" w:rsidRPr="004A487D" w14:paraId="443B052E" w14:textId="5282C585" w:rsidTr="004D048D">
        <w:trPr>
          <w:trHeight w:val="2460"/>
        </w:trPr>
        <w:tc>
          <w:tcPr>
            <w:tcW w:w="4112" w:type="dxa"/>
            <w:hideMark/>
          </w:tcPr>
          <w:p w14:paraId="7FA49B9D" w14:textId="4C11ABB7" w:rsidR="00666415" w:rsidRDefault="007C3501" w:rsidP="007C3501">
            <w:pPr>
              <w:spacing w:line="300" w:lineRule="auto"/>
              <w:jc w:val="both"/>
              <w:rPr>
                <w:sz w:val="24"/>
                <w:szCs w:val="24"/>
              </w:rPr>
            </w:pPr>
            <w:r>
              <w:rPr>
                <w:sz w:val="24"/>
                <w:szCs w:val="24"/>
              </w:rPr>
              <w:t xml:space="preserve">9. </w:t>
            </w:r>
            <w:r w:rsidR="00666415" w:rsidRPr="00666415">
              <w:rPr>
                <w:sz w:val="24"/>
                <w:szCs w:val="24"/>
              </w:rPr>
              <w:t>Дверь металлическая противопожарная двупольная с замком, открытие левое ДПМ-01/60 (EI60) 2300x1470 RAL 7004, с площадкой под доводчик, без порога, полоса (если возможно)</w:t>
            </w:r>
          </w:p>
          <w:p w14:paraId="5A48CDB8" w14:textId="5D4B9BD6" w:rsidR="00527F16" w:rsidRPr="004A487D" w:rsidRDefault="00527F16" w:rsidP="007C3501">
            <w:pPr>
              <w:spacing w:line="300" w:lineRule="auto"/>
              <w:jc w:val="both"/>
              <w:rPr>
                <w:sz w:val="24"/>
                <w:szCs w:val="24"/>
              </w:rPr>
            </w:pPr>
          </w:p>
        </w:tc>
        <w:tc>
          <w:tcPr>
            <w:tcW w:w="1417" w:type="dxa"/>
            <w:hideMark/>
          </w:tcPr>
          <w:p w14:paraId="131785EF" w14:textId="77777777" w:rsidR="00527F16" w:rsidRPr="004A487D" w:rsidRDefault="00527F16" w:rsidP="004A487D">
            <w:pPr>
              <w:spacing w:line="300" w:lineRule="auto"/>
              <w:jc w:val="both"/>
              <w:rPr>
                <w:sz w:val="24"/>
                <w:szCs w:val="24"/>
              </w:rPr>
            </w:pPr>
            <w:r w:rsidRPr="004A487D">
              <w:rPr>
                <w:sz w:val="24"/>
                <w:szCs w:val="24"/>
              </w:rPr>
              <w:t>шт.</w:t>
            </w:r>
          </w:p>
        </w:tc>
        <w:tc>
          <w:tcPr>
            <w:tcW w:w="993" w:type="dxa"/>
            <w:hideMark/>
          </w:tcPr>
          <w:p w14:paraId="0879D05C" w14:textId="77777777" w:rsidR="00527F16" w:rsidRPr="004A487D" w:rsidRDefault="00527F16" w:rsidP="004A487D">
            <w:pPr>
              <w:spacing w:line="300" w:lineRule="auto"/>
              <w:jc w:val="both"/>
              <w:rPr>
                <w:sz w:val="24"/>
                <w:szCs w:val="24"/>
              </w:rPr>
            </w:pPr>
            <w:r w:rsidRPr="004A487D">
              <w:rPr>
                <w:sz w:val="24"/>
                <w:szCs w:val="24"/>
              </w:rPr>
              <w:t>1</w:t>
            </w:r>
          </w:p>
        </w:tc>
        <w:tc>
          <w:tcPr>
            <w:tcW w:w="1840" w:type="dxa"/>
          </w:tcPr>
          <w:p w14:paraId="53AA2F0E" w14:textId="77777777" w:rsidR="00527F16" w:rsidRPr="004A487D" w:rsidRDefault="00527F16" w:rsidP="00545BC0">
            <w:pPr>
              <w:spacing w:line="300" w:lineRule="auto"/>
              <w:jc w:val="both"/>
              <w:rPr>
                <w:sz w:val="24"/>
                <w:szCs w:val="24"/>
              </w:rPr>
            </w:pPr>
          </w:p>
        </w:tc>
        <w:tc>
          <w:tcPr>
            <w:tcW w:w="1845" w:type="dxa"/>
          </w:tcPr>
          <w:p w14:paraId="7DE0691D" w14:textId="77777777" w:rsidR="00527F16" w:rsidRPr="004A487D" w:rsidRDefault="00527F16" w:rsidP="00545BC0">
            <w:pPr>
              <w:spacing w:line="300" w:lineRule="auto"/>
              <w:jc w:val="both"/>
              <w:rPr>
                <w:sz w:val="24"/>
                <w:szCs w:val="24"/>
              </w:rPr>
            </w:pPr>
          </w:p>
        </w:tc>
      </w:tr>
      <w:tr w:rsidR="00527F16" w:rsidRPr="004A487D" w14:paraId="6EAEE292" w14:textId="67119159" w:rsidTr="004D048D">
        <w:trPr>
          <w:trHeight w:val="2055"/>
        </w:trPr>
        <w:tc>
          <w:tcPr>
            <w:tcW w:w="4112" w:type="dxa"/>
            <w:hideMark/>
          </w:tcPr>
          <w:p w14:paraId="5D4958D2" w14:textId="5FE64406" w:rsidR="00666415" w:rsidRDefault="007C3501" w:rsidP="007C3501">
            <w:pPr>
              <w:spacing w:line="300" w:lineRule="auto"/>
              <w:jc w:val="both"/>
              <w:rPr>
                <w:sz w:val="24"/>
                <w:szCs w:val="24"/>
              </w:rPr>
            </w:pPr>
            <w:r>
              <w:rPr>
                <w:sz w:val="24"/>
                <w:szCs w:val="24"/>
              </w:rPr>
              <w:t>10.</w:t>
            </w:r>
            <w:r w:rsidR="00666415">
              <w:t xml:space="preserve"> </w:t>
            </w:r>
            <w:r w:rsidR="00666415" w:rsidRPr="00666415">
              <w:rPr>
                <w:sz w:val="24"/>
                <w:szCs w:val="24"/>
              </w:rPr>
              <w:t>Дверь металлическая одноп</w:t>
            </w:r>
            <w:r w:rsidR="00666415">
              <w:rPr>
                <w:sz w:val="24"/>
                <w:szCs w:val="24"/>
              </w:rPr>
              <w:t>о</w:t>
            </w:r>
            <w:r w:rsidR="00666415" w:rsidRPr="00666415">
              <w:rPr>
                <w:sz w:val="24"/>
                <w:szCs w:val="24"/>
              </w:rPr>
              <w:t>лая противопожарная с замком, открытие левое ДПМ-01/60 (EI60) 2000x1030 RAL 7004, с площадкой под доводчик</w:t>
            </w:r>
          </w:p>
          <w:p w14:paraId="2742928D" w14:textId="3E0D4CA7" w:rsidR="00527F16" w:rsidRPr="004A487D" w:rsidRDefault="00527F16" w:rsidP="007C3501">
            <w:pPr>
              <w:spacing w:line="300" w:lineRule="auto"/>
              <w:jc w:val="both"/>
              <w:rPr>
                <w:sz w:val="24"/>
                <w:szCs w:val="24"/>
              </w:rPr>
            </w:pPr>
            <w:r w:rsidRPr="004A487D">
              <w:rPr>
                <w:sz w:val="24"/>
                <w:szCs w:val="24"/>
              </w:rPr>
              <w:t xml:space="preserve">  </w:t>
            </w:r>
          </w:p>
        </w:tc>
        <w:tc>
          <w:tcPr>
            <w:tcW w:w="1417" w:type="dxa"/>
            <w:hideMark/>
          </w:tcPr>
          <w:p w14:paraId="6345E735" w14:textId="77777777" w:rsidR="00527F16" w:rsidRPr="004A487D" w:rsidRDefault="00527F16" w:rsidP="004A487D">
            <w:pPr>
              <w:spacing w:line="300" w:lineRule="auto"/>
              <w:jc w:val="both"/>
              <w:rPr>
                <w:sz w:val="24"/>
                <w:szCs w:val="24"/>
              </w:rPr>
            </w:pPr>
            <w:r w:rsidRPr="004A487D">
              <w:rPr>
                <w:sz w:val="24"/>
                <w:szCs w:val="24"/>
              </w:rPr>
              <w:t>шт.</w:t>
            </w:r>
          </w:p>
        </w:tc>
        <w:tc>
          <w:tcPr>
            <w:tcW w:w="993" w:type="dxa"/>
            <w:hideMark/>
          </w:tcPr>
          <w:p w14:paraId="0BC3B978" w14:textId="77777777" w:rsidR="00527F16" w:rsidRPr="004A487D" w:rsidRDefault="00527F16" w:rsidP="004A487D">
            <w:pPr>
              <w:spacing w:line="300" w:lineRule="auto"/>
              <w:jc w:val="both"/>
              <w:rPr>
                <w:sz w:val="24"/>
                <w:szCs w:val="24"/>
              </w:rPr>
            </w:pPr>
            <w:r w:rsidRPr="004A487D">
              <w:rPr>
                <w:sz w:val="24"/>
                <w:szCs w:val="24"/>
              </w:rPr>
              <w:t>2</w:t>
            </w:r>
          </w:p>
        </w:tc>
        <w:tc>
          <w:tcPr>
            <w:tcW w:w="1840" w:type="dxa"/>
          </w:tcPr>
          <w:p w14:paraId="030285B5" w14:textId="77777777" w:rsidR="00527F16" w:rsidRPr="004A487D" w:rsidRDefault="00527F16" w:rsidP="00545BC0">
            <w:pPr>
              <w:spacing w:line="300" w:lineRule="auto"/>
              <w:jc w:val="both"/>
              <w:rPr>
                <w:sz w:val="24"/>
                <w:szCs w:val="24"/>
              </w:rPr>
            </w:pPr>
          </w:p>
        </w:tc>
        <w:tc>
          <w:tcPr>
            <w:tcW w:w="1845" w:type="dxa"/>
          </w:tcPr>
          <w:p w14:paraId="2801E245" w14:textId="77777777" w:rsidR="00527F16" w:rsidRPr="004A487D" w:rsidRDefault="00527F16" w:rsidP="00545BC0">
            <w:pPr>
              <w:spacing w:line="300" w:lineRule="auto"/>
              <w:jc w:val="both"/>
              <w:rPr>
                <w:sz w:val="24"/>
                <w:szCs w:val="24"/>
              </w:rPr>
            </w:pPr>
          </w:p>
        </w:tc>
      </w:tr>
      <w:tr w:rsidR="00527F16" w:rsidRPr="004A487D" w14:paraId="3999B7F2" w14:textId="65A50D0B" w:rsidTr="004D048D">
        <w:trPr>
          <w:trHeight w:val="1860"/>
        </w:trPr>
        <w:tc>
          <w:tcPr>
            <w:tcW w:w="4112" w:type="dxa"/>
            <w:hideMark/>
          </w:tcPr>
          <w:p w14:paraId="4636DACC" w14:textId="5584A705" w:rsidR="00527F16" w:rsidRPr="004A487D" w:rsidRDefault="00D707C9" w:rsidP="00D707C9">
            <w:pPr>
              <w:spacing w:line="300" w:lineRule="auto"/>
              <w:jc w:val="both"/>
              <w:rPr>
                <w:sz w:val="24"/>
                <w:szCs w:val="24"/>
              </w:rPr>
            </w:pPr>
            <w:r>
              <w:rPr>
                <w:sz w:val="24"/>
                <w:szCs w:val="24"/>
              </w:rPr>
              <w:t xml:space="preserve">11. </w:t>
            </w:r>
            <w:r w:rsidR="00666415" w:rsidRPr="00666415">
              <w:rPr>
                <w:sz w:val="24"/>
                <w:szCs w:val="24"/>
              </w:rPr>
              <w:t>Дверь металлическая однополая противопожарная с замком, открытие правое ДПМ-01/60 (EI60) 2000x1270 RAL 7</w:t>
            </w:r>
            <w:r w:rsidR="00666415">
              <w:rPr>
                <w:sz w:val="24"/>
                <w:szCs w:val="24"/>
              </w:rPr>
              <w:t xml:space="preserve">004, с площадкой под доводчик </w:t>
            </w:r>
            <w:r w:rsidR="00527F16" w:rsidRPr="004A487D">
              <w:rPr>
                <w:sz w:val="24"/>
                <w:szCs w:val="24"/>
              </w:rPr>
              <w:t xml:space="preserve">  </w:t>
            </w:r>
          </w:p>
        </w:tc>
        <w:tc>
          <w:tcPr>
            <w:tcW w:w="1417" w:type="dxa"/>
            <w:hideMark/>
          </w:tcPr>
          <w:p w14:paraId="32AB3BA4" w14:textId="77777777" w:rsidR="00527F16" w:rsidRPr="004A487D" w:rsidRDefault="00527F16" w:rsidP="004A487D">
            <w:pPr>
              <w:spacing w:line="300" w:lineRule="auto"/>
              <w:jc w:val="both"/>
              <w:rPr>
                <w:sz w:val="24"/>
                <w:szCs w:val="24"/>
              </w:rPr>
            </w:pPr>
            <w:r w:rsidRPr="004A487D">
              <w:rPr>
                <w:sz w:val="24"/>
                <w:szCs w:val="24"/>
              </w:rPr>
              <w:t>шт.</w:t>
            </w:r>
          </w:p>
        </w:tc>
        <w:tc>
          <w:tcPr>
            <w:tcW w:w="993" w:type="dxa"/>
            <w:hideMark/>
          </w:tcPr>
          <w:p w14:paraId="6E1BBFCB" w14:textId="77777777" w:rsidR="00527F16" w:rsidRPr="004A487D" w:rsidRDefault="00527F16" w:rsidP="004A487D">
            <w:pPr>
              <w:spacing w:line="300" w:lineRule="auto"/>
              <w:jc w:val="both"/>
              <w:rPr>
                <w:sz w:val="24"/>
                <w:szCs w:val="24"/>
              </w:rPr>
            </w:pPr>
            <w:r w:rsidRPr="004A487D">
              <w:rPr>
                <w:sz w:val="24"/>
                <w:szCs w:val="24"/>
              </w:rPr>
              <w:t>1</w:t>
            </w:r>
          </w:p>
        </w:tc>
        <w:tc>
          <w:tcPr>
            <w:tcW w:w="1840" w:type="dxa"/>
          </w:tcPr>
          <w:p w14:paraId="7E52D0FC" w14:textId="77777777" w:rsidR="00527F16" w:rsidRPr="004A487D" w:rsidRDefault="00527F16" w:rsidP="00545BC0">
            <w:pPr>
              <w:spacing w:line="300" w:lineRule="auto"/>
              <w:jc w:val="both"/>
              <w:rPr>
                <w:sz w:val="24"/>
                <w:szCs w:val="24"/>
              </w:rPr>
            </w:pPr>
          </w:p>
        </w:tc>
        <w:tc>
          <w:tcPr>
            <w:tcW w:w="1845" w:type="dxa"/>
          </w:tcPr>
          <w:p w14:paraId="07F23A43" w14:textId="77777777" w:rsidR="00527F16" w:rsidRPr="004A487D" w:rsidRDefault="00527F16" w:rsidP="00545BC0">
            <w:pPr>
              <w:spacing w:line="300" w:lineRule="auto"/>
              <w:jc w:val="both"/>
              <w:rPr>
                <w:sz w:val="24"/>
                <w:szCs w:val="24"/>
              </w:rPr>
            </w:pPr>
          </w:p>
        </w:tc>
      </w:tr>
      <w:tr w:rsidR="00527F16" w:rsidRPr="004A487D" w14:paraId="2E42C3B2" w14:textId="3E011BCB" w:rsidTr="00CB403D">
        <w:trPr>
          <w:trHeight w:val="2100"/>
        </w:trPr>
        <w:tc>
          <w:tcPr>
            <w:tcW w:w="4112" w:type="dxa"/>
            <w:hideMark/>
          </w:tcPr>
          <w:p w14:paraId="3EA628F1" w14:textId="432E6A2F" w:rsidR="00666415" w:rsidRDefault="00FC4ADC" w:rsidP="00FC4ADC">
            <w:pPr>
              <w:spacing w:line="300" w:lineRule="auto"/>
              <w:jc w:val="both"/>
              <w:rPr>
                <w:sz w:val="24"/>
                <w:szCs w:val="24"/>
              </w:rPr>
            </w:pPr>
            <w:r>
              <w:rPr>
                <w:sz w:val="24"/>
                <w:szCs w:val="24"/>
              </w:rPr>
              <w:t xml:space="preserve">12. </w:t>
            </w:r>
            <w:r w:rsidR="00666415" w:rsidRPr="00666415">
              <w:rPr>
                <w:sz w:val="24"/>
                <w:szCs w:val="24"/>
              </w:rPr>
              <w:t>Дверь металлическая противопожарная однопольная с замком, открытие левое ДПМ-01/60 (EI60) 2030x950 RAL 7004, с площадкой под доводчик</w:t>
            </w:r>
          </w:p>
          <w:p w14:paraId="593299A7" w14:textId="3F8BAC39" w:rsidR="00527F16" w:rsidRPr="004A487D" w:rsidRDefault="00527F16" w:rsidP="00FC4ADC">
            <w:pPr>
              <w:spacing w:line="300" w:lineRule="auto"/>
              <w:jc w:val="both"/>
              <w:rPr>
                <w:sz w:val="24"/>
                <w:szCs w:val="24"/>
              </w:rPr>
            </w:pPr>
          </w:p>
        </w:tc>
        <w:tc>
          <w:tcPr>
            <w:tcW w:w="1417" w:type="dxa"/>
            <w:hideMark/>
          </w:tcPr>
          <w:p w14:paraId="21A0F019" w14:textId="77777777" w:rsidR="00527F16" w:rsidRPr="004A487D" w:rsidRDefault="00527F16" w:rsidP="004A487D">
            <w:pPr>
              <w:spacing w:line="300" w:lineRule="auto"/>
              <w:jc w:val="both"/>
              <w:rPr>
                <w:sz w:val="24"/>
                <w:szCs w:val="24"/>
              </w:rPr>
            </w:pPr>
            <w:r w:rsidRPr="004A487D">
              <w:rPr>
                <w:sz w:val="24"/>
                <w:szCs w:val="24"/>
              </w:rPr>
              <w:t>шт.</w:t>
            </w:r>
          </w:p>
        </w:tc>
        <w:tc>
          <w:tcPr>
            <w:tcW w:w="993" w:type="dxa"/>
            <w:hideMark/>
          </w:tcPr>
          <w:p w14:paraId="3627C1CE" w14:textId="77777777" w:rsidR="00527F16" w:rsidRPr="004A487D" w:rsidRDefault="00527F16" w:rsidP="004A487D">
            <w:pPr>
              <w:spacing w:line="300" w:lineRule="auto"/>
              <w:jc w:val="both"/>
              <w:rPr>
                <w:sz w:val="24"/>
                <w:szCs w:val="24"/>
              </w:rPr>
            </w:pPr>
            <w:r w:rsidRPr="004A487D">
              <w:rPr>
                <w:sz w:val="24"/>
                <w:szCs w:val="24"/>
              </w:rPr>
              <w:t>1</w:t>
            </w:r>
          </w:p>
        </w:tc>
        <w:tc>
          <w:tcPr>
            <w:tcW w:w="1842" w:type="dxa"/>
          </w:tcPr>
          <w:p w14:paraId="4AD35177" w14:textId="77777777" w:rsidR="00527F16" w:rsidRPr="004A487D" w:rsidRDefault="00527F16" w:rsidP="00545BC0">
            <w:pPr>
              <w:spacing w:line="300" w:lineRule="auto"/>
              <w:jc w:val="both"/>
              <w:rPr>
                <w:sz w:val="24"/>
                <w:szCs w:val="24"/>
              </w:rPr>
            </w:pPr>
          </w:p>
        </w:tc>
        <w:tc>
          <w:tcPr>
            <w:tcW w:w="1843" w:type="dxa"/>
          </w:tcPr>
          <w:p w14:paraId="4B941B67" w14:textId="77777777" w:rsidR="00527F16" w:rsidRPr="004A487D" w:rsidRDefault="00527F16" w:rsidP="00545BC0">
            <w:pPr>
              <w:spacing w:line="300" w:lineRule="auto"/>
              <w:jc w:val="both"/>
              <w:rPr>
                <w:sz w:val="24"/>
                <w:szCs w:val="24"/>
              </w:rPr>
            </w:pPr>
          </w:p>
        </w:tc>
      </w:tr>
      <w:tr w:rsidR="00527F16" w:rsidRPr="004A487D" w14:paraId="0EDE189F" w14:textId="61108DFB" w:rsidTr="00CB403D">
        <w:trPr>
          <w:trHeight w:val="1950"/>
        </w:trPr>
        <w:tc>
          <w:tcPr>
            <w:tcW w:w="4112" w:type="dxa"/>
            <w:hideMark/>
          </w:tcPr>
          <w:p w14:paraId="1B67E026" w14:textId="6C3F62F8" w:rsidR="00666415" w:rsidRDefault="00FC4ADC" w:rsidP="00FC4ADC">
            <w:pPr>
              <w:spacing w:line="300" w:lineRule="auto"/>
              <w:jc w:val="both"/>
              <w:rPr>
                <w:sz w:val="24"/>
                <w:szCs w:val="24"/>
              </w:rPr>
            </w:pPr>
            <w:r>
              <w:rPr>
                <w:sz w:val="24"/>
                <w:szCs w:val="24"/>
              </w:rPr>
              <w:lastRenderedPageBreak/>
              <w:t>13.</w:t>
            </w:r>
            <w:r w:rsidR="00666415">
              <w:t xml:space="preserve"> </w:t>
            </w:r>
            <w:r w:rsidR="00666415" w:rsidRPr="00666415">
              <w:rPr>
                <w:sz w:val="24"/>
                <w:szCs w:val="24"/>
              </w:rPr>
              <w:t>Дверь металлическая противопожарная двупольная с замком, открытие левое ДПМ-01/60 (EI60) 1990x1070 RAL 7004, с площадкой под доводчик</w:t>
            </w:r>
          </w:p>
          <w:p w14:paraId="525A3E8F" w14:textId="152286CA" w:rsidR="00527F16" w:rsidRPr="004A487D" w:rsidRDefault="00527F16" w:rsidP="00FC4ADC">
            <w:pPr>
              <w:spacing w:line="300" w:lineRule="auto"/>
              <w:jc w:val="both"/>
              <w:rPr>
                <w:sz w:val="24"/>
                <w:szCs w:val="24"/>
              </w:rPr>
            </w:pPr>
          </w:p>
        </w:tc>
        <w:tc>
          <w:tcPr>
            <w:tcW w:w="1417" w:type="dxa"/>
            <w:hideMark/>
          </w:tcPr>
          <w:p w14:paraId="16765F51" w14:textId="77777777" w:rsidR="00527F16" w:rsidRPr="004A487D" w:rsidRDefault="00527F16" w:rsidP="004A487D">
            <w:pPr>
              <w:spacing w:line="300" w:lineRule="auto"/>
              <w:jc w:val="both"/>
              <w:rPr>
                <w:sz w:val="24"/>
                <w:szCs w:val="24"/>
              </w:rPr>
            </w:pPr>
            <w:r w:rsidRPr="004A487D">
              <w:rPr>
                <w:sz w:val="24"/>
                <w:szCs w:val="24"/>
              </w:rPr>
              <w:t>шт.</w:t>
            </w:r>
          </w:p>
        </w:tc>
        <w:tc>
          <w:tcPr>
            <w:tcW w:w="993" w:type="dxa"/>
            <w:hideMark/>
          </w:tcPr>
          <w:p w14:paraId="56337360" w14:textId="77777777" w:rsidR="00527F16" w:rsidRPr="004A487D" w:rsidRDefault="00527F16" w:rsidP="004A487D">
            <w:pPr>
              <w:spacing w:line="300" w:lineRule="auto"/>
              <w:jc w:val="both"/>
              <w:rPr>
                <w:sz w:val="24"/>
                <w:szCs w:val="24"/>
              </w:rPr>
            </w:pPr>
            <w:r w:rsidRPr="004A487D">
              <w:rPr>
                <w:sz w:val="24"/>
                <w:szCs w:val="24"/>
              </w:rPr>
              <w:t>1</w:t>
            </w:r>
          </w:p>
        </w:tc>
        <w:tc>
          <w:tcPr>
            <w:tcW w:w="1842" w:type="dxa"/>
          </w:tcPr>
          <w:p w14:paraId="41049184" w14:textId="77777777" w:rsidR="00527F16" w:rsidRPr="004A487D" w:rsidRDefault="00527F16" w:rsidP="00545BC0">
            <w:pPr>
              <w:spacing w:line="300" w:lineRule="auto"/>
              <w:jc w:val="both"/>
              <w:rPr>
                <w:sz w:val="24"/>
                <w:szCs w:val="24"/>
              </w:rPr>
            </w:pPr>
          </w:p>
        </w:tc>
        <w:tc>
          <w:tcPr>
            <w:tcW w:w="1843" w:type="dxa"/>
          </w:tcPr>
          <w:p w14:paraId="5323B232" w14:textId="77777777" w:rsidR="00527F16" w:rsidRPr="004A487D" w:rsidRDefault="00527F16" w:rsidP="00545BC0">
            <w:pPr>
              <w:spacing w:line="300" w:lineRule="auto"/>
              <w:jc w:val="both"/>
              <w:rPr>
                <w:sz w:val="24"/>
                <w:szCs w:val="24"/>
              </w:rPr>
            </w:pPr>
          </w:p>
        </w:tc>
      </w:tr>
      <w:tr w:rsidR="00527F16" w:rsidRPr="004A487D" w14:paraId="10779432" w14:textId="722FE1A8" w:rsidTr="00705FE2">
        <w:trPr>
          <w:trHeight w:val="1770"/>
        </w:trPr>
        <w:tc>
          <w:tcPr>
            <w:tcW w:w="4112" w:type="dxa"/>
            <w:hideMark/>
          </w:tcPr>
          <w:p w14:paraId="661C2BC7" w14:textId="3C604418" w:rsidR="00666415" w:rsidRDefault="00FC4ADC" w:rsidP="00FC4ADC">
            <w:pPr>
              <w:spacing w:line="300" w:lineRule="auto"/>
              <w:jc w:val="both"/>
              <w:rPr>
                <w:sz w:val="24"/>
                <w:szCs w:val="24"/>
              </w:rPr>
            </w:pPr>
            <w:r>
              <w:rPr>
                <w:sz w:val="24"/>
                <w:szCs w:val="24"/>
              </w:rPr>
              <w:t xml:space="preserve">14. </w:t>
            </w:r>
            <w:r w:rsidR="00666415">
              <w:rPr>
                <w:sz w:val="24"/>
                <w:szCs w:val="24"/>
              </w:rPr>
              <w:t>Дверь металлическая однопольна</w:t>
            </w:r>
            <w:r w:rsidR="00666415" w:rsidRPr="00666415">
              <w:rPr>
                <w:sz w:val="24"/>
                <w:szCs w:val="24"/>
              </w:rPr>
              <w:t>я противопожарная с замком, открытие правое ДПМ-01/60 (EI60) 2050x850 RAL 7004, с площадкой под доводчик</w:t>
            </w:r>
          </w:p>
          <w:p w14:paraId="79635111" w14:textId="01931096" w:rsidR="00527F16" w:rsidRPr="004A487D" w:rsidRDefault="00527F16" w:rsidP="00FC4ADC">
            <w:pPr>
              <w:spacing w:line="300" w:lineRule="auto"/>
              <w:jc w:val="both"/>
              <w:rPr>
                <w:sz w:val="24"/>
                <w:szCs w:val="24"/>
              </w:rPr>
            </w:pPr>
          </w:p>
        </w:tc>
        <w:tc>
          <w:tcPr>
            <w:tcW w:w="1417" w:type="dxa"/>
            <w:hideMark/>
          </w:tcPr>
          <w:p w14:paraId="4F6AAEBF" w14:textId="77777777" w:rsidR="00527F16" w:rsidRPr="004A487D" w:rsidRDefault="00527F16" w:rsidP="004A487D">
            <w:pPr>
              <w:spacing w:line="300" w:lineRule="auto"/>
              <w:jc w:val="both"/>
              <w:rPr>
                <w:sz w:val="24"/>
                <w:szCs w:val="24"/>
              </w:rPr>
            </w:pPr>
            <w:r w:rsidRPr="004A487D">
              <w:rPr>
                <w:sz w:val="24"/>
                <w:szCs w:val="24"/>
              </w:rPr>
              <w:t>шт.</w:t>
            </w:r>
          </w:p>
        </w:tc>
        <w:tc>
          <w:tcPr>
            <w:tcW w:w="993" w:type="dxa"/>
            <w:hideMark/>
          </w:tcPr>
          <w:p w14:paraId="4ABEB020" w14:textId="77777777" w:rsidR="00527F16" w:rsidRPr="004A487D" w:rsidRDefault="00527F16" w:rsidP="004A487D">
            <w:pPr>
              <w:spacing w:line="300" w:lineRule="auto"/>
              <w:jc w:val="both"/>
              <w:rPr>
                <w:sz w:val="24"/>
                <w:szCs w:val="24"/>
              </w:rPr>
            </w:pPr>
            <w:r w:rsidRPr="004A487D">
              <w:rPr>
                <w:sz w:val="24"/>
                <w:szCs w:val="24"/>
              </w:rPr>
              <w:t>1</w:t>
            </w:r>
            <w:bookmarkStart w:id="1" w:name="_GoBack"/>
            <w:bookmarkEnd w:id="1"/>
          </w:p>
        </w:tc>
        <w:tc>
          <w:tcPr>
            <w:tcW w:w="1842" w:type="dxa"/>
          </w:tcPr>
          <w:p w14:paraId="63DB7D54" w14:textId="77777777" w:rsidR="00527F16" w:rsidRPr="004A487D" w:rsidRDefault="00527F16" w:rsidP="00545BC0">
            <w:pPr>
              <w:spacing w:line="300" w:lineRule="auto"/>
              <w:jc w:val="both"/>
              <w:rPr>
                <w:sz w:val="24"/>
                <w:szCs w:val="24"/>
              </w:rPr>
            </w:pPr>
          </w:p>
        </w:tc>
        <w:tc>
          <w:tcPr>
            <w:tcW w:w="1843" w:type="dxa"/>
          </w:tcPr>
          <w:p w14:paraId="31F0CD9D" w14:textId="77777777" w:rsidR="00527F16" w:rsidRPr="004A487D" w:rsidRDefault="00527F16" w:rsidP="00545BC0">
            <w:pPr>
              <w:spacing w:line="300" w:lineRule="auto"/>
              <w:jc w:val="both"/>
              <w:rPr>
                <w:sz w:val="24"/>
                <w:szCs w:val="24"/>
              </w:rPr>
            </w:pPr>
          </w:p>
        </w:tc>
      </w:tr>
      <w:tr w:rsidR="00705FE2" w:rsidRPr="004A487D" w14:paraId="72F91363" w14:textId="77777777" w:rsidTr="00CB403D">
        <w:trPr>
          <w:trHeight w:val="690"/>
        </w:trPr>
        <w:tc>
          <w:tcPr>
            <w:tcW w:w="4112" w:type="dxa"/>
          </w:tcPr>
          <w:p w14:paraId="55A6E804" w14:textId="200F412E" w:rsidR="00705FE2" w:rsidRPr="00705FE2" w:rsidRDefault="00705FE2" w:rsidP="00666415">
            <w:pPr>
              <w:spacing w:line="300" w:lineRule="auto"/>
              <w:jc w:val="both"/>
              <w:rPr>
                <w:sz w:val="24"/>
                <w:szCs w:val="24"/>
              </w:rPr>
            </w:pPr>
            <w:r w:rsidRPr="00705FE2">
              <w:rPr>
                <w:sz w:val="24"/>
                <w:szCs w:val="24"/>
              </w:rPr>
              <w:t>15.</w:t>
            </w:r>
            <w:r w:rsidR="00666415">
              <w:t xml:space="preserve"> </w:t>
            </w:r>
            <w:r w:rsidR="00666415" w:rsidRPr="00666415">
              <w:rPr>
                <w:sz w:val="24"/>
                <w:szCs w:val="24"/>
              </w:rPr>
              <w:t>Дверь металлическая противопожарная однопольная с замком, открытие правое ДПМ-01/60 (EI60) 2000x830 RAL 7004</w:t>
            </w:r>
          </w:p>
        </w:tc>
        <w:tc>
          <w:tcPr>
            <w:tcW w:w="1417" w:type="dxa"/>
          </w:tcPr>
          <w:p w14:paraId="7F1FBD76" w14:textId="1368520E" w:rsidR="00705FE2" w:rsidRPr="004A487D" w:rsidRDefault="00705FE2" w:rsidP="004A487D">
            <w:pPr>
              <w:spacing w:line="300" w:lineRule="auto"/>
              <w:jc w:val="both"/>
              <w:rPr>
                <w:sz w:val="24"/>
                <w:szCs w:val="24"/>
              </w:rPr>
            </w:pPr>
            <w:r>
              <w:rPr>
                <w:sz w:val="24"/>
                <w:szCs w:val="24"/>
              </w:rPr>
              <w:t>шт.</w:t>
            </w:r>
          </w:p>
        </w:tc>
        <w:tc>
          <w:tcPr>
            <w:tcW w:w="993" w:type="dxa"/>
          </w:tcPr>
          <w:p w14:paraId="7FB45A2A" w14:textId="09DCEDCE" w:rsidR="00705FE2" w:rsidRPr="004A487D" w:rsidRDefault="007E0D6B" w:rsidP="004A487D">
            <w:pPr>
              <w:spacing w:line="300" w:lineRule="auto"/>
              <w:jc w:val="both"/>
              <w:rPr>
                <w:sz w:val="24"/>
                <w:szCs w:val="24"/>
              </w:rPr>
            </w:pPr>
            <w:r>
              <w:rPr>
                <w:sz w:val="24"/>
                <w:szCs w:val="24"/>
              </w:rPr>
              <w:t>3</w:t>
            </w:r>
          </w:p>
        </w:tc>
        <w:tc>
          <w:tcPr>
            <w:tcW w:w="1842" w:type="dxa"/>
          </w:tcPr>
          <w:p w14:paraId="44F3F8AA" w14:textId="77777777" w:rsidR="00705FE2" w:rsidRPr="004A487D" w:rsidRDefault="00705FE2" w:rsidP="00545BC0">
            <w:pPr>
              <w:spacing w:line="300" w:lineRule="auto"/>
              <w:jc w:val="both"/>
              <w:rPr>
                <w:sz w:val="24"/>
                <w:szCs w:val="24"/>
              </w:rPr>
            </w:pPr>
          </w:p>
        </w:tc>
        <w:tc>
          <w:tcPr>
            <w:tcW w:w="1843" w:type="dxa"/>
          </w:tcPr>
          <w:p w14:paraId="5E9771E4" w14:textId="77777777" w:rsidR="00705FE2" w:rsidRPr="004A487D" w:rsidRDefault="00705FE2" w:rsidP="00545BC0">
            <w:pPr>
              <w:spacing w:line="300" w:lineRule="auto"/>
              <w:jc w:val="both"/>
              <w:rPr>
                <w:sz w:val="24"/>
                <w:szCs w:val="24"/>
              </w:rPr>
            </w:pPr>
          </w:p>
        </w:tc>
      </w:tr>
    </w:tbl>
    <w:p w14:paraId="33C73931" w14:textId="77777777" w:rsidR="005A1AE5" w:rsidRDefault="005A1AE5" w:rsidP="00580F48">
      <w:pPr>
        <w:jc w:val="right"/>
        <w:rPr>
          <w:sz w:val="24"/>
          <w:szCs w:val="24"/>
        </w:rPr>
      </w:pPr>
    </w:p>
    <w:p w14:paraId="1F29D59D" w14:textId="77777777" w:rsidR="005A1AE5" w:rsidRDefault="005A1AE5" w:rsidP="00580F48">
      <w:pPr>
        <w:jc w:val="right"/>
        <w:rPr>
          <w:sz w:val="24"/>
          <w:szCs w:val="24"/>
        </w:rPr>
      </w:pPr>
    </w:p>
    <w:p w14:paraId="1038D9C3" w14:textId="034FD6C0" w:rsidR="006C7122" w:rsidRPr="006C7122" w:rsidRDefault="006C7122" w:rsidP="006C7122">
      <w:pPr>
        <w:ind w:firstLine="708"/>
        <w:jc w:val="both"/>
        <w:rPr>
          <w:sz w:val="24"/>
          <w:szCs w:val="24"/>
        </w:rPr>
      </w:pPr>
      <w:r w:rsidRPr="006C7122">
        <w:rPr>
          <w:sz w:val="24"/>
          <w:szCs w:val="24"/>
        </w:rPr>
        <w:t xml:space="preserve">Итого: Общая сумма по Договору составляет </w:t>
      </w:r>
      <w:r w:rsidR="00E214BB">
        <w:rPr>
          <w:sz w:val="24"/>
          <w:szCs w:val="24"/>
        </w:rPr>
        <w:t>________________________________________ (__________________________________</w:t>
      </w:r>
      <w:r w:rsidRPr="006C7122">
        <w:rPr>
          <w:sz w:val="24"/>
          <w:szCs w:val="24"/>
        </w:rPr>
        <w:t xml:space="preserve">) </w:t>
      </w:r>
      <w:r w:rsidR="00E214BB">
        <w:rPr>
          <w:sz w:val="24"/>
          <w:szCs w:val="24"/>
        </w:rPr>
        <w:t>руб. ___</w:t>
      </w:r>
      <w:r w:rsidRPr="006C7122">
        <w:rPr>
          <w:sz w:val="24"/>
          <w:szCs w:val="24"/>
        </w:rPr>
        <w:t xml:space="preserve"> коп., в </w:t>
      </w:r>
      <w:proofErr w:type="spellStart"/>
      <w:r w:rsidR="00E214BB">
        <w:rPr>
          <w:sz w:val="24"/>
          <w:szCs w:val="24"/>
        </w:rPr>
        <w:t>т.ч</w:t>
      </w:r>
      <w:proofErr w:type="spellEnd"/>
      <w:r w:rsidR="00E214BB">
        <w:rPr>
          <w:sz w:val="24"/>
          <w:szCs w:val="24"/>
        </w:rPr>
        <w:t>. НДС – ____</w:t>
      </w:r>
      <w:r w:rsidRPr="006C7122">
        <w:rPr>
          <w:sz w:val="24"/>
          <w:szCs w:val="24"/>
        </w:rPr>
        <w:t xml:space="preserve">% </w:t>
      </w:r>
      <w:r w:rsidR="00E214BB">
        <w:rPr>
          <w:sz w:val="24"/>
          <w:szCs w:val="24"/>
        </w:rPr>
        <w:t>__________________________ (_____________________________________</w:t>
      </w:r>
      <w:r w:rsidRPr="006C7122">
        <w:rPr>
          <w:sz w:val="24"/>
          <w:szCs w:val="24"/>
        </w:rPr>
        <w:t xml:space="preserve">) руб. </w:t>
      </w:r>
      <w:r w:rsidR="00E214BB">
        <w:rPr>
          <w:sz w:val="24"/>
          <w:szCs w:val="24"/>
        </w:rPr>
        <w:t>______ коп</w:t>
      </w:r>
      <w:r w:rsidRPr="006C7122">
        <w:rPr>
          <w:sz w:val="24"/>
          <w:szCs w:val="24"/>
        </w:rPr>
        <w:t>.</w:t>
      </w:r>
    </w:p>
    <w:p w14:paraId="7006BC11" w14:textId="4B942EFF" w:rsidR="006C7122" w:rsidRPr="006C7122" w:rsidRDefault="00E214BB" w:rsidP="006C7122">
      <w:pPr>
        <w:ind w:firstLine="709"/>
        <w:jc w:val="both"/>
        <w:rPr>
          <w:sz w:val="24"/>
          <w:szCs w:val="24"/>
        </w:rPr>
      </w:pPr>
      <w:r>
        <w:rPr>
          <w:sz w:val="24"/>
          <w:szCs w:val="24"/>
        </w:rPr>
        <w:t>Производство дверей</w:t>
      </w:r>
      <w:r w:rsidR="00F025A9">
        <w:rPr>
          <w:sz w:val="24"/>
          <w:szCs w:val="24"/>
        </w:rPr>
        <w:t xml:space="preserve">, </w:t>
      </w:r>
      <w:r w:rsidR="00F025A9" w:rsidRPr="004A3C7B">
        <w:rPr>
          <w:sz w:val="24"/>
          <w:szCs w:val="24"/>
        </w:rPr>
        <w:t>поставка</w:t>
      </w:r>
      <w:r w:rsidRPr="004A3C7B">
        <w:rPr>
          <w:sz w:val="24"/>
          <w:szCs w:val="24"/>
        </w:rPr>
        <w:t xml:space="preserve"> </w:t>
      </w:r>
      <w:r w:rsidR="00F025A9" w:rsidRPr="004A3C7B">
        <w:rPr>
          <w:sz w:val="24"/>
          <w:szCs w:val="24"/>
        </w:rPr>
        <w:t>и монтаж</w:t>
      </w:r>
      <w:r w:rsidRPr="004A3C7B">
        <w:rPr>
          <w:sz w:val="24"/>
          <w:szCs w:val="24"/>
        </w:rPr>
        <w:t xml:space="preserve"> не</w:t>
      </w:r>
      <w:r w:rsidRPr="00F025A9">
        <w:rPr>
          <w:sz w:val="24"/>
          <w:szCs w:val="24"/>
        </w:rPr>
        <w:t xml:space="preserve"> должн</w:t>
      </w:r>
      <w:r w:rsidR="00F025A9" w:rsidRPr="00F025A9">
        <w:rPr>
          <w:sz w:val="24"/>
          <w:szCs w:val="24"/>
        </w:rPr>
        <w:t>ы</w:t>
      </w:r>
      <w:r w:rsidRPr="00F025A9">
        <w:rPr>
          <w:sz w:val="24"/>
          <w:szCs w:val="24"/>
        </w:rPr>
        <w:t xml:space="preserve"> превышать</w:t>
      </w:r>
      <w:r>
        <w:rPr>
          <w:sz w:val="24"/>
          <w:szCs w:val="24"/>
        </w:rPr>
        <w:t xml:space="preserve"> 30 (тридцать) календарных дней. Монтаж всей партии дверей осуществляется не более, чем в течении 10 (десяти) календарных дней.</w:t>
      </w:r>
    </w:p>
    <w:p w14:paraId="4D69DB26" w14:textId="06C990D0" w:rsidR="006C7122" w:rsidRPr="006C7122" w:rsidRDefault="006C7122" w:rsidP="006C7122">
      <w:pPr>
        <w:ind w:firstLine="709"/>
        <w:jc w:val="both"/>
        <w:rPr>
          <w:sz w:val="24"/>
          <w:szCs w:val="24"/>
        </w:rPr>
      </w:pPr>
      <w:r w:rsidRPr="006C7122">
        <w:rPr>
          <w:sz w:val="24"/>
          <w:szCs w:val="24"/>
        </w:rPr>
        <w:t xml:space="preserve">Поставка товара производится силами и за счёт </w:t>
      </w:r>
      <w:r w:rsidR="00E214BB">
        <w:rPr>
          <w:sz w:val="24"/>
          <w:szCs w:val="24"/>
        </w:rPr>
        <w:t>Подрядчика</w:t>
      </w:r>
      <w:r w:rsidRPr="006C7122">
        <w:rPr>
          <w:sz w:val="24"/>
          <w:szCs w:val="24"/>
        </w:rPr>
        <w:t xml:space="preserve">, по адресу: 141009, Московская область, г. Мытищи, ул. </w:t>
      </w:r>
      <w:proofErr w:type="spellStart"/>
      <w:r w:rsidRPr="006C7122">
        <w:rPr>
          <w:sz w:val="24"/>
          <w:szCs w:val="24"/>
        </w:rPr>
        <w:t>Колонцова</w:t>
      </w:r>
      <w:proofErr w:type="spellEnd"/>
      <w:r w:rsidRPr="006C7122">
        <w:rPr>
          <w:sz w:val="24"/>
          <w:szCs w:val="24"/>
        </w:rPr>
        <w:t xml:space="preserve">, д.4 (проходная со стороны Ярославского шоссе, д. 23с1). </w:t>
      </w:r>
    </w:p>
    <w:p w14:paraId="37778DA7" w14:textId="77777777" w:rsidR="005A1AE5" w:rsidRDefault="005A1AE5" w:rsidP="00580F48">
      <w:pPr>
        <w:jc w:val="right"/>
        <w:rPr>
          <w:sz w:val="24"/>
          <w:szCs w:val="24"/>
        </w:rPr>
      </w:pPr>
    </w:p>
    <w:p w14:paraId="49B2B10B" w14:textId="77777777" w:rsidR="005A1AE5" w:rsidRDefault="005A1AE5" w:rsidP="00580F48">
      <w:pPr>
        <w:jc w:val="right"/>
        <w:rPr>
          <w:sz w:val="24"/>
          <w:szCs w:val="24"/>
        </w:rPr>
      </w:pPr>
    </w:p>
    <w:p w14:paraId="67C2FB6E" w14:textId="77777777" w:rsidR="005A1AE5" w:rsidRDefault="005A1AE5" w:rsidP="00580F48">
      <w:pPr>
        <w:jc w:val="right"/>
        <w:rPr>
          <w:sz w:val="24"/>
          <w:szCs w:val="24"/>
        </w:rPr>
      </w:pPr>
    </w:p>
    <w:p w14:paraId="335DB720" w14:textId="77777777" w:rsidR="005A1AE5" w:rsidRDefault="005A1AE5" w:rsidP="00580F48">
      <w:pPr>
        <w:jc w:val="right"/>
        <w:rPr>
          <w:sz w:val="24"/>
          <w:szCs w:val="24"/>
        </w:rPr>
      </w:pPr>
    </w:p>
    <w:p w14:paraId="71A41A5A" w14:textId="77777777" w:rsidR="005A1AE5" w:rsidRDefault="005A1AE5" w:rsidP="00580F48">
      <w:pPr>
        <w:jc w:val="right"/>
        <w:rPr>
          <w:sz w:val="24"/>
          <w:szCs w:val="24"/>
        </w:rPr>
      </w:pPr>
    </w:p>
    <w:p w14:paraId="30C24A0F" w14:textId="77777777" w:rsidR="005A1AE5" w:rsidRDefault="005A1AE5" w:rsidP="00580F48">
      <w:pPr>
        <w:jc w:val="right"/>
        <w:rPr>
          <w:sz w:val="24"/>
          <w:szCs w:val="24"/>
        </w:rPr>
      </w:pPr>
    </w:p>
    <w:p w14:paraId="64011195" w14:textId="6A5BF4A1" w:rsidR="00B71295" w:rsidRPr="00647D2B" w:rsidRDefault="00B71295" w:rsidP="00647D2B">
      <w:pPr>
        <w:tabs>
          <w:tab w:val="left" w:pos="360"/>
          <w:tab w:val="left" w:pos="6450"/>
        </w:tabs>
        <w:rPr>
          <w:b/>
          <w:sz w:val="24"/>
          <w:szCs w:val="24"/>
        </w:rPr>
      </w:pPr>
      <w:r w:rsidRPr="00B71295">
        <w:rPr>
          <w:b/>
          <w:sz w:val="24"/>
          <w:szCs w:val="24"/>
          <w:lang w:val="x-none"/>
        </w:rPr>
        <w:t>Генеральный директор</w:t>
      </w:r>
      <w:r w:rsidR="00647D2B">
        <w:rPr>
          <w:b/>
          <w:sz w:val="24"/>
          <w:szCs w:val="24"/>
          <w:lang w:val="x-none"/>
        </w:rPr>
        <w:tab/>
      </w:r>
      <w:r w:rsidR="00647D2B">
        <w:rPr>
          <w:b/>
          <w:sz w:val="24"/>
          <w:szCs w:val="24"/>
        </w:rPr>
        <w:t>___________________</w:t>
      </w:r>
    </w:p>
    <w:p w14:paraId="180C78F1" w14:textId="77777777" w:rsidR="00B71295" w:rsidRPr="00B71295" w:rsidRDefault="00B71295" w:rsidP="00B71295">
      <w:pPr>
        <w:tabs>
          <w:tab w:val="left" w:pos="360"/>
        </w:tabs>
        <w:rPr>
          <w:b/>
          <w:sz w:val="24"/>
          <w:szCs w:val="24"/>
          <w:lang w:val="x-none"/>
        </w:rPr>
      </w:pPr>
    </w:p>
    <w:p w14:paraId="31887A09" w14:textId="3A482467" w:rsidR="00B71295" w:rsidRPr="00B71295" w:rsidRDefault="00B71295" w:rsidP="00647D2B">
      <w:pPr>
        <w:tabs>
          <w:tab w:val="left" w:pos="360"/>
          <w:tab w:val="left" w:pos="6510"/>
        </w:tabs>
        <w:rPr>
          <w:b/>
          <w:sz w:val="24"/>
          <w:szCs w:val="24"/>
          <w:lang w:val="x-none"/>
        </w:rPr>
      </w:pPr>
      <w:r w:rsidRPr="00B71295">
        <w:rPr>
          <w:b/>
          <w:sz w:val="24"/>
          <w:szCs w:val="24"/>
          <w:lang w:val="x-none"/>
        </w:rPr>
        <w:t>_______________/С. Ю. Козлов/</w:t>
      </w:r>
      <w:r w:rsidR="00647D2B">
        <w:rPr>
          <w:b/>
          <w:sz w:val="24"/>
          <w:szCs w:val="24"/>
          <w:lang w:val="x-none"/>
        </w:rPr>
        <w:t xml:space="preserve">                                                  ______________/________/</w:t>
      </w:r>
    </w:p>
    <w:p w14:paraId="5BBE85DB" w14:textId="119766DD" w:rsidR="00B71295" w:rsidRPr="00647D2B" w:rsidRDefault="00B71295" w:rsidP="00647D2B">
      <w:pPr>
        <w:tabs>
          <w:tab w:val="left" w:pos="360"/>
          <w:tab w:val="left" w:pos="6510"/>
        </w:tabs>
        <w:rPr>
          <w:b/>
          <w:sz w:val="24"/>
          <w:szCs w:val="24"/>
        </w:rPr>
      </w:pPr>
      <w:r w:rsidRPr="00B71295">
        <w:rPr>
          <w:b/>
          <w:sz w:val="24"/>
          <w:szCs w:val="24"/>
          <w:lang w:val="x-none"/>
        </w:rPr>
        <w:t>МП</w:t>
      </w:r>
      <w:r w:rsidR="00647D2B">
        <w:rPr>
          <w:b/>
          <w:sz w:val="24"/>
          <w:szCs w:val="24"/>
          <w:lang w:val="x-none"/>
        </w:rPr>
        <w:tab/>
      </w:r>
      <w:r w:rsidR="00647D2B">
        <w:rPr>
          <w:b/>
          <w:sz w:val="24"/>
          <w:szCs w:val="24"/>
        </w:rPr>
        <w:t>МП</w:t>
      </w:r>
    </w:p>
    <w:p w14:paraId="2875CE5F" w14:textId="55D19D5F" w:rsidR="005A1AE5" w:rsidRDefault="005A1AE5" w:rsidP="00B71295">
      <w:pPr>
        <w:tabs>
          <w:tab w:val="left" w:pos="360"/>
        </w:tabs>
        <w:rPr>
          <w:sz w:val="24"/>
          <w:szCs w:val="24"/>
        </w:rPr>
      </w:pPr>
    </w:p>
    <w:p w14:paraId="48E51ED9" w14:textId="77777777" w:rsidR="005A1AE5" w:rsidRDefault="005A1AE5" w:rsidP="00580F48">
      <w:pPr>
        <w:jc w:val="right"/>
        <w:rPr>
          <w:sz w:val="24"/>
          <w:szCs w:val="24"/>
        </w:rPr>
      </w:pPr>
    </w:p>
    <w:p w14:paraId="37A223CE" w14:textId="77777777" w:rsidR="005A1AE5" w:rsidRDefault="005A1AE5" w:rsidP="00580F48">
      <w:pPr>
        <w:jc w:val="right"/>
        <w:rPr>
          <w:sz w:val="24"/>
          <w:szCs w:val="24"/>
        </w:rPr>
      </w:pPr>
    </w:p>
    <w:p w14:paraId="081B1A2D" w14:textId="77777777" w:rsidR="005A1AE5" w:rsidRDefault="005A1AE5" w:rsidP="00580F48">
      <w:pPr>
        <w:jc w:val="right"/>
        <w:rPr>
          <w:sz w:val="24"/>
          <w:szCs w:val="24"/>
        </w:rPr>
      </w:pPr>
    </w:p>
    <w:p w14:paraId="61CC84CF" w14:textId="77777777" w:rsidR="005A1AE5" w:rsidRDefault="005A1AE5" w:rsidP="00580F48">
      <w:pPr>
        <w:jc w:val="right"/>
        <w:rPr>
          <w:sz w:val="24"/>
          <w:szCs w:val="24"/>
        </w:rPr>
      </w:pPr>
    </w:p>
    <w:p w14:paraId="47DBD91D" w14:textId="77777777" w:rsidR="005A1AE5" w:rsidRDefault="005A1AE5" w:rsidP="00580F48">
      <w:pPr>
        <w:jc w:val="right"/>
        <w:rPr>
          <w:sz w:val="24"/>
          <w:szCs w:val="24"/>
        </w:rPr>
      </w:pPr>
    </w:p>
    <w:p w14:paraId="34DD96EC" w14:textId="0BE61CED" w:rsidR="005A1AE5" w:rsidRDefault="005A1AE5" w:rsidP="00545BC0">
      <w:pPr>
        <w:rPr>
          <w:sz w:val="24"/>
          <w:szCs w:val="24"/>
        </w:rPr>
      </w:pPr>
    </w:p>
    <w:p w14:paraId="67246F0F" w14:textId="77777777" w:rsidR="00F025A9" w:rsidRDefault="00F025A9" w:rsidP="00545BC0">
      <w:pPr>
        <w:rPr>
          <w:sz w:val="24"/>
          <w:szCs w:val="24"/>
        </w:rPr>
      </w:pPr>
    </w:p>
    <w:p w14:paraId="7BC57E6B" w14:textId="77777777" w:rsidR="00F025A9" w:rsidRDefault="00F025A9" w:rsidP="00545BC0">
      <w:pPr>
        <w:rPr>
          <w:sz w:val="24"/>
          <w:szCs w:val="24"/>
        </w:rPr>
      </w:pPr>
    </w:p>
    <w:p w14:paraId="628FC542" w14:textId="77777777" w:rsidR="00F025A9" w:rsidRDefault="00F025A9" w:rsidP="00545BC0">
      <w:pPr>
        <w:rPr>
          <w:sz w:val="24"/>
          <w:szCs w:val="24"/>
        </w:rPr>
      </w:pPr>
    </w:p>
    <w:p w14:paraId="408F4E84" w14:textId="77777777" w:rsidR="00F025A9" w:rsidRDefault="00F025A9" w:rsidP="00545BC0">
      <w:pPr>
        <w:rPr>
          <w:sz w:val="24"/>
          <w:szCs w:val="24"/>
        </w:rPr>
      </w:pPr>
    </w:p>
    <w:p w14:paraId="54C3FA1D" w14:textId="77777777" w:rsidR="00F025A9" w:rsidRDefault="00F025A9" w:rsidP="00545BC0">
      <w:pPr>
        <w:rPr>
          <w:sz w:val="24"/>
          <w:szCs w:val="24"/>
        </w:rPr>
      </w:pPr>
    </w:p>
    <w:p w14:paraId="7D5F1468" w14:textId="77777777" w:rsidR="00F025A9" w:rsidRDefault="00F025A9" w:rsidP="00545BC0">
      <w:pPr>
        <w:rPr>
          <w:sz w:val="24"/>
          <w:szCs w:val="24"/>
        </w:rPr>
      </w:pPr>
    </w:p>
    <w:p w14:paraId="439ECCDF" w14:textId="77777777" w:rsidR="00F025A9" w:rsidRDefault="00F025A9" w:rsidP="00545BC0">
      <w:pPr>
        <w:rPr>
          <w:sz w:val="24"/>
          <w:szCs w:val="24"/>
        </w:rPr>
      </w:pPr>
    </w:p>
    <w:p w14:paraId="3E2660DA" w14:textId="3533F41E" w:rsidR="00F025A9" w:rsidRDefault="00F025A9" w:rsidP="00545BC0">
      <w:pPr>
        <w:rPr>
          <w:sz w:val="24"/>
          <w:szCs w:val="24"/>
        </w:rPr>
      </w:pPr>
    </w:p>
    <w:p w14:paraId="2528DFF8" w14:textId="47A615B1" w:rsidR="00CB403D" w:rsidRDefault="00CB403D" w:rsidP="00545BC0">
      <w:pPr>
        <w:rPr>
          <w:sz w:val="24"/>
          <w:szCs w:val="24"/>
        </w:rPr>
      </w:pPr>
    </w:p>
    <w:p w14:paraId="499B1153" w14:textId="4C7F1A6B" w:rsidR="00CB403D" w:rsidRDefault="00CB403D" w:rsidP="00545BC0">
      <w:pPr>
        <w:rPr>
          <w:sz w:val="24"/>
          <w:szCs w:val="24"/>
        </w:rPr>
      </w:pPr>
    </w:p>
    <w:p w14:paraId="432564BF" w14:textId="328F98B7" w:rsidR="00CB403D" w:rsidRDefault="00CB403D" w:rsidP="00545BC0">
      <w:pPr>
        <w:rPr>
          <w:sz w:val="24"/>
          <w:szCs w:val="24"/>
        </w:rPr>
      </w:pPr>
    </w:p>
    <w:p w14:paraId="49E26512" w14:textId="012870C7" w:rsidR="00CB403D" w:rsidRDefault="00CB403D" w:rsidP="00545BC0">
      <w:pPr>
        <w:rPr>
          <w:sz w:val="24"/>
          <w:szCs w:val="24"/>
        </w:rPr>
      </w:pPr>
    </w:p>
    <w:p w14:paraId="077B2510" w14:textId="538F8F21" w:rsidR="00CB403D" w:rsidRDefault="00CB403D" w:rsidP="00545BC0">
      <w:pPr>
        <w:rPr>
          <w:sz w:val="24"/>
          <w:szCs w:val="24"/>
        </w:rPr>
      </w:pPr>
    </w:p>
    <w:p w14:paraId="4572C80B" w14:textId="74E2FF7F" w:rsidR="00CB403D" w:rsidRDefault="00CB403D" w:rsidP="00545BC0">
      <w:pPr>
        <w:rPr>
          <w:sz w:val="24"/>
          <w:szCs w:val="24"/>
        </w:rPr>
      </w:pPr>
    </w:p>
    <w:p w14:paraId="4370A93E" w14:textId="22A4082C" w:rsidR="00CB403D" w:rsidRDefault="00CB403D" w:rsidP="00545BC0">
      <w:pPr>
        <w:rPr>
          <w:sz w:val="24"/>
          <w:szCs w:val="24"/>
        </w:rPr>
      </w:pPr>
    </w:p>
    <w:p w14:paraId="09DA33FD" w14:textId="77777777" w:rsidR="00CB403D" w:rsidRDefault="00CB403D" w:rsidP="00545BC0">
      <w:pPr>
        <w:rPr>
          <w:sz w:val="24"/>
          <w:szCs w:val="24"/>
        </w:rPr>
      </w:pPr>
    </w:p>
    <w:p w14:paraId="4E917B88" w14:textId="77777777" w:rsidR="005A1AE5" w:rsidRDefault="005A1AE5" w:rsidP="00580F48">
      <w:pPr>
        <w:jc w:val="right"/>
        <w:rPr>
          <w:sz w:val="24"/>
          <w:szCs w:val="24"/>
        </w:rPr>
      </w:pPr>
    </w:p>
    <w:p w14:paraId="2938856D" w14:textId="5CC58674" w:rsidR="00580F48" w:rsidRPr="007B1E68" w:rsidRDefault="00580F48" w:rsidP="00580F48">
      <w:pPr>
        <w:jc w:val="right"/>
        <w:rPr>
          <w:sz w:val="24"/>
          <w:szCs w:val="24"/>
        </w:rPr>
      </w:pPr>
      <w:r w:rsidRPr="007B1E68">
        <w:rPr>
          <w:sz w:val="24"/>
          <w:szCs w:val="24"/>
        </w:rPr>
        <w:t>Приложение №</w:t>
      </w:r>
      <w:r w:rsidR="00545BC0">
        <w:rPr>
          <w:sz w:val="24"/>
          <w:szCs w:val="24"/>
        </w:rPr>
        <w:t xml:space="preserve"> 3</w:t>
      </w:r>
    </w:p>
    <w:p w14:paraId="786368AE" w14:textId="77777777" w:rsidR="00580F48" w:rsidRPr="007B1E68" w:rsidRDefault="00580F48" w:rsidP="00580F48">
      <w:pPr>
        <w:jc w:val="right"/>
        <w:rPr>
          <w:sz w:val="24"/>
          <w:szCs w:val="24"/>
        </w:rPr>
      </w:pPr>
      <w:r w:rsidRPr="007B1E68">
        <w:rPr>
          <w:sz w:val="24"/>
          <w:szCs w:val="24"/>
        </w:rPr>
        <w:t>к Договору №_______ от «___</w:t>
      </w:r>
      <w:proofErr w:type="gramStart"/>
      <w:r w:rsidRPr="007B1E68">
        <w:rPr>
          <w:sz w:val="24"/>
          <w:szCs w:val="24"/>
        </w:rPr>
        <w:t>_»_</w:t>
      </w:r>
      <w:proofErr w:type="gramEnd"/>
      <w:r w:rsidR="00545398">
        <w:rPr>
          <w:sz w:val="24"/>
          <w:szCs w:val="24"/>
        </w:rPr>
        <w:t>___________ 2025</w:t>
      </w:r>
      <w:r w:rsidRPr="007B1E68">
        <w:rPr>
          <w:sz w:val="24"/>
          <w:szCs w:val="24"/>
        </w:rPr>
        <w:t>г.</w:t>
      </w:r>
    </w:p>
    <w:p w14:paraId="18B3E35C" w14:textId="77777777" w:rsidR="00580F48" w:rsidRPr="007B1E68" w:rsidRDefault="00580F48" w:rsidP="00580F48">
      <w:pPr>
        <w:jc w:val="right"/>
        <w:rPr>
          <w:b/>
          <w:sz w:val="24"/>
          <w:szCs w:val="24"/>
          <w:lang w:eastAsia="ar-SA"/>
        </w:rPr>
      </w:pPr>
    </w:p>
    <w:p w14:paraId="4825F58C" w14:textId="77777777" w:rsidR="00580F48" w:rsidRPr="007B1E68" w:rsidRDefault="00580F48" w:rsidP="00580F48">
      <w:pPr>
        <w:jc w:val="center"/>
        <w:rPr>
          <w:b/>
          <w:sz w:val="28"/>
          <w:szCs w:val="28"/>
        </w:rPr>
      </w:pPr>
      <w:r w:rsidRPr="007B1E68">
        <w:rPr>
          <w:b/>
          <w:sz w:val="28"/>
          <w:szCs w:val="28"/>
        </w:rPr>
        <w:t>АКТ – ДОПУСК</w:t>
      </w:r>
    </w:p>
    <w:p w14:paraId="7349CD61" w14:textId="77777777" w:rsidR="00580F48" w:rsidRPr="007B1E68" w:rsidRDefault="00580F48" w:rsidP="00580F48">
      <w:pPr>
        <w:jc w:val="center"/>
        <w:rPr>
          <w:b/>
          <w:sz w:val="24"/>
          <w:szCs w:val="24"/>
        </w:rPr>
      </w:pPr>
      <w:r w:rsidRPr="007B1E68">
        <w:rPr>
          <w:b/>
          <w:sz w:val="24"/>
          <w:szCs w:val="24"/>
        </w:rPr>
        <w:t>для производства работ</w:t>
      </w:r>
    </w:p>
    <w:p w14:paraId="7158F40D" w14:textId="77777777" w:rsidR="00580F48" w:rsidRPr="007B1E68" w:rsidRDefault="00580F48" w:rsidP="00580F48">
      <w:pPr>
        <w:jc w:val="center"/>
        <w:rPr>
          <w:b/>
          <w:sz w:val="24"/>
          <w:szCs w:val="24"/>
        </w:rPr>
      </w:pPr>
      <w:r w:rsidRPr="007B1E68">
        <w:rPr>
          <w:b/>
          <w:sz w:val="24"/>
          <w:szCs w:val="24"/>
        </w:rPr>
        <w:t>на территории предприятия (организации)</w:t>
      </w:r>
    </w:p>
    <w:p w14:paraId="7C9793A0" w14:textId="77777777" w:rsidR="00580F48" w:rsidRPr="007B1E68" w:rsidRDefault="00580F48" w:rsidP="00580F48">
      <w:pPr>
        <w:rPr>
          <w:sz w:val="24"/>
          <w:szCs w:val="24"/>
        </w:rPr>
      </w:pPr>
      <w:r w:rsidRPr="007B1E68">
        <w:rPr>
          <w:sz w:val="24"/>
          <w:szCs w:val="24"/>
        </w:rPr>
        <w:t xml:space="preserve">       г.  </w:t>
      </w:r>
      <w:r w:rsidRPr="007B1E68">
        <w:rPr>
          <w:sz w:val="24"/>
          <w:szCs w:val="24"/>
          <w:u w:val="single"/>
        </w:rPr>
        <w:t>Мытищи</w:t>
      </w:r>
      <w:r w:rsidRPr="007B1E68">
        <w:rPr>
          <w:sz w:val="24"/>
          <w:szCs w:val="24"/>
        </w:rPr>
        <w:tab/>
      </w:r>
      <w:r w:rsidRPr="007B1E68">
        <w:rPr>
          <w:sz w:val="24"/>
          <w:szCs w:val="24"/>
        </w:rPr>
        <w:tab/>
        <w:t xml:space="preserve">                                                          </w:t>
      </w:r>
      <w:proofErr w:type="gramStart"/>
      <w:r w:rsidRPr="007B1E68">
        <w:rPr>
          <w:sz w:val="24"/>
          <w:szCs w:val="24"/>
        </w:rPr>
        <w:t xml:space="preserve">   «</w:t>
      </w:r>
      <w:proofErr w:type="gramEnd"/>
      <w:r w:rsidRPr="007B1E68">
        <w:rPr>
          <w:sz w:val="24"/>
          <w:szCs w:val="24"/>
        </w:rPr>
        <w:t xml:space="preserve">____» __________ 20___ г.                                                                    </w:t>
      </w:r>
    </w:p>
    <w:p w14:paraId="5E075989" w14:textId="77777777" w:rsidR="00580F48" w:rsidRPr="007B1E68" w:rsidRDefault="00580F48" w:rsidP="00580F48">
      <w:pPr>
        <w:jc w:val="both"/>
        <w:rPr>
          <w:sz w:val="24"/>
          <w:szCs w:val="24"/>
        </w:rPr>
      </w:pPr>
      <w:r w:rsidRPr="007B1E68">
        <w:rPr>
          <w:sz w:val="24"/>
          <w:szCs w:val="24"/>
        </w:rPr>
        <w:t>________________________________</w:t>
      </w:r>
      <w:r w:rsidRPr="007B1E68">
        <w:rPr>
          <w:sz w:val="24"/>
          <w:szCs w:val="24"/>
          <w:u w:val="single"/>
        </w:rPr>
        <w:t>АО «</w:t>
      </w:r>
      <w:proofErr w:type="gramStart"/>
      <w:r w:rsidRPr="007B1E68">
        <w:rPr>
          <w:sz w:val="24"/>
          <w:szCs w:val="24"/>
          <w:u w:val="single"/>
        </w:rPr>
        <w:t>ММЗ»</w:t>
      </w:r>
      <w:r w:rsidRPr="007B1E68">
        <w:rPr>
          <w:sz w:val="24"/>
          <w:szCs w:val="24"/>
        </w:rPr>
        <w:t>_</w:t>
      </w:r>
      <w:proofErr w:type="gramEnd"/>
      <w:r w:rsidRPr="007B1E68">
        <w:rPr>
          <w:sz w:val="24"/>
          <w:szCs w:val="24"/>
        </w:rPr>
        <w:t>_________________________________</w:t>
      </w:r>
    </w:p>
    <w:p w14:paraId="5B02B2B6" w14:textId="77777777" w:rsidR="00580F48" w:rsidRPr="007B1E68" w:rsidRDefault="00580F48" w:rsidP="00580F48">
      <w:r w:rsidRPr="007B1E68">
        <w:t xml:space="preserve">                                                 (наименование организации (действующего предприятия))</w:t>
      </w:r>
    </w:p>
    <w:p w14:paraId="118ED712" w14:textId="77777777" w:rsidR="00580F48" w:rsidRPr="007B1E68" w:rsidRDefault="00580F48" w:rsidP="00580F48">
      <w:pPr>
        <w:rPr>
          <w:sz w:val="24"/>
          <w:szCs w:val="24"/>
        </w:rPr>
      </w:pPr>
      <w:r w:rsidRPr="007B1E68">
        <w:t>_____________________________________________________________________________________________</w:t>
      </w:r>
    </w:p>
    <w:p w14:paraId="2FDD970C" w14:textId="77777777" w:rsidR="00580F48" w:rsidRPr="007B1E68" w:rsidRDefault="00580F48" w:rsidP="00580F48">
      <w:r w:rsidRPr="007B1E68">
        <w:t xml:space="preserve">                                                                 (наименование привлеченной организации)</w:t>
      </w:r>
    </w:p>
    <w:p w14:paraId="62F8621A" w14:textId="77777777" w:rsidR="00580F48" w:rsidRPr="007B1E68" w:rsidRDefault="00580F48" w:rsidP="00580F48">
      <w:pPr>
        <w:ind w:firstLine="567"/>
        <w:jc w:val="both"/>
      </w:pPr>
      <w:r w:rsidRPr="007B1E68">
        <w:rPr>
          <w:sz w:val="24"/>
          <w:szCs w:val="24"/>
        </w:rPr>
        <w:t xml:space="preserve">Мы, ниже подписавшиеся, представитель действующего предприятия_____________                                                  </w:t>
      </w:r>
    </w:p>
    <w:p w14:paraId="6DD868DE" w14:textId="77777777" w:rsidR="00580F48" w:rsidRPr="007B1E68" w:rsidRDefault="00580F48" w:rsidP="00580F48">
      <w:pPr>
        <w:rPr>
          <w:sz w:val="24"/>
          <w:szCs w:val="24"/>
        </w:rPr>
      </w:pPr>
      <w:r w:rsidRPr="007B1E68">
        <w:t>________________________________________________________________ ______________________________</w:t>
      </w:r>
    </w:p>
    <w:p w14:paraId="223BFC4B" w14:textId="77777777" w:rsidR="00580F48" w:rsidRPr="007B1E68" w:rsidRDefault="00580F48" w:rsidP="00580F48">
      <w:pPr>
        <w:jc w:val="both"/>
      </w:pPr>
      <w:r w:rsidRPr="007B1E68">
        <w:t xml:space="preserve">                                                                                   (Ф.И.О., должность)</w:t>
      </w:r>
    </w:p>
    <w:p w14:paraId="724A9598" w14:textId="77777777" w:rsidR="00580F48" w:rsidRPr="007B1E68" w:rsidRDefault="00580F48" w:rsidP="00580F48">
      <w:pPr>
        <w:rPr>
          <w:sz w:val="24"/>
          <w:szCs w:val="24"/>
        </w:rPr>
      </w:pPr>
      <w:r w:rsidRPr="007B1E68">
        <w:rPr>
          <w:sz w:val="24"/>
          <w:szCs w:val="24"/>
        </w:rPr>
        <w:t>представитель привлеченной организации____________________________________________                                                                                                                           ________________________________________________________________________________</w:t>
      </w:r>
    </w:p>
    <w:p w14:paraId="3259EBF2" w14:textId="77777777" w:rsidR="00580F48" w:rsidRPr="007B1E68" w:rsidRDefault="00580F48" w:rsidP="00580F48">
      <w:pPr>
        <w:rPr>
          <w:sz w:val="18"/>
          <w:szCs w:val="18"/>
        </w:rPr>
      </w:pPr>
      <w:r w:rsidRPr="007B1E68">
        <w:rPr>
          <w:sz w:val="18"/>
          <w:szCs w:val="18"/>
        </w:rPr>
        <w:t xml:space="preserve">                                                                                                     </w:t>
      </w:r>
    </w:p>
    <w:p w14:paraId="3EBD62FA" w14:textId="77777777" w:rsidR="00580F48" w:rsidRPr="007B1E68" w:rsidRDefault="00580F48" w:rsidP="00580F48">
      <w:pPr>
        <w:jc w:val="both"/>
        <w:rPr>
          <w:sz w:val="24"/>
          <w:szCs w:val="24"/>
        </w:rPr>
      </w:pPr>
      <w:r w:rsidRPr="007B1E68">
        <w:rPr>
          <w:sz w:val="24"/>
          <w:szCs w:val="24"/>
        </w:rPr>
        <w:t>составили настоящий акт о нижеследующем:</w:t>
      </w:r>
    </w:p>
    <w:p w14:paraId="028AF647" w14:textId="77777777" w:rsidR="00580F48" w:rsidRPr="007B1E68" w:rsidRDefault="00580F48" w:rsidP="00580F48">
      <w:pPr>
        <w:ind w:firstLine="567"/>
        <w:jc w:val="both"/>
        <w:rPr>
          <w:sz w:val="24"/>
          <w:szCs w:val="24"/>
        </w:rPr>
      </w:pPr>
      <w:proofErr w:type="spellStart"/>
      <w:r w:rsidRPr="007B1E68">
        <w:rPr>
          <w:sz w:val="24"/>
          <w:szCs w:val="24"/>
        </w:rPr>
        <w:t>Организация______</w:t>
      </w:r>
      <w:r w:rsidRPr="007B1E68">
        <w:rPr>
          <w:sz w:val="24"/>
          <w:szCs w:val="24"/>
          <w:u w:val="single"/>
        </w:rPr>
        <w:t>АО</w:t>
      </w:r>
      <w:proofErr w:type="spellEnd"/>
      <w:r w:rsidRPr="007B1E68">
        <w:rPr>
          <w:sz w:val="24"/>
          <w:szCs w:val="24"/>
          <w:u w:val="single"/>
        </w:rPr>
        <w:t xml:space="preserve"> «</w:t>
      </w:r>
      <w:proofErr w:type="gramStart"/>
      <w:r w:rsidRPr="007B1E68">
        <w:rPr>
          <w:sz w:val="24"/>
          <w:szCs w:val="24"/>
          <w:u w:val="single"/>
        </w:rPr>
        <w:t>ММЗ»</w:t>
      </w:r>
      <w:r w:rsidRPr="007B1E68">
        <w:rPr>
          <w:sz w:val="24"/>
          <w:szCs w:val="24"/>
        </w:rPr>
        <w:t>_</w:t>
      </w:r>
      <w:proofErr w:type="gramEnd"/>
      <w:r w:rsidRPr="007B1E68">
        <w:rPr>
          <w:sz w:val="24"/>
          <w:szCs w:val="24"/>
        </w:rPr>
        <w:t xml:space="preserve">____________ предоставляет участок, территорию,                                            </w:t>
      </w:r>
    </w:p>
    <w:p w14:paraId="2816B306" w14:textId="77777777" w:rsidR="00580F48" w:rsidRPr="007B1E68" w:rsidRDefault="00580F48" w:rsidP="00580F48">
      <w:pPr>
        <w:jc w:val="both"/>
      </w:pPr>
      <w:r w:rsidRPr="007B1E68">
        <w:rPr>
          <w:sz w:val="24"/>
          <w:szCs w:val="24"/>
        </w:rPr>
        <w:t xml:space="preserve">                                      </w:t>
      </w:r>
      <w:r w:rsidRPr="007B1E68">
        <w:t>(действующее предприятие)</w:t>
      </w:r>
    </w:p>
    <w:p w14:paraId="09DEADA0" w14:textId="77777777" w:rsidR="00580F48" w:rsidRPr="007B1E68" w:rsidRDefault="00580F48" w:rsidP="00580F48">
      <w:pPr>
        <w:rPr>
          <w:sz w:val="24"/>
          <w:szCs w:val="24"/>
        </w:rPr>
      </w:pPr>
      <w:r w:rsidRPr="007B1E68">
        <w:rPr>
          <w:sz w:val="24"/>
          <w:szCs w:val="24"/>
        </w:rPr>
        <w:t>ограниченную координатами_______________________</w:t>
      </w:r>
      <w:r w:rsidRPr="007B1E68">
        <w:rPr>
          <w:sz w:val="24"/>
          <w:szCs w:val="24"/>
          <w:u w:val="single"/>
        </w:rPr>
        <w:t xml:space="preserve">   </w:t>
      </w:r>
      <w:r w:rsidRPr="007B1E68">
        <w:rPr>
          <w:sz w:val="24"/>
          <w:szCs w:val="24"/>
        </w:rPr>
        <w:t>____________________________</w:t>
      </w:r>
    </w:p>
    <w:p w14:paraId="3EB77F55" w14:textId="77777777" w:rsidR="00580F48" w:rsidRPr="007B1E68" w:rsidRDefault="00580F48" w:rsidP="00580F48">
      <w:pPr>
        <w:jc w:val="both"/>
      </w:pPr>
      <w:r w:rsidRPr="007B1E68">
        <w:rPr>
          <w:sz w:val="24"/>
          <w:szCs w:val="24"/>
        </w:rPr>
        <w:t xml:space="preserve">                                                                </w:t>
      </w:r>
      <w:r w:rsidRPr="007B1E68">
        <w:t>(наименование осей, отметок и номер чертежей)</w:t>
      </w:r>
      <w:r w:rsidRPr="007B1E68">
        <w:rPr>
          <w:sz w:val="24"/>
          <w:szCs w:val="24"/>
        </w:rPr>
        <w:t xml:space="preserve">          </w:t>
      </w:r>
    </w:p>
    <w:p w14:paraId="209CC02A" w14:textId="77777777" w:rsidR="00580F48" w:rsidRPr="007B1E68" w:rsidRDefault="00580F48" w:rsidP="00580F48">
      <w:pPr>
        <w:rPr>
          <w:sz w:val="24"/>
          <w:szCs w:val="24"/>
        </w:rPr>
      </w:pPr>
      <w:r w:rsidRPr="007B1E68">
        <w:rPr>
          <w:sz w:val="24"/>
          <w:szCs w:val="24"/>
        </w:rPr>
        <w:t xml:space="preserve">для производства на </w:t>
      </w:r>
      <w:proofErr w:type="gramStart"/>
      <w:r w:rsidRPr="007B1E68">
        <w:rPr>
          <w:sz w:val="24"/>
          <w:szCs w:val="24"/>
        </w:rPr>
        <w:t xml:space="preserve">нем </w:t>
      </w:r>
      <w:r w:rsidRPr="007B1E68">
        <w:rPr>
          <w:sz w:val="24"/>
          <w:szCs w:val="24"/>
          <w:u w:val="single"/>
        </w:rPr>
        <w:t xml:space="preserve"> </w:t>
      </w:r>
      <w:r w:rsidRPr="007B1E68">
        <w:rPr>
          <w:sz w:val="24"/>
          <w:szCs w:val="24"/>
        </w:rPr>
        <w:t>_</w:t>
      </w:r>
      <w:proofErr w:type="gramEnd"/>
      <w:r w:rsidRPr="007B1E68">
        <w:rPr>
          <w:sz w:val="24"/>
          <w:szCs w:val="24"/>
        </w:rPr>
        <w:t>_____________________________________</w:t>
      </w:r>
    </w:p>
    <w:p w14:paraId="3884CE65" w14:textId="77777777" w:rsidR="00580F48" w:rsidRPr="007B1E68" w:rsidRDefault="00580F48" w:rsidP="00580F48">
      <w:pPr>
        <w:rPr>
          <w:sz w:val="24"/>
          <w:szCs w:val="24"/>
          <w:u w:val="single"/>
        </w:rPr>
      </w:pPr>
      <w:r w:rsidRPr="007B1E68">
        <w:rPr>
          <w:sz w:val="24"/>
          <w:szCs w:val="24"/>
        </w:rPr>
        <w:t>_______________________________________________________________________________</w:t>
      </w:r>
      <w:r w:rsidRPr="007B1E68">
        <w:rPr>
          <w:sz w:val="24"/>
          <w:szCs w:val="24"/>
          <w:u w:val="single"/>
        </w:rPr>
        <w:t xml:space="preserve"> </w:t>
      </w:r>
    </w:p>
    <w:p w14:paraId="59EEC8F0" w14:textId="77777777" w:rsidR="00580F48" w:rsidRPr="007B1E68" w:rsidRDefault="00580F48" w:rsidP="00580F48">
      <w:pPr>
        <w:jc w:val="both"/>
        <w:rPr>
          <w:sz w:val="18"/>
          <w:szCs w:val="18"/>
        </w:rPr>
      </w:pPr>
      <w:r w:rsidRPr="007B1E68">
        <w:rPr>
          <w:sz w:val="24"/>
          <w:szCs w:val="24"/>
        </w:rPr>
        <w:tab/>
      </w:r>
      <w:r w:rsidRPr="007B1E68">
        <w:rPr>
          <w:sz w:val="24"/>
          <w:szCs w:val="24"/>
        </w:rPr>
        <w:tab/>
      </w:r>
      <w:r w:rsidRPr="007B1E68">
        <w:rPr>
          <w:sz w:val="24"/>
          <w:szCs w:val="24"/>
        </w:rPr>
        <w:tab/>
      </w:r>
      <w:r w:rsidRPr="007B1E68">
        <w:rPr>
          <w:sz w:val="24"/>
          <w:szCs w:val="24"/>
        </w:rPr>
        <w:tab/>
      </w:r>
      <w:r w:rsidRPr="007B1E68">
        <w:rPr>
          <w:sz w:val="24"/>
          <w:szCs w:val="24"/>
        </w:rPr>
        <w:tab/>
      </w:r>
      <w:r w:rsidRPr="007B1E68">
        <w:rPr>
          <w:sz w:val="24"/>
          <w:szCs w:val="24"/>
        </w:rPr>
        <w:tab/>
        <w:t xml:space="preserve">   </w:t>
      </w:r>
      <w:r w:rsidRPr="007B1E68">
        <w:rPr>
          <w:sz w:val="18"/>
          <w:szCs w:val="18"/>
        </w:rPr>
        <w:t>(наименование работ)</w:t>
      </w:r>
    </w:p>
    <w:p w14:paraId="389F8DA2" w14:textId="77777777" w:rsidR="00580F48" w:rsidRPr="007B1E68" w:rsidRDefault="00580F48" w:rsidP="00580F48">
      <w:pPr>
        <w:jc w:val="both"/>
        <w:rPr>
          <w:sz w:val="24"/>
          <w:szCs w:val="24"/>
        </w:rPr>
      </w:pPr>
      <w:r w:rsidRPr="007B1E68">
        <w:rPr>
          <w:sz w:val="24"/>
          <w:szCs w:val="24"/>
        </w:rPr>
        <w:t>под руководством технического персонала–представителя привлеченной организации</w:t>
      </w:r>
    </w:p>
    <w:p w14:paraId="5C094FA6" w14:textId="77777777" w:rsidR="00580F48" w:rsidRPr="007B1E68" w:rsidRDefault="00580F48" w:rsidP="00580F48">
      <w:pPr>
        <w:jc w:val="both"/>
        <w:rPr>
          <w:sz w:val="24"/>
          <w:szCs w:val="24"/>
        </w:rPr>
      </w:pPr>
      <w:r w:rsidRPr="007B1E68">
        <w:rPr>
          <w:sz w:val="24"/>
          <w:szCs w:val="24"/>
        </w:rPr>
        <w:t xml:space="preserve">  ____________________________________________________________на следующий срок:</w:t>
      </w:r>
    </w:p>
    <w:p w14:paraId="6C417E4D" w14:textId="77777777" w:rsidR="00580F48" w:rsidRPr="007B1E68" w:rsidRDefault="00580F48" w:rsidP="00580F48">
      <w:pPr>
        <w:jc w:val="both"/>
      </w:pPr>
      <w:r w:rsidRPr="007B1E68">
        <w:rPr>
          <w:sz w:val="24"/>
          <w:szCs w:val="24"/>
        </w:rPr>
        <w:t xml:space="preserve">                     </w:t>
      </w:r>
      <w:proofErr w:type="gramStart"/>
      <w:r w:rsidRPr="007B1E68">
        <w:t>( Ф.И.О.</w:t>
      </w:r>
      <w:proofErr w:type="gramEnd"/>
      <w:r w:rsidRPr="007B1E68">
        <w:t xml:space="preserve"> должность)</w:t>
      </w:r>
    </w:p>
    <w:p w14:paraId="27973880" w14:textId="77777777" w:rsidR="00580F48" w:rsidRPr="007B1E68" w:rsidRDefault="00580F48" w:rsidP="00580F48">
      <w:pPr>
        <w:jc w:val="both"/>
        <w:rPr>
          <w:sz w:val="24"/>
          <w:szCs w:val="24"/>
        </w:rPr>
      </w:pPr>
      <w:r w:rsidRPr="007B1E68">
        <w:rPr>
          <w:sz w:val="24"/>
          <w:szCs w:val="24"/>
        </w:rPr>
        <w:t>начало «__</w:t>
      </w:r>
      <w:proofErr w:type="gramStart"/>
      <w:r w:rsidRPr="007B1E68">
        <w:rPr>
          <w:sz w:val="24"/>
          <w:szCs w:val="24"/>
        </w:rPr>
        <w:t>_»_</w:t>
      </w:r>
      <w:proofErr w:type="gramEnd"/>
      <w:r w:rsidRPr="007B1E68">
        <w:rPr>
          <w:sz w:val="24"/>
          <w:szCs w:val="24"/>
        </w:rPr>
        <w:t>_________20____г.,   окончание «____»__________20___г.</w:t>
      </w:r>
    </w:p>
    <w:p w14:paraId="6F5F48F5" w14:textId="77777777" w:rsidR="00580F48" w:rsidRPr="007B1E68" w:rsidRDefault="00580F48" w:rsidP="00580F48">
      <w:pPr>
        <w:ind w:firstLine="567"/>
        <w:jc w:val="both"/>
        <w:rPr>
          <w:sz w:val="24"/>
          <w:szCs w:val="24"/>
        </w:rPr>
      </w:pPr>
      <w:r w:rsidRPr="007B1E68">
        <w:rPr>
          <w:sz w:val="24"/>
          <w:szCs w:val="24"/>
        </w:rPr>
        <w:t xml:space="preserve">До начала работ указанным ответственным лицам, необходимо выполнить следующие мероприятия, обеспечивающие безопасность производства работ: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5386"/>
        <w:gridCol w:w="1985"/>
        <w:gridCol w:w="1842"/>
      </w:tblGrid>
      <w:tr w:rsidR="00580F48" w:rsidRPr="007B1E68" w14:paraId="77977F28" w14:textId="77777777" w:rsidTr="004A5D75">
        <w:tc>
          <w:tcPr>
            <w:tcW w:w="852" w:type="dxa"/>
            <w:tcBorders>
              <w:top w:val="single" w:sz="4" w:space="0" w:color="auto"/>
              <w:left w:val="single" w:sz="4" w:space="0" w:color="auto"/>
              <w:bottom w:val="single" w:sz="4" w:space="0" w:color="auto"/>
              <w:right w:val="single" w:sz="4" w:space="0" w:color="auto"/>
            </w:tcBorders>
            <w:vAlign w:val="center"/>
            <w:hideMark/>
          </w:tcPr>
          <w:p w14:paraId="357EE3A1" w14:textId="77777777" w:rsidR="00580F48" w:rsidRPr="007B1E68" w:rsidRDefault="00580F48" w:rsidP="004A5D75">
            <w:pPr>
              <w:ind w:right="-108"/>
              <w:jc w:val="center"/>
              <w:rPr>
                <w:sz w:val="24"/>
                <w:szCs w:val="24"/>
              </w:rPr>
            </w:pPr>
            <w:r w:rsidRPr="007B1E68">
              <w:rPr>
                <w:sz w:val="24"/>
                <w:szCs w:val="24"/>
              </w:rPr>
              <w:t>№ п/п</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FEF5E72" w14:textId="77777777" w:rsidR="00580F48" w:rsidRPr="007B1E68" w:rsidRDefault="00580F48" w:rsidP="004A5D75">
            <w:pPr>
              <w:jc w:val="center"/>
              <w:rPr>
                <w:sz w:val="24"/>
                <w:szCs w:val="24"/>
              </w:rPr>
            </w:pPr>
            <w:r w:rsidRPr="007B1E68">
              <w:rPr>
                <w:sz w:val="24"/>
                <w:szCs w:val="24"/>
              </w:rPr>
              <w:t>Наименование мероприятия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0715C6" w14:textId="77777777" w:rsidR="00580F48" w:rsidRPr="007B1E68" w:rsidRDefault="00580F48" w:rsidP="004A5D75">
            <w:pPr>
              <w:jc w:val="center"/>
              <w:rPr>
                <w:sz w:val="24"/>
                <w:szCs w:val="24"/>
              </w:rPr>
            </w:pPr>
            <w:r w:rsidRPr="007B1E68">
              <w:rPr>
                <w:sz w:val="24"/>
                <w:szCs w:val="24"/>
              </w:rPr>
              <w:t>Срок выполнения</w:t>
            </w:r>
          </w:p>
        </w:tc>
        <w:tc>
          <w:tcPr>
            <w:tcW w:w="1842" w:type="dxa"/>
            <w:tcBorders>
              <w:top w:val="single" w:sz="4" w:space="0" w:color="auto"/>
              <w:left w:val="single" w:sz="4" w:space="0" w:color="auto"/>
              <w:bottom w:val="single" w:sz="4" w:space="0" w:color="auto"/>
              <w:right w:val="single" w:sz="4" w:space="0" w:color="auto"/>
            </w:tcBorders>
            <w:vAlign w:val="center"/>
          </w:tcPr>
          <w:p w14:paraId="13DB4F62" w14:textId="77777777" w:rsidR="00580F48" w:rsidRPr="007B1E68" w:rsidRDefault="00580F48" w:rsidP="004A5D75">
            <w:pPr>
              <w:jc w:val="center"/>
              <w:rPr>
                <w:sz w:val="24"/>
                <w:szCs w:val="24"/>
              </w:rPr>
            </w:pPr>
            <w:r w:rsidRPr="007B1E68">
              <w:rPr>
                <w:sz w:val="24"/>
                <w:szCs w:val="24"/>
              </w:rPr>
              <w:t>Исполнитель</w:t>
            </w:r>
          </w:p>
          <w:p w14:paraId="5F811F38" w14:textId="77777777" w:rsidR="00580F48" w:rsidRPr="007B1E68" w:rsidRDefault="00580F48" w:rsidP="004A5D75">
            <w:pPr>
              <w:jc w:val="center"/>
              <w:rPr>
                <w:sz w:val="24"/>
                <w:szCs w:val="24"/>
              </w:rPr>
            </w:pPr>
          </w:p>
        </w:tc>
      </w:tr>
      <w:tr w:rsidR="00580F48" w:rsidRPr="007B1E68" w14:paraId="74F2533E" w14:textId="77777777" w:rsidTr="004A5D75">
        <w:tc>
          <w:tcPr>
            <w:tcW w:w="852" w:type="dxa"/>
            <w:tcBorders>
              <w:top w:val="single" w:sz="4" w:space="0" w:color="auto"/>
              <w:left w:val="single" w:sz="4" w:space="0" w:color="auto"/>
              <w:bottom w:val="single" w:sz="4" w:space="0" w:color="auto"/>
              <w:right w:val="single" w:sz="4" w:space="0" w:color="auto"/>
            </w:tcBorders>
            <w:vAlign w:val="center"/>
            <w:hideMark/>
          </w:tcPr>
          <w:p w14:paraId="09F61D3E" w14:textId="77777777" w:rsidR="00580F48" w:rsidRPr="007B1E68" w:rsidRDefault="00580F48" w:rsidP="004A5D75">
            <w:pPr>
              <w:jc w:val="center"/>
              <w:rPr>
                <w:sz w:val="24"/>
                <w:szCs w:val="24"/>
              </w:rPr>
            </w:pPr>
            <w:r w:rsidRPr="007B1E68">
              <w:rPr>
                <w:sz w:val="24"/>
                <w:szCs w:val="24"/>
              </w:rPr>
              <w:t>1.</w:t>
            </w:r>
          </w:p>
        </w:tc>
        <w:tc>
          <w:tcPr>
            <w:tcW w:w="5386" w:type="dxa"/>
            <w:tcBorders>
              <w:top w:val="single" w:sz="4" w:space="0" w:color="auto"/>
              <w:left w:val="single" w:sz="4" w:space="0" w:color="auto"/>
              <w:bottom w:val="single" w:sz="4" w:space="0" w:color="auto"/>
              <w:right w:val="single" w:sz="4" w:space="0" w:color="auto"/>
            </w:tcBorders>
            <w:hideMark/>
          </w:tcPr>
          <w:p w14:paraId="41CC82CE" w14:textId="77777777" w:rsidR="00580F48" w:rsidRPr="007B1E68" w:rsidRDefault="00580F48" w:rsidP="004A5D75">
            <w:pPr>
              <w:rPr>
                <w:sz w:val="24"/>
                <w:szCs w:val="24"/>
              </w:rPr>
            </w:pPr>
            <w:r w:rsidRPr="007B1E68">
              <w:rPr>
                <w:sz w:val="24"/>
                <w:szCs w:val="24"/>
              </w:rPr>
              <w:t>Закрепить приказом (распоряжением) ответственное лицо за безопасное производство работ</w:t>
            </w:r>
          </w:p>
        </w:tc>
        <w:tc>
          <w:tcPr>
            <w:tcW w:w="1985" w:type="dxa"/>
            <w:tcBorders>
              <w:top w:val="single" w:sz="4" w:space="0" w:color="auto"/>
              <w:left w:val="single" w:sz="4" w:space="0" w:color="auto"/>
              <w:bottom w:val="single" w:sz="4" w:space="0" w:color="auto"/>
              <w:right w:val="single" w:sz="4" w:space="0" w:color="auto"/>
            </w:tcBorders>
          </w:tcPr>
          <w:p w14:paraId="5DC2E3EA" w14:textId="77777777" w:rsidR="00580F48" w:rsidRPr="007B1E68" w:rsidRDefault="00580F48" w:rsidP="004A5D75">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8AE6200" w14:textId="77777777" w:rsidR="00580F48" w:rsidRPr="007B1E68" w:rsidRDefault="00580F48" w:rsidP="004A5D75">
            <w:pPr>
              <w:jc w:val="center"/>
              <w:rPr>
                <w:sz w:val="24"/>
                <w:szCs w:val="24"/>
              </w:rPr>
            </w:pPr>
          </w:p>
        </w:tc>
      </w:tr>
      <w:tr w:rsidR="00580F48" w:rsidRPr="007B1E68" w14:paraId="7F8DB705" w14:textId="77777777" w:rsidTr="004A5D75">
        <w:tc>
          <w:tcPr>
            <w:tcW w:w="852" w:type="dxa"/>
            <w:tcBorders>
              <w:top w:val="single" w:sz="4" w:space="0" w:color="auto"/>
              <w:left w:val="single" w:sz="4" w:space="0" w:color="auto"/>
              <w:bottom w:val="single" w:sz="4" w:space="0" w:color="auto"/>
              <w:right w:val="single" w:sz="4" w:space="0" w:color="auto"/>
            </w:tcBorders>
            <w:vAlign w:val="center"/>
            <w:hideMark/>
          </w:tcPr>
          <w:p w14:paraId="0F70690A" w14:textId="77777777" w:rsidR="00580F48" w:rsidRPr="007B1E68" w:rsidRDefault="00580F48" w:rsidP="004A5D75">
            <w:pPr>
              <w:jc w:val="center"/>
              <w:rPr>
                <w:sz w:val="24"/>
                <w:szCs w:val="24"/>
              </w:rPr>
            </w:pPr>
            <w:r w:rsidRPr="007B1E68">
              <w:rPr>
                <w:sz w:val="24"/>
                <w:szCs w:val="24"/>
              </w:rPr>
              <w:t>2.</w:t>
            </w:r>
          </w:p>
        </w:tc>
        <w:tc>
          <w:tcPr>
            <w:tcW w:w="5386" w:type="dxa"/>
            <w:tcBorders>
              <w:top w:val="single" w:sz="4" w:space="0" w:color="auto"/>
              <w:left w:val="single" w:sz="4" w:space="0" w:color="auto"/>
              <w:bottom w:val="single" w:sz="4" w:space="0" w:color="auto"/>
              <w:right w:val="single" w:sz="4" w:space="0" w:color="auto"/>
            </w:tcBorders>
            <w:hideMark/>
          </w:tcPr>
          <w:p w14:paraId="667A4D51" w14:textId="77777777" w:rsidR="00580F48" w:rsidRPr="007B1E68" w:rsidRDefault="00580F48" w:rsidP="004A5D75">
            <w:pPr>
              <w:rPr>
                <w:sz w:val="24"/>
                <w:szCs w:val="24"/>
              </w:rPr>
            </w:pPr>
            <w:r w:rsidRPr="007B1E68">
              <w:rPr>
                <w:sz w:val="24"/>
                <w:szCs w:val="24"/>
              </w:rPr>
              <w:t>Организовать безопасное производство работ и его контроль</w:t>
            </w:r>
          </w:p>
        </w:tc>
        <w:tc>
          <w:tcPr>
            <w:tcW w:w="1985" w:type="dxa"/>
            <w:tcBorders>
              <w:top w:val="single" w:sz="4" w:space="0" w:color="auto"/>
              <w:left w:val="single" w:sz="4" w:space="0" w:color="auto"/>
              <w:bottom w:val="single" w:sz="4" w:space="0" w:color="auto"/>
              <w:right w:val="single" w:sz="4" w:space="0" w:color="auto"/>
            </w:tcBorders>
          </w:tcPr>
          <w:p w14:paraId="7CF50E77" w14:textId="77777777" w:rsidR="00580F48" w:rsidRPr="007B1E68" w:rsidRDefault="00580F48" w:rsidP="004A5D75">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038D69A" w14:textId="77777777" w:rsidR="00580F48" w:rsidRPr="007B1E68" w:rsidRDefault="00580F48" w:rsidP="004A5D75">
            <w:pPr>
              <w:jc w:val="center"/>
              <w:rPr>
                <w:sz w:val="24"/>
                <w:szCs w:val="24"/>
              </w:rPr>
            </w:pPr>
          </w:p>
        </w:tc>
      </w:tr>
      <w:tr w:rsidR="00580F48" w:rsidRPr="007B1E68" w14:paraId="237B3818" w14:textId="77777777" w:rsidTr="004A5D75">
        <w:tc>
          <w:tcPr>
            <w:tcW w:w="852" w:type="dxa"/>
            <w:tcBorders>
              <w:top w:val="single" w:sz="4" w:space="0" w:color="auto"/>
              <w:left w:val="single" w:sz="4" w:space="0" w:color="auto"/>
              <w:bottom w:val="single" w:sz="4" w:space="0" w:color="auto"/>
              <w:right w:val="single" w:sz="4" w:space="0" w:color="auto"/>
            </w:tcBorders>
            <w:vAlign w:val="center"/>
            <w:hideMark/>
          </w:tcPr>
          <w:p w14:paraId="7AB33C4A" w14:textId="77777777" w:rsidR="00580F48" w:rsidRPr="007B1E68" w:rsidRDefault="00580F48" w:rsidP="004A5D75">
            <w:pPr>
              <w:jc w:val="center"/>
              <w:rPr>
                <w:sz w:val="24"/>
                <w:szCs w:val="24"/>
              </w:rPr>
            </w:pPr>
            <w:r w:rsidRPr="007B1E68">
              <w:rPr>
                <w:sz w:val="24"/>
                <w:szCs w:val="24"/>
              </w:rPr>
              <w:t>3.</w:t>
            </w:r>
          </w:p>
        </w:tc>
        <w:tc>
          <w:tcPr>
            <w:tcW w:w="5386" w:type="dxa"/>
            <w:tcBorders>
              <w:top w:val="single" w:sz="4" w:space="0" w:color="auto"/>
              <w:left w:val="single" w:sz="4" w:space="0" w:color="auto"/>
              <w:bottom w:val="single" w:sz="4" w:space="0" w:color="auto"/>
              <w:right w:val="single" w:sz="4" w:space="0" w:color="auto"/>
            </w:tcBorders>
            <w:hideMark/>
          </w:tcPr>
          <w:p w14:paraId="491CDE4A" w14:textId="77777777" w:rsidR="00580F48" w:rsidRPr="007B1E68" w:rsidRDefault="00580F48" w:rsidP="004A5D75">
            <w:pPr>
              <w:rPr>
                <w:sz w:val="24"/>
                <w:szCs w:val="24"/>
              </w:rPr>
            </w:pPr>
            <w:r w:rsidRPr="007B1E68">
              <w:rPr>
                <w:sz w:val="24"/>
                <w:szCs w:val="24"/>
              </w:rPr>
              <w:t>Произвести инструктажи по ОТ с работниками в объеме инструкций</w:t>
            </w:r>
          </w:p>
        </w:tc>
        <w:tc>
          <w:tcPr>
            <w:tcW w:w="1985" w:type="dxa"/>
            <w:tcBorders>
              <w:top w:val="single" w:sz="4" w:space="0" w:color="auto"/>
              <w:left w:val="single" w:sz="4" w:space="0" w:color="auto"/>
              <w:bottom w:val="single" w:sz="4" w:space="0" w:color="auto"/>
              <w:right w:val="single" w:sz="4" w:space="0" w:color="auto"/>
            </w:tcBorders>
          </w:tcPr>
          <w:p w14:paraId="73889D03" w14:textId="77777777" w:rsidR="00580F48" w:rsidRPr="007B1E68" w:rsidRDefault="00580F48" w:rsidP="004A5D75">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AFC7E04" w14:textId="77777777" w:rsidR="00580F48" w:rsidRPr="007B1E68" w:rsidRDefault="00580F48" w:rsidP="004A5D75">
            <w:pPr>
              <w:jc w:val="center"/>
              <w:rPr>
                <w:sz w:val="24"/>
                <w:szCs w:val="24"/>
              </w:rPr>
            </w:pPr>
          </w:p>
        </w:tc>
      </w:tr>
      <w:tr w:rsidR="00580F48" w:rsidRPr="007B1E68" w14:paraId="2A18E4F0" w14:textId="77777777" w:rsidTr="004A5D75">
        <w:tc>
          <w:tcPr>
            <w:tcW w:w="852" w:type="dxa"/>
            <w:tcBorders>
              <w:top w:val="single" w:sz="4" w:space="0" w:color="auto"/>
              <w:left w:val="single" w:sz="4" w:space="0" w:color="auto"/>
              <w:bottom w:val="single" w:sz="4" w:space="0" w:color="auto"/>
              <w:right w:val="single" w:sz="4" w:space="0" w:color="auto"/>
            </w:tcBorders>
            <w:vAlign w:val="center"/>
            <w:hideMark/>
          </w:tcPr>
          <w:p w14:paraId="4923C5FD" w14:textId="77777777" w:rsidR="00580F48" w:rsidRPr="007B1E68" w:rsidRDefault="00580F48" w:rsidP="004A5D75">
            <w:pPr>
              <w:jc w:val="center"/>
              <w:rPr>
                <w:sz w:val="24"/>
                <w:szCs w:val="24"/>
              </w:rPr>
            </w:pPr>
            <w:r w:rsidRPr="007B1E68">
              <w:rPr>
                <w:sz w:val="24"/>
                <w:szCs w:val="24"/>
              </w:rPr>
              <w:t>4.</w:t>
            </w:r>
          </w:p>
        </w:tc>
        <w:tc>
          <w:tcPr>
            <w:tcW w:w="5386" w:type="dxa"/>
            <w:tcBorders>
              <w:top w:val="single" w:sz="4" w:space="0" w:color="auto"/>
              <w:left w:val="single" w:sz="4" w:space="0" w:color="auto"/>
              <w:bottom w:val="single" w:sz="4" w:space="0" w:color="auto"/>
              <w:right w:val="single" w:sz="4" w:space="0" w:color="auto"/>
            </w:tcBorders>
            <w:hideMark/>
          </w:tcPr>
          <w:p w14:paraId="7C6F4982" w14:textId="77777777" w:rsidR="00580F48" w:rsidRPr="007B1E68" w:rsidRDefault="00580F48" w:rsidP="004A5D75">
            <w:pPr>
              <w:rPr>
                <w:sz w:val="24"/>
                <w:szCs w:val="24"/>
              </w:rPr>
            </w:pPr>
            <w:r w:rsidRPr="007B1E68">
              <w:rPr>
                <w:sz w:val="24"/>
                <w:szCs w:val="24"/>
              </w:rPr>
              <w:t>Обеспечить работающих средствами индивидуальной защиты</w:t>
            </w:r>
          </w:p>
        </w:tc>
        <w:tc>
          <w:tcPr>
            <w:tcW w:w="1985" w:type="dxa"/>
            <w:tcBorders>
              <w:top w:val="single" w:sz="4" w:space="0" w:color="auto"/>
              <w:left w:val="single" w:sz="4" w:space="0" w:color="auto"/>
              <w:bottom w:val="single" w:sz="4" w:space="0" w:color="auto"/>
              <w:right w:val="single" w:sz="4" w:space="0" w:color="auto"/>
            </w:tcBorders>
          </w:tcPr>
          <w:p w14:paraId="5463EED2" w14:textId="77777777" w:rsidR="00580F48" w:rsidRPr="007B1E68" w:rsidRDefault="00580F48" w:rsidP="004A5D75">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8CDCC07" w14:textId="77777777" w:rsidR="00580F48" w:rsidRPr="007B1E68" w:rsidRDefault="00580F48" w:rsidP="004A5D75">
            <w:pPr>
              <w:jc w:val="center"/>
              <w:rPr>
                <w:sz w:val="24"/>
                <w:szCs w:val="24"/>
              </w:rPr>
            </w:pPr>
          </w:p>
        </w:tc>
      </w:tr>
    </w:tbl>
    <w:p w14:paraId="18138E1A" w14:textId="77777777" w:rsidR="00580F48" w:rsidRPr="007B1E68" w:rsidRDefault="00580F48" w:rsidP="00580F48">
      <w:pPr>
        <w:ind w:firstLine="567"/>
        <w:jc w:val="both"/>
        <w:rPr>
          <w:sz w:val="24"/>
          <w:szCs w:val="24"/>
        </w:rPr>
      </w:pPr>
      <w:r w:rsidRPr="007B1E68">
        <w:rPr>
          <w:sz w:val="24"/>
          <w:szCs w:val="24"/>
        </w:rPr>
        <w:t xml:space="preserve">  Руководитель </w:t>
      </w:r>
      <w:r w:rsidRPr="007B1E68">
        <w:rPr>
          <w:b/>
          <w:bCs/>
          <w:sz w:val="24"/>
          <w:szCs w:val="24"/>
        </w:rPr>
        <w:t>привлеченной организации, через своего полномочного представителя,</w:t>
      </w:r>
      <w:r w:rsidRPr="007B1E68">
        <w:rPr>
          <w:sz w:val="24"/>
          <w:szCs w:val="24"/>
        </w:rPr>
        <w:t xml:space="preserve"> несет исключительную ответственность за безопасное производство всех </w:t>
      </w:r>
      <w:r w:rsidRPr="007B1E68">
        <w:rPr>
          <w:sz w:val="24"/>
          <w:szCs w:val="24"/>
        </w:rPr>
        <w:lastRenderedPageBreak/>
        <w:t>видов работ и соблюдение законодательства РФ в области охраны труда, а также иных нормативных правовых актов, утвержденных постановлением Правительства РФ от 27 декабря 2010 г. N 1160 «Об утверждении положения о разработке, утверждении и изменении нормативных правовых актов, содержащих государственные нормативные требования охраны труда».</w:t>
      </w:r>
    </w:p>
    <w:p w14:paraId="413F36CA" w14:textId="77777777" w:rsidR="00580F48" w:rsidRPr="007B1E68" w:rsidRDefault="00580F48" w:rsidP="00580F48">
      <w:pPr>
        <w:spacing w:line="276" w:lineRule="auto"/>
        <w:ind w:left="-360"/>
        <w:jc w:val="both"/>
        <w:rPr>
          <w:sz w:val="24"/>
          <w:szCs w:val="24"/>
        </w:rPr>
      </w:pPr>
      <w:r w:rsidRPr="007B1E68">
        <w:rPr>
          <w:sz w:val="24"/>
          <w:szCs w:val="24"/>
        </w:rPr>
        <w:t xml:space="preserve">            Представитель действующего предприятия</w:t>
      </w:r>
      <w:r w:rsidRPr="007B1E68">
        <w:rPr>
          <w:sz w:val="24"/>
          <w:szCs w:val="24"/>
        </w:rPr>
        <w:tab/>
        <w:t>_______________________/</w:t>
      </w:r>
    </w:p>
    <w:p w14:paraId="3125B7D4" w14:textId="77777777" w:rsidR="00580F48" w:rsidRPr="007B1E68" w:rsidRDefault="00580F48" w:rsidP="00580F48">
      <w:pPr>
        <w:spacing w:line="276" w:lineRule="auto"/>
        <w:ind w:left="-360"/>
        <w:jc w:val="both"/>
        <w:rPr>
          <w:sz w:val="24"/>
          <w:szCs w:val="24"/>
        </w:rPr>
      </w:pPr>
      <w:r w:rsidRPr="007B1E68">
        <w:rPr>
          <w:sz w:val="24"/>
          <w:szCs w:val="24"/>
        </w:rPr>
        <w:t xml:space="preserve">            </w:t>
      </w:r>
    </w:p>
    <w:p w14:paraId="0F0A0EB2" w14:textId="77777777" w:rsidR="00580F48" w:rsidRPr="007B1E68" w:rsidRDefault="00580F48" w:rsidP="00580F48">
      <w:pPr>
        <w:spacing w:line="276" w:lineRule="auto"/>
        <w:ind w:left="-360"/>
        <w:jc w:val="both"/>
        <w:rPr>
          <w:sz w:val="24"/>
          <w:szCs w:val="24"/>
        </w:rPr>
      </w:pPr>
      <w:r w:rsidRPr="007B1E68">
        <w:rPr>
          <w:sz w:val="24"/>
          <w:szCs w:val="24"/>
        </w:rPr>
        <w:t xml:space="preserve">            Представитель привлеченной </w:t>
      </w:r>
      <w:proofErr w:type="gramStart"/>
      <w:r w:rsidRPr="007B1E68">
        <w:rPr>
          <w:sz w:val="24"/>
          <w:szCs w:val="24"/>
        </w:rPr>
        <w:t>организации  _</w:t>
      </w:r>
      <w:proofErr w:type="gramEnd"/>
      <w:r w:rsidRPr="007B1E68">
        <w:rPr>
          <w:sz w:val="24"/>
          <w:szCs w:val="24"/>
        </w:rPr>
        <w:t>______________________ /</w:t>
      </w:r>
    </w:p>
    <w:sectPr w:rsidR="00580F48" w:rsidRPr="007B1E68" w:rsidSect="00B930ED">
      <w:footerReference w:type="default" r:id="rId9"/>
      <w:footerReference w:type="first" r:id="rId10"/>
      <w:pgSz w:w="11906" w:h="16838"/>
      <w:pgMar w:top="426" w:right="849" w:bottom="567" w:left="1560" w:header="283"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5DBDF" w14:textId="77777777" w:rsidR="002965D3" w:rsidRDefault="002965D3" w:rsidP="00580F48">
      <w:r>
        <w:separator/>
      </w:r>
    </w:p>
  </w:endnote>
  <w:endnote w:type="continuationSeparator" w:id="0">
    <w:p w14:paraId="7E3EA436" w14:textId="77777777" w:rsidR="002965D3" w:rsidRDefault="002965D3" w:rsidP="0058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755"/>
      <w:gridCol w:w="4742"/>
    </w:tblGrid>
    <w:tr w:rsidR="00920B16" w14:paraId="4D53D628" w14:textId="77777777">
      <w:trPr>
        <w:trHeight w:hRule="exact" w:val="115"/>
        <w:jc w:val="center"/>
      </w:trPr>
      <w:tc>
        <w:tcPr>
          <w:tcW w:w="4686" w:type="dxa"/>
          <w:shd w:val="clear" w:color="auto" w:fill="5B9BD5" w:themeFill="accent1"/>
          <w:tcMar>
            <w:top w:w="0" w:type="dxa"/>
            <w:bottom w:w="0" w:type="dxa"/>
          </w:tcMar>
        </w:tcPr>
        <w:p w14:paraId="49795201" w14:textId="77777777" w:rsidR="00920B16" w:rsidRDefault="00920B16">
          <w:pPr>
            <w:pStyle w:val="af"/>
            <w:tabs>
              <w:tab w:val="clear" w:pos="4677"/>
              <w:tab w:val="clear" w:pos="9355"/>
            </w:tabs>
            <w:rPr>
              <w:caps/>
              <w:sz w:val="18"/>
            </w:rPr>
          </w:pPr>
        </w:p>
      </w:tc>
      <w:tc>
        <w:tcPr>
          <w:tcW w:w="4674" w:type="dxa"/>
          <w:shd w:val="clear" w:color="auto" w:fill="5B9BD5" w:themeFill="accent1"/>
          <w:tcMar>
            <w:top w:w="0" w:type="dxa"/>
            <w:bottom w:w="0" w:type="dxa"/>
          </w:tcMar>
        </w:tcPr>
        <w:p w14:paraId="4E4BCF12" w14:textId="77777777" w:rsidR="00920B16" w:rsidRDefault="00920B16">
          <w:pPr>
            <w:pStyle w:val="af"/>
            <w:tabs>
              <w:tab w:val="clear" w:pos="4677"/>
              <w:tab w:val="clear" w:pos="9355"/>
            </w:tabs>
            <w:jc w:val="right"/>
            <w:rPr>
              <w:caps/>
              <w:sz w:val="18"/>
            </w:rPr>
          </w:pPr>
        </w:p>
      </w:tc>
    </w:tr>
    <w:tr w:rsidR="00920B16" w14:paraId="79E5FE22" w14:textId="77777777">
      <w:trPr>
        <w:jc w:val="center"/>
      </w:trPr>
      <w:sdt>
        <w:sdtPr>
          <w:rPr>
            <w:caps/>
            <w:color w:val="808080" w:themeColor="background1" w:themeShade="80"/>
            <w:sz w:val="18"/>
            <w:szCs w:val="18"/>
          </w:rPr>
          <w:alias w:val="Автор"/>
          <w:tag w:val=""/>
          <w:id w:val="1534151868"/>
          <w:placeholder>
            <w:docPart w:val="1E264C59E8794B4CB4D7C9C8A6BDB0DA"/>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244B9699" w14:textId="77777777" w:rsidR="00920B16" w:rsidRDefault="00920B16">
              <w:pPr>
                <w:pStyle w:val="a8"/>
                <w:tabs>
                  <w:tab w:val="clear" w:pos="4677"/>
                  <w:tab w:val="clear" w:pos="9355"/>
                </w:tabs>
                <w:rPr>
                  <w:caps/>
                  <w:color w:val="808080" w:themeColor="background1" w:themeShade="80"/>
                  <w:sz w:val="18"/>
                  <w:szCs w:val="18"/>
                </w:rPr>
              </w:pPr>
              <w:r>
                <w:rPr>
                  <w:caps/>
                  <w:color w:val="808080" w:themeColor="background1" w:themeShade="80"/>
                  <w:sz w:val="18"/>
                  <w:szCs w:val="18"/>
                </w:rPr>
                <w:t>АО «м</w:t>
              </w:r>
              <w:r>
                <w:rPr>
                  <w:color w:val="808080" w:themeColor="background1" w:themeShade="80"/>
                  <w:sz w:val="18"/>
                  <w:szCs w:val="18"/>
                </w:rPr>
                <w:t>ытищинский машиностроительный завод</w:t>
              </w:r>
              <w:r>
                <w:rPr>
                  <w:caps/>
                  <w:color w:val="808080" w:themeColor="background1" w:themeShade="80"/>
                  <w:sz w:val="18"/>
                  <w:szCs w:val="18"/>
                </w:rPr>
                <w:t>»</w:t>
              </w:r>
            </w:p>
          </w:tc>
        </w:sdtContent>
      </w:sdt>
      <w:tc>
        <w:tcPr>
          <w:tcW w:w="4674" w:type="dxa"/>
          <w:shd w:val="clear" w:color="auto" w:fill="auto"/>
          <w:vAlign w:val="center"/>
        </w:tcPr>
        <w:p w14:paraId="02DD2BCD" w14:textId="2F94536C" w:rsidR="00920B16" w:rsidRDefault="00920B16">
          <w:pPr>
            <w:pStyle w:val="a8"/>
            <w:tabs>
              <w:tab w:val="clear" w:pos="4677"/>
              <w:tab w:val="clear" w:pos="9355"/>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9C0B8C">
            <w:rPr>
              <w:caps/>
              <w:noProof/>
              <w:color w:val="808080" w:themeColor="background1" w:themeShade="80"/>
              <w:sz w:val="18"/>
              <w:szCs w:val="18"/>
            </w:rPr>
            <w:t>14</w:t>
          </w:r>
          <w:r>
            <w:rPr>
              <w:caps/>
              <w:color w:val="808080" w:themeColor="background1" w:themeShade="80"/>
              <w:sz w:val="18"/>
              <w:szCs w:val="18"/>
            </w:rPr>
            <w:fldChar w:fldCharType="end"/>
          </w:r>
        </w:p>
      </w:tc>
    </w:tr>
  </w:tbl>
  <w:p w14:paraId="07535412" w14:textId="77777777" w:rsidR="00A8012F" w:rsidRDefault="002965D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732" w:type="pct"/>
      <w:jc w:val="center"/>
      <w:tblCellMar>
        <w:top w:w="144" w:type="dxa"/>
        <w:left w:w="115" w:type="dxa"/>
        <w:bottom w:w="144" w:type="dxa"/>
        <w:right w:w="115" w:type="dxa"/>
      </w:tblCellMar>
      <w:tblLook w:val="04A0" w:firstRow="1" w:lastRow="0" w:firstColumn="1" w:lastColumn="0" w:noHBand="0" w:noVBand="1"/>
    </w:tblPr>
    <w:tblGrid>
      <w:gridCol w:w="6156"/>
      <w:gridCol w:w="4731"/>
    </w:tblGrid>
    <w:tr w:rsidR="00EC7283" w14:paraId="63BE0937" w14:textId="77777777" w:rsidTr="00EC7283">
      <w:trPr>
        <w:trHeight w:hRule="exact" w:val="115"/>
        <w:jc w:val="center"/>
      </w:trPr>
      <w:tc>
        <w:tcPr>
          <w:tcW w:w="6237" w:type="dxa"/>
          <w:shd w:val="clear" w:color="auto" w:fill="5B9BD5" w:themeFill="accent1"/>
          <w:tcMar>
            <w:top w:w="0" w:type="dxa"/>
            <w:bottom w:w="0" w:type="dxa"/>
          </w:tcMar>
        </w:tcPr>
        <w:p w14:paraId="29FB2FF9" w14:textId="77777777" w:rsidR="00EC7283" w:rsidRDefault="00EC7283">
          <w:pPr>
            <w:pStyle w:val="af"/>
            <w:tabs>
              <w:tab w:val="clear" w:pos="4677"/>
              <w:tab w:val="clear" w:pos="9355"/>
            </w:tabs>
            <w:rPr>
              <w:caps/>
              <w:sz w:val="18"/>
            </w:rPr>
          </w:pPr>
        </w:p>
      </w:tc>
      <w:tc>
        <w:tcPr>
          <w:tcW w:w="4813" w:type="dxa"/>
          <w:shd w:val="clear" w:color="auto" w:fill="5B9BD5" w:themeFill="accent1"/>
          <w:tcMar>
            <w:top w:w="0" w:type="dxa"/>
            <w:bottom w:w="0" w:type="dxa"/>
          </w:tcMar>
        </w:tcPr>
        <w:p w14:paraId="246C246C" w14:textId="77777777" w:rsidR="00EC7283" w:rsidRDefault="00EC7283">
          <w:pPr>
            <w:pStyle w:val="af"/>
            <w:tabs>
              <w:tab w:val="clear" w:pos="4677"/>
              <w:tab w:val="clear" w:pos="9355"/>
            </w:tabs>
            <w:jc w:val="right"/>
            <w:rPr>
              <w:caps/>
              <w:sz w:val="18"/>
            </w:rPr>
          </w:pPr>
        </w:p>
      </w:tc>
    </w:tr>
    <w:tr w:rsidR="00EC7283" w14:paraId="40449F3D" w14:textId="77777777" w:rsidTr="00EC7283">
      <w:trPr>
        <w:jc w:val="center"/>
      </w:trPr>
      <w:sdt>
        <w:sdtPr>
          <w:rPr>
            <w:caps/>
            <w:color w:val="808080" w:themeColor="background1" w:themeShade="80"/>
            <w:sz w:val="18"/>
            <w:szCs w:val="18"/>
          </w:rPr>
          <w:alias w:val="Автор"/>
          <w:tag w:val=""/>
          <w:id w:val="210616464"/>
          <w:placeholder>
            <w:docPart w:val="EFFE95ACEC6A4CD19AEE1B7E45AF898A"/>
          </w:placeholder>
          <w:dataBinding w:prefixMappings="xmlns:ns0='http://purl.org/dc/elements/1.1/' xmlns:ns1='http://schemas.openxmlformats.org/package/2006/metadata/core-properties' " w:xpath="/ns1:coreProperties[1]/ns0:creator[1]" w:storeItemID="{6C3C8BC8-F283-45AE-878A-BAB7291924A1}"/>
          <w:text/>
        </w:sdtPr>
        <w:sdtEndPr/>
        <w:sdtContent>
          <w:tc>
            <w:tcPr>
              <w:tcW w:w="6237" w:type="dxa"/>
              <w:shd w:val="clear" w:color="auto" w:fill="auto"/>
              <w:vAlign w:val="center"/>
            </w:tcPr>
            <w:p w14:paraId="0C7475D9" w14:textId="77777777" w:rsidR="00EC7283" w:rsidRDefault="00EC7283" w:rsidP="00EC7283">
              <w:pPr>
                <w:pStyle w:val="a8"/>
                <w:tabs>
                  <w:tab w:val="clear" w:pos="4677"/>
                  <w:tab w:val="clear" w:pos="9355"/>
                </w:tabs>
                <w:ind w:left="-115"/>
                <w:rPr>
                  <w:caps/>
                  <w:color w:val="808080" w:themeColor="background1" w:themeShade="80"/>
                  <w:sz w:val="18"/>
                  <w:szCs w:val="18"/>
                </w:rPr>
              </w:pPr>
              <w:r>
                <w:rPr>
                  <w:caps/>
                  <w:color w:val="808080" w:themeColor="background1" w:themeShade="80"/>
                  <w:sz w:val="18"/>
                  <w:szCs w:val="18"/>
                </w:rPr>
                <w:t>АО «м</w:t>
              </w:r>
              <w:r>
                <w:rPr>
                  <w:color w:val="808080" w:themeColor="background1" w:themeShade="80"/>
                  <w:sz w:val="18"/>
                  <w:szCs w:val="18"/>
                </w:rPr>
                <w:t>ытищинский машиностроительный завод</w:t>
              </w:r>
              <w:r>
                <w:rPr>
                  <w:caps/>
                  <w:color w:val="808080" w:themeColor="background1" w:themeShade="80"/>
                  <w:sz w:val="18"/>
                  <w:szCs w:val="18"/>
                </w:rPr>
                <w:t>»</w:t>
              </w:r>
            </w:p>
          </w:tc>
        </w:sdtContent>
      </w:sdt>
      <w:tc>
        <w:tcPr>
          <w:tcW w:w="4813" w:type="dxa"/>
          <w:shd w:val="clear" w:color="auto" w:fill="auto"/>
          <w:vAlign w:val="center"/>
        </w:tcPr>
        <w:p w14:paraId="6AD9CAC4" w14:textId="33949F98" w:rsidR="00EC7283" w:rsidRDefault="00EC7283">
          <w:pPr>
            <w:pStyle w:val="a8"/>
            <w:tabs>
              <w:tab w:val="clear" w:pos="4677"/>
              <w:tab w:val="clear" w:pos="9355"/>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9C0B8C">
            <w:rPr>
              <w:caps/>
              <w:noProof/>
              <w:color w:val="808080" w:themeColor="background1" w:themeShade="80"/>
              <w:sz w:val="18"/>
              <w:szCs w:val="18"/>
            </w:rPr>
            <w:t>1</w:t>
          </w:r>
          <w:r>
            <w:rPr>
              <w:caps/>
              <w:color w:val="808080" w:themeColor="background1" w:themeShade="80"/>
              <w:sz w:val="18"/>
              <w:szCs w:val="18"/>
            </w:rPr>
            <w:fldChar w:fldCharType="end"/>
          </w:r>
        </w:p>
      </w:tc>
    </w:tr>
  </w:tbl>
  <w:p w14:paraId="239DBF81" w14:textId="77777777" w:rsidR="00735062" w:rsidRDefault="002965D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F509F" w14:textId="77777777" w:rsidR="002965D3" w:rsidRDefault="002965D3" w:rsidP="00580F48">
      <w:r>
        <w:separator/>
      </w:r>
    </w:p>
  </w:footnote>
  <w:footnote w:type="continuationSeparator" w:id="0">
    <w:p w14:paraId="5CD76407" w14:textId="77777777" w:rsidR="002965D3" w:rsidRDefault="002965D3" w:rsidP="00580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232A"/>
    <w:multiLevelType w:val="multilevel"/>
    <w:tmpl w:val="4614D3CE"/>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F486609"/>
    <w:multiLevelType w:val="multilevel"/>
    <w:tmpl w:val="50C62B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A03827"/>
    <w:multiLevelType w:val="multilevel"/>
    <w:tmpl w:val="8F12471A"/>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2C976289"/>
    <w:multiLevelType w:val="multilevel"/>
    <w:tmpl w:val="69B47B7C"/>
    <w:lvl w:ilvl="0">
      <w:start w:val="1"/>
      <w:numFmt w:val="decimal"/>
      <w:lvlText w:val="%1."/>
      <w:lvlJc w:val="left"/>
      <w:pPr>
        <w:ind w:left="720" w:hanging="360"/>
      </w:pPr>
      <w:rPr>
        <w:rFonts w:hint="default"/>
      </w:rPr>
    </w:lvl>
    <w:lvl w:ilvl="1">
      <w:start w:val="1"/>
      <w:numFmt w:val="decimal"/>
      <w:isLgl/>
      <w:lvlText w:val="%1.%2."/>
      <w:lvlJc w:val="left"/>
      <w:pPr>
        <w:ind w:left="0" w:firstLine="708"/>
      </w:pPr>
      <w:rPr>
        <w:rFonts w:eastAsia="Times New Roman" w:hint="default"/>
      </w:rPr>
    </w:lvl>
    <w:lvl w:ilvl="2">
      <w:start w:val="1"/>
      <w:numFmt w:val="decimal"/>
      <w:isLgl/>
      <w:lvlText w:val="%1.%2.%3."/>
      <w:lvlJc w:val="left"/>
      <w:pPr>
        <w:ind w:left="647" w:firstLine="409"/>
      </w:pPr>
      <w:rPr>
        <w:rFonts w:eastAsia="Times New Roman" w:hint="default"/>
      </w:rPr>
    </w:lvl>
    <w:lvl w:ilvl="3">
      <w:start w:val="1"/>
      <w:numFmt w:val="decimal"/>
      <w:isLgl/>
      <w:lvlText w:val="%1.%2.%3.%4."/>
      <w:lvlJc w:val="left"/>
      <w:pPr>
        <w:ind w:left="995" w:firstLine="409"/>
      </w:pPr>
      <w:rPr>
        <w:rFonts w:eastAsia="Times New Roman" w:hint="default"/>
      </w:rPr>
    </w:lvl>
    <w:lvl w:ilvl="4">
      <w:start w:val="1"/>
      <w:numFmt w:val="decimal"/>
      <w:isLgl/>
      <w:lvlText w:val="%1.%2.%3.%4.%5."/>
      <w:lvlJc w:val="left"/>
      <w:pPr>
        <w:ind w:left="1703" w:firstLine="49"/>
      </w:pPr>
      <w:rPr>
        <w:rFonts w:eastAsia="Times New Roman" w:hint="default"/>
      </w:rPr>
    </w:lvl>
    <w:lvl w:ilvl="5">
      <w:start w:val="1"/>
      <w:numFmt w:val="decimal"/>
      <w:isLgl/>
      <w:lvlText w:val="%1.%2.%3.%4.%5.%6."/>
      <w:lvlJc w:val="left"/>
      <w:pPr>
        <w:ind w:left="2051" w:firstLine="49"/>
      </w:pPr>
      <w:rPr>
        <w:rFonts w:eastAsia="Times New Roman" w:hint="default"/>
      </w:rPr>
    </w:lvl>
    <w:lvl w:ilvl="6">
      <w:start w:val="1"/>
      <w:numFmt w:val="decimal"/>
      <w:isLgl/>
      <w:lvlText w:val="%1.%2.%3.%4.%5.%6.%7."/>
      <w:lvlJc w:val="left"/>
      <w:pPr>
        <w:ind w:left="2759" w:hanging="311"/>
      </w:pPr>
      <w:rPr>
        <w:rFonts w:eastAsia="Times New Roman" w:hint="default"/>
      </w:rPr>
    </w:lvl>
    <w:lvl w:ilvl="7">
      <w:start w:val="1"/>
      <w:numFmt w:val="decimal"/>
      <w:isLgl/>
      <w:lvlText w:val="%1.%2.%3.%4.%5.%6.%7.%8."/>
      <w:lvlJc w:val="left"/>
      <w:pPr>
        <w:ind w:left="3107" w:hanging="311"/>
      </w:pPr>
      <w:rPr>
        <w:rFonts w:eastAsia="Times New Roman" w:hint="default"/>
      </w:rPr>
    </w:lvl>
    <w:lvl w:ilvl="8">
      <w:start w:val="1"/>
      <w:numFmt w:val="decimal"/>
      <w:isLgl/>
      <w:lvlText w:val="%1.%2.%3.%4.%5.%6.%7.%8.%9."/>
      <w:lvlJc w:val="left"/>
      <w:pPr>
        <w:ind w:left="3815" w:hanging="671"/>
      </w:pPr>
      <w:rPr>
        <w:rFonts w:eastAsia="Times New Roman" w:hint="default"/>
      </w:rPr>
    </w:lvl>
  </w:abstractNum>
  <w:abstractNum w:abstractNumId="4" w15:restartNumberingAfterBreak="0">
    <w:nsid w:val="4A444A5D"/>
    <w:multiLevelType w:val="multilevel"/>
    <w:tmpl w:val="7F66CB8A"/>
    <w:lvl w:ilvl="0">
      <w:start w:val="1"/>
      <w:numFmt w:val="decimal"/>
      <w:lvlText w:val="%1."/>
      <w:lvlJc w:val="left"/>
      <w:pPr>
        <w:ind w:left="927" w:hanging="360"/>
      </w:pPr>
      <w:rPr>
        <w:rFonts w:hint="default"/>
      </w:rPr>
    </w:lvl>
    <w:lvl w:ilvl="1">
      <w:start w:val="1"/>
      <w:numFmt w:val="decimal"/>
      <w:isLgl/>
      <w:lvlText w:val="%1.%2."/>
      <w:lvlJc w:val="left"/>
      <w:pPr>
        <w:ind w:left="0" w:firstLine="709"/>
      </w:pPr>
      <w:rPr>
        <w:rFonts w:eastAsia="Times New Roman" w:hint="default"/>
      </w:rPr>
    </w:lvl>
    <w:lvl w:ilvl="2">
      <w:start w:val="1"/>
      <w:numFmt w:val="decimal"/>
      <w:isLgl/>
      <w:lvlText w:val="%1.%2.%3."/>
      <w:lvlJc w:val="left"/>
      <w:pPr>
        <w:ind w:left="413" w:firstLine="438"/>
      </w:pPr>
      <w:rPr>
        <w:rFonts w:eastAsia="Times New Roman" w:hint="default"/>
      </w:rPr>
    </w:lvl>
    <w:lvl w:ilvl="3">
      <w:start w:val="1"/>
      <w:numFmt w:val="decimal"/>
      <w:isLgl/>
      <w:lvlText w:val="%1.%2.%3.%4."/>
      <w:lvlJc w:val="left"/>
      <w:pPr>
        <w:ind w:left="555" w:firstLine="438"/>
      </w:pPr>
      <w:rPr>
        <w:rFonts w:eastAsia="Times New Roman" w:hint="default"/>
      </w:rPr>
    </w:lvl>
    <w:lvl w:ilvl="4">
      <w:start w:val="1"/>
      <w:numFmt w:val="decimal"/>
      <w:isLgl/>
      <w:lvlText w:val="%1.%2.%3.%4.%5."/>
      <w:lvlJc w:val="left"/>
      <w:pPr>
        <w:ind w:left="1057" w:firstLine="78"/>
      </w:pPr>
      <w:rPr>
        <w:rFonts w:eastAsia="Times New Roman" w:hint="default"/>
      </w:rPr>
    </w:lvl>
    <w:lvl w:ilvl="5">
      <w:start w:val="1"/>
      <w:numFmt w:val="decimal"/>
      <w:isLgl/>
      <w:lvlText w:val="%1.%2.%3.%4.%5.%6."/>
      <w:lvlJc w:val="left"/>
      <w:pPr>
        <w:ind w:left="1199" w:firstLine="78"/>
      </w:pPr>
      <w:rPr>
        <w:rFonts w:eastAsia="Times New Roman" w:hint="default"/>
      </w:rPr>
    </w:lvl>
    <w:lvl w:ilvl="6">
      <w:start w:val="1"/>
      <w:numFmt w:val="decimal"/>
      <w:isLgl/>
      <w:lvlText w:val="%1.%2.%3.%4.%5.%6.%7."/>
      <w:lvlJc w:val="left"/>
      <w:pPr>
        <w:ind w:left="1701" w:hanging="282"/>
      </w:pPr>
      <w:rPr>
        <w:rFonts w:eastAsia="Times New Roman" w:hint="default"/>
      </w:rPr>
    </w:lvl>
    <w:lvl w:ilvl="7">
      <w:start w:val="1"/>
      <w:numFmt w:val="decimal"/>
      <w:isLgl/>
      <w:lvlText w:val="%1.%2.%3.%4.%5.%6.%7.%8."/>
      <w:lvlJc w:val="left"/>
      <w:pPr>
        <w:ind w:left="1843" w:hanging="282"/>
      </w:pPr>
      <w:rPr>
        <w:rFonts w:eastAsia="Times New Roman" w:hint="default"/>
      </w:rPr>
    </w:lvl>
    <w:lvl w:ilvl="8">
      <w:start w:val="1"/>
      <w:numFmt w:val="decimal"/>
      <w:isLgl/>
      <w:lvlText w:val="%1.%2.%3.%4.%5.%6.%7.%8.%9."/>
      <w:lvlJc w:val="left"/>
      <w:pPr>
        <w:ind w:left="2345" w:hanging="642"/>
      </w:pPr>
      <w:rPr>
        <w:rFonts w:eastAsia="Times New Roman" w:hint="default"/>
      </w:rPr>
    </w:lvl>
  </w:abstractNum>
  <w:abstractNum w:abstractNumId="5" w15:restartNumberingAfterBreak="0">
    <w:nsid w:val="5F580129"/>
    <w:multiLevelType w:val="multilevel"/>
    <w:tmpl w:val="B63CD13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69681A9E"/>
    <w:multiLevelType w:val="hybridMultilevel"/>
    <w:tmpl w:val="9774D5BC"/>
    <w:lvl w:ilvl="0" w:tplc="ADF2BF14">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7" w15:restartNumberingAfterBreak="0">
    <w:nsid w:val="7AC2421E"/>
    <w:multiLevelType w:val="multilevel"/>
    <w:tmpl w:val="A3021E96"/>
    <w:lvl w:ilvl="0">
      <w:start w:val="1"/>
      <w:numFmt w:val="decimal"/>
      <w:lvlText w:val="%1."/>
      <w:lvlJc w:val="left"/>
      <w:pPr>
        <w:tabs>
          <w:tab w:val="num" w:pos="397"/>
        </w:tabs>
        <w:ind w:left="397" w:hanging="397"/>
      </w:pPr>
      <w:rPr>
        <w:rFonts w:hint="default"/>
      </w:rPr>
    </w:lvl>
    <w:lvl w:ilvl="1">
      <w:start w:val="1"/>
      <w:numFmt w:val="decimal"/>
      <w:isLgl/>
      <w:lvlText w:val="%1.%2."/>
      <w:lvlJc w:val="left"/>
      <w:pPr>
        <w:tabs>
          <w:tab w:val="num" w:pos="539"/>
        </w:tabs>
        <w:ind w:left="539" w:hanging="397"/>
      </w:pPr>
      <w:rPr>
        <w:rFonts w:hint="default"/>
      </w:rPr>
    </w:lvl>
    <w:lvl w:ilvl="2">
      <w:start w:val="1"/>
      <w:numFmt w:val="decimal"/>
      <w:isLgl/>
      <w:lvlText w:val="%1.%2.%3."/>
      <w:lvlJc w:val="left"/>
      <w:pPr>
        <w:tabs>
          <w:tab w:val="num" w:pos="567"/>
        </w:tabs>
        <w:ind w:left="567" w:hanging="567"/>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7FCC15F2"/>
    <w:multiLevelType w:val="multilevel"/>
    <w:tmpl w:val="8D48727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7"/>
  </w:num>
  <w:num w:numId="2">
    <w:abstractNumId w:val="8"/>
  </w:num>
  <w:num w:numId="3">
    <w:abstractNumId w:val="1"/>
  </w:num>
  <w:num w:numId="4">
    <w:abstractNumId w:val="2"/>
  </w:num>
  <w:num w:numId="5">
    <w:abstractNumId w:val="5"/>
  </w:num>
  <w:num w:numId="6">
    <w:abstractNumId w:val="0"/>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881"/>
    <w:rsid w:val="000065DC"/>
    <w:rsid w:val="00034E6D"/>
    <w:rsid w:val="00037C72"/>
    <w:rsid w:val="0006276E"/>
    <w:rsid w:val="00065796"/>
    <w:rsid w:val="00082E22"/>
    <w:rsid w:val="000B12AB"/>
    <w:rsid w:val="000C4209"/>
    <w:rsid w:val="000E2070"/>
    <w:rsid w:val="00154C26"/>
    <w:rsid w:val="001A485A"/>
    <w:rsid w:val="001B04C5"/>
    <w:rsid w:val="001C1768"/>
    <w:rsid w:val="001D62CE"/>
    <w:rsid w:val="00213A94"/>
    <w:rsid w:val="00214CBE"/>
    <w:rsid w:val="00226A93"/>
    <w:rsid w:val="002965D3"/>
    <w:rsid w:val="002A5871"/>
    <w:rsid w:val="002B0A2C"/>
    <w:rsid w:val="002C62DE"/>
    <w:rsid w:val="002F02D6"/>
    <w:rsid w:val="00323D74"/>
    <w:rsid w:val="00353689"/>
    <w:rsid w:val="00355E18"/>
    <w:rsid w:val="00381282"/>
    <w:rsid w:val="00385D8C"/>
    <w:rsid w:val="00386AED"/>
    <w:rsid w:val="003931FA"/>
    <w:rsid w:val="003B3E2F"/>
    <w:rsid w:val="003D7F00"/>
    <w:rsid w:val="0040089D"/>
    <w:rsid w:val="0040404F"/>
    <w:rsid w:val="00406D31"/>
    <w:rsid w:val="00413CC3"/>
    <w:rsid w:val="00444FBB"/>
    <w:rsid w:val="00447AAB"/>
    <w:rsid w:val="004A3C7B"/>
    <w:rsid w:val="004A487D"/>
    <w:rsid w:val="004C4A3F"/>
    <w:rsid w:val="004D048D"/>
    <w:rsid w:val="004F40B4"/>
    <w:rsid w:val="005137B1"/>
    <w:rsid w:val="00527F16"/>
    <w:rsid w:val="00534F9D"/>
    <w:rsid w:val="00545398"/>
    <w:rsid w:val="00545BC0"/>
    <w:rsid w:val="00561B2B"/>
    <w:rsid w:val="00571B0C"/>
    <w:rsid w:val="00580F48"/>
    <w:rsid w:val="00583E22"/>
    <w:rsid w:val="005A15EC"/>
    <w:rsid w:val="005A1AE5"/>
    <w:rsid w:val="005B0E46"/>
    <w:rsid w:val="005B69BB"/>
    <w:rsid w:val="005D165F"/>
    <w:rsid w:val="005D35C8"/>
    <w:rsid w:val="005E513E"/>
    <w:rsid w:val="00625EC9"/>
    <w:rsid w:val="00627910"/>
    <w:rsid w:val="00647D2B"/>
    <w:rsid w:val="00647D67"/>
    <w:rsid w:val="00666415"/>
    <w:rsid w:val="006B1149"/>
    <w:rsid w:val="006C7122"/>
    <w:rsid w:val="00703581"/>
    <w:rsid w:val="00705FE2"/>
    <w:rsid w:val="00717448"/>
    <w:rsid w:val="0072154A"/>
    <w:rsid w:val="00755AA5"/>
    <w:rsid w:val="00766F78"/>
    <w:rsid w:val="00771317"/>
    <w:rsid w:val="00792881"/>
    <w:rsid w:val="007C3501"/>
    <w:rsid w:val="007E0D6B"/>
    <w:rsid w:val="008761D8"/>
    <w:rsid w:val="008B073D"/>
    <w:rsid w:val="009106CC"/>
    <w:rsid w:val="00920B16"/>
    <w:rsid w:val="009725D6"/>
    <w:rsid w:val="00982E69"/>
    <w:rsid w:val="00990B18"/>
    <w:rsid w:val="009A06F2"/>
    <w:rsid w:val="009A5558"/>
    <w:rsid w:val="009A722B"/>
    <w:rsid w:val="009B3D1A"/>
    <w:rsid w:val="009B47CF"/>
    <w:rsid w:val="009C0B8C"/>
    <w:rsid w:val="009D75BF"/>
    <w:rsid w:val="00A1623D"/>
    <w:rsid w:val="00A463BE"/>
    <w:rsid w:val="00A877DC"/>
    <w:rsid w:val="00A979B0"/>
    <w:rsid w:val="00AB57D1"/>
    <w:rsid w:val="00AE571F"/>
    <w:rsid w:val="00B46402"/>
    <w:rsid w:val="00B63E9C"/>
    <w:rsid w:val="00B71295"/>
    <w:rsid w:val="00B930ED"/>
    <w:rsid w:val="00BE1747"/>
    <w:rsid w:val="00C06CEF"/>
    <w:rsid w:val="00C26607"/>
    <w:rsid w:val="00C46C4E"/>
    <w:rsid w:val="00C52EA6"/>
    <w:rsid w:val="00C61719"/>
    <w:rsid w:val="00C80BB6"/>
    <w:rsid w:val="00CB403D"/>
    <w:rsid w:val="00CB742C"/>
    <w:rsid w:val="00CC4109"/>
    <w:rsid w:val="00CE194C"/>
    <w:rsid w:val="00CF6BD4"/>
    <w:rsid w:val="00D037B1"/>
    <w:rsid w:val="00D172A1"/>
    <w:rsid w:val="00D26532"/>
    <w:rsid w:val="00D410FB"/>
    <w:rsid w:val="00D46FA9"/>
    <w:rsid w:val="00D60196"/>
    <w:rsid w:val="00D707C9"/>
    <w:rsid w:val="00DB7ABD"/>
    <w:rsid w:val="00E145BC"/>
    <w:rsid w:val="00E214BB"/>
    <w:rsid w:val="00E35F05"/>
    <w:rsid w:val="00E666CE"/>
    <w:rsid w:val="00E75A07"/>
    <w:rsid w:val="00E86E5C"/>
    <w:rsid w:val="00EA7EED"/>
    <w:rsid w:val="00EC7283"/>
    <w:rsid w:val="00EF07E4"/>
    <w:rsid w:val="00EF621F"/>
    <w:rsid w:val="00F01333"/>
    <w:rsid w:val="00F025A9"/>
    <w:rsid w:val="00F26CC1"/>
    <w:rsid w:val="00F40061"/>
    <w:rsid w:val="00FA42E3"/>
    <w:rsid w:val="00FC4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EC30"/>
  <w15:chartTrackingRefBased/>
  <w15:docId w15:val="{8D6351C9-AB96-49A6-9221-C4FB09B0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29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80F48"/>
    <w:pPr>
      <w:keepNext/>
      <w:jc w:val="both"/>
      <w:outlineLvl w:val="0"/>
    </w:pPr>
    <w:rPr>
      <w:b/>
      <w:bCs/>
    </w:rPr>
  </w:style>
  <w:style w:type="paragraph" w:styleId="2">
    <w:name w:val="heading 2"/>
    <w:basedOn w:val="a"/>
    <w:next w:val="a"/>
    <w:link w:val="20"/>
    <w:uiPriority w:val="99"/>
    <w:qFormat/>
    <w:rsid w:val="00580F48"/>
    <w:pPr>
      <w:keepNext/>
      <w:jc w:val="center"/>
      <w:outlineLvl w:val="1"/>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0F48"/>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9"/>
    <w:rsid w:val="00580F48"/>
    <w:rPr>
      <w:rFonts w:ascii="Times New Roman" w:eastAsia="Times New Roman" w:hAnsi="Times New Roman" w:cs="Times New Roman"/>
      <w:b/>
      <w:szCs w:val="20"/>
      <w:lang w:eastAsia="ru-RU"/>
    </w:rPr>
  </w:style>
  <w:style w:type="paragraph" w:styleId="a3">
    <w:name w:val="Body Text"/>
    <w:basedOn w:val="a"/>
    <w:link w:val="a4"/>
    <w:semiHidden/>
    <w:rsid w:val="00580F48"/>
    <w:pPr>
      <w:jc w:val="both"/>
    </w:pPr>
  </w:style>
  <w:style w:type="character" w:customStyle="1" w:styleId="a4">
    <w:name w:val="Основной текст Знак"/>
    <w:basedOn w:val="a0"/>
    <w:link w:val="a3"/>
    <w:semiHidden/>
    <w:rsid w:val="00580F48"/>
    <w:rPr>
      <w:rFonts w:ascii="Times New Roman" w:eastAsia="Times New Roman" w:hAnsi="Times New Roman" w:cs="Times New Roman"/>
      <w:sz w:val="20"/>
      <w:szCs w:val="20"/>
      <w:lang w:eastAsia="ru-RU"/>
    </w:rPr>
  </w:style>
  <w:style w:type="paragraph" w:styleId="a5">
    <w:name w:val="Body Text Indent"/>
    <w:basedOn w:val="a"/>
    <w:link w:val="a6"/>
    <w:semiHidden/>
    <w:rsid w:val="00580F48"/>
    <w:pPr>
      <w:jc w:val="both"/>
    </w:pPr>
    <w:rPr>
      <w:sz w:val="22"/>
    </w:rPr>
  </w:style>
  <w:style w:type="character" w:customStyle="1" w:styleId="a6">
    <w:name w:val="Основной текст с отступом Знак"/>
    <w:basedOn w:val="a0"/>
    <w:link w:val="a5"/>
    <w:semiHidden/>
    <w:rsid w:val="00580F48"/>
    <w:rPr>
      <w:rFonts w:ascii="Times New Roman" w:eastAsia="Times New Roman" w:hAnsi="Times New Roman" w:cs="Times New Roman"/>
      <w:szCs w:val="20"/>
      <w:lang w:eastAsia="ru-RU"/>
    </w:rPr>
  </w:style>
  <w:style w:type="paragraph" w:customStyle="1" w:styleId="xl50">
    <w:name w:val="xl50"/>
    <w:basedOn w:val="a"/>
    <w:rsid w:val="00580F48"/>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styleId="a7">
    <w:name w:val="List Paragraph"/>
    <w:basedOn w:val="a"/>
    <w:uiPriority w:val="34"/>
    <w:qFormat/>
    <w:rsid w:val="00580F48"/>
    <w:pPr>
      <w:ind w:left="708"/>
    </w:pPr>
  </w:style>
  <w:style w:type="paragraph" w:styleId="a8">
    <w:name w:val="footer"/>
    <w:basedOn w:val="a"/>
    <w:link w:val="a9"/>
    <w:uiPriority w:val="99"/>
    <w:unhideWhenUsed/>
    <w:rsid w:val="00580F48"/>
    <w:pPr>
      <w:tabs>
        <w:tab w:val="center" w:pos="4677"/>
        <w:tab w:val="right" w:pos="9355"/>
      </w:tabs>
    </w:pPr>
  </w:style>
  <w:style w:type="character" w:customStyle="1" w:styleId="a9">
    <w:name w:val="Нижний колонтитул Знак"/>
    <w:basedOn w:val="a0"/>
    <w:link w:val="a8"/>
    <w:uiPriority w:val="99"/>
    <w:rsid w:val="00580F48"/>
    <w:rPr>
      <w:rFonts w:ascii="Times New Roman" w:eastAsia="Times New Roman" w:hAnsi="Times New Roman" w:cs="Times New Roman"/>
      <w:sz w:val="20"/>
      <w:szCs w:val="20"/>
      <w:lang w:eastAsia="ru-RU"/>
    </w:rPr>
  </w:style>
  <w:style w:type="paragraph" w:styleId="aa">
    <w:name w:val="footnote text"/>
    <w:basedOn w:val="a"/>
    <w:link w:val="ab"/>
    <w:uiPriority w:val="99"/>
    <w:semiHidden/>
    <w:unhideWhenUsed/>
    <w:rsid w:val="00580F48"/>
  </w:style>
  <w:style w:type="character" w:customStyle="1" w:styleId="ab">
    <w:name w:val="Текст сноски Знак"/>
    <w:basedOn w:val="a0"/>
    <w:link w:val="aa"/>
    <w:uiPriority w:val="99"/>
    <w:semiHidden/>
    <w:rsid w:val="00580F48"/>
    <w:rPr>
      <w:rFonts w:ascii="Times New Roman" w:eastAsia="Times New Roman" w:hAnsi="Times New Roman" w:cs="Times New Roman"/>
      <w:sz w:val="20"/>
      <w:szCs w:val="20"/>
      <w:lang w:eastAsia="ru-RU"/>
    </w:rPr>
  </w:style>
  <w:style w:type="character" w:styleId="ac">
    <w:name w:val="footnote reference"/>
    <w:uiPriority w:val="99"/>
    <w:semiHidden/>
    <w:unhideWhenUsed/>
    <w:rsid w:val="00580F48"/>
    <w:rPr>
      <w:vertAlign w:val="superscript"/>
    </w:rPr>
  </w:style>
  <w:style w:type="character" w:styleId="ad">
    <w:name w:val="Hyperlink"/>
    <w:uiPriority w:val="99"/>
    <w:unhideWhenUsed/>
    <w:rsid w:val="00580F48"/>
    <w:rPr>
      <w:color w:val="0000FF"/>
      <w:u w:val="single"/>
    </w:rPr>
  </w:style>
  <w:style w:type="character" w:styleId="ae">
    <w:name w:val="Placeholder Text"/>
    <w:uiPriority w:val="99"/>
    <w:semiHidden/>
    <w:rsid w:val="00580F48"/>
    <w:rPr>
      <w:color w:val="808080"/>
    </w:rPr>
  </w:style>
  <w:style w:type="paragraph" w:styleId="af">
    <w:name w:val="header"/>
    <w:basedOn w:val="a"/>
    <w:link w:val="af0"/>
    <w:uiPriority w:val="99"/>
    <w:unhideWhenUsed/>
    <w:rsid w:val="00EC7283"/>
    <w:pPr>
      <w:tabs>
        <w:tab w:val="center" w:pos="4677"/>
        <w:tab w:val="right" w:pos="9355"/>
      </w:tabs>
    </w:pPr>
  </w:style>
  <w:style w:type="character" w:customStyle="1" w:styleId="af0">
    <w:name w:val="Верхний колонтитул Знак"/>
    <w:basedOn w:val="a0"/>
    <w:link w:val="af"/>
    <w:uiPriority w:val="99"/>
    <w:rsid w:val="00EC7283"/>
    <w:rPr>
      <w:rFonts w:ascii="Times New Roman" w:eastAsia="Times New Roman" w:hAnsi="Times New Roman" w:cs="Times New Roman"/>
      <w:sz w:val="20"/>
      <w:szCs w:val="20"/>
      <w:lang w:eastAsia="ru-RU"/>
    </w:rPr>
  </w:style>
  <w:style w:type="character" w:styleId="af1">
    <w:name w:val="annotation reference"/>
    <w:basedOn w:val="a0"/>
    <w:uiPriority w:val="99"/>
    <w:semiHidden/>
    <w:unhideWhenUsed/>
    <w:rsid w:val="000C4209"/>
    <w:rPr>
      <w:sz w:val="16"/>
      <w:szCs w:val="16"/>
    </w:rPr>
  </w:style>
  <w:style w:type="paragraph" w:styleId="af2">
    <w:name w:val="annotation text"/>
    <w:basedOn w:val="a"/>
    <w:link w:val="af3"/>
    <w:uiPriority w:val="99"/>
    <w:semiHidden/>
    <w:unhideWhenUsed/>
    <w:rsid w:val="000C4209"/>
  </w:style>
  <w:style w:type="character" w:customStyle="1" w:styleId="af3">
    <w:name w:val="Текст примечания Знак"/>
    <w:basedOn w:val="a0"/>
    <w:link w:val="af2"/>
    <w:uiPriority w:val="99"/>
    <w:semiHidden/>
    <w:rsid w:val="000C4209"/>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C4209"/>
    <w:rPr>
      <w:b/>
      <w:bCs/>
    </w:rPr>
  </w:style>
  <w:style w:type="character" w:customStyle="1" w:styleId="af5">
    <w:name w:val="Тема примечания Знак"/>
    <w:basedOn w:val="af3"/>
    <w:link w:val="af4"/>
    <w:uiPriority w:val="99"/>
    <w:semiHidden/>
    <w:rsid w:val="000C4209"/>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C4209"/>
    <w:rPr>
      <w:rFonts w:ascii="Segoe UI" w:hAnsi="Segoe UI" w:cs="Segoe UI"/>
      <w:sz w:val="18"/>
      <w:szCs w:val="18"/>
    </w:rPr>
  </w:style>
  <w:style w:type="character" w:customStyle="1" w:styleId="af7">
    <w:name w:val="Текст выноски Знак"/>
    <w:basedOn w:val="a0"/>
    <w:link w:val="af6"/>
    <w:uiPriority w:val="99"/>
    <w:semiHidden/>
    <w:rsid w:val="000C4209"/>
    <w:rPr>
      <w:rFonts w:ascii="Segoe UI" w:eastAsia="Times New Roman" w:hAnsi="Segoe UI" w:cs="Segoe UI"/>
      <w:sz w:val="18"/>
      <w:szCs w:val="18"/>
      <w:lang w:eastAsia="ru-RU"/>
    </w:rPr>
  </w:style>
  <w:style w:type="table" w:customStyle="1" w:styleId="11">
    <w:name w:val="Сетка таблицы1"/>
    <w:basedOn w:val="a1"/>
    <w:next w:val="af8"/>
    <w:uiPriority w:val="59"/>
    <w:rsid w:val="004A487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39"/>
    <w:rsid w:val="004A4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4993912124@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mz-info@mmzavod.r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FE95ACEC6A4CD19AEE1B7E45AF898A"/>
        <w:category>
          <w:name w:val="Общие"/>
          <w:gallery w:val="placeholder"/>
        </w:category>
        <w:types>
          <w:type w:val="bbPlcHdr"/>
        </w:types>
        <w:behaviors>
          <w:behavior w:val="content"/>
        </w:behaviors>
        <w:guid w:val="{D79F60A3-7ECF-4BEF-8E15-F70F998169E4}"/>
      </w:docPartPr>
      <w:docPartBody>
        <w:p w:rsidR="00DB4C0F" w:rsidRDefault="00A0560A" w:rsidP="00A0560A">
          <w:pPr>
            <w:pStyle w:val="EFFE95ACEC6A4CD19AEE1B7E45AF898A"/>
          </w:pPr>
          <w:r>
            <w:rPr>
              <w:rStyle w:val="a3"/>
            </w:rPr>
            <w:t>[Автор]</w:t>
          </w:r>
        </w:p>
      </w:docPartBody>
    </w:docPart>
    <w:docPart>
      <w:docPartPr>
        <w:name w:val="1E264C59E8794B4CB4D7C9C8A6BDB0DA"/>
        <w:category>
          <w:name w:val="Общие"/>
          <w:gallery w:val="placeholder"/>
        </w:category>
        <w:types>
          <w:type w:val="bbPlcHdr"/>
        </w:types>
        <w:behaviors>
          <w:behavior w:val="content"/>
        </w:behaviors>
        <w:guid w:val="{C533ABFD-64E8-4A62-BC2C-9A53EEB4FE81}"/>
      </w:docPartPr>
      <w:docPartBody>
        <w:p w:rsidR="00DB4C0F" w:rsidRDefault="00A0560A" w:rsidP="00A0560A">
          <w:pPr>
            <w:pStyle w:val="1E264C59E8794B4CB4D7C9C8A6BDB0DA"/>
          </w:pPr>
          <w:r>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0A"/>
    <w:rsid w:val="0002705F"/>
    <w:rsid w:val="0011004C"/>
    <w:rsid w:val="002014E3"/>
    <w:rsid w:val="002E4D9B"/>
    <w:rsid w:val="00462A15"/>
    <w:rsid w:val="004B735E"/>
    <w:rsid w:val="004F0BCE"/>
    <w:rsid w:val="00597466"/>
    <w:rsid w:val="005F3F66"/>
    <w:rsid w:val="00822CD4"/>
    <w:rsid w:val="0089374D"/>
    <w:rsid w:val="00906754"/>
    <w:rsid w:val="009D3390"/>
    <w:rsid w:val="00A0560A"/>
    <w:rsid w:val="00A45612"/>
    <w:rsid w:val="00A5420B"/>
    <w:rsid w:val="00A90FD8"/>
    <w:rsid w:val="00AA3A4F"/>
    <w:rsid w:val="00B130A6"/>
    <w:rsid w:val="00BB166C"/>
    <w:rsid w:val="00BB2BF4"/>
    <w:rsid w:val="00BC0474"/>
    <w:rsid w:val="00BF5659"/>
    <w:rsid w:val="00C73F96"/>
    <w:rsid w:val="00C76D24"/>
    <w:rsid w:val="00CD34BE"/>
    <w:rsid w:val="00D13A4B"/>
    <w:rsid w:val="00D33E00"/>
    <w:rsid w:val="00D40CD2"/>
    <w:rsid w:val="00D81402"/>
    <w:rsid w:val="00DB4C0F"/>
    <w:rsid w:val="00DD2780"/>
    <w:rsid w:val="00F12BF3"/>
    <w:rsid w:val="00F54E68"/>
    <w:rsid w:val="00FD4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560A"/>
    <w:rPr>
      <w:color w:val="808080"/>
    </w:rPr>
  </w:style>
  <w:style w:type="paragraph" w:customStyle="1" w:styleId="EFFE95ACEC6A4CD19AEE1B7E45AF898A">
    <w:name w:val="EFFE95ACEC6A4CD19AEE1B7E45AF898A"/>
    <w:rsid w:val="00A0560A"/>
  </w:style>
  <w:style w:type="paragraph" w:customStyle="1" w:styleId="1E264C59E8794B4CB4D7C9C8A6BDB0DA">
    <w:name w:val="1E264C59E8794B4CB4D7C9C8A6BDB0DA"/>
    <w:rsid w:val="00A05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6602</Words>
  <Characters>37633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АО «мытищинский машиностроительный завод»</dc:creator>
  <cp:keywords/>
  <dc:description/>
  <cp:lastModifiedBy>Шиманская Кира Сергеевна</cp:lastModifiedBy>
  <cp:revision>9</cp:revision>
  <dcterms:created xsi:type="dcterms:W3CDTF">2025-10-08T10:08:00Z</dcterms:created>
  <dcterms:modified xsi:type="dcterms:W3CDTF">2025-10-08T10:59:00Z</dcterms:modified>
</cp:coreProperties>
</file>