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B1DA" w14:textId="77777777" w:rsidR="00C25ABA" w:rsidRPr="002B44F7" w:rsidRDefault="00C25ABA" w:rsidP="002B44F7">
      <w:pPr>
        <w:spacing w:line="276" w:lineRule="auto"/>
        <w:ind w:left="5954"/>
        <w:rPr>
          <w:b/>
        </w:rPr>
      </w:pPr>
      <w:r w:rsidRPr="002B44F7">
        <w:rPr>
          <w:b/>
        </w:rPr>
        <w:t>УТВЕРЖДАЮ</w:t>
      </w:r>
    </w:p>
    <w:p w14:paraId="6661DC99" w14:textId="77777777" w:rsidR="00C25ABA" w:rsidRPr="002B44F7" w:rsidRDefault="00C25ABA" w:rsidP="002B44F7">
      <w:pPr>
        <w:spacing w:line="276" w:lineRule="auto"/>
        <w:ind w:left="5954"/>
      </w:pPr>
    </w:p>
    <w:p w14:paraId="5358C2B5" w14:textId="6FE43DC2" w:rsidR="00C25ABA" w:rsidRPr="002B44F7" w:rsidRDefault="00C25ABA" w:rsidP="002B44F7">
      <w:pPr>
        <w:spacing w:line="276" w:lineRule="auto"/>
        <w:ind w:left="5954"/>
      </w:pPr>
      <w:r w:rsidRPr="002B44F7">
        <w:t>Председатель</w:t>
      </w:r>
      <w:r w:rsidRPr="002B44F7">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sidRPr="002B44F7">
            <w:rPr>
              <w:rFonts w:eastAsia="Arial"/>
            </w:rPr>
            <w:t>закупочной</w:t>
          </w:r>
        </w:sdtContent>
      </w:sdt>
      <w:r w:rsidRPr="002B44F7">
        <w:rPr>
          <w:rFonts w:eastAsia="Arial"/>
        </w:rPr>
        <w:t xml:space="preserve"> </w:t>
      </w:r>
      <w:r w:rsidRPr="002B44F7">
        <w:t>комиссии</w:t>
      </w:r>
    </w:p>
    <w:p w14:paraId="0F326D87" w14:textId="763FB918" w:rsidR="00C25ABA" w:rsidRPr="002B44F7" w:rsidRDefault="00C25ABA" w:rsidP="002B44F7">
      <w:pPr>
        <w:spacing w:line="276" w:lineRule="auto"/>
        <w:ind w:left="5954"/>
      </w:pPr>
      <w:r w:rsidRPr="002B44F7">
        <w:t>______________/</w:t>
      </w:r>
      <w:r w:rsidR="00D016FA" w:rsidRPr="002B44F7">
        <w:t xml:space="preserve"> </w:t>
      </w:r>
      <w:r w:rsidR="00A45F6A" w:rsidRPr="002B44F7">
        <w:t>Банников</w:t>
      </w:r>
      <w:r w:rsidR="00D016FA" w:rsidRPr="002B44F7">
        <w:t xml:space="preserve"> </w:t>
      </w:r>
      <w:r w:rsidR="00A45F6A" w:rsidRPr="002B44F7">
        <w:t>К</w:t>
      </w:r>
      <w:r w:rsidR="00D016FA" w:rsidRPr="002B44F7">
        <w:t xml:space="preserve">.А. </w:t>
      </w:r>
      <w:r w:rsidRPr="002B44F7">
        <w:t>/</w:t>
      </w:r>
    </w:p>
    <w:p w14:paraId="1CA08A5E" w14:textId="593E31FA" w:rsidR="00C25ABA" w:rsidRPr="00432E60" w:rsidRDefault="00C25ABA" w:rsidP="002B44F7">
      <w:pPr>
        <w:spacing w:line="276" w:lineRule="auto"/>
        <w:ind w:left="5954"/>
      </w:pPr>
      <w:r w:rsidRPr="002B44F7">
        <w:t>«_</w:t>
      </w:r>
      <w:r w:rsidR="00AC7584" w:rsidRPr="002B44F7">
        <w:t>__</w:t>
      </w:r>
      <w:r w:rsidRPr="002B44F7">
        <w:t>_» ___________ 202</w:t>
      </w:r>
      <w:r w:rsidR="00D22D0D" w:rsidRPr="002B44F7">
        <w:t>5</w:t>
      </w:r>
      <w:r w:rsidRPr="002B44F7">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1EA5642" w:rsidR="00C25ABA" w:rsidRPr="00EB3BC7" w:rsidRDefault="00A472D6" w:rsidP="00310FBA">
      <w:pPr>
        <w:spacing w:line="276" w:lineRule="auto"/>
        <w:jc w:val="center"/>
        <w:rPr>
          <w:b/>
        </w:rPr>
      </w:pPr>
      <w:r w:rsidRPr="002B44F7">
        <w:rPr>
          <w:b/>
        </w:rPr>
        <w:t>«</w:t>
      </w:r>
      <w:r w:rsidR="00A45F6A" w:rsidRPr="002B44F7">
        <w:rPr>
          <w:b/>
          <w:sz w:val="20"/>
          <w:szCs w:val="20"/>
        </w:rPr>
        <w:t xml:space="preserve">Поставка </w:t>
      </w:r>
      <w:r w:rsidR="00FF2375" w:rsidRPr="002B44F7">
        <w:rPr>
          <w:b/>
          <w:sz w:val="20"/>
          <w:szCs w:val="20"/>
        </w:rPr>
        <w:t>станка лазерной резки</w:t>
      </w:r>
      <w:r w:rsidRPr="002B44F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000000">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000000">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000000">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000000">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000000">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000000">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000000">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000000">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000000">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000000">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000000">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000000">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000000">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000000">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000000">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000000">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000000">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000000">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000000">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000000">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000000">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000000">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000000">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000000">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000000">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000000">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000000">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000000">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000000">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000000">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000000">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000000">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000000">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000000">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000000">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000000">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000000">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000000">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000000">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000000">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000000">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000000">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000000">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000000">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000000">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000000">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000000">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000000">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000000">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000000">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0000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00000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5823062C" w:rsidR="00817ABD" w:rsidRPr="003F5E37" w:rsidRDefault="00A472D6" w:rsidP="00157708">
            <w:pPr>
              <w:spacing w:line="276" w:lineRule="auto"/>
              <w:rPr>
                <w:sz w:val="20"/>
                <w:szCs w:val="20"/>
                <w:highlight w:val="yellow"/>
              </w:rPr>
            </w:pPr>
            <w:r w:rsidRPr="004417EB">
              <w:rPr>
                <w:sz w:val="20"/>
                <w:szCs w:val="20"/>
              </w:rPr>
              <w:t xml:space="preserve">Наименование: </w:t>
            </w:r>
            <w:r w:rsidR="003F5E37" w:rsidRPr="003F5E37">
              <w:rPr>
                <w:sz w:val="20"/>
                <w:szCs w:val="20"/>
              </w:rPr>
              <w:t>ООО «Кировский компрессор»</w:t>
            </w:r>
          </w:p>
          <w:p w14:paraId="5F3F669E" w14:textId="5B27B078" w:rsidR="00A472D6" w:rsidRPr="003F5E37" w:rsidRDefault="00A472D6" w:rsidP="00D22D0D">
            <w:pPr>
              <w:spacing w:line="276" w:lineRule="auto"/>
              <w:jc w:val="both"/>
              <w:rPr>
                <w:sz w:val="20"/>
                <w:szCs w:val="20"/>
              </w:rPr>
            </w:pPr>
            <w:r w:rsidRPr="003F5E37">
              <w:rPr>
                <w:sz w:val="20"/>
                <w:szCs w:val="20"/>
              </w:rPr>
              <w:t>Место нахождения и почтовый адрес:</w:t>
            </w:r>
            <w:r w:rsidR="00D22D0D" w:rsidRPr="003F5E37">
              <w:rPr>
                <w:sz w:val="20"/>
                <w:szCs w:val="20"/>
              </w:rPr>
              <w:t xml:space="preserve"> </w:t>
            </w:r>
            <w:r w:rsidR="003F5E37" w:rsidRPr="003F5E37">
              <w:rPr>
                <w:sz w:val="20"/>
                <w:szCs w:val="20"/>
              </w:rPr>
              <w:t>610912, Кировская Область, г.о. Город Киров, г Киров, ул Тихая, д. 12</w:t>
            </w:r>
            <w:r w:rsidR="00817ABD" w:rsidRPr="003F5E37">
              <w:rPr>
                <w:sz w:val="20"/>
                <w:szCs w:val="20"/>
              </w:rPr>
              <w:t>.</w:t>
            </w:r>
          </w:p>
          <w:p w14:paraId="531AD6EB" w14:textId="744461EB" w:rsidR="0027119A" w:rsidRPr="004417EB" w:rsidRDefault="00A472D6" w:rsidP="00157708">
            <w:pPr>
              <w:pStyle w:val="Normal1"/>
              <w:spacing w:line="276" w:lineRule="auto"/>
              <w:ind w:firstLine="0"/>
              <w:rPr>
                <w:rFonts w:ascii="Times New Roman" w:hAnsi="Times New Roman"/>
                <w:i/>
                <w:sz w:val="20"/>
              </w:rPr>
            </w:pPr>
            <w:r w:rsidRPr="003F5E37">
              <w:rPr>
                <w:rFonts w:ascii="Times New Roman" w:hAnsi="Times New Roman"/>
                <w:sz w:val="20"/>
              </w:rPr>
              <w:t>Контактная информаци</w:t>
            </w:r>
            <w:r w:rsidR="00C54B97" w:rsidRPr="003F5E37">
              <w:rPr>
                <w:rFonts w:ascii="Times New Roman" w:hAnsi="Times New Roman"/>
                <w:sz w:val="20"/>
              </w:rPr>
              <w:t>я:</w:t>
            </w:r>
            <w:r w:rsidR="00502F25" w:rsidRPr="003F5E37">
              <w:rPr>
                <w:rFonts w:ascii="Times New Roman" w:hAnsi="Times New Roman"/>
                <w:sz w:val="20"/>
              </w:rPr>
              <w:t xml:space="preserve"> </w:t>
            </w:r>
            <w:r w:rsidR="003F5E37" w:rsidRPr="003F5E37">
              <w:rPr>
                <w:rFonts w:ascii="Times New Roman" w:hAnsi="Times New Roman"/>
                <w:sz w:val="20"/>
              </w:rPr>
              <w:t>Шубин Д.А</w:t>
            </w:r>
            <w:r w:rsidR="00D22D0D" w:rsidRPr="003F5E37">
              <w:rPr>
                <w:rFonts w:ascii="Times New Roman" w:hAnsi="Times New Roman"/>
                <w:sz w:val="20"/>
              </w:rPr>
              <w:t>., тел. 8 (</w:t>
            </w:r>
            <w:r w:rsidR="003F5E37" w:rsidRPr="003F5E37">
              <w:rPr>
                <w:rFonts w:ascii="Times New Roman" w:hAnsi="Times New Roman"/>
                <w:sz w:val="20"/>
              </w:rPr>
              <w:t>982</w:t>
            </w:r>
            <w:r w:rsidR="00D22D0D" w:rsidRPr="003F5E37">
              <w:rPr>
                <w:rFonts w:ascii="Times New Roman" w:hAnsi="Times New Roman"/>
                <w:sz w:val="20"/>
              </w:rPr>
              <w:t xml:space="preserve">) </w:t>
            </w:r>
            <w:r w:rsidR="003F5E37" w:rsidRPr="003F5E37">
              <w:rPr>
                <w:rFonts w:ascii="Times New Roman" w:hAnsi="Times New Roman"/>
                <w:sz w:val="20"/>
              </w:rPr>
              <w:t>387</w:t>
            </w:r>
            <w:r w:rsidR="00D22D0D" w:rsidRPr="003F5E37">
              <w:rPr>
                <w:rFonts w:ascii="Times New Roman" w:hAnsi="Times New Roman"/>
                <w:sz w:val="20"/>
              </w:rPr>
              <w:t>-</w:t>
            </w:r>
            <w:r w:rsidR="003F5E37" w:rsidRPr="003F5E37">
              <w:rPr>
                <w:rFonts w:ascii="Times New Roman" w:hAnsi="Times New Roman"/>
                <w:sz w:val="20"/>
              </w:rPr>
              <w:t>10</w:t>
            </w:r>
            <w:r w:rsidR="00D22D0D" w:rsidRPr="003F5E37">
              <w:rPr>
                <w:rFonts w:ascii="Times New Roman" w:hAnsi="Times New Roman"/>
                <w:sz w:val="20"/>
              </w:rPr>
              <w:t>-</w:t>
            </w:r>
            <w:r w:rsidR="003F5E37" w:rsidRPr="003F5E37">
              <w:rPr>
                <w:rFonts w:ascii="Times New Roman" w:hAnsi="Times New Roman"/>
                <w:sz w:val="20"/>
              </w:rPr>
              <w:t>88</w:t>
            </w:r>
            <w:r w:rsidR="00D22D0D" w:rsidRPr="003F5E37">
              <w:rPr>
                <w:rFonts w:ascii="Times New Roman" w:hAnsi="Times New Roman"/>
                <w:sz w:val="20"/>
              </w:rPr>
              <w:t>, электронная почта</w:t>
            </w:r>
            <w:r w:rsidR="00B56F6D" w:rsidRPr="003F5E37">
              <w:rPr>
                <w:rFonts w:ascii="Times New Roman" w:hAnsi="Times New Roman"/>
                <w:sz w:val="20"/>
              </w:rPr>
              <w:t xml:space="preserve"> </w:t>
            </w:r>
            <w:r w:rsidR="003F5E37" w:rsidRPr="003F5E37">
              <w:rPr>
                <w:rFonts w:ascii="Times New Roman" w:hAnsi="Times New Roman"/>
                <w:sz w:val="20"/>
                <w:lang w:val="en-US"/>
              </w:rPr>
              <w:t>shubinda</w:t>
            </w:r>
            <w:r w:rsidR="00B56F6D" w:rsidRPr="003F5E37">
              <w:rPr>
                <w:rFonts w:ascii="Times New Roman" w:hAnsi="Times New Roman"/>
                <w:sz w:val="20"/>
              </w:rPr>
              <w:t>@k</w:t>
            </w:r>
            <w:r w:rsidR="003F5E37" w:rsidRPr="003F5E37">
              <w:rPr>
                <w:rFonts w:ascii="Times New Roman" w:hAnsi="Times New Roman"/>
                <w:sz w:val="20"/>
                <w:lang w:val="en-US"/>
              </w:rPr>
              <w:t>ircom</w:t>
            </w:r>
            <w:r w:rsidR="00B56F6D" w:rsidRPr="003F5E37">
              <w:rPr>
                <w:rFonts w:ascii="Times New Roman" w:hAnsi="Times New Roman"/>
                <w:sz w:val="20"/>
              </w:rPr>
              <w:t>.ru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A130C95" w:rsidR="00D90342" w:rsidRPr="00160F0F" w:rsidRDefault="006D2BC1" w:rsidP="00B56F6D">
            <w:pPr>
              <w:spacing w:line="276" w:lineRule="auto"/>
              <w:jc w:val="both"/>
              <w:rPr>
                <w:b/>
                <w:i/>
                <w:sz w:val="20"/>
                <w:szCs w:val="20"/>
                <w:highlight w:val="yellow"/>
              </w:rPr>
            </w:pPr>
            <w:r w:rsidRPr="003F5E37">
              <w:rPr>
                <w:b/>
                <w:sz w:val="20"/>
                <w:szCs w:val="20"/>
                <w:highlight w:val="yellow"/>
              </w:rPr>
              <w:t xml:space="preserve">Поставка </w:t>
            </w:r>
            <w:r w:rsidR="00FF2375" w:rsidRPr="00FF2375">
              <w:rPr>
                <w:b/>
                <w:sz w:val="20"/>
                <w:szCs w:val="20"/>
                <w:highlight w:val="yellow"/>
              </w:rPr>
              <w:t>станка лазерной резки</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5CCD066F" w:rsidR="001970B7" w:rsidRPr="00432E60" w:rsidRDefault="003F5E37" w:rsidP="00F411A9">
            <w:pPr>
              <w:spacing w:line="276" w:lineRule="auto"/>
              <w:rPr>
                <w:sz w:val="20"/>
                <w:szCs w:val="20"/>
                <w:lang w:eastAsia="ar-SA"/>
              </w:rPr>
            </w:pPr>
            <w:r w:rsidRPr="003F5E37">
              <w:rPr>
                <w:sz w:val="20"/>
                <w:szCs w:val="20"/>
              </w:rPr>
              <w:t>610912, Кировская Область, г.о. Город Киров, г Киров, ул Тихая, д. 12.</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552753CF" w:rsidR="00582DA8" w:rsidRPr="003F5E37" w:rsidRDefault="008F572C" w:rsidP="00582DA8">
            <w:pPr>
              <w:spacing w:line="276" w:lineRule="auto"/>
              <w:jc w:val="both"/>
              <w:rPr>
                <w:b/>
                <w:i/>
                <w:sz w:val="20"/>
                <w:szCs w:val="20"/>
                <w:highlight w:val="yellow"/>
              </w:rPr>
            </w:pPr>
            <w:r w:rsidRPr="008F572C">
              <w:rPr>
                <w:b/>
                <w:i/>
                <w:sz w:val="20"/>
                <w:szCs w:val="20"/>
                <w:highlight w:val="yellow"/>
              </w:rPr>
              <w:t>2</w:t>
            </w:r>
            <w:r>
              <w:rPr>
                <w:b/>
                <w:i/>
                <w:sz w:val="20"/>
                <w:szCs w:val="20"/>
                <w:highlight w:val="yellow"/>
                <w:lang w:val="en-US"/>
              </w:rPr>
              <w:t> </w:t>
            </w:r>
            <w:r w:rsidRPr="008F572C">
              <w:rPr>
                <w:b/>
                <w:i/>
                <w:sz w:val="20"/>
                <w:szCs w:val="20"/>
                <w:highlight w:val="yellow"/>
              </w:rPr>
              <w:t>502</w:t>
            </w:r>
            <w:r>
              <w:rPr>
                <w:b/>
                <w:i/>
                <w:sz w:val="20"/>
                <w:szCs w:val="20"/>
                <w:highlight w:val="yellow"/>
              </w:rPr>
              <w:t> </w:t>
            </w:r>
            <w:r w:rsidRPr="008F572C">
              <w:rPr>
                <w:b/>
                <w:i/>
                <w:sz w:val="20"/>
                <w:szCs w:val="20"/>
                <w:highlight w:val="yellow"/>
              </w:rPr>
              <w:t>729</w:t>
            </w:r>
            <w:r>
              <w:rPr>
                <w:b/>
                <w:i/>
                <w:sz w:val="20"/>
                <w:szCs w:val="20"/>
                <w:highlight w:val="yellow"/>
              </w:rPr>
              <w:t>,</w:t>
            </w:r>
            <w:r w:rsidRPr="008F572C">
              <w:rPr>
                <w:b/>
                <w:i/>
                <w:sz w:val="20"/>
                <w:szCs w:val="20"/>
                <w:highlight w:val="yellow"/>
              </w:rPr>
              <w:t>17</w:t>
            </w:r>
            <w:r w:rsidR="00A472D6" w:rsidRPr="003F5E37">
              <w:rPr>
                <w:b/>
                <w:i/>
                <w:sz w:val="20"/>
                <w:szCs w:val="20"/>
                <w:highlight w:val="yellow"/>
              </w:rPr>
              <w:t xml:space="preserve"> (</w:t>
            </w:r>
            <w:r>
              <w:rPr>
                <w:b/>
                <w:i/>
                <w:sz w:val="20"/>
                <w:szCs w:val="20"/>
                <w:highlight w:val="yellow"/>
              </w:rPr>
              <w:t>Два миллиона пятьсот две тысячи семьсот двадцать девять</w:t>
            </w:r>
            <w:r w:rsidR="00A472D6" w:rsidRPr="003F5E37">
              <w:rPr>
                <w:b/>
                <w:i/>
                <w:sz w:val="20"/>
                <w:szCs w:val="20"/>
                <w:highlight w:val="yellow"/>
              </w:rPr>
              <w:t xml:space="preserve">) </w:t>
            </w:r>
            <w:r w:rsidR="00582DA8" w:rsidRPr="003F5E37">
              <w:rPr>
                <w:b/>
                <w:i/>
                <w:sz w:val="20"/>
                <w:szCs w:val="20"/>
                <w:highlight w:val="yellow"/>
              </w:rPr>
              <w:t>руб</w:t>
            </w:r>
            <w:r w:rsidR="003D6DFC" w:rsidRPr="003F5E37">
              <w:rPr>
                <w:b/>
                <w:i/>
                <w:sz w:val="20"/>
                <w:szCs w:val="20"/>
                <w:highlight w:val="yellow"/>
              </w:rPr>
              <w:t>л</w:t>
            </w:r>
            <w:r w:rsidR="002B44F7">
              <w:rPr>
                <w:b/>
                <w:i/>
                <w:sz w:val="20"/>
                <w:szCs w:val="20"/>
                <w:highlight w:val="yellow"/>
              </w:rPr>
              <w:t>ей</w:t>
            </w:r>
            <w:r w:rsidR="00582DA8" w:rsidRPr="003F5E37">
              <w:rPr>
                <w:b/>
                <w:i/>
                <w:sz w:val="20"/>
                <w:szCs w:val="20"/>
                <w:highlight w:val="yellow"/>
              </w:rPr>
              <w:t xml:space="preserve"> </w:t>
            </w:r>
            <w:r>
              <w:rPr>
                <w:b/>
                <w:i/>
                <w:sz w:val="20"/>
                <w:szCs w:val="20"/>
                <w:highlight w:val="yellow"/>
              </w:rPr>
              <w:t>17</w:t>
            </w:r>
            <w:r w:rsidR="00582DA8" w:rsidRPr="003F5E37">
              <w:rPr>
                <w:b/>
                <w:i/>
                <w:sz w:val="20"/>
                <w:szCs w:val="20"/>
                <w:highlight w:val="yellow"/>
              </w:rPr>
              <w:t xml:space="preserve"> коп</w:t>
            </w:r>
            <w:r w:rsidR="00A472D6" w:rsidRPr="003F5E37">
              <w:rPr>
                <w:b/>
                <w:i/>
                <w:sz w:val="20"/>
                <w:szCs w:val="20"/>
                <w:highlight w:val="yellow"/>
              </w:rPr>
              <w:t xml:space="preserve"> без учета НДС </w:t>
            </w:r>
          </w:p>
          <w:p w14:paraId="3FEB2D3B" w14:textId="3CE3DF21" w:rsidR="00A472D6" w:rsidRPr="00582DA8" w:rsidRDefault="008F572C" w:rsidP="00582DA8">
            <w:pPr>
              <w:spacing w:line="276" w:lineRule="auto"/>
              <w:jc w:val="both"/>
              <w:rPr>
                <w:b/>
                <w:i/>
                <w:sz w:val="20"/>
                <w:szCs w:val="20"/>
              </w:rPr>
            </w:pPr>
            <w:r>
              <w:rPr>
                <w:b/>
                <w:i/>
                <w:sz w:val="20"/>
                <w:szCs w:val="20"/>
                <w:highlight w:val="yellow"/>
              </w:rPr>
              <w:t>3 003 275</w:t>
            </w:r>
            <w:r w:rsidR="00582DA8" w:rsidRPr="003F5E37">
              <w:rPr>
                <w:b/>
                <w:i/>
                <w:sz w:val="20"/>
                <w:szCs w:val="20"/>
                <w:highlight w:val="yellow"/>
              </w:rPr>
              <w:t xml:space="preserve"> (</w:t>
            </w:r>
            <w:r>
              <w:rPr>
                <w:b/>
                <w:i/>
                <w:sz w:val="20"/>
                <w:szCs w:val="20"/>
                <w:highlight w:val="yellow"/>
              </w:rPr>
              <w:t>Три миллиона три тысячи двести семьдесят пять</w:t>
            </w:r>
            <w:r w:rsidR="00582DA8" w:rsidRPr="003F5E37">
              <w:rPr>
                <w:b/>
                <w:i/>
                <w:sz w:val="20"/>
                <w:szCs w:val="20"/>
                <w:highlight w:val="yellow"/>
              </w:rPr>
              <w:t>) рубл</w:t>
            </w:r>
            <w:r w:rsidR="002B44F7">
              <w:rPr>
                <w:b/>
                <w:i/>
                <w:sz w:val="20"/>
                <w:szCs w:val="20"/>
                <w:highlight w:val="yellow"/>
              </w:rPr>
              <w:t>ей</w:t>
            </w:r>
            <w:r w:rsidR="00582DA8" w:rsidRPr="003F5E37">
              <w:rPr>
                <w:b/>
                <w:i/>
                <w:sz w:val="20"/>
                <w:szCs w:val="20"/>
                <w:highlight w:val="yellow"/>
              </w:rPr>
              <w:t xml:space="preserve"> </w:t>
            </w:r>
            <w:r>
              <w:rPr>
                <w:b/>
                <w:i/>
                <w:sz w:val="20"/>
                <w:szCs w:val="20"/>
                <w:highlight w:val="yellow"/>
              </w:rPr>
              <w:t>0</w:t>
            </w:r>
            <w:r w:rsidR="002B44F7">
              <w:rPr>
                <w:b/>
                <w:i/>
                <w:sz w:val="20"/>
                <w:szCs w:val="20"/>
                <w:highlight w:val="yellow"/>
              </w:rPr>
              <w:t>0</w:t>
            </w:r>
            <w:r w:rsidR="00582DA8" w:rsidRPr="003F5E37">
              <w:rPr>
                <w:b/>
                <w:i/>
                <w:sz w:val="20"/>
                <w:szCs w:val="20"/>
                <w:highlight w:val="yellow"/>
              </w:rPr>
              <w:t xml:space="preserve"> коп </w:t>
            </w:r>
            <w:r w:rsidR="00E3729B" w:rsidRPr="003F5E37">
              <w:rPr>
                <w:b/>
                <w:i/>
                <w:sz w:val="20"/>
                <w:szCs w:val="20"/>
                <w:highlight w:val="yellow"/>
              </w:rPr>
              <w:t>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000000"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48E332D7"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r w:rsidRPr="003F5E37">
              <w:rPr>
                <w:sz w:val="20"/>
                <w:szCs w:val="20"/>
                <w:highlight w:val="yellow"/>
                <w:lang w:eastAsia="ar-SA"/>
              </w:rPr>
              <w:t>«</w:t>
            </w:r>
            <w:r w:rsidR="002B44F7">
              <w:rPr>
                <w:sz w:val="20"/>
                <w:szCs w:val="20"/>
                <w:highlight w:val="yellow"/>
                <w:lang w:eastAsia="ar-SA"/>
              </w:rPr>
              <w:t>02</w:t>
            </w:r>
            <w:r w:rsidRPr="003F5E37">
              <w:rPr>
                <w:sz w:val="20"/>
                <w:szCs w:val="20"/>
                <w:highlight w:val="yellow"/>
                <w:lang w:eastAsia="ar-SA"/>
              </w:rPr>
              <w:t>»</w:t>
            </w:r>
            <w:r w:rsidR="0093472E" w:rsidRPr="003F5E37">
              <w:rPr>
                <w:sz w:val="20"/>
                <w:szCs w:val="20"/>
                <w:highlight w:val="yellow"/>
                <w:lang w:eastAsia="ar-SA"/>
              </w:rPr>
              <w:t xml:space="preserve"> </w:t>
            </w:r>
            <w:r w:rsidR="002B44F7">
              <w:rPr>
                <w:sz w:val="20"/>
                <w:szCs w:val="20"/>
                <w:highlight w:val="yellow"/>
                <w:lang w:eastAsia="ar-SA"/>
              </w:rPr>
              <w:t>октября</w:t>
            </w:r>
            <w:r w:rsidRPr="003F5E37">
              <w:rPr>
                <w:sz w:val="20"/>
                <w:szCs w:val="20"/>
                <w:highlight w:val="yellow"/>
                <w:lang w:eastAsia="ar-SA"/>
              </w:rPr>
              <w:t xml:space="preserve"> 202</w:t>
            </w:r>
            <w:r w:rsidR="0093472E" w:rsidRPr="003F5E37">
              <w:rPr>
                <w:sz w:val="20"/>
                <w:szCs w:val="20"/>
                <w:highlight w:val="yellow"/>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18F637DB"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r w:rsidRPr="003F5E37">
              <w:rPr>
                <w:sz w:val="20"/>
                <w:szCs w:val="20"/>
                <w:highlight w:val="yellow"/>
                <w:lang w:eastAsia="ar-SA"/>
              </w:rPr>
              <w:t>«</w:t>
            </w:r>
            <w:r w:rsidR="002B44F7">
              <w:rPr>
                <w:sz w:val="20"/>
                <w:szCs w:val="20"/>
                <w:highlight w:val="yellow"/>
                <w:lang w:eastAsia="ar-SA"/>
              </w:rPr>
              <w:t>10</w:t>
            </w:r>
            <w:r w:rsidRPr="003F5E37">
              <w:rPr>
                <w:sz w:val="20"/>
                <w:szCs w:val="20"/>
                <w:highlight w:val="yellow"/>
                <w:lang w:eastAsia="ar-SA"/>
              </w:rPr>
              <w:t xml:space="preserve">» </w:t>
            </w:r>
            <w:r w:rsidR="002B44F7">
              <w:rPr>
                <w:sz w:val="20"/>
                <w:szCs w:val="20"/>
                <w:highlight w:val="yellow"/>
                <w:lang w:eastAsia="ar-SA"/>
              </w:rPr>
              <w:t>октября</w:t>
            </w:r>
            <w:r w:rsidRPr="003F5E37">
              <w:rPr>
                <w:sz w:val="20"/>
                <w:szCs w:val="20"/>
                <w:highlight w:val="yellow"/>
                <w:lang w:eastAsia="ar-SA"/>
              </w:rPr>
              <w:t xml:space="preserve"> 202</w:t>
            </w:r>
            <w:r w:rsidR="0093472E" w:rsidRPr="003F5E37">
              <w:rPr>
                <w:sz w:val="20"/>
                <w:szCs w:val="20"/>
                <w:highlight w:val="yellow"/>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7E98D4FF"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A45F6A" w:rsidRPr="003F5E37">
              <w:rPr>
                <w:sz w:val="20"/>
                <w:szCs w:val="20"/>
                <w:highlight w:val="yellow"/>
                <w:lang w:eastAsia="ar-SA"/>
              </w:rPr>
              <w:t>«</w:t>
            </w:r>
            <w:r w:rsidR="002B44F7">
              <w:rPr>
                <w:sz w:val="20"/>
                <w:szCs w:val="20"/>
                <w:highlight w:val="yellow"/>
                <w:lang w:eastAsia="ar-SA"/>
              </w:rPr>
              <w:t>02</w:t>
            </w:r>
            <w:r w:rsidR="00A45F6A" w:rsidRPr="003F5E37">
              <w:rPr>
                <w:sz w:val="20"/>
                <w:szCs w:val="20"/>
                <w:highlight w:val="yellow"/>
                <w:lang w:eastAsia="ar-SA"/>
              </w:rPr>
              <w:t xml:space="preserve">» </w:t>
            </w:r>
            <w:r w:rsidR="002B44F7">
              <w:rPr>
                <w:sz w:val="20"/>
                <w:szCs w:val="20"/>
                <w:highlight w:val="yellow"/>
                <w:lang w:eastAsia="ar-SA"/>
              </w:rPr>
              <w:t>октября</w:t>
            </w:r>
            <w:r w:rsidR="00A45F6A" w:rsidRPr="003F5E37">
              <w:rPr>
                <w:sz w:val="20"/>
                <w:szCs w:val="20"/>
                <w:highlight w:val="yellow"/>
                <w:lang w:eastAsia="ar-SA"/>
              </w:rPr>
              <w:t xml:space="preserve"> </w:t>
            </w:r>
            <w:r w:rsidR="00A45F6A">
              <w:rPr>
                <w:sz w:val="20"/>
                <w:szCs w:val="20"/>
                <w:highlight w:val="yellow"/>
                <w:lang w:eastAsia="ar-SA"/>
              </w:rPr>
              <w:t xml:space="preserve">2025 </w:t>
            </w:r>
            <w:r w:rsidRPr="003F5E37">
              <w:rPr>
                <w:bCs/>
                <w:sz w:val="20"/>
                <w:szCs w:val="20"/>
                <w:highlight w:val="yellow"/>
              </w:rPr>
              <w:t xml:space="preserve">г. по </w:t>
            </w:r>
            <w:r w:rsidR="00A45F6A" w:rsidRPr="003F5E37">
              <w:rPr>
                <w:sz w:val="20"/>
                <w:szCs w:val="20"/>
                <w:highlight w:val="yellow"/>
                <w:lang w:eastAsia="ar-SA"/>
              </w:rPr>
              <w:t>«</w:t>
            </w:r>
            <w:r w:rsidR="002B44F7">
              <w:rPr>
                <w:sz w:val="20"/>
                <w:szCs w:val="20"/>
                <w:highlight w:val="yellow"/>
                <w:lang w:eastAsia="ar-SA"/>
              </w:rPr>
              <w:t>08</w:t>
            </w:r>
            <w:r w:rsidR="00A45F6A" w:rsidRPr="003F5E37">
              <w:rPr>
                <w:sz w:val="20"/>
                <w:szCs w:val="20"/>
                <w:highlight w:val="yellow"/>
                <w:lang w:eastAsia="ar-SA"/>
              </w:rPr>
              <w:t xml:space="preserve">» </w:t>
            </w:r>
            <w:r w:rsidR="002B44F7">
              <w:rPr>
                <w:sz w:val="20"/>
                <w:szCs w:val="20"/>
                <w:highlight w:val="yellow"/>
                <w:lang w:eastAsia="ar-SA"/>
              </w:rPr>
              <w:t>октября</w:t>
            </w:r>
            <w:r w:rsidRPr="003F5E37">
              <w:rPr>
                <w:bCs/>
                <w:sz w:val="20"/>
                <w:szCs w:val="20"/>
                <w:highlight w:val="yellow"/>
              </w:rPr>
              <w:t xml:space="preserve"> 202</w:t>
            </w:r>
            <w:r w:rsidR="00443408" w:rsidRPr="003F5E37">
              <w:rPr>
                <w:bCs/>
                <w:sz w:val="20"/>
                <w:szCs w:val="20"/>
                <w:highlight w:val="yellow"/>
              </w:rPr>
              <w:t>5</w:t>
            </w:r>
            <w:r w:rsidRPr="003F5E37">
              <w:rPr>
                <w:bCs/>
                <w:sz w:val="20"/>
                <w:szCs w:val="20"/>
                <w:highlight w:val="yellow"/>
              </w:rPr>
              <w:t xml:space="preserve"> г</w:t>
            </w:r>
            <w:r w:rsidRPr="00432E60">
              <w:rPr>
                <w:bCs/>
                <w:sz w:val="20"/>
                <w:szCs w:val="20"/>
              </w:rPr>
              <w:t>.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578CB2A5" w:rsidR="00DE4566" w:rsidRPr="00A646ED" w:rsidRDefault="00DE4566" w:rsidP="00381A2C">
            <w:pPr>
              <w:spacing w:line="276" w:lineRule="auto"/>
              <w:rPr>
                <w:bCs/>
                <w:sz w:val="20"/>
                <w:szCs w:val="20"/>
              </w:rPr>
            </w:pPr>
            <w:r w:rsidRPr="003F5E37">
              <w:rPr>
                <w:bCs/>
                <w:sz w:val="20"/>
                <w:szCs w:val="20"/>
                <w:highlight w:val="yellow"/>
              </w:rPr>
              <w:t>«</w:t>
            </w:r>
            <w:r w:rsidR="002B44F7">
              <w:rPr>
                <w:bCs/>
                <w:sz w:val="20"/>
                <w:szCs w:val="20"/>
                <w:highlight w:val="yellow"/>
              </w:rPr>
              <w:t>14</w:t>
            </w:r>
            <w:r w:rsidRPr="003F5E37">
              <w:rPr>
                <w:bCs/>
                <w:sz w:val="20"/>
                <w:szCs w:val="20"/>
                <w:highlight w:val="yellow"/>
              </w:rPr>
              <w:t xml:space="preserve">» </w:t>
            </w:r>
            <w:r w:rsidR="002B44F7">
              <w:rPr>
                <w:bCs/>
                <w:sz w:val="20"/>
                <w:szCs w:val="20"/>
                <w:highlight w:val="yellow"/>
              </w:rPr>
              <w:t>октября</w:t>
            </w:r>
            <w:r w:rsidRPr="003F5E37">
              <w:rPr>
                <w:bCs/>
                <w:sz w:val="20"/>
                <w:szCs w:val="20"/>
                <w:highlight w:val="yellow"/>
              </w:rPr>
              <w:t xml:space="preserve"> 202</w:t>
            </w:r>
            <w:r w:rsidR="009D1819" w:rsidRPr="003F5E37">
              <w:rPr>
                <w:bCs/>
                <w:sz w:val="20"/>
                <w:szCs w:val="20"/>
                <w:highlight w:val="yellow"/>
              </w:rPr>
              <w:t>5</w:t>
            </w:r>
            <w:r w:rsidRPr="003F5E37">
              <w:rPr>
                <w:bCs/>
                <w:sz w:val="20"/>
                <w:szCs w:val="20"/>
                <w:highlight w:val="yellow"/>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4961E0BA" w:rsidR="00E5450F" w:rsidRPr="003F5E37" w:rsidRDefault="00DE4566" w:rsidP="00A26CB9">
            <w:pPr>
              <w:spacing w:line="276" w:lineRule="auto"/>
              <w:jc w:val="both"/>
              <w:rPr>
                <w:i/>
                <w:sz w:val="20"/>
                <w:szCs w:val="20"/>
                <w:highlight w:val="yellow"/>
              </w:rPr>
            </w:pPr>
            <w:r w:rsidRPr="003F5E37">
              <w:rPr>
                <w:bCs/>
                <w:sz w:val="20"/>
                <w:szCs w:val="20"/>
                <w:highlight w:val="yellow"/>
              </w:rPr>
              <w:t>«</w:t>
            </w:r>
            <w:r w:rsidR="002B44F7">
              <w:rPr>
                <w:bCs/>
                <w:sz w:val="20"/>
                <w:szCs w:val="20"/>
                <w:highlight w:val="yellow"/>
              </w:rPr>
              <w:t>14</w:t>
            </w:r>
            <w:r w:rsidRPr="003F5E37">
              <w:rPr>
                <w:bCs/>
                <w:sz w:val="20"/>
                <w:szCs w:val="20"/>
                <w:highlight w:val="yellow"/>
              </w:rPr>
              <w:t xml:space="preserve">» </w:t>
            </w:r>
            <w:r w:rsidR="005A1C44">
              <w:rPr>
                <w:bCs/>
                <w:sz w:val="20"/>
                <w:szCs w:val="20"/>
                <w:highlight w:val="yellow"/>
              </w:rPr>
              <w:t>октября</w:t>
            </w:r>
            <w:r w:rsidRPr="003F5E37">
              <w:rPr>
                <w:bCs/>
                <w:sz w:val="20"/>
                <w:szCs w:val="20"/>
                <w:highlight w:val="yellow"/>
              </w:rPr>
              <w:t xml:space="preserve"> 202</w:t>
            </w:r>
            <w:r w:rsidR="008A6BE7" w:rsidRPr="003F5E37">
              <w:rPr>
                <w:bCs/>
                <w:sz w:val="20"/>
                <w:szCs w:val="20"/>
                <w:highlight w:val="yellow"/>
              </w:rPr>
              <w:t>5</w:t>
            </w:r>
            <w:r w:rsidRPr="003F5E37">
              <w:rPr>
                <w:bCs/>
                <w:sz w:val="20"/>
                <w:szCs w:val="20"/>
                <w:highlight w:val="yellow"/>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E5450F">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64C7E41F" w:rsidR="007410DF" w:rsidRPr="00432E60" w:rsidRDefault="0092537B" w:rsidP="00E30C7D">
            <w:pPr>
              <w:spacing w:line="276" w:lineRule="auto"/>
              <w:jc w:val="both"/>
              <w:rPr>
                <w:bCs/>
                <w:i/>
                <w:sz w:val="20"/>
                <w:szCs w:val="20"/>
              </w:rPr>
            </w:pPr>
            <w:r w:rsidRPr="00432E60">
              <w:rPr>
                <w:sz w:val="20"/>
                <w:szCs w:val="20"/>
              </w:rPr>
              <w:t xml:space="preserve">Не позднее </w:t>
            </w:r>
            <w:r w:rsidR="005A1C44">
              <w:rPr>
                <w:sz w:val="20"/>
                <w:szCs w:val="20"/>
              </w:rPr>
              <w:t>10</w:t>
            </w:r>
            <w:r w:rsidRPr="00432E60">
              <w:rPr>
                <w:sz w:val="20"/>
                <w:szCs w:val="20"/>
              </w:rPr>
              <w:t xml:space="preserve"> (</w:t>
            </w:r>
            <w:r w:rsidR="005A1C44">
              <w:rPr>
                <w:sz w:val="20"/>
                <w:szCs w:val="20"/>
              </w:rPr>
              <w:t>десяти</w:t>
            </w:r>
            <w:r w:rsidRPr="00432E60">
              <w:rPr>
                <w:sz w:val="20"/>
                <w:szCs w:val="20"/>
              </w:rPr>
              <w:t xml:space="preserve">)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3F5E37">
              <w:rPr>
                <w:sz w:val="20"/>
                <w:szCs w:val="20"/>
                <w:highlight w:val="yellow"/>
              </w:rPr>
              <w:t xml:space="preserve">Бумажная </w:t>
            </w:r>
            <w:r w:rsidR="00FC1857" w:rsidRPr="003F5E37">
              <w:rPr>
                <w:sz w:val="20"/>
                <w:szCs w:val="20"/>
                <w:highlight w:val="yellow"/>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0"/>
        <w:gridCol w:w="4197"/>
        <w:gridCol w:w="1274"/>
        <w:gridCol w:w="1418"/>
        <w:gridCol w:w="2234"/>
        <w:gridCol w:w="12"/>
      </w:tblGrid>
      <w:tr w:rsidR="006E335A" w:rsidRPr="003F5E37" w14:paraId="75E9A251" w14:textId="77777777" w:rsidTr="00193FC9">
        <w:trPr>
          <w:trHeight w:val="20"/>
          <w:tblHeader/>
        </w:trPr>
        <w:tc>
          <w:tcPr>
            <w:tcW w:w="318" w:type="pct"/>
            <w:shd w:val="clear" w:color="auto" w:fill="F2F2F2" w:themeFill="background1" w:themeFillShade="F2"/>
            <w:vAlign w:val="center"/>
          </w:tcPr>
          <w:p w14:paraId="7EFBB0A3" w14:textId="77777777" w:rsidR="006E335A" w:rsidRPr="002B44F7" w:rsidRDefault="006E335A" w:rsidP="00310FBA">
            <w:pPr>
              <w:spacing w:line="276" w:lineRule="auto"/>
              <w:jc w:val="center"/>
              <w:rPr>
                <w:rFonts w:eastAsiaTheme="majorEastAsia"/>
                <w:bCs/>
                <w:sz w:val="20"/>
                <w:szCs w:val="20"/>
                <w:lang w:val="ru"/>
              </w:rPr>
            </w:pPr>
            <w:r w:rsidRPr="002B44F7">
              <w:rPr>
                <w:rFonts w:eastAsiaTheme="majorEastAsia"/>
                <w:bCs/>
                <w:sz w:val="20"/>
                <w:szCs w:val="20"/>
                <w:lang w:val="ru"/>
              </w:rPr>
              <w:t>№ п/п</w:t>
            </w:r>
          </w:p>
        </w:tc>
        <w:tc>
          <w:tcPr>
            <w:tcW w:w="2151" w:type="pct"/>
            <w:shd w:val="clear" w:color="auto" w:fill="F2F2F2" w:themeFill="background1" w:themeFillShade="F2"/>
            <w:vAlign w:val="center"/>
          </w:tcPr>
          <w:p w14:paraId="18B44DFC" w14:textId="77777777" w:rsidR="006E335A" w:rsidRPr="002B44F7" w:rsidRDefault="006E335A" w:rsidP="00310FBA">
            <w:pPr>
              <w:spacing w:line="276" w:lineRule="auto"/>
              <w:jc w:val="center"/>
              <w:rPr>
                <w:rFonts w:eastAsiaTheme="majorEastAsia"/>
                <w:bCs/>
                <w:sz w:val="20"/>
                <w:szCs w:val="20"/>
                <w:lang w:val="ru"/>
              </w:rPr>
            </w:pPr>
            <w:r w:rsidRPr="002B44F7">
              <w:rPr>
                <w:rFonts w:eastAsiaTheme="majorEastAsia"/>
                <w:bCs/>
                <w:sz w:val="20"/>
                <w:szCs w:val="20"/>
                <w:lang w:val="ru"/>
              </w:rPr>
              <w:t>Наименование каждой единицы продукции</w:t>
            </w:r>
          </w:p>
        </w:tc>
        <w:tc>
          <w:tcPr>
            <w:tcW w:w="653" w:type="pct"/>
            <w:shd w:val="clear" w:color="auto" w:fill="F2F2F2" w:themeFill="background1" w:themeFillShade="F2"/>
            <w:vAlign w:val="center"/>
          </w:tcPr>
          <w:p w14:paraId="58207E42" w14:textId="486FF359" w:rsidR="006E335A" w:rsidRPr="002B44F7" w:rsidRDefault="006E335A" w:rsidP="00C51494">
            <w:pPr>
              <w:spacing w:line="276" w:lineRule="auto"/>
              <w:jc w:val="center"/>
              <w:rPr>
                <w:rFonts w:eastAsiaTheme="majorEastAsia"/>
                <w:bCs/>
                <w:sz w:val="20"/>
                <w:szCs w:val="20"/>
                <w:lang w:val="ru"/>
              </w:rPr>
            </w:pPr>
            <w:r w:rsidRPr="002B44F7">
              <w:rPr>
                <w:rFonts w:eastAsiaTheme="majorEastAsia"/>
                <w:bCs/>
                <w:sz w:val="20"/>
                <w:szCs w:val="20"/>
                <w:lang w:val="ru"/>
              </w:rPr>
              <w:t xml:space="preserve">Ед. </w:t>
            </w:r>
            <w:r w:rsidR="00D97F7E" w:rsidRPr="002B44F7">
              <w:rPr>
                <w:rFonts w:eastAsiaTheme="majorEastAsia"/>
                <w:bCs/>
                <w:sz w:val="20"/>
                <w:szCs w:val="20"/>
                <w:lang w:val="ru"/>
              </w:rPr>
              <w:t>и</w:t>
            </w:r>
            <w:r w:rsidRPr="002B44F7">
              <w:rPr>
                <w:rFonts w:eastAsiaTheme="majorEastAsia"/>
                <w:bCs/>
                <w:sz w:val="20"/>
                <w:szCs w:val="20"/>
                <w:lang w:val="ru"/>
              </w:rPr>
              <w:t>зм.</w:t>
            </w:r>
          </w:p>
        </w:tc>
        <w:tc>
          <w:tcPr>
            <w:tcW w:w="727" w:type="pct"/>
            <w:shd w:val="clear" w:color="auto" w:fill="F2F2F2" w:themeFill="background1" w:themeFillShade="F2"/>
            <w:vAlign w:val="center"/>
          </w:tcPr>
          <w:p w14:paraId="35AA992A" w14:textId="6B2D7F07" w:rsidR="006E335A" w:rsidRPr="002B44F7" w:rsidRDefault="006E335A" w:rsidP="00310FBA">
            <w:pPr>
              <w:spacing w:line="276" w:lineRule="auto"/>
              <w:jc w:val="center"/>
              <w:rPr>
                <w:rFonts w:eastAsiaTheme="majorEastAsia"/>
                <w:bCs/>
                <w:sz w:val="20"/>
                <w:szCs w:val="20"/>
                <w:lang w:val="ru"/>
              </w:rPr>
            </w:pPr>
            <w:r w:rsidRPr="002B44F7">
              <w:rPr>
                <w:rFonts w:eastAsiaTheme="majorEastAsia"/>
                <w:bCs/>
                <w:sz w:val="20"/>
                <w:szCs w:val="20"/>
                <w:lang w:val="ru"/>
              </w:rPr>
              <w:t>Количество</w:t>
            </w:r>
          </w:p>
        </w:tc>
        <w:tc>
          <w:tcPr>
            <w:tcW w:w="1151" w:type="pct"/>
            <w:gridSpan w:val="2"/>
            <w:shd w:val="clear" w:color="auto" w:fill="F2F2F2" w:themeFill="background1" w:themeFillShade="F2"/>
          </w:tcPr>
          <w:p w14:paraId="04BD86D1" w14:textId="6A24D971" w:rsidR="006E335A" w:rsidRPr="002B44F7" w:rsidRDefault="006E335A" w:rsidP="00C600A8">
            <w:pPr>
              <w:spacing w:line="276" w:lineRule="auto"/>
              <w:jc w:val="center"/>
              <w:rPr>
                <w:rFonts w:eastAsiaTheme="majorEastAsia"/>
                <w:bCs/>
                <w:sz w:val="20"/>
                <w:szCs w:val="20"/>
                <w:lang w:val="ru"/>
              </w:rPr>
            </w:pPr>
            <w:r w:rsidRPr="002B44F7">
              <w:rPr>
                <w:rFonts w:eastAsiaTheme="majorEastAsia"/>
                <w:bCs/>
                <w:sz w:val="20"/>
                <w:szCs w:val="20"/>
                <w:lang w:val="ru"/>
              </w:rPr>
              <w:t>НМЦ каждой единицы продукции, без учета НДС,</w:t>
            </w:r>
            <w:r w:rsidR="00C600A8" w:rsidRPr="002B44F7">
              <w:rPr>
                <w:rFonts w:eastAsiaTheme="majorEastAsia"/>
                <w:bCs/>
                <w:sz w:val="20"/>
                <w:szCs w:val="20"/>
                <w:lang w:val="ru"/>
              </w:rPr>
              <w:t xml:space="preserve"> </w:t>
            </w:r>
            <w:r w:rsidRPr="002B44F7">
              <w:rPr>
                <w:rFonts w:eastAsiaTheme="majorEastAsia"/>
                <w:bCs/>
                <w:sz w:val="20"/>
                <w:szCs w:val="20"/>
                <w:lang w:val="ru"/>
              </w:rPr>
              <w:t>рублей</w:t>
            </w:r>
          </w:p>
        </w:tc>
      </w:tr>
      <w:tr w:rsidR="004F08D8" w:rsidRPr="003F5E37" w14:paraId="48FDB92C" w14:textId="77777777" w:rsidTr="00EA38DA">
        <w:trPr>
          <w:trHeight w:val="340"/>
        </w:trPr>
        <w:tc>
          <w:tcPr>
            <w:tcW w:w="318" w:type="pct"/>
            <w:vAlign w:val="center"/>
          </w:tcPr>
          <w:p w14:paraId="1F04E594" w14:textId="59ED4F7A" w:rsidR="004F08D8" w:rsidRPr="002B44F7" w:rsidRDefault="004F08D8" w:rsidP="004F08D8">
            <w:pPr>
              <w:spacing w:line="276" w:lineRule="auto"/>
              <w:rPr>
                <w:rFonts w:eastAsiaTheme="majorEastAsia"/>
                <w:bCs/>
                <w:sz w:val="20"/>
                <w:szCs w:val="20"/>
                <w:lang w:val="ru"/>
              </w:rPr>
            </w:pPr>
            <w:r w:rsidRPr="002B44F7">
              <w:rPr>
                <w:sz w:val="20"/>
                <w:szCs w:val="20"/>
              </w:rPr>
              <w:t>1</w:t>
            </w:r>
            <w:r w:rsidR="009C6691" w:rsidRPr="002B44F7">
              <w:rPr>
                <w:sz w:val="20"/>
                <w:szCs w:val="20"/>
              </w:rPr>
              <w:t>.</w:t>
            </w:r>
          </w:p>
        </w:tc>
        <w:tc>
          <w:tcPr>
            <w:tcW w:w="2151" w:type="pct"/>
            <w:vAlign w:val="center"/>
          </w:tcPr>
          <w:p w14:paraId="19E824D4" w14:textId="699C2F7C" w:rsidR="003D6DFC" w:rsidRPr="002B44F7" w:rsidRDefault="002B44F7" w:rsidP="004F08D8">
            <w:pPr>
              <w:spacing w:line="276" w:lineRule="auto"/>
              <w:jc w:val="center"/>
              <w:rPr>
                <w:rFonts w:eastAsiaTheme="majorEastAsia"/>
                <w:bCs/>
                <w:sz w:val="20"/>
                <w:szCs w:val="20"/>
                <w:lang w:val="ru"/>
              </w:rPr>
            </w:pPr>
            <w:r w:rsidRPr="002B44F7">
              <w:rPr>
                <w:rFonts w:eastAsiaTheme="majorEastAsia"/>
                <w:bCs/>
                <w:sz w:val="20"/>
                <w:szCs w:val="20"/>
              </w:rPr>
              <w:t>Станок лазерной резки</w:t>
            </w:r>
          </w:p>
        </w:tc>
        <w:tc>
          <w:tcPr>
            <w:tcW w:w="653" w:type="pct"/>
            <w:vAlign w:val="center"/>
          </w:tcPr>
          <w:p w14:paraId="79D9861F" w14:textId="5725C37E" w:rsidR="004F08D8" w:rsidRPr="002B44F7" w:rsidRDefault="00A3280D" w:rsidP="009C6691">
            <w:pPr>
              <w:spacing w:line="276" w:lineRule="auto"/>
              <w:jc w:val="center"/>
              <w:rPr>
                <w:rFonts w:eastAsiaTheme="majorEastAsia"/>
                <w:b/>
                <w:bCs/>
                <w:sz w:val="20"/>
                <w:szCs w:val="20"/>
                <w:lang w:val="ru"/>
              </w:rPr>
            </w:pPr>
            <w:r w:rsidRPr="002B44F7">
              <w:rPr>
                <w:rFonts w:eastAsiaTheme="majorEastAsia"/>
                <w:b/>
                <w:bCs/>
                <w:sz w:val="20"/>
                <w:szCs w:val="20"/>
                <w:lang w:val="ru"/>
              </w:rPr>
              <w:t>шт</w:t>
            </w:r>
          </w:p>
        </w:tc>
        <w:tc>
          <w:tcPr>
            <w:tcW w:w="727" w:type="pct"/>
            <w:vAlign w:val="center"/>
          </w:tcPr>
          <w:p w14:paraId="01E38B5E" w14:textId="6BC30D51" w:rsidR="004F08D8" w:rsidRPr="002B44F7" w:rsidRDefault="002B44F7" w:rsidP="004F08D8">
            <w:pPr>
              <w:spacing w:line="276" w:lineRule="auto"/>
              <w:jc w:val="center"/>
              <w:rPr>
                <w:rFonts w:eastAsiaTheme="majorEastAsia"/>
                <w:b/>
                <w:bCs/>
                <w:sz w:val="20"/>
                <w:szCs w:val="20"/>
                <w:lang w:val="ru"/>
              </w:rPr>
            </w:pPr>
            <w:r w:rsidRPr="002B44F7">
              <w:rPr>
                <w:rFonts w:eastAsiaTheme="majorEastAsia"/>
                <w:b/>
                <w:bCs/>
                <w:sz w:val="20"/>
                <w:szCs w:val="20"/>
                <w:lang w:val="ru"/>
              </w:rPr>
              <w:t>1</w:t>
            </w:r>
          </w:p>
        </w:tc>
        <w:tc>
          <w:tcPr>
            <w:tcW w:w="1151" w:type="pct"/>
            <w:gridSpan w:val="2"/>
            <w:vAlign w:val="center"/>
          </w:tcPr>
          <w:p w14:paraId="718B7052" w14:textId="77777777" w:rsidR="00461809" w:rsidRPr="00461809" w:rsidRDefault="00461809" w:rsidP="00461809">
            <w:pPr>
              <w:spacing w:line="276" w:lineRule="auto"/>
              <w:jc w:val="center"/>
              <w:rPr>
                <w:rFonts w:eastAsiaTheme="majorEastAsia"/>
                <w:bCs/>
                <w:sz w:val="20"/>
                <w:szCs w:val="20"/>
              </w:rPr>
            </w:pPr>
            <w:r w:rsidRPr="00461809">
              <w:rPr>
                <w:rFonts w:eastAsiaTheme="majorEastAsia"/>
                <w:bCs/>
                <w:sz w:val="20"/>
                <w:szCs w:val="20"/>
              </w:rPr>
              <w:t>2 502 729,17</w:t>
            </w:r>
          </w:p>
          <w:p w14:paraId="28FB3A71" w14:textId="3DFE3D31" w:rsidR="004F08D8" w:rsidRPr="002B44F7" w:rsidRDefault="004F08D8" w:rsidP="002B44F7">
            <w:pPr>
              <w:spacing w:line="276" w:lineRule="auto"/>
              <w:jc w:val="center"/>
              <w:rPr>
                <w:rFonts w:eastAsiaTheme="majorEastAsia"/>
                <w:bCs/>
                <w:sz w:val="20"/>
                <w:szCs w:val="20"/>
              </w:rPr>
            </w:pPr>
          </w:p>
        </w:tc>
      </w:tr>
      <w:tr w:rsidR="000904BB" w:rsidRPr="003F5E37" w14:paraId="573E7FC8" w14:textId="77777777" w:rsidTr="00193FC9">
        <w:trPr>
          <w:gridAfter w:val="1"/>
          <w:wAfter w:w="6" w:type="pct"/>
          <w:trHeight w:val="417"/>
        </w:trPr>
        <w:tc>
          <w:tcPr>
            <w:tcW w:w="3849" w:type="pct"/>
            <w:gridSpan w:val="4"/>
            <w:vAlign w:val="center"/>
          </w:tcPr>
          <w:p w14:paraId="3C9DFB05" w14:textId="0D239655" w:rsidR="000904BB" w:rsidRPr="002B44F7" w:rsidRDefault="000904BB" w:rsidP="000904BB">
            <w:pPr>
              <w:spacing w:line="276" w:lineRule="auto"/>
              <w:jc w:val="right"/>
              <w:rPr>
                <w:rFonts w:eastAsiaTheme="majorEastAsia"/>
                <w:b/>
                <w:bCs/>
                <w:sz w:val="20"/>
                <w:szCs w:val="20"/>
                <w:lang w:val="ru"/>
              </w:rPr>
            </w:pPr>
            <w:r w:rsidRPr="002B44F7">
              <w:rPr>
                <w:rFonts w:eastAsiaTheme="majorEastAsia"/>
                <w:b/>
                <w:bCs/>
                <w:sz w:val="20"/>
                <w:szCs w:val="20"/>
                <w:lang w:val="ru"/>
              </w:rPr>
              <w:t>Начальная максимальная цена договора, ИТОГО без учета НДС, руб.</w:t>
            </w:r>
          </w:p>
        </w:tc>
        <w:tc>
          <w:tcPr>
            <w:tcW w:w="1145" w:type="pct"/>
            <w:vAlign w:val="center"/>
          </w:tcPr>
          <w:p w14:paraId="6F26C188" w14:textId="77777777" w:rsidR="00461809" w:rsidRPr="00461809" w:rsidRDefault="00461809" w:rsidP="00461809">
            <w:pPr>
              <w:spacing w:line="276" w:lineRule="auto"/>
              <w:jc w:val="center"/>
              <w:rPr>
                <w:rFonts w:eastAsiaTheme="majorEastAsia"/>
                <w:bCs/>
                <w:sz w:val="20"/>
                <w:szCs w:val="20"/>
              </w:rPr>
            </w:pPr>
            <w:r w:rsidRPr="00461809">
              <w:rPr>
                <w:rFonts w:eastAsiaTheme="majorEastAsia"/>
                <w:bCs/>
                <w:sz w:val="20"/>
                <w:szCs w:val="20"/>
              </w:rPr>
              <w:t>2 502 729,17</w:t>
            </w:r>
          </w:p>
          <w:p w14:paraId="0830E7EF" w14:textId="30B4D8BF" w:rsidR="000904BB" w:rsidRPr="002B44F7" w:rsidRDefault="000904BB" w:rsidP="002B44F7">
            <w:pPr>
              <w:spacing w:line="276" w:lineRule="auto"/>
              <w:jc w:val="center"/>
              <w:rPr>
                <w:rFonts w:eastAsiaTheme="majorEastAsia"/>
                <w:bCs/>
                <w:sz w:val="20"/>
                <w:szCs w:val="20"/>
              </w:rPr>
            </w:pPr>
          </w:p>
        </w:tc>
      </w:tr>
      <w:tr w:rsidR="000904BB" w:rsidRPr="00432E60" w14:paraId="2C785B86" w14:textId="77777777" w:rsidTr="00193FC9">
        <w:trPr>
          <w:gridAfter w:val="1"/>
          <w:wAfter w:w="6" w:type="pct"/>
          <w:trHeight w:val="417"/>
        </w:trPr>
        <w:tc>
          <w:tcPr>
            <w:tcW w:w="3849" w:type="pct"/>
            <w:gridSpan w:val="4"/>
            <w:vAlign w:val="center"/>
          </w:tcPr>
          <w:p w14:paraId="7BF5EF47" w14:textId="6B560A88" w:rsidR="000904BB" w:rsidRPr="002B44F7" w:rsidRDefault="000904BB" w:rsidP="000904BB">
            <w:pPr>
              <w:spacing w:line="276" w:lineRule="auto"/>
              <w:jc w:val="right"/>
              <w:rPr>
                <w:rFonts w:eastAsiaTheme="majorEastAsia"/>
                <w:b/>
                <w:bCs/>
                <w:sz w:val="20"/>
                <w:szCs w:val="20"/>
                <w:lang w:val="ru"/>
              </w:rPr>
            </w:pPr>
            <w:r w:rsidRPr="002B44F7">
              <w:rPr>
                <w:rFonts w:eastAsiaTheme="majorEastAsia"/>
                <w:b/>
                <w:bCs/>
                <w:sz w:val="20"/>
                <w:szCs w:val="20"/>
                <w:lang w:val="ru"/>
              </w:rPr>
              <w:t>Начальная максимальная цена договора, ИТОГО с НДС, руб.</w:t>
            </w:r>
          </w:p>
        </w:tc>
        <w:tc>
          <w:tcPr>
            <w:tcW w:w="1145" w:type="pct"/>
            <w:vAlign w:val="center"/>
          </w:tcPr>
          <w:p w14:paraId="112BB44D" w14:textId="77777777" w:rsidR="00461809" w:rsidRPr="00461809" w:rsidRDefault="00461809" w:rsidP="00461809">
            <w:pPr>
              <w:spacing w:line="276" w:lineRule="auto"/>
              <w:jc w:val="right"/>
              <w:rPr>
                <w:rFonts w:eastAsiaTheme="majorEastAsia"/>
                <w:b/>
                <w:bCs/>
                <w:sz w:val="20"/>
                <w:szCs w:val="20"/>
                <w:lang w:val="ru"/>
              </w:rPr>
            </w:pPr>
            <w:r w:rsidRPr="00461809">
              <w:rPr>
                <w:rFonts w:eastAsiaTheme="majorEastAsia"/>
                <w:b/>
                <w:bCs/>
                <w:sz w:val="20"/>
                <w:szCs w:val="20"/>
                <w:lang w:val="ru"/>
              </w:rPr>
              <w:t>3 003 275,00</w:t>
            </w:r>
          </w:p>
          <w:p w14:paraId="24E97D4B" w14:textId="24EBE8D6" w:rsidR="000904BB" w:rsidRPr="002B44F7" w:rsidRDefault="000904BB" w:rsidP="000904BB">
            <w:pPr>
              <w:spacing w:line="276" w:lineRule="auto"/>
              <w:jc w:val="center"/>
              <w:rPr>
                <w:rFonts w:eastAsiaTheme="majorEastAsia"/>
                <w:b/>
                <w:bCs/>
                <w:sz w:val="20"/>
                <w:szCs w:val="20"/>
                <w:lang w:val="ru"/>
              </w:rPr>
            </w:pP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000000"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0000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00000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00000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000000"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89" w:name="_Toc90385114"/>
      <w:bookmarkStart w:id="90" w:name="_Toc311975361"/>
      <w:bookmarkEnd w:id="84"/>
      <w:bookmarkEnd w:id="85"/>
      <w:bookmarkEnd w:id="86"/>
      <w:bookmarkEnd w:id="87"/>
      <w:bookmarkEnd w:id="88"/>
      <w:r w:rsidR="00B949AE"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245504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4" w:name="_2.6._Декларация_соответствия"/>
      <w:bookmarkStart w:id="115" w:name="_Ref196744827"/>
      <w:bookmarkEnd w:id="114"/>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6EEEE" w14:textId="77777777" w:rsidR="00E5765F" w:rsidRDefault="00E5765F" w:rsidP="00A472D6">
      <w:r>
        <w:separator/>
      </w:r>
    </w:p>
  </w:endnote>
  <w:endnote w:type="continuationSeparator" w:id="0">
    <w:p w14:paraId="6999A7D7" w14:textId="77777777" w:rsidR="00E5765F" w:rsidRDefault="00E5765F"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docPartObj>
        <w:docPartGallery w:val="Page Numbers (Bottom of Page)"/>
        <w:docPartUnique/>
      </w:docPartObj>
    </w:sdtPr>
    <w:sdtContent>
      <w:p w14:paraId="792DCC60" w14:textId="3FFF134D" w:rsidR="00827CD8" w:rsidRDefault="00827CD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AC2D" w14:textId="77777777" w:rsidR="00E5765F" w:rsidRDefault="00E5765F" w:rsidP="00A472D6">
      <w:r>
        <w:separator/>
      </w:r>
    </w:p>
  </w:footnote>
  <w:footnote w:type="continuationSeparator" w:id="0">
    <w:p w14:paraId="2BB5AFE8" w14:textId="77777777" w:rsidR="00E5765F" w:rsidRDefault="00E5765F" w:rsidP="00A472D6">
      <w:r>
        <w:continuationSeparator/>
      </w:r>
    </w:p>
  </w:footnote>
  <w:footnote w:id="1">
    <w:p w14:paraId="65EE48FD" w14:textId="77777777" w:rsidR="00827CD8" w:rsidRPr="00F33059" w:rsidRDefault="00827C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827CD8" w:rsidRPr="00C43266" w:rsidRDefault="00827C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827CD8" w:rsidRDefault="00827C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27CD8" w:rsidRPr="00691547" w:rsidRDefault="00827C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27CD8" w:rsidRPr="00691547" w:rsidRDefault="00827C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342427">
    <w:abstractNumId w:val="0"/>
  </w:num>
  <w:num w:numId="2" w16cid:durableId="46952328">
    <w:abstractNumId w:val="7"/>
  </w:num>
  <w:num w:numId="3" w16cid:durableId="55205044">
    <w:abstractNumId w:val="2"/>
  </w:num>
  <w:num w:numId="4" w16cid:durableId="523204647">
    <w:abstractNumId w:val="13"/>
  </w:num>
  <w:num w:numId="5" w16cid:durableId="179588642">
    <w:abstractNumId w:val="6"/>
  </w:num>
  <w:num w:numId="6" w16cid:durableId="1987858051">
    <w:abstractNumId w:val="12"/>
  </w:num>
  <w:num w:numId="7" w16cid:durableId="1192301367">
    <w:abstractNumId w:val="11"/>
  </w:num>
  <w:num w:numId="8" w16cid:durableId="1207252480">
    <w:abstractNumId w:val="14"/>
  </w:num>
  <w:num w:numId="9" w16cid:durableId="1239704082">
    <w:abstractNumId w:val="3"/>
  </w:num>
  <w:num w:numId="10" w16cid:durableId="645163281">
    <w:abstractNumId w:val="8"/>
  </w:num>
  <w:num w:numId="11" w16cid:durableId="2092968198">
    <w:abstractNumId w:val="9"/>
  </w:num>
  <w:num w:numId="12" w16cid:durableId="1868255046">
    <w:abstractNumId w:val="16"/>
  </w:num>
  <w:num w:numId="13" w16cid:durableId="1750299481">
    <w:abstractNumId w:val="15"/>
  </w:num>
  <w:num w:numId="14" w16cid:durableId="2137407680">
    <w:abstractNumId w:val="4"/>
  </w:num>
  <w:num w:numId="15" w16cid:durableId="2103843017">
    <w:abstractNumId w:val="1"/>
  </w:num>
  <w:num w:numId="16" w16cid:durableId="706486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662954">
    <w:abstractNumId w:val="5"/>
  </w:num>
  <w:num w:numId="18" w16cid:durableId="162504405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110B"/>
    <w:rsid w:val="00034274"/>
    <w:rsid w:val="00035A24"/>
    <w:rsid w:val="00047972"/>
    <w:rsid w:val="000518C0"/>
    <w:rsid w:val="0005244E"/>
    <w:rsid w:val="00055DC4"/>
    <w:rsid w:val="00055EDA"/>
    <w:rsid w:val="000606D1"/>
    <w:rsid w:val="00064EB8"/>
    <w:rsid w:val="000658ED"/>
    <w:rsid w:val="00067A54"/>
    <w:rsid w:val="000723B1"/>
    <w:rsid w:val="000755F3"/>
    <w:rsid w:val="000840FA"/>
    <w:rsid w:val="0008794F"/>
    <w:rsid w:val="000904BB"/>
    <w:rsid w:val="0009190B"/>
    <w:rsid w:val="00092E15"/>
    <w:rsid w:val="00096D2B"/>
    <w:rsid w:val="000A284A"/>
    <w:rsid w:val="000A33D0"/>
    <w:rsid w:val="000A65AF"/>
    <w:rsid w:val="000A7E74"/>
    <w:rsid w:val="000B0603"/>
    <w:rsid w:val="000B1C33"/>
    <w:rsid w:val="000B20FC"/>
    <w:rsid w:val="000B3739"/>
    <w:rsid w:val="000C3EEF"/>
    <w:rsid w:val="000D252F"/>
    <w:rsid w:val="000D618D"/>
    <w:rsid w:val="000D7F5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44F7"/>
    <w:rsid w:val="002B5250"/>
    <w:rsid w:val="002B73FF"/>
    <w:rsid w:val="002C0F94"/>
    <w:rsid w:val="002C62E8"/>
    <w:rsid w:val="002D1589"/>
    <w:rsid w:val="002D1A65"/>
    <w:rsid w:val="002D2932"/>
    <w:rsid w:val="002E0799"/>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5E37"/>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34659"/>
    <w:rsid w:val="00435D65"/>
    <w:rsid w:val="004417EB"/>
    <w:rsid w:val="004418B2"/>
    <w:rsid w:val="00441A32"/>
    <w:rsid w:val="00441C79"/>
    <w:rsid w:val="00442248"/>
    <w:rsid w:val="00442703"/>
    <w:rsid w:val="00443408"/>
    <w:rsid w:val="00452038"/>
    <w:rsid w:val="0046147B"/>
    <w:rsid w:val="00461809"/>
    <w:rsid w:val="00461896"/>
    <w:rsid w:val="004650F0"/>
    <w:rsid w:val="004654CF"/>
    <w:rsid w:val="0047012B"/>
    <w:rsid w:val="00474B1F"/>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2DA8"/>
    <w:rsid w:val="00590284"/>
    <w:rsid w:val="005906E4"/>
    <w:rsid w:val="00592F7D"/>
    <w:rsid w:val="005A00F2"/>
    <w:rsid w:val="005A0821"/>
    <w:rsid w:val="005A1C44"/>
    <w:rsid w:val="005A1F74"/>
    <w:rsid w:val="005A308F"/>
    <w:rsid w:val="005A32FB"/>
    <w:rsid w:val="005A4F46"/>
    <w:rsid w:val="005A7E0C"/>
    <w:rsid w:val="005B362F"/>
    <w:rsid w:val="005B56A2"/>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4E17"/>
    <w:rsid w:val="00757AC2"/>
    <w:rsid w:val="00760E17"/>
    <w:rsid w:val="007623C9"/>
    <w:rsid w:val="007704E0"/>
    <w:rsid w:val="00775ECA"/>
    <w:rsid w:val="0077715F"/>
    <w:rsid w:val="00781CAD"/>
    <w:rsid w:val="00785644"/>
    <w:rsid w:val="00787762"/>
    <w:rsid w:val="007942A3"/>
    <w:rsid w:val="00795E8E"/>
    <w:rsid w:val="00797022"/>
    <w:rsid w:val="00797B46"/>
    <w:rsid w:val="007A000D"/>
    <w:rsid w:val="007A42F8"/>
    <w:rsid w:val="007A5FAD"/>
    <w:rsid w:val="007A625A"/>
    <w:rsid w:val="007B33DE"/>
    <w:rsid w:val="007B5A41"/>
    <w:rsid w:val="007B70D8"/>
    <w:rsid w:val="007C019A"/>
    <w:rsid w:val="007C048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7180F"/>
    <w:rsid w:val="00873E3C"/>
    <w:rsid w:val="008803AA"/>
    <w:rsid w:val="0088250A"/>
    <w:rsid w:val="008834B7"/>
    <w:rsid w:val="00890F63"/>
    <w:rsid w:val="008936BA"/>
    <w:rsid w:val="008A50A4"/>
    <w:rsid w:val="008A5874"/>
    <w:rsid w:val="008A6BE7"/>
    <w:rsid w:val="008A7134"/>
    <w:rsid w:val="008A746D"/>
    <w:rsid w:val="008C04FC"/>
    <w:rsid w:val="008C0F39"/>
    <w:rsid w:val="008C44D2"/>
    <w:rsid w:val="008C560F"/>
    <w:rsid w:val="008C6925"/>
    <w:rsid w:val="008D2689"/>
    <w:rsid w:val="008D5DD5"/>
    <w:rsid w:val="008F066C"/>
    <w:rsid w:val="008F0923"/>
    <w:rsid w:val="008F572C"/>
    <w:rsid w:val="008F5D5A"/>
    <w:rsid w:val="009012AD"/>
    <w:rsid w:val="00903F43"/>
    <w:rsid w:val="009072D6"/>
    <w:rsid w:val="0091000B"/>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280D"/>
    <w:rsid w:val="00A376E8"/>
    <w:rsid w:val="00A403D9"/>
    <w:rsid w:val="00A45F6A"/>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5765F"/>
    <w:rsid w:val="00E74D93"/>
    <w:rsid w:val="00E86D7F"/>
    <w:rsid w:val="00E93144"/>
    <w:rsid w:val="00EA09CF"/>
    <w:rsid w:val="00EA27CB"/>
    <w:rsid w:val="00EA38DA"/>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629A8"/>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1E71"/>
    <w:rsid w:val="00FD4713"/>
    <w:rsid w:val="00FD73F1"/>
    <w:rsid w:val="00FE0573"/>
    <w:rsid w:val="00FE550E"/>
    <w:rsid w:val="00FF0186"/>
    <w:rsid w:val="00FF2375"/>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2EEB857B-B587-44F7-8A32-B3F4DBE1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Интернет)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TableParagraph">
    <w:name w:val="Table Paragraph"/>
    <w:basedOn w:val="a4"/>
    <w:uiPriority w:val="1"/>
    <w:qFormat/>
    <w:rsid w:val="000904BB"/>
    <w:pPr>
      <w:widowControl w:val="0"/>
      <w:autoSpaceDE w:val="0"/>
      <w:autoSpaceDN w:val="0"/>
      <w:spacing w:line="257" w:lineRule="exact"/>
      <w:ind w:left="107"/>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89340822">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8934759">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5089412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3767985">
      <w:bodyDiv w:val="1"/>
      <w:marLeft w:val="0"/>
      <w:marRight w:val="0"/>
      <w:marTop w:val="0"/>
      <w:marBottom w:val="0"/>
      <w:divBdr>
        <w:top w:val="none" w:sz="0" w:space="0" w:color="auto"/>
        <w:left w:val="none" w:sz="0" w:space="0" w:color="auto"/>
        <w:bottom w:val="none" w:sz="0" w:space="0" w:color="auto"/>
        <w:right w:val="none" w:sz="0" w:space="0" w:color="auto"/>
      </w:divBdr>
    </w:div>
    <w:div w:id="1186099498">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54446619">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73331627">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37FB"/>
    <w:rsid w:val="00064EB8"/>
    <w:rsid w:val="000D252F"/>
    <w:rsid w:val="000E2A27"/>
    <w:rsid w:val="000F6952"/>
    <w:rsid w:val="001010E6"/>
    <w:rsid w:val="00114CCB"/>
    <w:rsid w:val="00136F80"/>
    <w:rsid w:val="00150996"/>
    <w:rsid w:val="00192F0B"/>
    <w:rsid w:val="001F5A59"/>
    <w:rsid w:val="00234FA8"/>
    <w:rsid w:val="0024062D"/>
    <w:rsid w:val="0026180D"/>
    <w:rsid w:val="002D2551"/>
    <w:rsid w:val="002E2894"/>
    <w:rsid w:val="002F314C"/>
    <w:rsid w:val="0038571A"/>
    <w:rsid w:val="00430A6F"/>
    <w:rsid w:val="004E4E8B"/>
    <w:rsid w:val="005142DF"/>
    <w:rsid w:val="005161CE"/>
    <w:rsid w:val="0052095B"/>
    <w:rsid w:val="005439A6"/>
    <w:rsid w:val="00546BA4"/>
    <w:rsid w:val="00564386"/>
    <w:rsid w:val="005A4C47"/>
    <w:rsid w:val="005D4774"/>
    <w:rsid w:val="00660A17"/>
    <w:rsid w:val="00736BB6"/>
    <w:rsid w:val="00757AC2"/>
    <w:rsid w:val="007649C1"/>
    <w:rsid w:val="007942A3"/>
    <w:rsid w:val="00795E8E"/>
    <w:rsid w:val="007973CF"/>
    <w:rsid w:val="007A42F8"/>
    <w:rsid w:val="007F5A76"/>
    <w:rsid w:val="008308AE"/>
    <w:rsid w:val="00920BBF"/>
    <w:rsid w:val="00922893"/>
    <w:rsid w:val="00926088"/>
    <w:rsid w:val="009C0474"/>
    <w:rsid w:val="009D6266"/>
    <w:rsid w:val="009F47ED"/>
    <w:rsid w:val="00A17D62"/>
    <w:rsid w:val="00A77FC6"/>
    <w:rsid w:val="00AE0F8F"/>
    <w:rsid w:val="00B24940"/>
    <w:rsid w:val="00C27829"/>
    <w:rsid w:val="00C27F3D"/>
    <w:rsid w:val="00CB3B1A"/>
    <w:rsid w:val="00DC6CEE"/>
    <w:rsid w:val="00E1755B"/>
    <w:rsid w:val="00E3355B"/>
    <w:rsid w:val="00E57BD2"/>
    <w:rsid w:val="00E82A49"/>
    <w:rsid w:val="00EB12A2"/>
    <w:rsid w:val="00F13CBA"/>
    <w:rsid w:val="00F3679A"/>
    <w:rsid w:val="00F629A8"/>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A99AF6CC1945464AB9EB8293BD7C160E">
    <w:name w:val="A99AF6CC1945464AB9EB8293BD7C160E"/>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98368DE74AB14E97A2C6F7A7FD4D404A">
    <w:name w:val="98368DE74AB14E97A2C6F7A7FD4D404A"/>
    <w:rsid w:val="002F314C"/>
  </w:style>
  <w:style w:type="paragraph" w:customStyle="1" w:styleId="7312BD92625C4B8CB1F8AD2947F34FFC">
    <w:name w:val="7312BD92625C4B8CB1F8AD2947F34FFC"/>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5018C5F7642C424C80E04B1A629620F4">
    <w:name w:val="5018C5F7642C424C80E04B1A629620F4"/>
    <w:rsid w:val="00E82A49"/>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4BC6-46BF-4500-BC98-8B326FE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73</Pages>
  <Words>30924</Words>
  <Characters>176268</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Данил</cp:lastModifiedBy>
  <cp:revision>7</cp:revision>
  <cp:lastPrinted>2025-07-23T08:05:00Z</cp:lastPrinted>
  <dcterms:created xsi:type="dcterms:W3CDTF">2025-09-02T10:54:00Z</dcterms:created>
  <dcterms:modified xsi:type="dcterms:W3CDTF">2025-10-03T05:59:00Z</dcterms:modified>
</cp:coreProperties>
</file>