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971" w:rsidRDefault="00787D56">
      <w:r>
        <w:t>Добрый день!</w:t>
      </w:r>
      <w:r>
        <w:br/>
      </w:r>
    </w:p>
    <w:p w:rsidR="00787D56" w:rsidRDefault="00787D56" w:rsidP="00787D56">
      <w:pPr>
        <w:rPr>
          <w:rFonts w:ascii="Arial" w:hAnsi="Arial" w:cs="Arial"/>
        </w:rPr>
      </w:pPr>
      <w:r>
        <w:rPr>
          <w:rFonts w:ascii="Arial" w:hAnsi="Arial" w:cs="Arial"/>
        </w:rPr>
        <w:t>Просим</w:t>
      </w:r>
      <w:r>
        <w:rPr>
          <w:rFonts w:ascii="Arial" w:hAnsi="Arial" w:cs="Arial"/>
        </w:rPr>
        <w:t xml:space="preserve"> дать цену на порезку</w:t>
      </w:r>
      <w:r>
        <w:rPr>
          <w:rFonts w:ascii="Arial" w:hAnsi="Arial" w:cs="Arial"/>
        </w:rPr>
        <w:t>, упаковку и</w:t>
      </w:r>
      <w:r>
        <w:rPr>
          <w:rFonts w:ascii="Arial" w:hAnsi="Arial" w:cs="Arial"/>
        </w:rPr>
        <w:t xml:space="preserve"> доставку до ЖД Станция ДЗЕМГИ ДВЖД</w:t>
      </w:r>
      <w:r>
        <w:rPr>
          <w:rFonts w:ascii="Arial" w:hAnsi="Arial" w:cs="Arial"/>
        </w:rPr>
        <w:t xml:space="preserve"> нашего рулона в лист, указанный ниже.</w:t>
      </w:r>
      <w:r>
        <w:rPr>
          <w:rFonts w:ascii="Arial" w:hAnsi="Arial" w:cs="Arial"/>
        </w:rPr>
        <w:br/>
      </w:r>
      <w:r w:rsidRPr="00787D56">
        <w:rPr>
          <w:rFonts w:ascii="Arial" w:hAnsi="Arial" w:cs="Arial"/>
          <w:u w:val="single"/>
        </w:rPr>
        <w:t>Необходимо также указать требования к давальческому рулону</w:t>
      </w:r>
    </w:p>
    <w:p w:rsidR="00787D56" w:rsidRDefault="00787D56" w:rsidP="00787D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Требуемый период отгрузки – октябрь. </w:t>
      </w:r>
      <w:r>
        <w:rPr>
          <w:rFonts w:ascii="Arial" w:hAnsi="Arial" w:cs="Arial"/>
        </w:rPr>
        <w:br/>
        <w:t>Также просим сориентировать, какие сроки исполнения с момента поступления рулона к Вам?</w:t>
      </w:r>
    </w:p>
    <w:p w:rsidR="00787D56" w:rsidRDefault="00787D56" w:rsidP="00787D56">
      <w:pPr>
        <w:rPr>
          <w:rFonts w:ascii="Arial" w:hAnsi="Arial" w:cs="Arial"/>
          <w:b/>
          <w:bCs/>
          <w:i/>
          <w:iCs/>
        </w:rPr>
      </w:pPr>
    </w:p>
    <w:p w:rsidR="00787D56" w:rsidRDefault="00787D56" w:rsidP="00787D56">
      <w:pPr>
        <w:rPr>
          <w:rFonts w:ascii="Arial" w:hAnsi="Arial" w:cs="Arial"/>
        </w:rPr>
      </w:pPr>
    </w:p>
    <w:tbl>
      <w:tblPr>
        <w:tblW w:w="9354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2"/>
        <w:gridCol w:w="1822"/>
      </w:tblGrid>
      <w:tr w:rsidR="00787D56" w:rsidTr="00787D56">
        <w:trPr>
          <w:trHeight w:val="859"/>
        </w:trPr>
        <w:tc>
          <w:tcPr>
            <w:tcW w:w="41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  <w:rPr>
                <w:rFonts w:ascii="Calibri" w:hAnsi="Calibri" w:cs="Calibri"/>
              </w:rPr>
            </w:pPr>
            <w:r>
              <w:t>Лист оцинкованный 01-0,5х800х1000-Б-О-Ц275-М-ПП, ГОСТ 14918-2020 / ГОСТ 19904-90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>287,178 т</w:t>
            </w:r>
          </w:p>
        </w:tc>
      </w:tr>
      <w:tr w:rsidR="00787D56" w:rsidTr="00787D56">
        <w:trPr>
          <w:trHeight w:val="300"/>
        </w:trPr>
        <w:tc>
          <w:tcPr>
            <w:tcW w:w="4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>Лист оцинкованный 01-0,8х800х1000-Б-О-Ц275-М-ПП, ГОСТ 14918-2020 / ГОСТ 19904-90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 xml:space="preserve">507,572 т </w:t>
            </w:r>
          </w:p>
        </w:tc>
      </w:tr>
      <w:tr w:rsidR="00787D56" w:rsidTr="00787D56">
        <w:trPr>
          <w:trHeight w:val="300"/>
        </w:trPr>
        <w:tc>
          <w:tcPr>
            <w:tcW w:w="4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>Лист оцинкованный 01-1,0х500х1000-Б-О-Ц275-М-ПП, ГОСТ 14918-2020 / ГОСТ 19904-90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 xml:space="preserve">27,879 т </w:t>
            </w:r>
          </w:p>
        </w:tc>
      </w:tr>
      <w:tr w:rsidR="00787D56" w:rsidTr="00787D56">
        <w:trPr>
          <w:trHeight w:val="300"/>
        </w:trPr>
        <w:tc>
          <w:tcPr>
            <w:tcW w:w="41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>Лист оцинкованный 01-1,0х800х1000-Б-О-Ц275-М-ПП, ГОСТ 14918-2020 / ГОСТ 19904-90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87D56" w:rsidRDefault="00787D56">
            <w:pPr>
              <w:spacing w:line="252" w:lineRule="auto"/>
              <w:jc w:val="center"/>
            </w:pPr>
            <w:r>
              <w:t>151,178 т</w:t>
            </w:r>
          </w:p>
        </w:tc>
      </w:tr>
    </w:tbl>
    <w:p w:rsidR="00787D56" w:rsidRDefault="00787D56" w:rsidP="00787D56">
      <w:pPr>
        <w:rPr>
          <w:rFonts w:ascii="Arial" w:hAnsi="Arial" w:cs="Arial"/>
          <w14:ligatures w14:val="standardContextu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5940"/>
      </w:tblGrid>
      <w:tr w:rsidR="00787D56" w:rsidTr="00787D56">
        <w:tc>
          <w:tcPr>
            <w:tcW w:w="3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Назначение</w:t>
            </w:r>
          </w:p>
          <w:p w:rsidR="00787D56" w:rsidRDefault="00787D56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Общее назначение </w:t>
            </w:r>
          </w:p>
        </w:tc>
      </w:tr>
      <w:tr w:rsidR="00787D56" w:rsidTr="00787D56">
        <w:trPr>
          <w:trHeight w:val="655"/>
        </w:trPr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Условия поставки </w:t>
            </w:r>
          </w:p>
          <w:p w:rsidR="00787D56" w:rsidRDefault="00787D56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ЖД Станция ДЗЕМГИ ДВЖД </w:t>
            </w:r>
          </w:p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Код станции 968707             </w:t>
            </w:r>
          </w:p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Упаковка базовая </w:t>
            </w:r>
          </w:p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Вес упаковочного места – до 9 т </w:t>
            </w:r>
          </w:p>
        </w:tc>
      </w:tr>
      <w:tr w:rsidR="00787D56" w:rsidTr="00787D56"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7D56" w:rsidRDefault="00787D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Тех.характеристики</w:t>
            </w:r>
            <w:proofErr w:type="spellEnd"/>
          </w:p>
          <w:p w:rsidR="00787D56" w:rsidRDefault="00787D56">
            <w:pPr>
              <w:rPr>
                <w:rFonts w:ascii="Arial" w:hAnsi="Arial" w:cs="Arial"/>
              </w:rPr>
            </w:pPr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ГОСТ 14918-2020</w:t>
            </w:r>
          </w:p>
        </w:tc>
      </w:tr>
      <w:tr w:rsidR="00787D56" w:rsidTr="00787D56"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Толеранс</w:t>
            </w:r>
            <w:proofErr w:type="spellEnd"/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 / +10%</w:t>
            </w:r>
          </w:p>
        </w:tc>
      </w:tr>
      <w:tr w:rsidR="00787D56" w:rsidTr="00787D56"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Кромка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</w:p>
        </w:tc>
      </w:tr>
      <w:tr w:rsidR="00787D56" w:rsidTr="00787D56"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Точность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</w:t>
            </w:r>
          </w:p>
        </w:tc>
      </w:tr>
      <w:tr w:rsidR="00787D56" w:rsidTr="00787D56"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Класс покрытия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Ц275</w:t>
            </w:r>
          </w:p>
        </w:tc>
      </w:tr>
      <w:tr w:rsidR="00787D56" w:rsidTr="00787D56">
        <w:trPr>
          <w:trHeight w:val="70"/>
        </w:trPr>
        <w:tc>
          <w:tcPr>
            <w:tcW w:w="3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Консервация 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D56" w:rsidRDefault="00787D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ПП</w:t>
            </w:r>
          </w:p>
        </w:tc>
      </w:tr>
    </w:tbl>
    <w:p w:rsidR="00787D56" w:rsidRDefault="00787D56" w:rsidP="00787D56">
      <w:pPr>
        <w:rPr>
          <w:rFonts w:ascii="Arial" w:hAnsi="Arial" w:cs="Arial"/>
          <w14:ligatures w14:val="standardContextual"/>
        </w:rPr>
      </w:pPr>
    </w:p>
    <w:p w:rsidR="00787D56" w:rsidRDefault="00787D56" w:rsidP="00787D56">
      <w:pPr>
        <w:rPr>
          <w:rFonts w:ascii="Arial" w:hAnsi="Arial" w:cs="Arial"/>
          <w14:ligatures w14:val="standardContextual"/>
        </w:rPr>
      </w:pPr>
      <w:r>
        <w:rPr>
          <w:rFonts w:ascii="Arial" w:hAnsi="Arial" w:cs="Arial"/>
          <w14:ligatures w14:val="standardContextual"/>
        </w:rPr>
        <w:t xml:space="preserve">Дополнительно требования к упаковке: </w:t>
      </w:r>
    </w:p>
    <w:p w:rsidR="00787D56" w:rsidRDefault="00787D56" w:rsidP="00787D56">
      <w:pPr>
        <w:rPr>
          <w:rFonts w:ascii="Arial" w:hAnsi="Arial" w:cs="Arial"/>
          <w14:ligatures w14:val="standardContextual"/>
        </w:rPr>
      </w:pPr>
      <w:r>
        <w:rPr>
          <w:rFonts w:ascii="Times New Roman" w:hAnsi="Times New Roman" w:cs="Times New Roman"/>
          <w:sz w:val="20"/>
          <w:szCs w:val="20"/>
        </w:rPr>
        <w:t xml:space="preserve">Товар должен отгружаться в упаковке, обеспечивающей сохранность перевозимого Товара во время транспортировки (с учетом возможной многократной перевалки в пути) и хранения в течение гарантийного срока на Товар. Товар должен быть упакован таким образом, чтобы он не мог перемещаться внутри </w:t>
      </w:r>
      <w:r>
        <w:rPr>
          <w:rFonts w:ascii="Times New Roman" w:hAnsi="Times New Roman" w:cs="Times New Roman"/>
          <w:sz w:val="20"/>
          <w:szCs w:val="20"/>
        </w:rPr>
        <w:lastRenderedPageBreak/>
        <w:t xml:space="preserve">контейнера при изменении его положения. Места, требующие специального обращения, должны иметь дополнительную маркировку манипуляционными знаками: "Осторожно", "Верх", "Не кантовать" и т.д. В случае если единица Товара состоит из нескольких мест, маркировка каждого места должна содержать следующие обозначения: Поставщик, Покупатель, Заказчик, Грузоотправитель, Грузополучатель/Получатель, контактный телефон Поставщика, № и дата Договора, № и дата Спецификации (Приложения), № заказа, № места, количество мест, Вес брутто, Вес нетто, наименование Товара согласно Приложению (Спецификации), комплектовочной ведомости и Товарной накладной, особые отметки.  </w:t>
      </w:r>
      <w:r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>паковка, маркировка, транспортировка и хранение  груза осуществляется в соответствии с ГОСТ №15846-2002 «Продукция, отправляемая в районы Крайнего Севера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и приравненные к ним местности. Упаковка, маркировка, транспортировка и хранение».</w:t>
      </w:r>
    </w:p>
    <w:p w:rsidR="00787D56" w:rsidRDefault="00787D56" w:rsidP="00787D56">
      <w:pPr>
        <w:rPr>
          <w:rFonts w:ascii="Arial" w:hAnsi="Arial" w:cs="Arial"/>
          <w14:ligatures w14:val="standardContextual"/>
        </w:rPr>
      </w:pPr>
    </w:p>
    <w:p w:rsidR="00787D56" w:rsidRDefault="00787D56" w:rsidP="00787D56">
      <w:pPr>
        <w:rPr>
          <w:rFonts w:ascii="Arial" w:hAnsi="Arial" w:cs="Arial"/>
        </w:rPr>
      </w:pPr>
      <w:r>
        <w:rPr>
          <w:rFonts w:ascii="Arial" w:hAnsi="Arial" w:cs="Arial"/>
        </w:rPr>
        <w:t>Заранее спасибо за оперативный ответ!</w:t>
      </w:r>
    </w:p>
    <w:p w:rsidR="00787D56" w:rsidRDefault="00787D56"/>
    <w:sectPr w:rsidR="00787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51"/>
    <w:rsid w:val="00720971"/>
    <w:rsid w:val="00787D56"/>
    <w:rsid w:val="00823051"/>
    <w:rsid w:val="00A9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3BF4F"/>
  <w15:chartTrackingRefBased/>
  <w15:docId w15:val="{F4964CB1-C8F5-4113-9B30-88011706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8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331</Words>
  <Characters>1889</Characters>
  <Application>Microsoft Office Word</Application>
  <DocSecurity>0</DocSecurity>
  <Lines>15</Lines>
  <Paragraphs>4</Paragraphs>
  <ScaleCrop>false</ScaleCrop>
  <Company>Severstal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Юлия Алексеевна</dc:creator>
  <cp:keywords/>
  <dc:description/>
  <cp:lastModifiedBy>Баранова Юлия Алексеевна</cp:lastModifiedBy>
  <cp:revision>2</cp:revision>
  <dcterms:created xsi:type="dcterms:W3CDTF">2026-09-02T06:05:00Z</dcterms:created>
  <dcterms:modified xsi:type="dcterms:W3CDTF">2026-09-02T06:11:00Z</dcterms:modified>
</cp:coreProperties>
</file>