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CFBE480" w:rsidR="00C25ABA" w:rsidRPr="00CA041B" w:rsidRDefault="00D712BA"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D22D0D" w:rsidRPr="00CA041B">
            <w:rPr>
              <w:rFonts w:eastAsia="Arial"/>
            </w:rPr>
            <w:t>закупочной</w:t>
          </w:r>
        </w:sdtContent>
      </w:sdt>
      <w:r w:rsidR="00C25ABA" w:rsidRPr="00CA041B">
        <w:rPr>
          <w:rFonts w:eastAsia="Arial"/>
        </w:rPr>
        <w:t xml:space="preserve"> </w:t>
      </w:r>
      <w:r w:rsidR="00C25ABA" w:rsidRPr="00CA041B">
        <w:t>комиссии</w:t>
      </w:r>
    </w:p>
    <w:p w14:paraId="0F326D87" w14:textId="1BA0F2A6" w:rsidR="00C25ABA" w:rsidRPr="00432E60" w:rsidRDefault="00C25ABA" w:rsidP="00310FBA">
      <w:pPr>
        <w:spacing w:line="276" w:lineRule="auto"/>
        <w:ind w:left="4678"/>
      </w:pPr>
      <w:r w:rsidRPr="00CA041B">
        <w:t>______________/</w:t>
      </w:r>
      <w:r w:rsidR="00D016FA" w:rsidRPr="00CA041B">
        <w:t xml:space="preserve"> </w:t>
      </w:r>
      <w:r w:rsidR="00D712BA" w:rsidRPr="00CA041B">
        <w:t>Панков С.А.</w:t>
      </w:r>
      <w:r w:rsidR="00D016FA" w:rsidRPr="00CA041B">
        <w:t xml:space="preserve"> </w:t>
      </w:r>
      <w:r w:rsidRPr="00CA041B">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19DDC1E2" w14:textId="77777777" w:rsidR="00CA041B" w:rsidRDefault="00C25ABA" w:rsidP="00CA041B">
      <w:pPr>
        <w:spacing w:line="276" w:lineRule="auto"/>
        <w:jc w:val="center"/>
      </w:pPr>
      <w:r w:rsidRPr="00432E60">
        <w:t>НА ПРАВО ЗАКЛЮЧЕНИЯ ДОГОВОРА</w:t>
      </w:r>
    </w:p>
    <w:p w14:paraId="5F0ED2C2" w14:textId="65E750FA" w:rsidR="00C25ABA" w:rsidRPr="00CA041B" w:rsidRDefault="00A472D6" w:rsidP="00CA041B">
      <w:pPr>
        <w:spacing w:line="276" w:lineRule="auto"/>
        <w:jc w:val="center"/>
      </w:pPr>
      <w:r w:rsidRPr="00EB3BC7">
        <w:rPr>
          <w:b/>
        </w:rPr>
        <w:t>«</w:t>
      </w:r>
      <w:r w:rsidR="00D22D0D" w:rsidRPr="00EB3BC7">
        <w:rPr>
          <w:b/>
        </w:rPr>
        <w:t xml:space="preserve">Поставка </w:t>
      </w:r>
      <w:r w:rsidR="00E81B50">
        <w:rPr>
          <w:b/>
        </w:rPr>
        <w:t>промышленного пылесоса</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40A133AB" w:rsidR="0077715F" w:rsidRDefault="0077715F" w:rsidP="00310FBA">
      <w:pPr>
        <w:spacing w:line="276" w:lineRule="auto"/>
      </w:pPr>
    </w:p>
    <w:p w14:paraId="03480563" w14:textId="7D034768" w:rsidR="00534B5F" w:rsidRDefault="00534B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17EFDFCA" w:rsidR="00D22D0D" w:rsidRDefault="00D22D0D" w:rsidP="00D22D0D">
      <w:pPr>
        <w:spacing w:line="276" w:lineRule="auto"/>
        <w:jc w:val="center"/>
      </w:pPr>
    </w:p>
    <w:p w14:paraId="24088698" w14:textId="77777777" w:rsidR="00D22D0D" w:rsidRDefault="00D22D0D" w:rsidP="00F341D0">
      <w:pPr>
        <w:spacing w:line="276" w:lineRule="auto"/>
      </w:pPr>
    </w:p>
    <w:p w14:paraId="398D8EA3" w14:textId="3CAE0372"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3C5B3A">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3C5B3A">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3C5B3A">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3C5B3A">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3C5B3A">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3C5B3A">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3C5B3A">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3C5B3A">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3C5B3A">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3C5B3A">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3C5B3A">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3C5B3A">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3C5B3A">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3C5B3A">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3C5B3A">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3C5B3A">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3C5B3A">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3C5B3A">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3C5B3A">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3C5B3A">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3C5B3A">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3C5B3A">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3C5B3A">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3C5B3A">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3C5B3A">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3C5B3A">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3C5B3A">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3C5B3A">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3C5B3A">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3C5B3A">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3C5B3A">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3C5B3A">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3C5B3A">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3C5B3A">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3C5B3A">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3C5B3A">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3C5B3A">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3C5B3A">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3C5B3A">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3C5B3A">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3C5B3A">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3C5B3A">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3C5B3A">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3C5B3A">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3C5B3A">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3C5B3A">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3C5B3A">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3C5B3A">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3C5B3A">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3C5B3A">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3C5B3A"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3C5B3A"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15808">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314BF603" w:rsidR="0027119A" w:rsidRPr="004417EB" w:rsidRDefault="00D15808" w:rsidP="00D15808">
            <w:pPr>
              <w:pStyle w:val="Normal1"/>
              <w:spacing w:line="276" w:lineRule="auto"/>
              <w:ind w:firstLine="0"/>
              <w:jc w:val="both"/>
              <w:rPr>
                <w:rFonts w:ascii="Times New Roman" w:hAnsi="Times New Roman"/>
                <w:i/>
                <w:sz w:val="20"/>
              </w:rPr>
            </w:pPr>
            <w:r w:rsidRPr="004417EB">
              <w:rPr>
                <w:rFonts w:ascii="Times New Roman" w:hAnsi="Times New Roman"/>
                <w:sz w:val="20"/>
              </w:rPr>
              <w:t xml:space="preserve">Контактная информация: </w:t>
            </w:r>
            <w:r w:rsidRPr="009C7C71">
              <w:rPr>
                <w:rFonts w:ascii="Times New Roman" w:hAnsi="Times New Roman"/>
                <w:sz w:val="20"/>
              </w:rPr>
              <w:t xml:space="preserve">Колышницына Т.А., тел. </w:t>
            </w:r>
            <w:r w:rsidRPr="008F5408">
              <w:rPr>
                <w:rFonts w:ascii="Times New Roman" w:hAnsi="Times New Roman"/>
                <w:sz w:val="20"/>
              </w:rPr>
              <w:t>8 (8332) 40-</w:t>
            </w:r>
            <w:r w:rsidR="00C27D5D">
              <w:rPr>
                <w:rFonts w:ascii="Times New Roman" w:hAnsi="Times New Roman"/>
                <w:sz w:val="20"/>
              </w:rPr>
              <w:t>53-39</w:t>
            </w:r>
            <w:r w:rsidR="00D22D0D" w:rsidRPr="004417EB">
              <w:rPr>
                <w:rFonts w:ascii="Times New Roman" w:hAnsi="Times New Roman"/>
                <w:sz w:val="20"/>
              </w:rPr>
              <w:t>, электронная почта</w:t>
            </w:r>
            <w:r w:rsidR="00B56F6D" w:rsidRPr="004417EB">
              <w:rPr>
                <w:rFonts w:ascii="Times New Roman" w:hAnsi="Times New Roman"/>
                <w:sz w:val="20"/>
              </w:rPr>
              <w:t xml:space="preserve"> </w:t>
            </w:r>
            <w:r>
              <w:rPr>
                <w:rFonts w:ascii="Times New Roman" w:hAnsi="Times New Roman"/>
                <w:sz w:val="20"/>
                <w:lang w:val="en-US"/>
              </w:rPr>
              <w:t>t</w:t>
            </w:r>
            <w:r w:rsidRPr="009C7C71">
              <w:rPr>
                <w:rFonts w:ascii="Times New Roman" w:hAnsi="Times New Roman"/>
                <w:sz w:val="20"/>
              </w:rPr>
              <w:t>.</w:t>
            </w:r>
            <w:r>
              <w:rPr>
                <w:rFonts w:ascii="Times New Roman" w:hAnsi="Times New Roman"/>
                <w:sz w:val="20"/>
                <w:lang w:val="en-US"/>
              </w:rPr>
              <w:t>a</w:t>
            </w:r>
            <w:r w:rsidRPr="009C7C71">
              <w:rPr>
                <w:rFonts w:ascii="Times New Roman" w:hAnsi="Times New Roman"/>
                <w:sz w:val="20"/>
              </w:rPr>
              <w:t>.</w:t>
            </w:r>
            <w:proofErr w:type="spellStart"/>
            <w:r>
              <w:rPr>
                <w:rFonts w:ascii="Times New Roman" w:hAnsi="Times New Roman"/>
                <w:sz w:val="20"/>
                <w:lang w:val="en-US"/>
              </w:rPr>
              <w:t>kolyshnitsyna</w:t>
            </w:r>
            <w:proofErr w:type="spellEnd"/>
            <w:r w:rsidRPr="009C7C71">
              <w:rPr>
                <w:rFonts w:ascii="Times New Roman" w:hAnsi="Times New Roman"/>
                <w:sz w:val="20"/>
              </w:rPr>
              <w:t>@kzmayak.ru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31982B7"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F341D0">
              <w:rPr>
                <w:b/>
                <w:sz w:val="20"/>
                <w:szCs w:val="20"/>
              </w:rPr>
              <w:t>промышленного пылесоса</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 xml:space="preserve">поставке товара, выполнению </w:t>
            </w:r>
            <w:r w:rsidR="00CE1507" w:rsidRPr="00432E60">
              <w:rPr>
                <w:sz w:val="20"/>
                <w:szCs w:val="20"/>
              </w:rPr>
              <w:lastRenderedPageBreak/>
              <w:t>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w:t>
            </w:r>
            <w:r w:rsidRPr="00432E60">
              <w:rPr>
                <w:bCs/>
                <w:sz w:val="20"/>
                <w:szCs w:val="20"/>
              </w:rPr>
              <w:lastRenderedPageBreak/>
              <w:t>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22C953C2" w:rsidR="001970B7" w:rsidRPr="00432E60" w:rsidRDefault="003D6DFC" w:rsidP="00F411A9">
            <w:pPr>
              <w:spacing w:line="276" w:lineRule="auto"/>
              <w:rPr>
                <w:sz w:val="20"/>
                <w:szCs w:val="20"/>
                <w:lang w:eastAsia="ar-SA"/>
              </w:rPr>
            </w:pPr>
            <w:r w:rsidRPr="003D6DFC">
              <w:rPr>
                <w:sz w:val="20"/>
                <w:szCs w:val="20"/>
              </w:rPr>
              <w:t xml:space="preserve">Кировская область, </w:t>
            </w:r>
            <w:r w:rsidR="00A20460" w:rsidRPr="00A20460">
              <w:rPr>
                <w:sz w:val="20"/>
                <w:szCs w:val="20"/>
              </w:rPr>
              <w:t xml:space="preserve">г. Киров, </w:t>
            </w:r>
            <w:r w:rsidR="00DE5F2D">
              <w:rPr>
                <w:sz w:val="20"/>
                <w:szCs w:val="20"/>
              </w:rPr>
              <w:t>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278FDCB" w14:textId="1C925690" w:rsidR="003220A5" w:rsidRPr="00D357F7" w:rsidRDefault="00F341D0" w:rsidP="003220A5">
            <w:pPr>
              <w:spacing w:line="276" w:lineRule="auto"/>
              <w:jc w:val="both"/>
              <w:rPr>
                <w:b/>
                <w:i/>
                <w:sz w:val="20"/>
                <w:szCs w:val="20"/>
              </w:rPr>
            </w:pPr>
            <w:r w:rsidRPr="00F341D0">
              <w:rPr>
                <w:b/>
                <w:i/>
                <w:sz w:val="20"/>
                <w:szCs w:val="20"/>
              </w:rPr>
              <w:t>514</w:t>
            </w:r>
            <w:r>
              <w:rPr>
                <w:b/>
                <w:i/>
                <w:sz w:val="20"/>
                <w:szCs w:val="20"/>
              </w:rPr>
              <w:t> </w:t>
            </w:r>
            <w:r w:rsidRPr="00F341D0">
              <w:rPr>
                <w:b/>
                <w:i/>
                <w:sz w:val="20"/>
                <w:szCs w:val="20"/>
              </w:rPr>
              <w:t>166</w:t>
            </w:r>
            <w:r>
              <w:rPr>
                <w:b/>
                <w:i/>
                <w:sz w:val="20"/>
                <w:szCs w:val="20"/>
              </w:rPr>
              <w:t xml:space="preserve"> </w:t>
            </w:r>
            <w:r w:rsidR="003220A5" w:rsidRPr="004028EF">
              <w:rPr>
                <w:b/>
                <w:i/>
                <w:sz w:val="20"/>
                <w:szCs w:val="20"/>
              </w:rPr>
              <w:t>(</w:t>
            </w:r>
            <w:r>
              <w:rPr>
                <w:b/>
                <w:i/>
                <w:sz w:val="20"/>
                <w:szCs w:val="20"/>
              </w:rPr>
              <w:t>Пятьсот четырнадцать тысяч сто шестьдесят шесть</w:t>
            </w:r>
            <w:r w:rsidR="003220A5" w:rsidRPr="00D357F7">
              <w:rPr>
                <w:b/>
                <w:i/>
                <w:sz w:val="20"/>
                <w:szCs w:val="20"/>
              </w:rPr>
              <w:t xml:space="preserve">) рублей </w:t>
            </w:r>
            <w:r>
              <w:rPr>
                <w:b/>
                <w:i/>
                <w:sz w:val="20"/>
                <w:szCs w:val="20"/>
              </w:rPr>
              <w:t>67</w:t>
            </w:r>
            <w:r w:rsidR="003220A5" w:rsidRPr="00D357F7">
              <w:rPr>
                <w:b/>
                <w:i/>
                <w:sz w:val="20"/>
                <w:szCs w:val="20"/>
              </w:rPr>
              <w:t xml:space="preserve"> коп. без учета НДС </w:t>
            </w:r>
          </w:p>
          <w:p w14:paraId="76ACF93C" w14:textId="0C26EE07" w:rsidR="003220A5" w:rsidRPr="00582DA8" w:rsidRDefault="00F341D0" w:rsidP="003220A5">
            <w:pPr>
              <w:spacing w:line="276" w:lineRule="auto"/>
              <w:jc w:val="both"/>
              <w:rPr>
                <w:b/>
                <w:i/>
                <w:sz w:val="20"/>
                <w:szCs w:val="20"/>
              </w:rPr>
            </w:pPr>
            <w:r w:rsidRPr="00F341D0">
              <w:rPr>
                <w:b/>
                <w:i/>
                <w:sz w:val="20"/>
                <w:szCs w:val="20"/>
              </w:rPr>
              <w:t>617</w:t>
            </w:r>
            <w:r>
              <w:rPr>
                <w:b/>
                <w:i/>
                <w:sz w:val="20"/>
                <w:szCs w:val="20"/>
              </w:rPr>
              <w:t> </w:t>
            </w:r>
            <w:r w:rsidRPr="00F341D0">
              <w:rPr>
                <w:b/>
                <w:i/>
                <w:sz w:val="20"/>
                <w:szCs w:val="20"/>
              </w:rPr>
              <w:t>000</w:t>
            </w:r>
            <w:r>
              <w:rPr>
                <w:b/>
                <w:i/>
                <w:sz w:val="20"/>
                <w:szCs w:val="20"/>
              </w:rPr>
              <w:t xml:space="preserve"> </w:t>
            </w:r>
            <w:r w:rsidR="003220A5" w:rsidRPr="00D357F7">
              <w:rPr>
                <w:b/>
                <w:i/>
                <w:sz w:val="20"/>
                <w:szCs w:val="20"/>
              </w:rPr>
              <w:t>(</w:t>
            </w:r>
            <w:r>
              <w:rPr>
                <w:b/>
                <w:i/>
                <w:sz w:val="20"/>
                <w:szCs w:val="20"/>
              </w:rPr>
              <w:t>Шестьсот семнадцать тысяч</w:t>
            </w:r>
            <w:r w:rsidR="003220A5" w:rsidRPr="00D357F7">
              <w:rPr>
                <w:b/>
                <w:i/>
                <w:sz w:val="20"/>
                <w:szCs w:val="20"/>
              </w:rPr>
              <w:t>) рублей 00 коп. с НДС</w:t>
            </w:r>
          </w:p>
          <w:p w14:paraId="286EFA67" w14:textId="77777777" w:rsidR="00496CF1" w:rsidRDefault="00496CF1" w:rsidP="00496CF1">
            <w:pPr>
              <w:spacing w:line="276" w:lineRule="auto"/>
              <w:jc w:val="both"/>
              <w:rPr>
                <w:sz w:val="20"/>
                <w:szCs w:val="20"/>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3C5B3A"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1398B657"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4D35A0">
              <w:rPr>
                <w:sz w:val="20"/>
                <w:szCs w:val="20"/>
                <w:lang w:eastAsia="ar-SA"/>
              </w:rPr>
              <w:t>1</w:t>
            </w:r>
            <w:r w:rsidR="00345AAC">
              <w:rPr>
                <w:sz w:val="20"/>
                <w:szCs w:val="20"/>
                <w:lang w:eastAsia="ar-SA"/>
              </w:rPr>
              <w:t>8</w:t>
            </w:r>
            <w:r w:rsidRPr="00432E60">
              <w:rPr>
                <w:sz w:val="20"/>
                <w:szCs w:val="20"/>
                <w:lang w:eastAsia="ar-SA"/>
              </w:rPr>
              <w:t>»</w:t>
            </w:r>
            <w:r w:rsidR="0093472E">
              <w:rPr>
                <w:sz w:val="20"/>
                <w:szCs w:val="20"/>
                <w:lang w:eastAsia="ar-SA"/>
              </w:rPr>
              <w:t xml:space="preserve"> </w:t>
            </w:r>
            <w:r w:rsidR="00FB10AF">
              <w:rPr>
                <w:sz w:val="20"/>
                <w:szCs w:val="20"/>
                <w:lang w:eastAsia="ar-SA"/>
              </w:rPr>
              <w:t xml:space="preserve">декабря </w:t>
            </w:r>
            <w:r w:rsidRPr="00432E60">
              <w:rPr>
                <w:sz w:val="20"/>
                <w:szCs w:val="20"/>
                <w:lang w:eastAsia="ar-SA"/>
              </w:rPr>
              <w:t>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2FCB282B"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3220A5">
              <w:rPr>
                <w:sz w:val="20"/>
                <w:szCs w:val="20"/>
                <w:lang w:eastAsia="ar-SA"/>
              </w:rPr>
              <w:t>2</w:t>
            </w:r>
            <w:r w:rsidR="00345AAC">
              <w:rPr>
                <w:sz w:val="20"/>
                <w:szCs w:val="20"/>
                <w:lang w:eastAsia="ar-SA"/>
              </w:rPr>
              <w:t>6</w:t>
            </w:r>
            <w:r w:rsidRPr="00432E60">
              <w:rPr>
                <w:sz w:val="20"/>
                <w:szCs w:val="20"/>
                <w:lang w:eastAsia="ar-SA"/>
              </w:rPr>
              <w:t xml:space="preserve">» </w:t>
            </w:r>
            <w:r w:rsidR="00020969">
              <w:rPr>
                <w:sz w:val="20"/>
                <w:szCs w:val="20"/>
                <w:lang w:eastAsia="ar-SA"/>
              </w:rPr>
              <w:t>декабря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D78CAA0" w:rsidR="006B1128" w:rsidRPr="00432E60" w:rsidRDefault="006B1128" w:rsidP="00844EC4">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3220A5">
              <w:rPr>
                <w:bCs/>
                <w:sz w:val="20"/>
                <w:szCs w:val="20"/>
              </w:rPr>
              <w:t>1</w:t>
            </w:r>
            <w:r w:rsidR="0063573D">
              <w:rPr>
                <w:bCs/>
                <w:sz w:val="20"/>
                <w:szCs w:val="20"/>
              </w:rPr>
              <w:t>8</w:t>
            </w:r>
            <w:r w:rsidRPr="00432E60">
              <w:rPr>
                <w:bCs/>
                <w:sz w:val="20"/>
                <w:szCs w:val="20"/>
              </w:rPr>
              <w:t>» </w:t>
            </w:r>
            <w:r w:rsidR="00020969">
              <w:rPr>
                <w:bCs/>
                <w:sz w:val="20"/>
                <w:szCs w:val="20"/>
              </w:rPr>
              <w:t>декабря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4D35A0">
              <w:rPr>
                <w:bCs/>
                <w:sz w:val="20"/>
                <w:szCs w:val="20"/>
              </w:rPr>
              <w:t>2</w:t>
            </w:r>
            <w:r w:rsidR="0063573D">
              <w:rPr>
                <w:bCs/>
                <w:sz w:val="20"/>
                <w:szCs w:val="20"/>
              </w:rPr>
              <w:t>3</w:t>
            </w:r>
            <w:r w:rsidRPr="00432E60">
              <w:rPr>
                <w:bCs/>
                <w:sz w:val="20"/>
                <w:szCs w:val="20"/>
              </w:rPr>
              <w:t>» </w:t>
            </w:r>
            <w:r w:rsidR="00020969">
              <w:rPr>
                <w:bCs/>
                <w:sz w:val="20"/>
                <w:szCs w:val="20"/>
              </w:rPr>
              <w:t>декабря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 xml:space="preserve">Обязательные требования к участникам </w:t>
              </w:r>
              <w:r w:rsidRPr="00432E60">
                <w:rPr>
                  <w:rStyle w:val="af2"/>
                  <w:bCs/>
                  <w:sz w:val="20"/>
                  <w:szCs w:val="20"/>
                </w:rPr>
                <w:lastRenderedPageBreak/>
                <w:t>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25CAE561" w:rsidR="00DE4566" w:rsidRPr="00A646ED" w:rsidRDefault="00DE4566" w:rsidP="00381A2C">
            <w:pPr>
              <w:spacing w:line="276" w:lineRule="auto"/>
              <w:rPr>
                <w:bCs/>
                <w:sz w:val="20"/>
                <w:szCs w:val="20"/>
              </w:rPr>
            </w:pPr>
            <w:r w:rsidRPr="00A646ED">
              <w:rPr>
                <w:bCs/>
                <w:sz w:val="20"/>
                <w:szCs w:val="20"/>
              </w:rPr>
              <w:t>«</w:t>
            </w:r>
            <w:r w:rsidR="00163ED0">
              <w:rPr>
                <w:bCs/>
                <w:sz w:val="20"/>
                <w:szCs w:val="20"/>
              </w:rPr>
              <w:t>26</w:t>
            </w:r>
            <w:r w:rsidRPr="00A646ED">
              <w:rPr>
                <w:bCs/>
                <w:sz w:val="20"/>
                <w:szCs w:val="20"/>
              </w:rPr>
              <w:t xml:space="preserve">» </w:t>
            </w:r>
            <w:r w:rsidR="00C368CF">
              <w:rPr>
                <w:bCs/>
                <w:sz w:val="20"/>
                <w:szCs w:val="20"/>
              </w:rPr>
              <w:t>декабря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60558E08" w:rsidR="00E5450F" w:rsidRPr="00E5450F" w:rsidRDefault="00DE4566" w:rsidP="00A26CB9">
            <w:pPr>
              <w:spacing w:line="276" w:lineRule="auto"/>
              <w:jc w:val="both"/>
              <w:rPr>
                <w:i/>
                <w:sz w:val="20"/>
                <w:szCs w:val="20"/>
                <w:highlight w:val="yellow"/>
              </w:rPr>
            </w:pPr>
            <w:r w:rsidRPr="00432E60">
              <w:rPr>
                <w:bCs/>
                <w:sz w:val="20"/>
                <w:szCs w:val="20"/>
              </w:rPr>
              <w:t>«</w:t>
            </w:r>
            <w:r w:rsidR="003C5B3A">
              <w:rPr>
                <w:bCs/>
                <w:sz w:val="20"/>
                <w:szCs w:val="20"/>
              </w:rPr>
              <w:t>30</w:t>
            </w:r>
            <w:bookmarkStart w:id="29" w:name="_GoBack"/>
            <w:bookmarkEnd w:id="29"/>
            <w:r w:rsidRPr="00432E60">
              <w:rPr>
                <w:bCs/>
                <w:sz w:val="20"/>
                <w:szCs w:val="20"/>
              </w:rPr>
              <w:t xml:space="preserve">» </w:t>
            </w:r>
            <w:r w:rsidR="00306266">
              <w:rPr>
                <w:bCs/>
                <w:sz w:val="20"/>
                <w:szCs w:val="20"/>
              </w:rPr>
              <w:t>декабря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245503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66AC395E" w14:textId="77777777" w:rsidR="00193FC9" w:rsidRPr="00193FC9" w:rsidRDefault="00193FC9" w:rsidP="00193FC9"/>
    <w:tbl>
      <w:tblPr>
        <w:tblStyle w:val="ae"/>
        <w:tblW w:w="5000" w:type="pct"/>
        <w:tblLayout w:type="fixed"/>
        <w:tblLook w:val="04A0" w:firstRow="1" w:lastRow="0" w:firstColumn="1" w:lastColumn="0" w:noHBand="0" w:noVBand="1"/>
      </w:tblPr>
      <w:tblGrid>
        <w:gridCol w:w="399"/>
        <w:gridCol w:w="1880"/>
        <w:gridCol w:w="2679"/>
        <w:gridCol w:w="842"/>
        <w:gridCol w:w="861"/>
        <w:gridCol w:w="1557"/>
        <w:gridCol w:w="1523"/>
      </w:tblGrid>
      <w:tr w:rsidR="0062119D" w:rsidRPr="00F32DEC" w14:paraId="27C173E5" w14:textId="77777777" w:rsidTr="004465C9">
        <w:trPr>
          <w:trHeight w:val="17"/>
          <w:tblHeader/>
        </w:trPr>
        <w:tc>
          <w:tcPr>
            <w:tcW w:w="205" w:type="pct"/>
            <w:shd w:val="clear" w:color="auto" w:fill="F2F2F2" w:themeFill="background1" w:themeFillShade="F2"/>
            <w:vAlign w:val="center"/>
          </w:tcPr>
          <w:p w14:paraId="0F694DCE" w14:textId="77777777" w:rsidR="0062119D" w:rsidRPr="003A3169" w:rsidRDefault="0062119D" w:rsidP="007B3ADF">
            <w:pPr>
              <w:spacing w:line="276" w:lineRule="auto"/>
              <w:jc w:val="center"/>
              <w:rPr>
                <w:rFonts w:eastAsiaTheme="majorEastAsia"/>
                <w:bCs/>
                <w:sz w:val="20"/>
                <w:szCs w:val="20"/>
                <w:lang w:val="ru"/>
              </w:rPr>
            </w:pPr>
            <w:bookmarkStart w:id="38" w:name="п2кИК"/>
            <w:bookmarkEnd w:id="38"/>
            <w:r w:rsidRPr="003A3169">
              <w:rPr>
                <w:rFonts w:eastAsiaTheme="majorEastAsia"/>
                <w:bCs/>
                <w:sz w:val="20"/>
                <w:szCs w:val="20"/>
                <w:lang w:val="ru"/>
              </w:rPr>
              <w:t>№ п/п</w:t>
            </w:r>
          </w:p>
        </w:tc>
        <w:tc>
          <w:tcPr>
            <w:tcW w:w="965" w:type="pct"/>
            <w:shd w:val="clear" w:color="auto" w:fill="F2F2F2" w:themeFill="background1" w:themeFillShade="F2"/>
            <w:vAlign w:val="center"/>
          </w:tcPr>
          <w:p w14:paraId="55DA937A"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Наименование каждой единицы продукции</w:t>
            </w:r>
          </w:p>
        </w:tc>
        <w:tc>
          <w:tcPr>
            <w:tcW w:w="1375" w:type="pct"/>
            <w:shd w:val="clear" w:color="auto" w:fill="F2F2F2" w:themeFill="background1" w:themeFillShade="F2"/>
            <w:vAlign w:val="center"/>
          </w:tcPr>
          <w:p w14:paraId="3D589FA3"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Технические требования</w:t>
            </w:r>
          </w:p>
        </w:tc>
        <w:tc>
          <w:tcPr>
            <w:tcW w:w="432" w:type="pct"/>
            <w:shd w:val="clear" w:color="auto" w:fill="F2F2F2" w:themeFill="background1" w:themeFillShade="F2"/>
            <w:vAlign w:val="center"/>
          </w:tcPr>
          <w:p w14:paraId="0BF114C6"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Ед. изм.</w:t>
            </w:r>
          </w:p>
        </w:tc>
        <w:tc>
          <w:tcPr>
            <w:tcW w:w="442" w:type="pct"/>
            <w:shd w:val="clear" w:color="auto" w:fill="F2F2F2" w:themeFill="background1" w:themeFillShade="F2"/>
            <w:vAlign w:val="center"/>
          </w:tcPr>
          <w:p w14:paraId="3AB69A44"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Количество</w:t>
            </w:r>
          </w:p>
        </w:tc>
        <w:tc>
          <w:tcPr>
            <w:tcW w:w="799" w:type="pct"/>
            <w:shd w:val="clear" w:color="auto" w:fill="F2F2F2" w:themeFill="background1" w:themeFillShade="F2"/>
            <w:vAlign w:val="center"/>
          </w:tcPr>
          <w:p w14:paraId="0A48EE3C"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НМЦ каждой единицы продукции, без учета НДС, рублей</w:t>
            </w:r>
          </w:p>
        </w:tc>
        <w:tc>
          <w:tcPr>
            <w:tcW w:w="782" w:type="pct"/>
            <w:shd w:val="clear" w:color="auto" w:fill="F2F2F2" w:themeFill="background1" w:themeFillShade="F2"/>
          </w:tcPr>
          <w:p w14:paraId="2AE82ADF"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 xml:space="preserve">НМЦ каждой единицы продукции, </w:t>
            </w:r>
            <w:r>
              <w:rPr>
                <w:rFonts w:eastAsiaTheme="majorEastAsia"/>
                <w:sz w:val="20"/>
                <w:szCs w:val="20"/>
              </w:rPr>
              <w:t>с</w:t>
            </w:r>
            <w:r w:rsidRPr="00F32DEC">
              <w:rPr>
                <w:rFonts w:eastAsiaTheme="majorEastAsia"/>
                <w:sz w:val="20"/>
                <w:szCs w:val="20"/>
              </w:rPr>
              <w:t xml:space="preserve"> учет</w:t>
            </w:r>
            <w:r>
              <w:rPr>
                <w:rFonts w:eastAsiaTheme="majorEastAsia"/>
                <w:sz w:val="20"/>
                <w:szCs w:val="20"/>
              </w:rPr>
              <w:t>ом</w:t>
            </w:r>
            <w:r w:rsidRPr="00F32DEC">
              <w:rPr>
                <w:rFonts w:eastAsiaTheme="majorEastAsia"/>
                <w:sz w:val="20"/>
                <w:szCs w:val="20"/>
              </w:rPr>
              <w:t xml:space="preserve"> НДС, рублей</w:t>
            </w:r>
          </w:p>
        </w:tc>
      </w:tr>
      <w:tr w:rsidR="00CE0AF6" w:rsidRPr="00CE0AF6" w14:paraId="6C8368BF" w14:textId="77777777" w:rsidTr="00456F62">
        <w:trPr>
          <w:trHeight w:val="295"/>
        </w:trPr>
        <w:tc>
          <w:tcPr>
            <w:tcW w:w="205" w:type="pct"/>
            <w:vAlign w:val="center"/>
          </w:tcPr>
          <w:p w14:paraId="4387EB96" w14:textId="1DCCC848" w:rsidR="00CE0AF6" w:rsidRPr="00CE0AF6" w:rsidRDefault="00CE0AF6" w:rsidP="00CE0AF6">
            <w:pPr>
              <w:spacing w:line="276" w:lineRule="auto"/>
              <w:jc w:val="center"/>
              <w:rPr>
                <w:rFonts w:eastAsiaTheme="majorEastAsia"/>
                <w:sz w:val="20"/>
                <w:szCs w:val="20"/>
              </w:rPr>
            </w:pPr>
            <w:r w:rsidRPr="00CE0AF6">
              <w:rPr>
                <w:sz w:val="20"/>
                <w:szCs w:val="20"/>
              </w:rPr>
              <w:t>1</w:t>
            </w:r>
          </w:p>
        </w:tc>
        <w:tc>
          <w:tcPr>
            <w:tcW w:w="965" w:type="pct"/>
          </w:tcPr>
          <w:p w14:paraId="5065B9B3" w14:textId="542C3E35" w:rsidR="00CE0AF6" w:rsidRPr="00CE0AF6" w:rsidRDefault="00CE0AF6" w:rsidP="00CE0AF6">
            <w:pPr>
              <w:spacing w:line="276" w:lineRule="auto"/>
              <w:rPr>
                <w:rFonts w:eastAsiaTheme="majorEastAsia"/>
                <w:sz w:val="20"/>
                <w:szCs w:val="20"/>
              </w:rPr>
            </w:pPr>
            <w:r w:rsidRPr="00CE0AF6">
              <w:rPr>
                <w:sz w:val="20"/>
                <w:szCs w:val="20"/>
              </w:rPr>
              <w:t>Пылесос промышленный</w:t>
            </w:r>
          </w:p>
        </w:tc>
        <w:tc>
          <w:tcPr>
            <w:tcW w:w="1375" w:type="pct"/>
          </w:tcPr>
          <w:p w14:paraId="6991EA8E" w14:textId="405B5F1B" w:rsidR="00CE0AF6" w:rsidRPr="00CE0AF6" w:rsidRDefault="00CE0AF6" w:rsidP="00CE0AF6">
            <w:pPr>
              <w:spacing w:line="276" w:lineRule="auto"/>
              <w:rPr>
                <w:sz w:val="20"/>
                <w:szCs w:val="20"/>
              </w:rPr>
            </w:pPr>
            <w:r w:rsidRPr="00CE0AF6">
              <w:rPr>
                <w:sz w:val="20"/>
                <w:szCs w:val="20"/>
                <w:lang w:val="en-US"/>
              </w:rPr>
              <w:t>KARCHER</w:t>
            </w:r>
            <w:r w:rsidRPr="00CE0AF6">
              <w:rPr>
                <w:sz w:val="20"/>
                <w:szCs w:val="20"/>
              </w:rPr>
              <w:t xml:space="preserve"> IVM 40/12-1 H Z22 в комплекте</w:t>
            </w:r>
          </w:p>
        </w:tc>
        <w:tc>
          <w:tcPr>
            <w:tcW w:w="432" w:type="pct"/>
            <w:vAlign w:val="center"/>
          </w:tcPr>
          <w:p w14:paraId="1DE04452" w14:textId="4EBD4A45" w:rsidR="00CE0AF6" w:rsidRPr="00CE0AF6" w:rsidRDefault="00CE0AF6" w:rsidP="00CE0AF6">
            <w:pPr>
              <w:spacing w:line="276" w:lineRule="auto"/>
              <w:jc w:val="center"/>
              <w:rPr>
                <w:sz w:val="20"/>
                <w:szCs w:val="20"/>
              </w:rPr>
            </w:pPr>
            <w:proofErr w:type="spellStart"/>
            <w:r w:rsidRPr="00CE0AF6">
              <w:rPr>
                <w:sz w:val="20"/>
                <w:szCs w:val="20"/>
              </w:rPr>
              <w:t>шт</w:t>
            </w:r>
            <w:proofErr w:type="spellEnd"/>
          </w:p>
        </w:tc>
        <w:tc>
          <w:tcPr>
            <w:tcW w:w="442" w:type="pct"/>
            <w:vAlign w:val="center"/>
          </w:tcPr>
          <w:p w14:paraId="3FA9C57F" w14:textId="4ED726FC" w:rsidR="00CE0AF6" w:rsidRPr="00CE0AF6" w:rsidRDefault="00CE0AF6" w:rsidP="00CE0AF6">
            <w:pPr>
              <w:spacing w:line="276" w:lineRule="auto"/>
              <w:jc w:val="center"/>
              <w:rPr>
                <w:sz w:val="20"/>
                <w:szCs w:val="20"/>
              </w:rPr>
            </w:pPr>
            <w:r w:rsidRPr="00CE0AF6">
              <w:rPr>
                <w:sz w:val="20"/>
                <w:szCs w:val="20"/>
              </w:rPr>
              <w:t>1</w:t>
            </w:r>
          </w:p>
        </w:tc>
        <w:tc>
          <w:tcPr>
            <w:tcW w:w="799" w:type="pct"/>
            <w:shd w:val="clear" w:color="auto" w:fill="FFFFFF" w:themeFill="background1"/>
            <w:vAlign w:val="center"/>
          </w:tcPr>
          <w:p w14:paraId="6F0A6C74" w14:textId="4341568A" w:rsidR="00CE0AF6" w:rsidRPr="00CE0AF6" w:rsidRDefault="00CE0AF6" w:rsidP="00CE0AF6">
            <w:pPr>
              <w:spacing w:line="276" w:lineRule="auto"/>
              <w:jc w:val="center"/>
              <w:rPr>
                <w:rFonts w:eastAsiaTheme="majorEastAsia"/>
                <w:sz w:val="20"/>
                <w:szCs w:val="20"/>
              </w:rPr>
            </w:pPr>
            <w:r w:rsidRPr="00CE0AF6">
              <w:rPr>
                <w:rFonts w:eastAsiaTheme="majorEastAsia"/>
                <w:sz w:val="20"/>
                <w:szCs w:val="20"/>
              </w:rPr>
              <w:t>514 166,67</w:t>
            </w:r>
          </w:p>
        </w:tc>
        <w:tc>
          <w:tcPr>
            <w:tcW w:w="782" w:type="pct"/>
            <w:shd w:val="clear" w:color="auto" w:fill="FFFFFF" w:themeFill="background1"/>
            <w:vAlign w:val="center"/>
          </w:tcPr>
          <w:p w14:paraId="7DEF9DBD" w14:textId="2D26B554" w:rsidR="00CE0AF6" w:rsidRPr="00CE0AF6" w:rsidRDefault="00CE0AF6" w:rsidP="00CE0AF6">
            <w:pPr>
              <w:spacing w:line="276" w:lineRule="auto"/>
              <w:jc w:val="center"/>
              <w:rPr>
                <w:sz w:val="20"/>
                <w:szCs w:val="20"/>
              </w:rPr>
            </w:pPr>
            <w:r w:rsidRPr="00CE0AF6">
              <w:rPr>
                <w:sz w:val="20"/>
                <w:szCs w:val="20"/>
              </w:rPr>
              <w:t>617 000,00</w:t>
            </w:r>
          </w:p>
        </w:tc>
      </w:tr>
      <w:tr w:rsidR="007C1148" w:rsidRPr="00F32DEC" w14:paraId="0DF2CADB" w14:textId="77777777" w:rsidTr="004465C9">
        <w:trPr>
          <w:trHeight w:val="363"/>
        </w:trPr>
        <w:tc>
          <w:tcPr>
            <w:tcW w:w="4218" w:type="pct"/>
            <w:gridSpan w:val="6"/>
            <w:vAlign w:val="center"/>
          </w:tcPr>
          <w:p w14:paraId="1DD0BF1F" w14:textId="7C12A04C" w:rsidR="007C1148" w:rsidRPr="001061C8" w:rsidRDefault="007C1148" w:rsidP="007C1148">
            <w:pPr>
              <w:spacing w:line="276" w:lineRule="auto"/>
              <w:jc w:val="right"/>
              <w:rPr>
                <w:rFonts w:eastAsiaTheme="majorEastAsia"/>
                <w:b/>
                <w:sz w:val="20"/>
                <w:szCs w:val="20"/>
              </w:rPr>
            </w:pPr>
            <w:r w:rsidRPr="001061C8">
              <w:rPr>
                <w:rFonts w:eastAsiaTheme="majorEastAsia"/>
                <w:b/>
                <w:sz w:val="20"/>
                <w:szCs w:val="20"/>
              </w:rPr>
              <w:t>Начальная максимальная цена договора, ИТОГО без учета НДС, руб.</w:t>
            </w:r>
          </w:p>
        </w:tc>
        <w:tc>
          <w:tcPr>
            <w:tcW w:w="782" w:type="pct"/>
            <w:vAlign w:val="center"/>
          </w:tcPr>
          <w:p w14:paraId="6C40D330" w14:textId="49243B5C" w:rsidR="007C1148" w:rsidRPr="00A06C96" w:rsidRDefault="00CE0AF6" w:rsidP="007C1148">
            <w:pPr>
              <w:spacing w:line="276" w:lineRule="auto"/>
              <w:jc w:val="center"/>
              <w:rPr>
                <w:rFonts w:eastAsiaTheme="majorEastAsia"/>
                <w:b/>
                <w:sz w:val="20"/>
                <w:szCs w:val="20"/>
              </w:rPr>
            </w:pPr>
            <w:r w:rsidRPr="00A06C96">
              <w:rPr>
                <w:rFonts w:eastAsiaTheme="majorEastAsia"/>
                <w:b/>
                <w:sz w:val="20"/>
                <w:szCs w:val="20"/>
              </w:rPr>
              <w:t>514 166,67</w:t>
            </w:r>
          </w:p>
        </w:tc>
      </w:tr>
      <w:tr w:rsidR="007C1148" w:rsidRPr="00F32DEC" w14:paraId="3EF2ACE5" w14:textId="77777777" w:rsidTr="004465C9">
        <w:trPr>
          <w:trHeight w:val="363"/>
        </w:trPr>
        <w:tc>
          <w:tcPr>
            <w:tcW w:w="4218" w:type="pct"/>
            <w:gridSpan w:val="6"/>
            <w:vAlign w:val="center"/>
          </w:tcPr>
          <w:p w14:paraId="27347DA1" w14:textId="27EA3603" w:rsidR="007C1148" w:rsidRPr="001061C8" w:rsidRDefault="007C1148" w:rsidP="007C1148">
            <w:pPr>
              <w:spacing w:line="276" w:lineRule="auto"/>
              <w:jc w:val="right"/>
              <w:rPr>
                <w:rFonts w:eastAsiaTheme="majorEastAsia"/>
                <w:b/>
                <w:sz w:val="20"/>
                <w:szCs w:val="20"/>
              </w:rPr>
            </w:pPr>
            <w:r w:rsidRPr="001061C8">
              <w:rPr>
                <w:rFonts w:eastAsiaTheme="majorEastAsia"/>
                <w:b/>
                <w:sz w:val="20"/>
                <w:szCs w:val="20"/>
              </w:rPr>
              <w:t>Начальная максимальная цена договора, ИТОГО с НДС, руб.</w:t>
            </w:r>
          </w:p>
        </w:tc>
        <w:tc>
          <w:tcPr>
            <w:tcW w:w="782" w:type="pct"/>
            <w:vAlign w:val="center"/>
          </w:tcPr>
          <w:p w14:paraId="23C45B63" w14:textId="3ED69607" w:rsidR="007C1148" w:rsidRPr="001061C8" w:rsidRDefault="00CE0AF6" w:rsidP="007C1148">
            <w:pPr>
              <w:spacing w:line="276" w:lineRule="auto"/>
              <w:jc w:val="center"/>
              <w:rPr>
                <w:rFonts w:eastAsiaTheme="majorEastAsia"/>
                <w:b/>
                <w:sz w:val="20"/>
                <w:szCs w:val="20"/>
              </w:rPr>
            </w:pPr>
            <w:r w:rsidRPr="00CE0AF6">
              <w:rPr>
                <w:rFonts w:eastAsiaTheme="majorEastAsia"/>
                <w:b/>
                <w:sz w:val="20"/>
                <w:szCs w:val="20"/>
              </w:rPr>
              <w:t>617 000,00</w:t>
            </w:r>
          </w:p>
        </w:tc>
      </w:tr>
    </w:tbl>
    <w:p w14:paraId="55FD2089" w14:textId="6AD5FD43" w:rsidR="00CE0AA3" w:rsidRDefault="00CE0AA3" w:rsidP="000D712D">
      <w:pPr>
        <w:spacing w:line="276" w:lineRule="auto"/>
        <w:rPr>
          <w:b/>
        </w:rPr>
      </w:pPr>
    </w:p>
    <w:p w14:paraId="2E61D6D9" w14:textId="7A7BFEB2" w:rsidR="00CE0AA3" w:rsidRDefault="00CE0AA3" w:rsidP="000D712D">
      <w:pPr>
        <w:spacing w:line="276" w:lineRule="auto"/>
        <w:rPr>
          <w:b/>
        </w:rPr>
      </w:pPr>
    </w:p>
    <w:p w14:paraId="01E6F7E4" w14:textId="14C097CF" w:rsidR="00CE0AA3" w:rsidRDefault="00CE0AA3" w:rsidP="000D712D">
      <w:pPr>
        <w:spacing w:line="276" w:lineRule="auto"/>
        <w:rPr>
          <w:b/>
        </w:rPr>
      </w:pPr>
    </w:p>
    <w:p w14:paraId="3B8C9999" w14:textId="1BED524F" w:rsidR="00CE0AA3" w:rsidRDefault="00CE0AA3" w:rsidP="000D712D">
      <w:pPr>
        <w:spacing w:line="276" w:lineRule="auto"/>
        <w:rPr>
          <w:b/>
        </w:rPr>
      </w:pPr>
    </w:p>
    <w:p w14:paraId="7A7B5E5D" w14:textId="69E0026E" w:rsidR="00CE0AA3" w:rsidRDefault="00CE0AA3" w:rsidP="000D712D">
      <w:pPr>
        <w:spacing w:line="276" w:lineRule="auto"/>
        <w:rPr>
          <w:b/>
        </w:rPr>
      </w:pPr>
    </w:p>
    <w:p w14:paraId="51CA1E7C" w14:textId="520063CC" w:rsidR="00CE0AA3" w:rsidRDefault="00CE0AA3" w:rsidP="000D712D">
      <w:pPr>
        <w:spacing w:line="276" w:lineRule="auto"/>
        <w:rPr>
          <w:b/>
        </w:rPr>
      </w:pPr>
    </w:p>
    <w:p w14:paraId="74016066" w14:textId="0D54AAF1" w:rsidR="00CE0AA3" w:rsidRDefault="00CE0AA3" w:rsidP="000D712D">
      <w:pPr>
        <w:spacing w:line="276" w:lineRule="auto"/>
        <w:rPr>
          <w:b/>
        </w:rPr>
      </w:pPr>
    </w:p>
    <w:p w14:paraId="042E8BB0" w14:textId="08B191E4" w:rsidR="000E4303" w:rsidRDefault="000E4303" w:rsidP="000D712D">
      <w:pPr>
        <w:spacing w:line="276" w:lineRule="auto"/>
        <w:rPr>
          <w:b/>
        </w:rPr>
      </w:pPr>
    </w:p>
    <w:p w14:paraId="1F369F16" w14:textId="77777777" w:rsidR="000E4303" w:rsidRDefault="000E4303" w:rsidP="000D712D">
      <w:pPr>
        <w:spacing w:line="276" w:lineRule="auto"/>
        <w:rPr>
          <w:b/>
        </w:rPr>
      </w:pPr>
    </w:p>
    <w:p w14:paraId="5DEB9462" w14:textId="31A85B87" w:rsidR="00CE0AA3" w:rsidRDefault="00CE0AA3" w:rsidP="000D712D">
      <w:pPr>
        <w:spacing w:line="276" w:lineRule="auto"/>
        <w:rPr>
          <w:b/>
        </w:rPr>
      </w:pPr>
    </w:p>
    <w:p w14:paraId="22CC2169" w14:textId="0C2A8B0B" w:rsidR="00CE0AA3" w:rsidRDefault="00CE0AA3" w:rsidP="000D712D">
      <w:pPr>
        <w:spacing w:line="276" w:lineRule="auto"/>
        <w:rPr>
          <w:b/>
        </w:rPr>
      </w:pPr>
    </w:p>
    <w:p w14:paraId="44137163" w14:textId="57A146BF" w:rsidR="00C93993" w:rsidRDefault="00C93993" w:rsidP="00310FBA">
      <w:pPr>
        <w:spacing w:line="276" w:lineRule="auto"/>
        <w:jc w:val="right"/>
        <w:rPr>
          <w:b/>
        </w:rPr>
      </w:pPr>
    </w:p>
    <w:p w14:paraId="6123DFE2" w14:textId="26FB6218" w:rsidR="00340902" w:rsidRDefault="00340902" w:rsidP="00310FBA">
      <w:pPr>
        <w:spacing w:line="276" w:lineRule="auto"/>
        <w:jc w:val="right"/>
        <w:rPr>
          <w:b/>
        </w:rPr>
      </w:pPr>
    </w:p>
    <w:p w14:paraId="14EEFA21" w14:textId="2EFE7B70" w:rsidR="00365996" w:rsidRDefault="00365996" w:rsidP="00310FBA">
      <w:pPr>
        <w:spacing w:line="276" w:lineRule="auto"/>
        <w:jc w:val="right"/>
        <w:rPr>
          <w:b/>
        </w:rPr>
      </w:pPr>
    </w:p>
    <w:p w14:paraId="73D23B0C" w14:textId="63302083" w:rsidR="00365996" w:rsidRDefault="00365996" w:rsidP="00310FBA">
      <w:pPr>
        <w:spacing w:line="276" w:lineRule="auto"/>
        <w:jc w:val="right"/>
        <w:rPr>
          <w:b/>
        </w:rPr>
      </w:pPr>
    </w:p>
    <w:p w14:paraId="485C23D2" w14:textId="11D70E27" w:rsidR="00365996" w:rsidRDefault="00365996" w:rsidP="00310FBA">
      <w:pPr>
        <w:spacing w:line="276" w:lineRule="auto"/>
        <w:jc w:val="right"/>
        <w:rPr>
          <w:b/>
        </w:rPr>
      </w:pPr>
    </w:p>
    <w:p w14:paraId="0246A000" w14:textId="6A74CB75" w:rsidR="00365996" w:rsidRDefault="00365996" w:rsidP="00310FBA">
      <w:pPr>
        <w:spacing w:line="276" w:lineRule="auto"/>
        <w:jc w:val="right"/>
        <w:rPr>
          <w:b/>
        </w:rPr>
      </w:pPr>
    </w:p>
    <w:p w14:paraId="1DAE2ED6" w14:textId="3E477E5E" w:rsidR="00365996" w:rsidRDefault="00365996" w:rsidP="00310FBA">
      <w:pPr>
        <w:spacing w:line="276" w:lineRule="auto"/>
        <w:jc w:val="right"/>
        <w:rPr>
          <w:b/>
        </w:rPr>
      </w:pPr>
    </w:p>
    <w:p w14:paraId="57C79F95" w14:textId="20420341" w:rsidR="00365996" w:rsidRDefault="00365996" w:rsidP="00310FBA">
      <w:pPr>
        <w:spacing w:line="276" w:lineRule="auto"/>
        <w:jc w:val="right"/>
        <w:rPr>
          <w:b/>
        </w:rPr>
      </w:pPr>
    </w:p>
    <w:p w14:paraId="1F838C36" w14:textId="14A6C4EB" w:rsidR="00365996" w:rsidRDefault="00365996" w:rsidP="00310FBA">
      <w:pPr>
        <w:spacing w:line="276" w:lineRule="auto"/>
        <w:jc w:val="right"/>
        <w:rPr>
          <w:b/>
        </w:rPr>
      </w:pPr>
    </w:p>
    <w:p w14:paraId="5CDD21EB" w14:textId="2A6B1734" w:rsidR="00365996" w:rsidRDefault="00365996" w:rsidP="00310FBA">
      <w:pPr>
        <w:spacing w:line="276" w:lineRule="auto"/>
        <w:jc w:val="right"/>
        <w:rPr>
          <w:b/>
        </w:rPr>
      </w:pPr>
    </w:p>
    <w:p w14:paraId="6965EFC5" w14:textId="143017C7" w:rsidR="00365996" w:rsidRDefault="00365996" w:rsidP="00310FBA">
      <w:pPr>
        <w:spacing w:line="276" w:lineRule="auto"/>
        <w:jc w:val="right"/>
        <w:rPr>
          <w:b/>
        </w:rPr>
      </w:pPr>
    </w:p>
    <w:p w14:paraId="140CFC0C" w14:textId="512E082A" w:rsidR="00803FBE" w:rsidRDefault="00803FBE" w:rsidP="00310FBA">
      <w:pPr>
        <w:spacing w:line="276" w:lineRule="auto"/>
        <w:jc w:val="right"/>
        <w:rPr>
          <w:b/>
        </w:rPr>
      </w:pPr>
    </w:p>
    <w:p w14:paraId="6DFC08C0" w14:textId="78E89140" w:rsidR="00803FBE" w:rsidRDefault="00803FBE" w:rsidP="00310FBA">
      <w:pPr>
        <w:spacing w:line="276" w:lineRule="auto"/>
        <w:jc w:val="right"/>
        <w:rPr>
          <w:b/>
        </w:rPr>
      </w:pPr>
    </w:p>
    <w:p w14:paraId="0D194CD9" w14:textId="1EA5D968" w:rsidR="00803FBE" w:rsidRDefault="00803FBE" w:rsidP="00310FBA">
      <w:pPr>
        <w:spacing w:line="276" w:lineRule="auto"/>
        <w:jc w:val="right"/>
        <w:rPr>
          <w:b/>
        </w:rPr>
      </w:pPr>
    </w:p>
    <w:p w14:paraId="5B922393" w14:textId="106BB278" w:rsidR="00803FBE" w:rsidRDefault="00803FBE" w:rsidP="00310FBA">
      <w:pPr>
        <w:spacing w:line="276" w:lineRule="auto"/>
        <w:jc w:val="right"/>
        <w:rPr>
          <w:b/>
        </w:rPr>
      </w:pPr>
    </w:p>
    <w:p w14:paraId="0EAA66EF" w14:textId="77777777" w:rsidR="00803FBE" w:rsidRDefault="00803FBE" w:rsidP="00310FBA">
      <w:pPr>
        <w:spacing w:line="276" w:lineRule="auto"/>
        <w:jc w:val="right"/>
        <w:rPr>
          <w:b/>
        </w:rPr>
      </w:pPr>
    </w:p>
    <w:p w14:paraId="17A64AFD" w14:textId="61979710" w:rsidR="00365996" w:rsidRDefault="00365996" w:rsidP="00310FBA">
      <w:pPr>
        <w:spacing w:line="276" w:lineRule="auto"/>
        <w:jc w:val="right"/>
        <w:rPr>
          <w:b/>
        </w:rPr>
      </w:pPr>
    </w:p>
    <w:p w14:paraId="0F8B21C6" w14:textId="679B5E0D" w:rsidR="00365996" w:rsidRDefault="00365996" w:rsidP="00310FBA">
      <w:pPr>
        <w:spacing w:line="276" w:lineRule="auto"/>
        <w:jc w:val="right"/>
        <w:rPr>
          <w:b/>
        </w:rPr>
      </w:pPr>
    </w:p>
    <w:p w14:paraId="4E74109B" w14:textId="55ADFC20" w:rsidR="00365996" w:rsidRDefault="00365996" w:rsidP="00310FBA">
      <w:pPr>
        <w:spacing w:line="276" w:lineRule="auto"/>
        <w:jc w:val="right"/>
        <w:rPr>
          <w:b/>
        </w:rPr>
      </w:pPr>
    </w:p>
    <w:p w14:paraId="0EAE2E18" w14:textId="4D6565C6" w:rsidR="00365996" w:rsidRDefault="00365996" w:rsidP="00310FBA">
      <w:pPr>
        <w:spacing w:line="276" w:lineRule="auto"/>
        <w:jc w:val="right"/>
        <w:rPr>
          <w:b/>
        </w:rPr>
      </w:pPr>
    </w:p>
    <w:p w14:paraId="45FE2FE0" w14:textId="437F8123" w:rsidR="00456F62" w:rsidRDefault="00456F62" w:rsidP="00310FBA">
      <w:pPr>
        <w:spacing w:line="276" w:lineRule="auto"/>
        <w:jc w:val="right"/>
        <w:rPr>
          <w:b/>
        </w:rPr>
      </w:pPr>
    </w:p>
    <w:p w14:paraId="0D89F09D" w14:textId="7FE062CA" w:rsidR="00456F62" w:rsidRDefault="00456F62" w:rsidP="00310FBA">
      <w:pPr>
        <w:spacing w:line="276" w:lineRule="auto"/>
        <w:jc w:val="right"/>
        <w:rPr>
          <w:b/>
        </w:rPr>
      </w:pPr>
    </w:p>
    <w:p w14:paraId="5E3AE295" w14:textId="77777777" w:rsidR="00456F62" w:rsidRDefault="00456F62" w:rsidP="00310FBA">
      <w:pPr>
        <w:spacing w:line="276" w:lineRule="auto"/>
        <w:jc w:val="right"/>
        <w:rPr>
          <w:b/>
        </w:rPr>
      </w:pPr>
    </w:p>
    <w:p w14:paraId="2109C098" w14:textId="3822B4DD"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45503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r w:rsidRPr="00432E60">
              <w:rPr>
                <w:sz w:val="20"/>
                <w:szCs w:val="20"/>
              </w:rPr>
              <w:lastRenderedPageBreak/>
              <w:t>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недобросовестных поставщиков, предусмотренном Законом 44-ФЗ, в реестре </w:t>
            </w:r>
            <w:r w:rsidRPr="00432E60">
              <w:rPr>
                <w:sz w:val="20"/>
                <w:szCs w:val="20"/>
              </w:rPr>
              <w:lastRenderedPageBreak/>
              <w:t>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3C5B3A"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3C5B3A"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45504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455041"/>
      <w:bookmarkEnd w:id="56"/>
      <w:r w:rsidRPr="00432E60">
        <w:rPr>
          <w:i w:val="0"/>
          <w:sz w:val="24"/>
        </w:rPr>
        <w:t>Порядок оценки и сопоставления заявок</w:t>
      </w:r>
      <w:bookmarkEnd w:id="57"/>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3C5B3A"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45504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45504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3C5B3A"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3C5B3A"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2153ACA7" w14:textId="77777777" w:rsidR="009012AD"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p w14:paraId="1623CD17" w14:textId="72567BB2" w:rsidR="00603EC1" w:rsidRPr="00603EC1" w:rsidRDefault="00036725" w:rsidP="00973F3B">
            <w:pPr>
              <w:spacing w:line="276" w:lineRule="auto"/>
              <w:jc w:val="both"/>
              <w:rPr>
                <w:b/>
                <w:color w:val="000000"/>
                <w:sz w:val="16"/>
                <w:szCs w:val="16"/>
                <w:u w:val="single"/>
              </w:rPr>
            </w:pPr>
            <w:r w:rsidRPr="00036725">
              <w:rPr>
                <w:b/>
                <w:color w:val="000000"/>
                <w:sz w:val="16"/>
                <w:szCs w:val="16"/>
                <w:u w:val="single"/>
              </w:rPr>
              <w:t>При указании цены ставка НДС учитывается в соответствии с пунктом 3 статьи 164 Налогового кодекса Российской Федерации на дату подачи заявки.</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lastRenderedPageBreak/>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45504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74"/>
        <w:gridCol w:w="1582"/>
        <w:gridCol w:w="1527"/>
        <w:gridCol w:w="1527"/>
        <w:gridCol w:w="2700"/>
      </w:tblGrid>
      <w:tr w:rsidR="00803FBE" w14:paraId="5927402C" w14:textId="4B0411A9" w:rsidTr="00803FBE">
        <w:trPr>
          <w:trHeight w:val="1743"/>
        </w:trPr>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03FBE" w:rsidRDefault="00803FBE" w:rsidP="00BB0C85">
            <w:pPr>
              <w:jc w:val="center"/>
              <w:rPr>
                <w:snapToGrid w:val="0"/>
                <w:sz w:val="20"/>
                <w:szCs w:val="20"/>
              </w:rPr>
            </w:pPr>
            <w:r>
              <w:rPr>
                <w:snapToGrid w:val="0"/>
                <w:sz w:val="20"/>
                <w:szCs w:val="20"/>
              </w:rPr>
              <w:t>№</w:t>
            </w:r>
          </w:p>
        </w:tc>
        <w:tc>
          <w:tcPr>
            <w:tcW w:w="9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03FBE" w:rsidRDefault="00803FBE" w:rsidP="00BB0C85">
            <w:pPr>
              <w:jc w:val="center"/>
              <w:rPr>
                <w:snapToGrid w:val="0"/>
                <w:sz w:val="20"/>
                <w:szCs w:val="20"/>
              </w:rPr>
            </w:pPr>
            <w:r>
              <w:rPr>
                <w:snapToGrid w:val="0"/>
                <w:sz w:val="20"/>
                <w:szCs w:val="20"/>
              </w:rPr>
              <w:t>Наименование товара</w:t>
            </w: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D3D55" w14:textId="3478903F" w:rsidR="00803FBE" w:rsidRDefault="00803FBE" w:rsidP="00BB0C85">
            <w:pPr>
              <w:jc w:val="center"/>
              <w:rPr>
                <w:snapToGrid w:val="0"/>
                <w:sz w:val="20"/>
                <w:szCs w:val="20"/>
              </w:rPr>
            </w:pPr>
            <w:r>
              <w:rPr>
                <w:snapToGrid w:val="0"/>
                <w:sz w:val="20"/>
                <w:szCs w:val="20"/>
              </w:rPr>
              <w:t>Технические требования</w:t>
            </w:r>
          </w:p>
        </w:tc>
        <w:tc>
          <w:tcPr>
            <w:tcW w:w="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03FBE" w:rsidRDefault="00803FBE" w:rsidP="00BB0C85">
            <w:pPr>
              <w:jc w:val="center"/>
              <w:rPr>
                <w:snapToGrid w:val="0"/>
                <w:sz w:val="20"/>
                <w:szCs w:val="20"/>
              </w:rPr>
            </w:pPr>
            <w:r>
              <w:rPr>
                <w:snapToGrid w:val="0"/>
                <w:sz w:val="20"/>
                <w:szCs w:val="20"/>
              </w:rPr>
              <w:t>Единица измерения</w:t>
            </w:r>
          </w:p>
        </w:tc>
        <w:tc>
          <w:tcPr>
            <w:tcW w:w="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03FBE" w:rsidRDefault="00803FBE" w:rsidP="00BB0C85">
            <w:pPr>
              <w:jc w:val="center"/>
              <w:rPr>
                <w:snapToGrid w:val="0"/>
                <w:sz w:val="20"/>
                <w:szCs w:val="20"/>
              </w:rPr>
            </w:pPr>
            <w:r>
              <w:rPr>
                <w:snapToGrid w:val="0"/>
                <w:sz w:val="20"/>
                <w:szCs w:val="20"/>
              </w:rPr>
              <w:t>Количество</w:t>
            </w:r>
          </w:p>
        </w:tc>
        <w:tc>
          <w:tcPr>
            <w:tcW w:w="1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03FBE" w:rsidRDefault="00803FBE" w:rsidP="00BB0C85">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803FBE" w14:paraId="79DB6531" w14:textId="38E79B64" w:rsidTr="00803FBE">
        <w:trPr>
          <w:trHeight w:val="1528"/>
        </w:trPr>
        <w:tc>
          <w:tcPr>
            <w:tcW w:w="272" w:type="pct"/>
            <w:tcBorders>
              <w:top w:val="single" w:sz="4" w:space="0" w:color="auto"/>
              <w:left w:val="single" w:sz="4" w:space="0" w:color="auto"/>
              <w:bottom w:val="single" w:sz="4" w:space="0" w:color="auto"/>
              <w:right w:val="single" w:sz="4" w:space="0" w:color="auto"/>
            </w:tcBorders>
            <w:hideMark/>
          </w:tcPr>
          <w:p w14:paraId="51D5B51F" w14:textId="77777777" w:rsidR="00803FBE" w:rsidRDefault="00803FBE" w:rsidP="00BB0C85">
            <w:pPr>
              <w:jc w:val="both"/>
              <w:rPr>
                <w:snapToGrid w:val="0"/>
                <w:szCs w:val="28"/>
              </w:rPr>
            </w:pPr>
          </w:p>
        </w:tc>
        <w:tc>
          <w:tcPr>
            <w:tcW w:w="962" w:type="pct"/>
            <w:tcBorders>
              <w:top w:val="single" w:sz="4" w:space="0" w:color="auto"/>
              <w:left w:val="single" w:sz="4" w:space="0" w:color="auto"/>
              <w:bottom w:val="single" w:sz="4" w:space="0" w:color="auto"/>
              <w:right w:val="single" w:sz="4" w:space="0" w:color="auto"/>
            </w:tcBorders>
          </w:tcPr>
          <w:p w14:paraId="0E9237A3" w14:textId="77777777" w:rsidR="00803FBE" w:rsidRDefault="00803FBE" w:rsidP="00BB0C85">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812" w:type="pct"/>
            <w:tcBorders>
              <w:top w:val="single" w:sz="4" w:space="0" w:color="auto"/>
              <w:left w:val="single" w:sz="4" w:space="0" w:color="auto"/>
              <w:bottom w:val="single" w:sz="4" w:space="0" w:color="auto"/>
              <w:right w:val="single" w:sz="4" w:space="0" w:color="auto"/>
            </w:tcBorders>
          </w:tcPr>
          <w:p w14:paraId="297BB8EB" w14:textId="10427DCF" w:rsidR="00803FBE" w:rsidRPr="00432E60" w:rsidRDefault="00803FBE" w:rsidP="00BB0C85">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784" w:type="pct"/>
            <w:tcBorders>
              <w:top w:val="single" w:sz="4" w:space="0" w:color="auto"/>
              <w:left w:val="single" w:sz="4" w:space="0" w:color="auto"/>
              <w:bottom w:val="single" w:sz="4" w:space="0" w:color="auto"/>
              <w:right w:val="single" w:sz="4" w:space="0" w:color="auto"/>
            </w:tcBorders>
          </w:tcPr>
          <w:p w14:paraId="767E174B" w14:textId="738854CF" w:rsidR="00803FBE" w:rsidRPr="00432E60" w:rsidRDefault="00803FBE" w:rsidP="00BB0C85">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84" w:type="pct"/>
            <w:tcBorders>
              <w:top w:val="single" w:sz="4" w:space="0" w:color="auto"/>
              <w:left w:val="single" w:sz="4" w:space="0" w:color="auto"/>
              <w:bottom w:val="single" w:sz="4" w:space="0" w:color="auto"/>
              <w:right w:val="single" w:sz="4" w:space="0" w:color="auto"/>
            </w:tcBorders>
          </w:tcPr>
          <w:p w14:paraId="5544E9B5" w14:textId="502A8235" w:rsidR="00803FBE" w:rsidRPr="00432E60" w:rsidRDefault="00803FBE" w:rsidP="00BB0C85">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386" w:type="pct"/>
            <w:tcBorders>
              <w:top w:val="single" w:sz="4" w:space="0" w:color="auto"/>
              <w:left w:val="single" w:sz="4" w:space="0" w:color="auto"/>
              <w:bottom w:val="single" w:sz="4" w:space="0" w:color="auto"/>
              <w:right w:val="single" w:sz="4" w:space="0" w:color="auto"/>
            </w:tcBorders>
          </w:tcPr>
          <w:p w14:paraId="684D55A4" w14:textId="0EE3D3E6" w:rsidR="00803FBE" w:rsidRDefault="00803FBE" w:rsidP="00BB0C85">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803FBE" w14:paraId="21057FCA" w14:textId="65E5782C" w:rsidTr="00803FBE">
        <w:trPr>
          <w:trHeight w:val="256"/>
        </w:trPr>
        <w:tc>
          <w:tcPr>
            <w:tcW w:w="272" w:type="pct"/>
            <w:tcBorders>
              <w:top w:val="single" w:sz="4" w:space="0" w:color="auto"/>
              <w:left w:val="single" w:sz="4" w:space="0" w:color="auto"/>
              <w:bottom w:val="single" w:sz="4" w:space="0" w:color="auto"/>
              <w:right w:val="single" w:sz="4" w:space="0" w:color="auto"/>
            </w:tcBorders>
            <w:hideMark/>
          </w:tcPr>
          <w:p w14:paraId="70C6093A" w14:textId="77777777" w:rsidR="00803FBE" w:rsidRDefault="00803FBE" w:rsidP="00BB0C85">
            <w:pPr>
              <w:jc w:val="both"/>
              <w:rPr>
                <w:snapToGrid w:val="0"/>
              </w:rPr>
            </w:pPr>
            <w:r>
              <w:rPr>
                <w:snapToGrid w:val="0"/>
              </w:rPr>
              <w:t>…</w:t>
            </w:r>
          </w:p>
        </w:tc>
        <w:tc>
          <w:tcPr>
            <w:tcW w:w="962" w:type="pct"/>
            <w:tcBorders>
              <w:top w:val="single" w:sz="4" w:space="0" w:color="auto"/>
              <w:left w:val="single" w:sz="4" w:space="0" w:color="auto"/>
              <w:bottom w:val="single" w:sz="4" w:space="0" w:color="auto"/>
              <w:right w:val="single" w:sz="4" w:space="0" w:color="auto"/>
            </w:tcBorders>
          </w:tcPr>
          <w:p w14:paraId="785CDCCB" w14:textId="77777777" w:rsidR="00803FBE" w:rsidRDefault="00803FBE" w:rsidP="00BB0C85">
            <w:pPr>
              <w:jc w:val="both"/>
              <w:rPr>
                <w:snapToGrid w:val="0"/>
              </w:rPr>
            </w:pPr>
          </w:p>
        </w:tc>
        <w:tc>
          <w:tcPr>
            <w:tcW w:w="812" w:type="pct"/>
            <w:tcBorders>
              <w:top w:val="single" w:sz="4" w:space="0" w:color="auto"/>
              <w:left w:val="single" w:sz="4" w:space="0" w:color="auto"/>
              <w:bottom w:val="single" w:sz="4" w:space="0" w:color="auto"/>
              <w:right w:val="single" w:sz="4" w:space="0" w:color="auto"/>
            </w:tcBorders>
          </w:tcPr>
          <w:p w14:paraId="4F2F0CBD" w14:textId="77777777" w:rsidR="00803FBE" w:rsidRDefault="00803FBE" w:rsidP="00BB0C85">
            <w:pPr>
              <w:jc w:val="both"/>
              <w:rPr>
                <w:snapToGrid w:val="0"/>
              </w:rPr>
            </w:pPr>
          </w:p>
        </w:tc>
        <w:tc>
          <w:tcPr>
            <w:tcW w:w="784" w:type="pct"/>
            <w:tcBorders>
              <w:top w:val="single" w:sz="4" w:space="0" w:color="auto"/>
              <w:left w:val="single" w:sz="4" w:space="0" w:color="auto"/>
              <w:bottom w:val="single" w:sz="4" w:space="0" w:color="auto"/>
              <w:right w:val="single" w:sz="4" w:space="0" w:color="auto"/>
            </w:tcBorders>
          </w:tcPr>
          <w:p w14:paraId="51B96AC5" w14:textId="77777777" w:rsidR="00803FBE" w:rsidRDefault="00803FBE" w:rsidP="00BB0C85">
            <w:pPr>
              <w:jc w:val="both"/>
              <w:rPr>
                <w:snapToGrid w:val="0"/>
              </w:rPr>
            </w:pPr>
          </w:p>
        </w:tc>
        <w:tc>
          <w:tcPr>
            <w:tcW w:w="784" w:type="pct"/>
            <w:tcBorders>
              <w:top w:val="single" w:sz="4" w:space="0" w:color="auto"/>
              <w:left w:val="single" w:sz="4" w:space="0" w:color="auto"/>
              <w:bottom w:val="single" w:sz="4" w:space="0" w:color="auto"/>
              <w:right w:val="single" w:sz="4" w:space="0" w:color="auto"/>
            </w:tcBorders>
          </w:tcPr>
          <w:p w14:paraId="12D0129C" w14:textId="77777777" w:rsidR="00803FBE" w:rsidRDefault="00803FBE" w:rsidP="00BB0C85">
            <w:pPr>
              <w:jc w:val="both"/>
              <w:rPr>
                <w:snapToGrid w:val="0"/>
              </w:rPr>
            </w:pPr>
          </w:p>
        </w:tc>
        <w:tc>
          <w:tcPr>
            <w:tcW w:w="1386" w:type="pct"/>
            <w:tcBorders>
              <w:top w:val="single" w:sz="4" w:space="0" w:color="auto"/>
              <w:left w:val="single" w:sz="4" w:space="0" w:color="auto"/>
              <w:bottom w:val="single" w:sz="4" w:space="0" w:color="auto"/>
              <w:right w:val="single" w:sz="4" w:space="0" w:color="auto"/>
            </w:tcBorders>
          </w:tcPr>
          <w:p w14:paraId="1F5BD4F5" w14:textId="4FC6A5B6" w:rsidR="00803FBE" w:rsidRDefault="00803FBE" w:rsidP="00BB0C85">
            <w:pPr>
              <w:jc w:val="both"/>
              <w:rPr>
                <w:snapToGrid w:val="0"/>
              </w:rPr>
            </w:pPr>
          </w:p>
        </w:tc>
      </w:tr>
    </w:tbl>
    <w:p w14:paraId="3303AF0E" w14:textId="77777777" w:rsidR="00214C33" w:rsidRDefault="00214C33" w:rsidP="00310C80">
      <w:pPr>
        <w:spacing w:line="276" w:lineRule="auto"/>
        <w:ind w:firstLine="567"/>
        <w:jc w:val="both"/>
        <w:rPr>
          <w:iCs/>
          <w:snapToGrid w:val="0"/>
        </w:rPr>
      </w:pPr>
    </w:p>
    <w:p w14:paraId="1E9D2197" w14:textId="7F2E6C75"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56685AF" w14:textId="114A2C42"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455045"/>
      <w:bookmarkEnd w:id="82"/>
      <w:r w:rsidRPr="00432E60">
        <w:rPr>
          <w:i w:val="0"/>
          <w:sz w:val="24"/>
        </w:rPr>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1652"/>
        <w:gridCol w:w="2258"/>
        <w:gridCol w:w="701"/>
        <w:gridCol w:w="832"/>
        <w:gridCol w:w="1837"/>
        <w:gridCol w:w="1975"/>
      </w:tblGrid>
      <w:tr w:rsidR="00603EC1" w:rsidRPr="00432E60" w14:paraId="7891156E" w14:textId="6E67FDAE" w:rsidTr="00603EC1">
        <w:trPr>
          <w:trHeight w:val="20"/>
          <w:tblHeader/>
        </w:trPr>
        <w:tc>
          <w:tcPr>
            <w:tcW w:w="249" w:type="pct"/>
            <w:shd w:val="clear" w:color="auto" w:fill="F2F2F2" w:themeFill="background1" w:themeFillShade="F2"/>
            <w:vAlign w:val="center"/>
          </w:tcPr>
          <w:p w14:paraId="2C7974A9" w14:textId="77777777" w:rsidR="00603EC1" w:rsidRPr="00432E60" w:rsidRDefault="00603EC1" w:rsidP="00CB5B3D">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848" w:type="pct"/>
            <w:shd w:val="clear" w:color="auto" w:fill="F2F2F2" w:themeFill="background1" w:themeFillShade="F2"/>
            <w:vAlign w:val="center"/>
          </w:tcPr>
          <w:p w14:paraId="4A7D40E6" w14:textId="77777777" w:rsidR="00603EC1" w:rsidRPr="00432E60" w:rsidRDefault="00603EC1" w:rsidP="00CB5B3D">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159" w:type="pct"/>
            <w:shd w:val="clear" w:color="auto" w:fill="F2F2F2" w:themeFill="background1" w:themeFillShade="F2"/>
            <w:vAlign w:val="center"/>
          </w:tcPr>
          <w:p w14:paraId="48765E3F" w14:textId="038F9650" w:rsidR="00603EC1" w:rsidRPr="005E7478" w:rsidRDefault="00603EC1" w:rsidP="00CB5B3D">
            <w:pPr>
              <w:spacing w:line="276" w:lineRule="auto"/>
              <w:jc w:val="center"/>
              <w:rPr>
                <w:rFonts w:eastAsiaTheme="majorEastAsia"/>
                <w:bCs/>
                <w:sz w:val="20"/>
                <w:szCs w:val="20"/>
                <w:lang w:val="ru"/>
              </w:rPr>
            </w:pPr>
            <w:r>
              <w:rPr>
                <w:snapToGrid w:val="0"/>
                <w:sz w:val="20"/>
                <w:szCs w:val="20"/>
              </w:rPr>
              <w:t>Технические требования</w:t>
            </w:r>
          </w:p>
        </w:tc>
        <w:tc>
          <w:tcPr>
            <w:tcW w:w="360" w:type="pct"/>
            <w:shd w:val="clear" w:color="auto" w:fill="F2F2F2" w:themeFill="background1" w:themeFillShade="F2"/>
            <w:vAlign w:val="center"/>
          </w:tcPr>
          <w:p w14:paraId="422F98A9" w14:textId="2CB54E79" w:rsidR="00603EC1" w:rsidRPr="00432E60" w:rsidRDefault="00603EC1" w:rsidP="00CB5B3D">
            <w:pPr>
              <w:spacing w:line="276" w:lineRule="auto"/>
              <w:jc w:val="center"/>
              <w:rPr>
                <w:rFonts w:eastAsiaTheme="majorEastAsia"/>
                <w:bCs/>
                <w:sz w:val="20"/>
                <w:szCs w:val="20"/>
                <w:lang w:val="ru"/>
              </w:rPr>
            </w:pPr>
            <w:r w:rsidRPr="005E7478">
              <w:rPr>
                <w:rFonts w:eastAsiaTheme="majorEastAsia"/>
                <w:sz w:val="20"/>
                <w:szCs w:val="20"/>
              </w:rPr>
              <w:t>Ед. изм.</w:t>
            </w:r>
          </w:p>
        </w:tc>
        <w:tc>
          <w:tcPr>
            <w:tcW w:w="427" w:type="pct"/>
            <w:shd w:val="clear" w:color="auto" w:fill="F2F2F2" w:themeFill="background1" w:themeFillShade="F2"/>
            <w:vAlign w:val="center"/>
          </w:tcPr>
          <w:p w14:paraId="278E6592" w14:textId="31045CCF" w:rsidR="00603EC1" w:rsidRPr="005E7478" w:rsidRDefault="00603EC1" w:rsidP="00CB5B3D">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943" w:type="pct"/>
            <w:shd w:val="clear" w:color="auto" w:fill="F2F2F2" w:themeFill="background1" w:themeFillShade="F2"/>
            <w:vAlign w:val="center"/>
          </w:tcPr>
          <w:p w14:paraId="2B6EC259" w14:textId="77777777" w:rsidR="00603EC1" w:rsidRPr="00603EC1" w:rsidRDefault="00603EC1" w:rsidP="00603EC1">
            <w:pPr>
              <w:jc w:val="center"/>
              <w:rPr>
                <w:sz w:val="20"/>
                <w:szCs w:val="20"/>
              </w:rPr>
            </w:pPr>
            <w:r w:rsidRPr="00603EC1">
              <w:rPr>
                <w:sz w:val="20"/>
                <w:szCs w:val="20"/>
              </w:rPr>
              <w:t>Цена за ед.</w:t>
            </w:r>
          </w:p>
          <w:p w14:paraId="5AEAA3B4" w14:textId="65B0CF2F" w:rsidR="00603EC1" w:rsidRPr="00CB5B3D" w:rsidRDefault="00560FE2" w:rsidP="00603EC1">
            <w:pPr>
              <w:jc w:val="center"/>
              <w:rPr>
                <w:sz w:val="20"/>
                <w:szCs w:val="20"/>
              </w:rPr>
            </w:pPr>
            <w:r>
              <w:rPr>
                <w:sz w:val="20"/>
                <w:szCs w:val="20"/>
              </w:rPr>
              <w:t>с</w:t>
            </w:r>
            <w:r w:rsidR="00603EC1" w:rsidRPr="00603EC1">
              <w:rPr>
                <w:sz w:val="20"/>
                <w:szCs w:val="20"/>
              </w:rPr>
              <w:t xml:space="preserve"> НДС,</w:t>
            </w:r>
            <w:r w:rsidR="00603EC1">
              <w:rPr>
                <w:sz w:val="20"/>
                <w:szCs w:val="20"/>
              </w:rPr>
              <w:t xml:space="preserve"> </w:t>
            </w:r>
            <w:r w:rsidR="00603EC1" w:rsidRPr="00603EC1">
              <w:rPr>
                <w:sz w:val="20"/>
                <w:szCs w:val="20"/>
              </w:rPr>
              <w:t>руб.</w:t>
            </w:r>
          </w:p>
        </w:tc>
        <w:tc>
          <w:tcPr>
            <w:tcW w:w="1014" w:type="pct"/>
            <w:shd w:val="clear" w:color="auto" w:fill="F2F2F2" w:themeFill="background1" w:themeFillShade="F2"/>
            <w:vAlign w:val="center"/>
          </w:tcPr>
          <w:p w14:paraId="226C6F49" w14:textId="29161574" w:rsidR="00603EC1" w:rsidRPr="00603EC1" w:rsidRDefault="00603EC1" w:rsidP="00603EC1">
            <w:pPr>
              <w:spacing w:line="276" w:lineRule="auto"/>
              <w:jc w:val="center"/>
              <w:rPr>
                <w:sz w:val="20"/>
                <w:szCs w:val="20"/>
              </w:rPr>
            </w:pPr>
            <w:r w:rsidRPr="00603EC1">
              <w:rPr>
                <w:sz w:val="20"/>
                <w:szCs w:val="20"/>
              </w:rPr>
              <w:t>Общая стоимость</w:t>
            </w:r>
          </w:p>
          <w:p w14:paraId="267BF3E0" w14:textId="75BCC4F5" w:rsidR="00603EC1" w:rsidRPr="00603EC1" w:rsidRDefault="00603EC1" w:rsidP="00603EC1">
            <w:pPr>
              <w:spacing w:line="276" w:lineRule="auto"/>
              <w:jc w:val="center"/>
              <w:rPr>
                <w:sz w:val="20"/>
                <w:szCs w:val="20"/>
              </w:rPr>
            </w:pPr>
            <w:r w:rsidRPr="00603EC1">
              <w:rPr>
                <w:sz w:val="20"/>
                <w:szCs w:val="20"/>
              </w:rPr>
              <w:t>с НДС,</w:t>
            </w:r>
            <w:r>
              <w:rPr>
                <w:sz w:val="20"/>
                <w:szCs w:val="20"/>
              </w:rPr>
              <w:t xml:space="preserve"> </w:t>
            </w:r>
            <w:r w:rsidRPr="00603EC1">
              <w:rPr>
                <w:sz w:val="20"/>
                <w:szCs w:val="20"/>
              </w:rPr>
              <w:t>руб.</w:t>
            </w:r>
          </w:p>
        </w:tc>
      </w:tr>
      <w:tr w:rsidR="00603EC1" w:rsidRPr="00DD4846" w14:paraId="35CB14BD" w14:textId="7C478EFF" w:rsidTr="00603EC1">
        <w:trPr>
          <w:trHeight w:val="20"/>
        </w:trPr>
        <w:tc>
          <w:tcPr>
            <w:tcW w:w="249" w:type="pct"/>
          </w:tcPr>
          <w:p w14:paraId="70F01A17" w14:textId="77777777" w:rsidR="00603EC1" w:rsidRPr="00DD4846" w:rsidRDefault="00603EC1" w:rsidP="00DD4846">
            <w:pPr>
              <w:spacing w:line="276" w:lineRule="auto"/>
              <w:rPr>
                <w:sz w:val="20"/>
                <w:szCs w:val="20"/>
              </w:rPr>
            </w:pPr>
          </w:p>
        </w:tc>
        <w:tc>
          <w:tcPr>
            <w:tcW w:w="848" w:type="pct"/>
          </w:tcPr>
          <w:p w14:paraId="4625CB62" w14:textId="77777777" w:rsidR="00603EC1" w:rsidRPr="00DD4846" w:rsidRDefault="00603EC1" w:rsidP="00DD4846">
            <w:pPr>
              <w:spacing w:line="276" w:lineRule="auto"/>
              <w:rPr>
                <w:rFonts w:eastAsiaTheme="majorEastAsia"/>
                <w:bCs/>
                <w:sz w:val="20"/>
                <w:szCs w:val="20"/>
                <w:lang w:val="ru"/>
              </w:rPr>
            </w:pPr>
          </w:p>
        </w:tc>
        <w:tc>
          <w:tcPr>
            <w:tcW w:w="1159" w:type="pct"/>
          </w:tcPr>
          <w:p w14:paraId="2EA13E11" w14:textId="77777777" w:rsidR="00603EC1" w:rsidRPr="00DD4846" w:rsidRDefault="00603EC1" w:rsidP="00DD4846">
            <w:pPr>
              <w:spacing w:line="276" w:lineRule="auto"/>
              <w:jc w:val="center"/>
              <w:rPr>
                <w:rFonts w:eastAsiaTheme="majorEastAsia"/>
                <w:bCs/>
                <w:sz w:val="20"/>
                <w:szCs w:val="20"/>
                <w:lang w:val="ru"/>
              </w:rPr>
            </w:pPr>
          </w:p>
        </w:tc>
        <w:tc>
          <w:tcPr>
            <w:tcW w:w="360" w:type="pct"/>
          </w:tcPr>
          <w:p w14:paraId="32F83F27" w14:textId="000A851C" w:rsidR="00603EC1" w:rsidRPr="00DD4846" w:rsidRDefault="00603EC1" w:rsidP="00DD4846">
            <w:pPr>
              <w:spacing w:line="276" w:lineRule="auto"/>
              <w:jc w:val="center"/>
              <w:rPr>
                <w:rFonts w:eastAsiaTheme="majorEastAsia"/>
                <w:bCs/>
                <w:sz w:val="20"/>
                <w:szCs w:val="20"/>
                <w:lang w:val="ru"/>
              </w:rPr>
            </w:pPr>
          </w:p>
        </w:tc>
        <w:tc>
          <w:tcPr>
            <w:tcW w:w="427" w:type="pct"/>
          </w:tcPr>
          <w:p w14:paraId="789B78C2" w14:textId="77777777" w:rsidR="00603EC1" w:rsidRPr="00DD4846" w:rsidRDefault="00603EC1" w:rsidP="00DD4846">
            <w:pPr>
              <w:spacing w:line="276" w:lineRule="auto"/>
              <w:jc w:val="center"/>
              <w:rPr>
                <w:rFonts w:eastAsiaTheme="majorEastAsia"/>
                <w:bCs/>
                <w:sz w:val="20"/>
                <w:szCs w:val="20"/>
                <w:lang w:val="ru"/>
              </w:rPr>
            </w:pPr>
          </w:p>
        </w:tc>
        <w:tc>
          <w:tcPr>
            <w:tcW w:w="943" w:type="pct"/>
          </w:tcPr>
          <w:p w14:paraId="74B4736B" w14:textId="77777777" w:rsidR="00603EC1" w:rsidRPr="00DD4846" w:rsidRDefault="00603EC1" w:rsidP="00DD4846">
            <w:pPr>
              <w:spacing w:line="276" w:lineRule="auto"/>
              <w:jc w:val="center"/>
              <w:rPr>
                <w:rFonts w:eastAsiaTheme="majorEastAsia"/>
                <w:bCs/>
                <w:sz w:val="20"/>
                <w:szCs w:val="20"/>
                <w:lang w:val="ru"/>
              </w:rPr>
            </w:pPr>
          </w:p>
        </w:tc>
        <w:tc>
          <w:tcPr>
            <w:tcW w:w="1014" w:type="pct"/>
          </w:tcPr>
          <w:p w14:paraId="6045B66F" w14:textId="0944BC03" w:rsidR="00603EC1" w:rsidRPr="00DD4846" w:rsidRDefault="00603EC1" w:rsidP="00DD4846">
            <w:pPr>
              <w:spacing w:line="276" w:lineRule="auto"/>
              <w:jc w:val="center"/>
              <w:rPr>
                <w:rFonts w:eastAsiaTheme="majorEastAsia"/>
                <w:bCs/>
                <w:sz w:val="20"/>
                <w:szCs w:val="20"/>
                <w:lang w:val="ru"/>
              </w:rPr>
            </w:pPr>
          </w:p>
        </w:tc>
      </w:tr>
      <w:tr w:rsidR="00603EC1" w:rsidRPr="00DD4846" w14:paraId="7BFBC3F5" w14:textId="6D74AC71" w:rsidTr="00603EC1">
        <w:trPr>
          <w:trHeight w:val="20"/>
        </w:trPr>
        <w:tc>
          <w:tcPr>
            <w:tcW w:w="249" w:type="pct"/>
          </w:tcPr>
          <w:p w14:paraId="4AE77824" w14:textId="77777777" w:rsidR="00603EC1" w:rsidRPr="00DD4846" w:rsidRDefault="00603EC1" w:rsidP="00DD4846">
            <w:pPr>
              <w:spacing w:line="276" w:lineRule="auto"/>
              <w:rPr>
                <w:sz w:val="20"/>
                <w:szCs w:val="20"/>
              </w:rPr>
            </w:pPr>
          </w:p>
        </w:tc>
        <w:tc>
          <w:tcPr>
            <w:tcW w:w="848" w:type="pct"/>
          </w:tcPr>
          <w:p w14:paraId="2CF8E2FB" w14:textId="77777777" w:rsidR="00603EC1" w:rsidRPr="00DD4846" w:rsidRDefault="00603EC1" w:rsidP="00DD4846">
            <w:pPr>
              <w:spacing w:line="276" w:lineRule="auto"/>
              <w:rPr>
                <w:rFonts w:eastAsiaTheme="majorEastAsia"/>
                <w:bCs/>
                <w:sz w:val="20"/>
                <w:szCs w:val="20"/>
                <w:lang w:val="ru"/>
              </w:rPr>
            </w:pPr>
          </w:p>
        </w:tc>
        <w:tc>
          <w:tcPr>
            <w:tcW w:w="1159" w:type="pct"/>
          </w:tcPr>
          <w:p w14:paraId="20D60406" w14:textId="77777777" w:rsidR="00603EC1" w:rsidRPr="00DD4846" w:rsidRDefault="00603EC1" w:rsidP="00DD4846">
            <w:pPr>
              <w:spacing w:line="276" w:lineRule="auto"/>
              <w:jc w:val="center"/>
              <w:rPr>
                <w:rFonts w:eastAsiaTheme="majorEastAsia"/>
                <w:bCs/>
                <w:sz w:val="20"/>
                <w:szCs w:val="20"/>
                <w:lang w:val="ru"/>
              </w:rPr>
            </w:pPr>
          </w:p>
        </w:tc>
        <w:tc>
          <w:tcPr>
            <w:tcW w:w="360" w:type="pct"/>
          </w:tcPr>
          <w:p w14:paraId="63289238" w14:textId="7AD6E32C" w:rsidR="00603EC1" w:rsidRPr="00DD4846" w:rsidRDefault="00603EC1" w:rsidP="00DD4846">
            <w:pPr>
              <w:spacing w:line="276" w:lineRule="auto"/>
              <w:jc w:val="center"/>
              <w:rPr>
                <w:rFonts w:eastAsiaTheme="majorEastAsia"/>
                <w:bCs/>
                <w:sz w:val="20"/>
                <w:szCs w:val="20"/>
                <w:lang w:val="ru"/>
              </w:rPr>
            </w:pPr>
          </w:p>
        </w:tc>
        <w:tc>
          <w:tcPr>
            <w:tcW w:w="427" w:type="pct"/>
          </w:tcPr>
          <w:p w14:paraId="267E62C9" w14:textId="77777777" w:rsidR="00603EC1" w:rsidRPr="00DD4846" w:rsidRDefault="00603EC1" w:rsidP="00DD4846">
            <w:pPr>
              <w:spacing w:line="276" w:lineRule="auto"/>
              <w:jc w:val="center"/>
              <w:rPr>
                <w:rFonts w:eastAsiaTheme="majorEastAsia"/>
                <w:bCs/>
                <w:sz w:val="20"/>
                <w:szCs w:val="20"/>
                <w:lang w:val="ru"/>
              </w:rPr>
            </w:pPr>
          </w:p>
        </w:tc>
        <w:tc>
          <w:tcPr>
            <w:tcW w:w="943" w:type="pct"/>
          </w:tcPr>
          <w:p w14:paraId="037FB872" w14:textId="77777777" w:rsidR="00603EC1" w:rsidRPr="00DD4846" w:rsidRDefault="00603EC1" w:rsidP="00DD4846">
            <w:pPr>
              <w:spacing w:line="276" w:lineRule="auto"/>
              <w:jc w:val="center"/>
              <w:rPr>
                <w:rFonts w:eastAsiaTheme="majorEastAsia"/>
                <w:bCs/>
                <w:sz w:val="20"/>
                <w:szCs w:val="20"/>
                <w:lang w:val="ru"/>
              </w:rPr>
            </w:pPr>
          </w:p>
        </w:tc>
        <w:tc>
          <w:tcPr>
            <w:tcW w:w="1014" w:type="pct"/>
          </w:tcPr>
          <w:p w14:paraId="30086F60" w14:textId="2ECF19A3" w:rsidR="00603EC1" w:rsidRPr="00DD4846" w:rsidRDefault="00603EC1" w:rsidP="00DD4846">
            <w:pPr>
              <w:spacing w:line="276" w:lineRule="auto"/>
              <w:jc w:val="center"/>
              <w:rPr>
                <w:rFonts w:eastAsiaTheme="majorEastAsia"/>
                <w:bCs/>
                <w:sz w:val="20"/>
                <w:szCs w:val="20"/>
                <w:lang w:val="ru"/>
              </w:rPr>
            </w:pPr>
          </w:p>
        </w:tc>
      </w:tr>
      <w:tr w:rsidR="00603EC1" w:rsidRPr="00DD4846" w14:paraId="49285395" w14:textId="4EA58752" w:rsidTr="00603EC1">
        <w:trPr>
          <w:trHeight w:val="20"/>
        </w:trPr>
        <w:tc>
          <w:tcPr>
            <w:tcW w:w="249" w:type="pct"/>
          </w:tcPr>
          <w:p w14:paraId="04999481" w14:textId="77777777" w:rsidR="00603EC1" w:rsidRPr="00DD4846" w:rsidRDefault="00603EC1" w:rsidP="00DD4846">
            <w:pPr>
              <w:spacing w:line="276" w:lineRule="auto"/>
              <w:rPr>
                <w:sz w:val="20"/>
                <w:szCs w:val="20"/>
              </w:rPr>
            </w:pPr>
          </w:p>
        </w:tc>
        <w:tc>
          <w:tcPr>
            <w:tcW w:w="848" w:type="pct"/>
          </w:tcPr>
          <w:p w14:paraId="12E2CE24" w14:textId="77777777" w:rsidR="00603EC1" w:rsidRPr="00DD4846" w:rsidRDefault="00603EC1" w:rsidP="00DD4846">
            <w:pPr>
              <w:spacing w:line="276" w:lineRule="auto"/>
              <w:rPr>
                <w:rFonts w:eastAsiaTheme="majorEastAsia"/>
                <w:bCs/>
                <w:sz w:val="20"/>
                <w:szCs w:val="20"/>
                <w:lang w:val="ru"/>
              </w:rPr>
            </w:pPr>
          </w:p>
        </w:tc>
        <w:tc>
          <w:tcPr>
            <w:tcW w:w="1159" w:type="pct"/>
          </w:tcPr>
          <w:p w14:paraId="3CF70798" w14:textId="77777777" w:rsidR="00603EC1" w:rsidRPr="00DD4846" w:rsidRDefault="00603EC1" w:rsidP="00DD4846">
            <w:pPr>
              <w:spacing w:line="276" w:lineRule="auto"/>
              <w:jc w:val="center"/>
              <w:rPr>
                <w:rFonts w:eastAsiaTheme="majorEastAsia"/>
                <w:bCs/>
                <w:sz w:val="20"/>
                <w:szCs w:val="20"/>
                <w:lang w:val="ru"/>
              </w:rPr>
            </w:pPr>
          </w:p>
        </w:tc>
        <w:tc>
          <w:tcPr>
            <w:tcW w:w="360" w:type="pct"/>
          </w:tcPr>
          <w:p w14:paraId="220AF42D" w14:textId="4D652987" w:rsidR="00603EC1" w:rsidRPr="00DD4846" w:rsidRDefault="00603EC1" w:rsidP="00DD4846">
            <w:pPr>
              <w:spacing w:line="276" w:lineRule="auto"/>
              <w:jc w:val="center"/>
              <w:rPr>
                <w:rFonts w:eastAsiaTheme="majorEastAsia"/>
                <w:bCs/>
                <w:sz w:val="20"/>
                <w:szCs w:val="20"/>
                <w:lang w:val="ru"/>
              </w:rPr>
            </w:pPr>
          </w:p>
        </w:tc>
        <w:tc>
          <w:tcPr>
            <w:tcW w:w="427" w:type="pct"/>
          </w:tcPr>
          <w:p w14:paraId="19462590" w14:textId="77777777" w:rsidR="00603EC1" w:rsidRPr="00DD4846" w:rsidRDefault="00603EC1" w:rsidP="00DD4846">
            <w:pPr>
              <w:spacing w:line="276" w:lineRule="auto"/>
              <w:jc w:val="center"/>
              <w:rPr>
                <w:rFonts w:eastAsiaTheme="majorEastAsia"/>
                <w:bCs/>
                <w:sz w:val="20"/>
                <w:szCs w:val="20"/>
                <w:lang w:val="ru"/>
              </w:rPr>
            </w:pPr>
          </w:p>
        </w:tc>
        <w:tc>
          <w:tcPr>
            <w:tcW w:w="943" w:type="pct"/>
          </w:tcPr>
          <w:p w14:paraId="5D54D47B" w14:textId="77777777" w:rsidR="00603EC1" w:rsidRPr="00DD4846" w:rsidRDefault="00603EC1" w:rsidP="00DD4846">
            <w:pPr>
              <w:spacing w:line="276" w:lineRule="auto"/>
              <w:jc w:val="center"/>
              <w:rPr>
                <w:rFonts w:eastAsiaTheme="majorEastAsia"/>
                <w:bCs/>
                <w:sz w:val="20"/>
                <w:szCs w:val="20"/>
                <w:lang w:val="ru"/>
              </w:rPr>
            </w:pPr>
          </w:p>
        </w:tc>
        <w:tc>
          <w:tcPr>
            <w:tcW w:w="1014" w:type="pct"/>
          </w:tcPr>
          <w:p w14:paraId="3F453FA3" w14:textId="4E024D72" w:rsidR="00603EC1" w:rsidRPr="00DD4846" w:rsidRDefault="00603EC1" w:rsidP="00DD4846">
            <w:pPr>
              <w:spacing w:line="276" w:lineRule="auto"/>
              <w:jc w:val="center"/>
              <w:rPr>
                <w:rFonts w:eastAsiaTheme="majorEastAsia"/>
                <w:bCs/>
                <w:sz w:val="20"/>
                <w:szCs w:val="20"/>
                <w:lang w:val="ru"/>
              </w:rPr>
            </w:pPr>
          </w:p>
        </w:tc>
      </w:tr>
      <w:tr w:rsidR="00603EC1" w:rsidRPr="001F62B6" w14:paraId="151807AC" w14:textId="5EA72ACD" w:rsidTr="00603EC1">
        <w:trPr>
          <w:trHeight w:val="20"/>
        </w:trPr>
        <w:tc>
          <w:tcPr>
            <w:tcW w:w="249" w:type="pct"/>
          </w:tcPr>
          <w:p w14:paraId="2B1B4B4E" w14:textId="77777777" w:rsidR="00603EC1" w:rsidRPr="00BE0F5F" w:rsidRDefault="00603EC1" w:rsidP="00DD4846">
            <w:pPr>
              <w:spacing w:line="276" w:lineRule="auto"/>
              <w:rPr>
                <w:sz w:val="20"/>
                <w:szCs w:val="20"/>
              </w:rPr>
            </w:pPr>
            <w:r w:rsidRPr="00BE0F5F">
              <w:rPr>
                <w:rFonts w:eastAsiaTheme="majorEastAsia"/>
                <w:bCs/>
                <w:sz w:val="20"/>
                <w:szCs w:val="20"/>
                <w:lang w:val="ru"/>
              </w:rPr>
              <w:t>...</w:t>
            </w:r>
          </w:p>
        </w:tc>
        <w:tc>
          <w:tcPr>
            <w:tcW w:w="848" w:type="pct"/>
          </w:tcPr>
          <w:p w14:paraId="5124B073" w14:textId="77777777" w:rsidR="00603EC1" w:rsidRPr="00BE0F5F" w:rsidRDefault="00603EC1" w:rsidP="00BE0F5F">
            <w:pPr>
              <w:spacing w:line="276" w:lineRule="auto"/>
              <w:rPr>
                <w:sz w:val="20"/>
                <w:szCs w:val="20"/>
              </w:rPr>
            </w:pPr>
          </w:p>
        </w:tc>
        <w:tc>
          <w:tcPr>
            <w:tcW w:w="1159" w:type="pct"/>
          </w:tcPr>
          <w:p w14:paraId="382E4B50" w14:textId="77777777" w:rsidR="00603EC1" w:rsidRPr="00BE0F5F" w:rsidRDefault="00603EC1" w:rsidP="00BE0F5F">
            <w:pPr>
              <w:spacing w:line="276" w:lineRule="auto"/>
              <w:jc w:val="center"/>
              <w:rPr>
                <w:rFonts w:eastAsiaTheme="majorEastAsia"/>
                <w:bCs/>
                <w:sz w:val="20"/>
                <w:szCs w:val="20"/>
                <w:lang w:val="ru"/>
              </w:rPr>
            </w:pPr>
          </w:p>
        </w:tc>
        <w:tc>
          <w:tcPr>
            <w:tcW w:w="360" w:type="pct"/>
          </w:tcPr>
          <w:p w14:paraId="0791FFB3" w14:textId="6BEB2D1B" w:rsidR="00603EC1" w:rsidRPr="00BE0F5F" w:rsidRDefault="00603EC1" w:rsidP="00BE0F5F">
            <w:pPr>
              <w:spacing w:line="276" w:lineRule="auto"/>
              <w:jc w:val="center"/>
              <w:rPr>
                <w:rFonts w:eastAsiaTheme="majorEastAsia"/>
                <w:bCs/>
                <w:sz w:val="20"/>
                <w:szCs w:val="20"/>
                <w:lang w:val="ru"/>
              </w:rPr>
            </w:pPr>
          </w:p>
        </w:tc>
        <w:tc>
          <w:tcPr>
            <w:tcW w:w="427" w:type="pct"/>
          </w:tcPr>
          <w:p w14:paraId="070B3A4A" w14:textId="77777777" w:rsidR="00603EC1" w:rsidRPr="001F62B6" w:rsidRDefault="00603EC1" w:rsidP="001F62B6">
            <w:pPr>
              <w:spacing w:line="276" w:lineRule="auto"/>
              <w:jc w:val="center"/>
              <w:rPr>
                <w:rFonts w:eastAsiaTheme="majorEastAsia"/>
                <w:bCs/>
                <w:sz w:val="20"/>
                <w:szCs w:val="20"/>
                <w:lang w:val="ru"/>
              </w:rPr>
            </w:pPr>
          </w:p>
        </w:tc>
        <w:tc>
          <w:tcPr>
            <w:tcW w:w="943" w:type="pct"/>
          </w:tcPr>
          <w:p w14:paraId="1AA05E04" w14:textId="77777777" w:rsidR="00603EC1" w:rsidRPr="00DD4846" w:rsidRDefault="00603EC1" w:rsidP="00DD4846">
            <w:pPr>
              <w:spacing w:line="276" w:lineRule="auto"/>
              <w:jc w:val="center"/>
              <w:rPr>
                <w:rFonts w:eastAsiaTheme="majorEastAsia"/>
                <w:bCs/>
                <w:sz w:val="20"/>
                <w:szCs w:val="20"/>
                <w:lang w:val="ru"/>
              </w:rPr>
            </w:pPr>
          </w:p>
        </w:tc>
        <w:tc>
          <w:tcPr>
            <w:tcW w:w="1014" w:type="pct"/>
          </w:tcPr>
          <w:p w14:paraId="4E21EB77" w14:textId="4D8D8679" w:rsidR="00603EC1" w:rsidRPr="00DD4846" w:rsidRDefault="00603EC1" w:rsidP="00DD4846">
            <w:pPr>
              <w:spacing w:line="276" w:lineRule="auto"/>
              <w:jc w:val="center"/>
              <w:rPr>
                <w:rFonts w:eastAsiaTheme="majorEastAsia"/>
                <w:bCs/>
                <w:sz w:val="20"/>
                <w:szCs w:val="20"/>
                <w:lang w:val="ru"/>
              </w:rPr>
            </w:pPr>
          </w:p>
        </w:tc>
      </w:tr>
      <w:tr w:rsidR="00603EC1" w:rsidRPr="00432E60" w14:paraId="76E0B2C3" w14:textId="06530AC7" w:rsidTr="00603EC1">
        <w:trPr>
          <w:trHeight w:val="20"/>
        </w:trPr>
        <w:tc>
          <w:tcPr>
            <w:tcW w:w="3986" w:type="pct"/>
            <w:gridSpan w:val="6"/>
          </w:tcPr>
          <w:p w14:paraId="5EBF0C62" w14:textId="2E14F875" w:rsidR="00603EC1" w:rsidRPr="00DD4846" w:rsidRDefault="00603EC1" w:rsidP="00547565">
            <w:pPr>
              <w:spacing w:line="276" w:lineRule="auto"/>
              <w:jc w:val="right"/>
              <w:rPr>
                <w:rFonts w:eastAsiaTheme="majorEastAsia"/>
                <w:b/>
                <w:bCs/>
                <w:sz w:val="20"/>
                <w:szCs w:val="20"/>
                <w:lang w:val="ru"/>
              </w:rPr>
            </w:pPr>
            <w:r>
              <w:rPr>
                <w:rFonts w:eastAsiaTheme="majorEastAsia"/>
                <w:b/>
                <w:bCs/>
                <w:sz w:val="20"/>
                <w:szCs w:val="20"/>
                <w:lang w:val="ru"/>
              </w:rPr>
              <w:t>ИТОГО, руб. с НДС:</w:t>
            </w:r>
          </w:p>
        </w:tc>
        <w:tc>
          <w:tcPr>
            <w:tcW w:w="1014" w:type="pct"/>
          </w:tcPr>
          <w:p w14:paraId="3AD11FE7" w14:textId="68DD473A" w:rsidR="00603EC1" w:rsidRPr="00DD4846" w:rsidRDefault="00603EC1" w:rsidP="00310FBA">
            <w:pPr>
              <w:spacing w:line="276" w:lineRule="auto"/>
              <w:jc w:val="center"/>
              <w:rPr>
                <w:rFonts w:eastAsiaTheme="majorEastAsia"/>
                <w:b/>
                <w:bCs/>
                <w:sz w:val="20"/>
                <w:szCs w:val="20"/>
                <w:lang w:val="ru"/>
              </w:rPr>
            </w:pPr>
          </w:p>
        </w:tc>
      </w:tr>
      <w:tr w:rsidR="00603EC1" w:rsidRPr="00432E60" w14:paraId="7B178EF5" w14:textId="77777777" w:rsidTr="00603EC1">
        <w:trPr>
          <w:trHeight w:val="20"/>
        </w:trPr>
        <w:tc>
          <w:tcPr>
            <w:tcW w:w="3986" w:type="pct"/>
            <w:gridSpan w:val="6"/>
          </w:tcPr>
          <w:p w14:paraId="3B9F849B" w14:textId="68A21BE4" w:rsidR="00603EC1" w:rsidRDefault="00603EC1" w:rsidP="00547565">
            <w:pPr>
              <w:spacing w:line="276" w:lineRule="auto"/>
              <w:jc w:val="right"/>
              <w:rPr>
                <w:rFonts w:eastAsiaTheme="majorEastAsia"/>
                <w:b/>
                <w:bCs/>
                <w:sz w:val="20"/>
                <w:szCs w:val="20"/>
                <w:lang w:val="ru"/>
              </w:rPr>
            </w:pPr>
            <w:r>
              <w:rPr>
                <w:rFonts w:eastAsiaTheme="majorEastAsia"/>
                <w:b/>
                <w:bCs/>
                <w:sz w:val="20"/>
                <w:szCs w:val="20"/>
                <w:lang w:val="ru"/>
              </w:rPr>
              <w:t>ИТОГО, руб. без НДС</w:t>
            </w:r>
            <w:r w:rsidR="00036725">
              <w:rPr>
                <w:rFonts w:eastAsiaTheme="majorEastAsia"/>
                <w:b/>
                <w:bCs/>
                <w:sz w:val="20"/>
                <w:szCs w:val="20"/>
                <w:lang w:val="ru"/>
              </w:rPr>
              <w:t>*</w:t>
            </w:r>
            <w:r>
              <w:rPr>
                <w:rFonts w:eastAsiaTheme="majorEastAsia"/>
                <w:b/>
                <w:bCs/>
                <w:sz w:val="20"/>
                <w:szCs w:val="20"/>
                <w:lang w:val="ru"/>
              </w:rPr>
              <w:t>:</w:t>
            </w:r>
          </w:p>
        </w:tc>
        <w:tc>
          <w:tcPr>
            <w:tcW w:w="1014" w:type="pct"/>
          </w:tcPr>
          <w:p w14:paraId="7833ECFD" w14:textId="77777777" w:rsidR="00603EC1" w:rsidRPr="00DD4846" w:rsidRDefault="00603EC1" w:rsidP="00310FBA">
            <w:pPr>
              <w:spacing w:line="276" w:lineRule="auto"/>
              <w:jc w:val="center"/>
              <w:rPr>
                <w:rFonts w:eastAsiaTheme="majorEastAsia"/>
                <w:b/>
                <w:bCs/>
                <w:sz w:val="20"/>
                <w:szCs w:val="20"/>
                <w:lang w:val="ru"/>
              </w:rPr>
            </w:pPr>
          </w:p>
        </w:tc>
      </w:tr>
    </w:tbl>
    <w:p w14:paraId="79956E88" w14:textId="76BA2987" w:rsidR="0013025E" w:rsidRPr="00B230AB" w:rsidRDefault="00036725" w:rsidP="00603EC1">
      <w:pPr>
        <w:tabs>
          <w:tab w:val="left" w:pos="245"/>
        </w:tabs>
        <w:jc w:val="both"/>
        <w:rPr>
          <w:b/>
          <w:sz w:val="22"/>
          <w:szCs w:val="22"/>
          <w:u w:val="single"/>
        </w:rPr>
      </w:pPr>
      <w:r w:rsidRPr="00B230AB">
        <w:rPr>
          <w:b/>
          <w:sz w:val="22"/>
          <w:szCs w:val="22"/>
          <w:u w:val="single"/>
        </w:rPr>
        <w:t>При указании цены ставка НДС</w:t>
      </w:r>
      <w:r w:rsidR="00603EC1" w:rsidRPr="00B230AB">
        <w:rPr>
          <w:b/>
          <w:sz w:val="22"/>
          <w:szCs w:val="22"/>
          <w:u w:val="single"/>
        </w:rPr>
        <w:t xml:space="preserve"> </w:t>
      </w:r>
      <w:r w:rsidRPr="00B230AB">
        <w:rPr>
          <w:b/>
          <w:sz w:val="22"/>
          <w:szCs w:val="22"/>
          <w:u w:val="single"/>
        </w:rPr>
        <w:t>учитывается</w:t>
      </w:r>
      <w:r w:rsidR="00603EC1" w:rsidRPr="00B230AB">
        <w:rPr>
          <w:b/>
          <w:sz w:val="22"/>
          <w:szCs w:val="22"/>
          <w:u w:val="single"/>
        </w:rPr>
        <w:t xml:space="preserve"> в соответствии с пунктом 3 статьи 164 Налогового кодекса Российской Федерации на дату подачи заявки.</w:t>
      </w: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44DA754"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End w:id="115"/>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lastRenderedPageBreak/>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9203994" w14:textId="3218FCB6" w:rsidR="00A62E6A" w:rsidRDefault="00A62E6A" w:rsidP="00A62E6A">
      <w:pPr>
        <w:spacing w:line="276" w:lineRule="auto"/>
        <w:rPr>
          <w:i/>
        </w:rPr>
      </w:pPr>
    </w:p>
    <w:p w14:paraId="03A398A1" w14:textId="3623090B" w:rsidR="00A62E6A" w:rsidRDefault="00A62E6A" w:rsidP="00A62E6A">
      <w:pPr>
        <w:spacing w:line="276" w:lineRule="auto"/>
        <w:rPr>
          <w:i/>
        </w:rPr>
      </w:pPr>
    </w:p>
    <w:p w14:paraId="791EB971" w14:textId="2ABD2B13" w:rsidR="00A62E6A" w:rsidRDefault="00A62E6A" w:rsidP="00A62E6A">
      <w:pPr>
        <w:spacing w:line="276" w:lineRule="auto"/>
        <w:rPr>
          <w:i/>
        </w:rPr>
      </w:pPr>
    </w:p>
    <w:p w14:paraId="362A37AB" w14:textId="0CA664B4" w:rsidR="00A62E6A" w:rsidRDefault="00A62E6A" w:rsidP="00A62E6A">
      <w:pPr>
        <w:spacing w:line="276" w:lineRule="auto"/>
        <w:rPr>
          <w:i/>
        </w:rPr>
      </w:pPr>
    </w:p>
    <w:p w14:paraId="66720F1A" w14:textId="40BA3DC0" w:rsidR="00A62E6A" w:rsidRDefault="00A62E6A" w:rsidP="00A62E6A">
      <w:pPr>
        <w:spacing w:line="276" w:lineRule="auto"/>
        <w:rPr>
          <w:i/>
        </w:rPr>
      </w:pPr>
    </w:p>
    <w:p w14:paraId="43DFB868" w14:textId="78B23675" w:rsidR="00A62E6A" w:rsidRDefault="00A62E6A" w:rsidP="00A62E6A">
      <w:pPr>
        <w:spacing w:line="276" w:lineRule="auto"/>
        <w:rPr>
          <w:i/>
        </w:rPr>
      </w:pPr>
    </w:p>
    <w:p w14:paraId="67E02E0C" w14:textId="1E5372D4" w:rsidR="00A62E6A" w:rsidRDefault="00A62E6A" w:rsidP="00A62E6A">
      <w:pPr>
        <w:spacing w:line="276" w:lineRule="auto"/>
        <w:rPr>
          <w:i/>
        </w:rPr>
      </w:pPr>
    </w:p>
    <w:p w14:paraId="0268FB26" w14:textId="107782E6" w:rsidR="00A62E6A" w:rsidRDefault="00A62E6A" w:rsidP="00A62E6A">
      <w:pPr>
        <w:spacing w:line="276" w:lineRule="auto"/>
        <w:rPr>
          <w:i/>
        </w:rPr>
      </w:pPr>
    </w:p>
    <w:p w14:paraId="53E57DD5" w14:textId="261941C7" w:rsidR="00A62E6A" w:rsidRDefault="00A62E6A" w:rsidP="00A62E6A">
      <w:pPr>
        <w:spacing w:line="276" w:lineRule="auto"/>
        <w:rPr>
          <w:i/>
        </w:rPr>
      </w:pPr>
    </w:p>
    <w:p w14:paraId="31FD2A43" w14:textId="584B244E" w:rsidR="00A62E6A" w:rsidRDefault="00A62E6A" w:rsidP="00A62E6A">
      <w:pPr>
        <w:spacing w:line="276" w:lineRule="auto"/>
        <w:rPr>
          <w:i/>
        </w:rPr>
      </w:pPr>
    </w:p>
    <w:p w14:paraId="55BCA79D" w14:textId="417725BA" w:rsidR="00A62E6A" w:rsidRDefault="00A62E6A" w:rsidP="00A62E6A">
      <w:pPr>
        <w:spacing w:line="276" w:lineRule="auto"/>
        <w:rPr>
          <w:i/>
        </w:rPr>
      </w:pPr>
    </w:p>
    <w:p w14:paraId="12EF156F" w14:textId="7915F406" w:rsidR="00A62E6A" w:rsidRDefault="00A62E6A" w:rsidP="00A62E6A">
      <w:pPr>
        <w:spacing w:line="276" w:lineRule="auto"/>
        <w:rPr>
          <w:i/>
        </w:rPr>
      </w:pPr>
    </w:p>
    <w:p w14:paraId="5A3F8CEE" w14:textId="530E5EF3" w:rsidR="00A62E6A" w:rsidRDefault="00A62E6A" w:rsidP="00A62E6A">
      <w:pPr>
        <w:spacing w:line="276" w:lineRule="auto"/>
        <w:rPr>
          <w:i/>
        </w:rPr>
      </w:pPr>
    </w:p>
    <w:p w14:paraId="695D7DF8" w14:textId="42B6904D" w:rsidR="00A62E6A" w:rsidRDefault="00A62E6A" w:rsidP="00A62E6A">
      <w:pPr>
        <w:spacing w:line="276" w:lineRule="auto"/>
        <w:rPr>
          <w:i/>
        </w:rPr>
      </w:pPr>
    </w:p>
    <w:p w14:paraId="70CAA174" w14:textId="28A0C3EC" w:rsidR="00A62E6A" w:rsidRDefault="00A62E6A" w:rsidP="00A62E6A">
      <w:pPr>
        <w:spacing w:line="276" w:lineRule="auto"/>
        <w:rPr>
          <w:i/>
        </w:rPr>
      </w:pPr>
    </w:p>
    <w:p w14:paraId="3A88F40D" w14:textId="33075CDB" w:rsidR="00A62E6A" w:rsidRDefault="00A62E6A" w:rsidP="00A62E6A">
      <w:pPr>
        <w:spacing w:line="276" w:lineRule="auto"/>
        <w:rPr>
          <w:i/>
        </w:rPr>
      </w:pPr>
    </w:p>
    <w:p w14:paraId="3C8217FF" w14:textId="65DF74B1" w:rsidR="00A62E6A" w:rsidRDefault="00A62E6A" w:rsidP="00A62E6A">
      <w:pPr>
        <w:spacing w:line="276" w:lineRule="auto"/>
        <w:rPr>
          <w:i/>
        </w:rPr>
      </w:pPr>
    </w:p>
    <w:p w14:paraId="488C8916" w14:textId="5273E237" w:rsidR="00A62E6A" w:rsidRDefault="00A62E6A" w:rsidP="00A62E6A">
      <w:pPr>
        <w:spacing w:line="276" w:lineRule="auto"/>
        <w:rPr>
          <w:i/>
        </w:rPr>
      </w:pPr>
    </w:p>
    <w:p w14:paraId="42BA2DEC" w14:textId="7B809DAF" w:rsidR="00A62E6A" w:rsidRDefault="00A62E6A" w:rsidP="00A62E6A">
      <w:pPr>
        <w:spacing w:line="276" w:lineRule="auto"/>
        <w:rPr>
          <w:i/>
        </w:rPr>
      </w:pPr>
    </w:p>
    <w:p w14:paraId="102E3272" w14:textId="5751FA3B" w:rsidR="00A62E6A" w:rsidRDefault="00A62E6A" w:rsidP="00A62E6A">
      <w:pPr>
        <w:spacing w:line="276" w:lineRule="auto"/>
        <w:rPr>
          <w:i/>
        </w:rPr>
      </w:pPr>
    </w:p>
    <w:p w14:paraId="7EF999D3" w14:textId="488F1F2D" w:rsidR="00A62E6A" w:rsidRDefault="00A62E6A" w:rsidP="00A62E6A">
      <w:pPr>
        <w:spacing w:line="276" w:lineRule="auto"/>
        <w:rPr>
          <w:i/>
        </w:rPr>
      </w:pPr>
    </w:p>
    <w:p w14:paraId="35ABCE00" w14:textId="1B0AA8E0" w:rsidR="00A62E6A" w:rsidRDefault="00A62E6A" w:rsidP="00A62E6A">
      <w:pPr>
        <w:spacing w:line="276" w:lineRule="auto"/>
        <w:rPr>
          <w:i/>
        </w:rPr>
      </w:pPr>
    </w:p>
    <w:p w14:paraId="02FD48CF" w14:textId="49DEDFDA" w:rsidR="00A62E6A" w:rsidRDefault="00A62E6A" w:rsidP="00A62E6A">
      <w:pPr>
        <w:spacing w:line="276" w:lineRule="auto"/>
        <w:rPr>
          <w:i/>
        </w:rPr>
      </w:pPr>
    </w:p>
    <w:p w14:paraId="063E7FF3" w14:textId="26BF37EA" w:rsidR="00A62E6A" w:rsidRDefault="00A62E6A" w:rsidP="00A62E6A">
      <w:pPr>
        <w:spacing w:line="276" w:lineRule="auto"/>
        <w:rPr>
          <w:i/>
        </w:rPr>
      </w:pPr>
    </w:p>
    <w:p w14:paraId="10D0CD0C" w14:textId="35571250" w:rsidR="00A62E6A" w:rsidRDefault="00A62E6A" w:rsidP="00A62E6A">
      <w:pPr>
        <w:spacing w:line="276" w:lineRule="auto"/>
        <w:rPr>
          <w:i/>
        </w:rPr>
      </w:pPr>
    </w:p>
    <w:p w14:paraId="68664F71" w14:textId="38028DB9" w:rsidR="00A62E6A" w:rsidRDefault="00A62E6A" w:rsidP="00A62E6A">
      <w:pPr>
        <w:spacing w:line="276" w:lineRule="auto"/>
        <w:rPr>
          <w:i/>
        </w:rPr>
      </w:pPr>
    </w:p>
    <w:p w14:paraId="5503CCB8" w14:textId="0DD198DF" w:rsidR="00A62E6A" w:rsidRDefault="00A62E6A" w:rsidP="00A62E6A">
      <w:pPr>
        <w:spacing w:line="276" w:lineRule="auto"/>
        <w:rPr>
          <w:i/>
        </w:rPr>
      </w:pPr>
    </w:p>
    <w:p w14:paraId="3CE25750" w14:textId="523C69A9" w:rsidR="00A62E6A" w:rsidRDefault="00A62E6A" w:rsidP="00A62E6A">
      <w:pPr>
        <w:spacing w:line="276" w:lineRule="auto"/>
        <w:rPr>
          <w:i/>
        </w:rPr>
      </w:pPr>
    </w:p>
    <w:p w14:paraId="72AE4AD0" w14:textId="23790646" w:rsidR="00A62E6A" w:rsidRDefault="00A62E6A" w:rsidP="00A62E6A">
      <w:pPr>
        <w:spacing w:line="276" w:lineRule="auto"/>
        <w:rPr>
          <w:i/>
        </w:rPr>
      </w:pPr>
    </w:p>
    <w:p w14:paraId="74F276E1" w14:textId="14C79292" w:rsidR="00A62E6A" w:rsidRDefault="00A62E6A" w:rsidP="00A62E6A">
      <w:pPr>
        <w:spacing w:line="276" w:lineRule="auto"/>
        <w:rPr>
          <w:i/>
        </w:rPr>
      </w:pPr>
    </w:p>
    <w:p w14:paraId="474EB631" w14:textId="31B056C2" w:rsidR="00A62E6A" w:rsidRDefault="00A62E6A" w:rsidP="00A62E6A">
      <w:pPr>
        <w:spacing w:line="276" w:lineRule="auto"/>
        <w:rPr>
          <w:i/>
        </w:rPr>
      </w:pPr>
    </w:p>
    <w:p w14:paraId="54FD2BF7" w14:textId="0F8C7441" w:rsidR="00A62E6A" w:rsidRDefault="00A62E6A" w:rsidP="00A62E6A">
      <w:pPr>
        <w:spacing w:line="276" w:lineRule="auto"/>
        <w:rPr>
          <w:i/>
        </w:rPr>
      </w:pPr>
    </w:p>
    <w:p w14:paraId="1A54AD12" w14:textId="3D803BA5" w:rsidR="00A62E6A" w:rsidRDefault="00A62E6A" w:rsidP="00A62E6A">
      <w:pPr>
        <w:spacing w:line="276" w:lineRule="auto"/>
        <w:rPr>
          <w:i/>
        </w:rPr>
      </w:pPr>
    </w:p>
    <w:p w14:paraId="7B7CF3F1" w14:textId="03A75DF0" w:rsidR="00A62E6A" w:rsidRDefault="00A62E6A" w:rsidP="00A62E6A">
      <w:pPr>
        <w:spacing w:line="276" w:lineRule="auto"/>
        <w:rPr>
          <w:i/>
        </w:rPr>
      </w:pPr>
    </w:p>
    <w:p w14:paraId="46CB7D8E" w14:textId="079C815D" w:rsidR="00A62E6A" w:rsidRDefault="00A62E6A" w:rsidP="00A62E6A">
      <w:pPr>
        <w:spacing w:line="276" w:lineRule="auto"/>
        <w:rPr>
          <w:i/>
        </w:rPr>
      </w:pPr>
    </w:p>
    <w:p w14:paraId="1A1B78EC" w14:textId="2AFAA8B0" w:rsidR="00A62E6A" w:rsidRDefault="00A62E6A" w:rsidP="00A62E6A">
      <w:pPr>
        <w:spacing w:line="276" w:lineRule="auto"/>
        <w:rPr>
          <w:i/>
        </w:rPr>
      </w:pPr>
    </w:p>
    <w:p w14:paraId="6D262F31" w14:textId="6CED6109" w:rsidR="00A62E6A" w:rsidRDefault="00A62E6A" w:rsidP="00A62E6A">
      <w:pPr>
        <w:spacing w:line="276" w:lineRule="auto"/>
        <w:rPr>
          <w:i/>
        </w:rPr>
      </w:pPr>
    </w:p>
    <w:p w14:paraId="69B08862" w14:textId="346D0A05" w:rsidR="00A62E6A" w:rsidRDefault="00A62E6A" w:rsidP="00A62E6A">
      <w:pPr>
        <w:spacing w:line="276" w:lineRule="auto"/>
        <w:rPr>
          <w:i/>
        </w:rPr>
      </w:pPr>
    </w:p>
    <w:p w14:paraId="5626234D" w14:textId="102537BD" w:rsidR="00A62E6A" w:rsidRDefault="00A62E6A" w:rsidP="00A62E6A">
      <w:pPr>
        <w:spacing w:line="276" w:lineRule="auto"/>
        <w:rPr>
          <w:i/>
        </w:rPr>
      </w:pPr>
    </w:p>
    <w:p w14:paraId="7ED7FD50" w14:textId="3F1DD3FC" w:rsidR="00A62E6A" w:rsidRDefault="00A62E6A" w:rsidP="00A62E6A">
      <w:pPr>
        <w:spacing w:line="276" w:lineRule="auto"/>
        <w:rPr>
          <w:i/>
        </w:rPr>
      </w:pPr>
    </w:p>
    <w:p w14:paraId="765A3001" w14:textId="7CF07ECF" w:rsidR="00A62E6A" w:rsidRDefault="00A62E6A" w:rsidP="00A62E6A">
      <w:pPr>
        <w:spacing w:line="276" w:lineRule="auto"/>
        <w:rPr>
          <w:i/>
        </w:rPr>
      </w:pPr>
    </w:p>
    <w:p w14:paraId="313DD37F" w14:textId="2BE77233" w:rsidR="00A62E6A" w:rsidRDefault="00A62E6A" w:rsidP="00A62E6A">
      <w:pPr>
        <w:spacing w:line="276" w:lineRule="auto"/>
        <w:rPr>
          <w:i/>
        </w:rPr>
      </w:pPr>
    </w:p>
    <w:p w14:paraId="6914D7CE" w14:textId="77777777" w:rsidR="00A62E6A" w:rsidRDefault="00A62E6A" w:rsidP="00A62E6A">
      <w:pPr>
        <w:spacing w:line="276" w:lineRule="auto"/>
        <w:rPr>
          <w:i/>
        </w:rPr>
      </w:pPr>
    </w:p>
    <w:p w14:paraId="12CC59EA" w14:textId="44A21584" w:rsidR="00A62E6A" w:rsidRPr="00432E60" w:rsidRDefault="00A62E6A" w:rsidP="00A62E6A">
      <w:pPr>
        <w:spacing w:line="276" w:lineRule="auto"/>
        <w:rPr>
          <w:i/>
        </w:rPr>
      </w:pPr>
      <w:r w:rsidRPr="00432E60">
        <w:rPr>
          <w:i/>
        </w:rPr>
        <w:lastRenderedPageBreak/>
        <w:t>Декларация соответствия члена коллективного участника (Форма 6)</w:t>
      </w:r>
    </w:p>
    <w:p w14:paraId="1066A472" w14:textId="61B55F57" w:rsidR="00A95B3C" w:rsidRDefault="00A95B3C" w:rsidP="00310FBA">
      <w:pPr>
        <w:spacing w:line="276" w:lineRule="auto"/>
        <w:ind w:left="1134" w:hanging="1134"/>
        <w:jc w:val="right"/>
        <w:rPr>
          <w:snapToGrid w:val="0"/>
        </w:rPr>
      </w:pPr>
    </w:p>
    <w:p w14:paraId="0617756F" w14:textId="183FF462" w:rsidR="00214C33" w:rsidRDefault="00214C33"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w:t>
      </w:r>
      <w:r w:rsidRPr="00432E60">
        <w:lastRenderedPageBreak/>
        <w:t xml:space="preserve">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70B8EA01" w:rsidR="00067A54" w:rsidRDefault="00067A54" w:rsidP="00AF5AE0">
      <w:pPr>
        <w:spacing w:line="276" w:lineRule="auto"/>
        <w:ind w:firstLine="709"/>
      </w:pPr>
    </w:p>
    <w:p w14:paraId="00F62D24" w14:textId="77777777" w:rsidR="00214C33" w:rsidRDefault="00214C33"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lastRenderedPageBreak/>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 xml:space="preserve">нескольких заказчиков закупки), в том числе для принятия важнейших решений в ходе </w:t>
      </w:r>
      <w:r w:rsidRPr="00432E60">
        <w:rPr>
          <w:lang w:val="ru"/>
        </w:rPr>
        <w:lastRenderedPageBreak/>
        <w:t>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lastRenderedPageBreak/>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случае наличия противоречий </w:t>
      </w:r>
      <w:r w:rsidRPr="00432E60">
        <w:rPr>
          <w:color w:val="000000"/>
          <w:lang w:eastAsia="en-US"/>
        </w:rPr>
        <w:lastRenderedPageBreak/>
        <w:t>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w:t>
      </w:r>
      <w:r w:rsidRPr="00432E60">
        <w:rPr>
          <w:color w:val="000000"/>
          <w:lang w:eastAsia="en-US"/>
        </w:rPr>
        <w:lastRenderedPageBreak/>
        <w:t xml:space="preserve">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w:t>
      </w:r>
      <w:r w:rsidRPr="00432E60">
        <w:rPr>
          <w:color w:val="000000"/>
          <w:lang w:eastAsia="en-US"/>
        </w:rPr>
        <w:lastRenderedPageBreak/>
        <w:t>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lastRenderedPageBreak/>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 xml:space="preserve">3 </w:t>
        </w:r>
        <w:r w:rsidRPr="00200841">
          <w:rPr>
            <w:rStyle w:val="af2"/>
            <w:lang w:eastAsia="en-US"/>
          </w:rPr>
          <w:lastRenderedPageBreak/>
          <w:t>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w:t>
      </w:r>
      <w:r w:rsidRPr="00432E60">
        <w:rPr>
          <w:color w:val="000000"/>
          <w:lang w:eastAsia="en-US"/>
        </w:rPr>
        <w:lastRenderedPageBreak/>
        <w:t xml:space="preserve">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 xml:space="preserve">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w:t>
      </w:r>
      <w:r w:rsidRPr="00432E60">
        <w:rPr>
          <w:color w:val="000000"/>
          <w:lang w:eastAsia="en-US"/>
        </w:rPr>
        <w:lastRenderedPageBreak/>
        <w:t>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lastRenderedPageBreak/>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 xml:space="preserve">Дата начала – дата и время окончания </w:t>
        </w:r>
        <w:r w:rsidRPr="007623C9">
          <w:rPr>
            <w:rStyle w:val="af2"/>
            <w:lang w:eastAsia="en-US"/>
          </w:rPr>
          <w:lastRenderedPageBreak/>
          <w:t>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w:t>
      </w:r>
      <w:r w:rsidRPr="00432E60">
        <w:rPr>
          <w:color w:val="000000"/>
          <w:lang w:eastAsia="en-US"/>
        </w:rPr>
        <w:lastRenderedPageBreak/>
        <w:t>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xml:space="preserve">.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w:t>
      </w:r>
      <w:r w:rsidRPr="00432E60">
        <w:rPr>
          <w:color w:val="000000"/>
          <w:lang w:eastAsia="en-US"/>
        </w:rPr>
        <w:lastRenderedPageBreak/>
        <w:t>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lastRenderedPageBreak/>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имеющего право действовать от имени </w:t>
      </w:r>
      <w:r w:rsidRPr="00432E60">
        <w:rPr>
          <w:color w:val="000000"/>
          <w:lang w:eastAsia="en-US"/>
        </w:rPr>
        <w:lastRenderedPageBreak/>
        <w:t>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lastRenderedPageBreak/>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proofErr w:type="spellStart"/>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proofErr w:type="spellStart"/>
      <w:r w:rsidRPr="00432E60">
        <w:rPr>
          <w:color w:val="000000"/>
          <w:lang w:eastAsia="en-US"/>
        </w:rPr>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w:t>
      </w:r>
      <w:r w:rsidRPr="00432E60">
        <w:rPr>
          <w:color w:val="000000"/>
          <w:lang w:eastAsia="en-US"/>
        </w:rPr>
        <w:lastRenderedPageBreak/>
        <w:t xml:space="preserve">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w:t>
      </w:r>
      <w:r w:rsidRPr="00432E60">
        <w:rPr>
          <w:color w:val="000000"/>
          <w:lang w:eastAsia="en-US"/>
        </w:rPr>
        <w:lastRenderedPageBreak/>
        <w:t>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 xml:space="preserve">преддоговорные переговоры в </w:t>
      </w:r>
      <w:r w:rsidRPr="00326E3A">
        <w:rPr>
          <w:color w:val="000000"/>
          <w:lang w:eastAsia="en-US"/>
        </w:rPr>
        <w:lastRenderedPageBreak/>
        <w:t>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w:t>
      </w:r>
      <w:r w:rsidRPr="00432E60">
        <w:rPr>
          <w:color w:val="000000"/>
          <w:lang w:eastAsia="en-US"/>
        </w:rPr>
        <w:lastRenderedPageBreak/>
        <w:t>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условий исполнения договора, предложенных лицом, с которым заключается договор, в том числе предложений в отношении предмета закупки, подготовленных </w:t>
      </w:r>
      <w:r w:rsidRPr="00432E60">
        <w:rPr>
          <w:color w:val="000000"/>
          <w:lang w:eastAsia="en-US"/>
        </w:rPr>
        <w:lastRenderedPageBreak/>
        <w:t>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w:t>
      </w:r>
      <w:r w:rsidRPr="00432E60">
        <w:lastRenderedPageBreak/>
        <w:t>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lastRenderedPageBreak/>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lastRenderedPageBreak/>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w:t>
      </w:r>
      <w:r w:rsidRPr="00432E60">
        <w:rPr>
          <w:color w:val="000000"/>
          <w:lang w:eastAsia="en-US"/>
        </w:rPr>
        <w:lastRenderedPageBreak/>
        <w:t>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lastRenderedPageBreak/>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w:t>
      </w:r>
      <w:r w:rsidRPr="00432E60">
        <w:rPr>
          <w:color w:val="000000"/>
          <w:lang w:eastAsia="en-US"/>
        </w:rPr>
        <w:lastRenderedPageBreak/>
        <w:t>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lastRenderedPageBreak/>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lastRenderedPageBreak/>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214C33">
      <w:footerReference w:type="default" r:id="rId10"/>
      <w:pgSz w:w="11906" w:h="16838" w:code="9"/>
      <w:pgMar w:top="709"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456F62" w:rsidRDefault="00456F62" w:rsidP="00A472D6">
      <w:r>
        <w:separator/>
      </w:r>
    </w:p>
  </w:endnote>
  <w:endnote w:type="continuationSeparator" w:id="0">
    <w:p w14:paraId="36A8F578" w14:textId="77777777" w:rsidR="00456F62" w:rsidRDefault="00456F6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456F62" w:rsidRDefault="00456F6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456F62" w:rsidRDefault="00456F62" w:rsidP="00A472D6">
      <w:r>
        <w:separator/>
      </w:r>
    </w:p>
  </w:footnote>
  <w:footnote w:type="continuationSeparator" w:id="0">
    <w:p w14:paraId="4E3D1F89" w14:textId="77777777" w:rsidR="00456F62" w:rsidRDefault="00456F62" w:rsidP="00A472D6">
      <w:r>
        <w:continuationSeparator/>
      </w:r>
    </w:p>
  </w:footnote>
  <w:footnote w:id="1">
    <w:p w14:paraId="65EE48FD" w14:textId="77777777" w:rsidR="00456F62" w:rsidRPr="00F33059" w:rsidRDefault="00456F6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456F62" w:rsidRPr="00C43266" w:rsidRDefault="00456F62"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456F62" w:rsidRDefault="00456F62"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456F62" w:rsidRPr="00691547" w:rsidRDefault="00456F62"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456F62" w:rsidRPr="00691547" w:rsidRDefault="00456F62"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30A72C9"/>
    <w:multiLevelType w:val="hybridMultilevel"/>
    <w:tmpl w:val="A0AA250A"/>
    <w:lvl w:ilvl="0" w:tplc="3F3073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4688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A99E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C1A4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C995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2CC3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D30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C62C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2E66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4450"/>
    <w:rsid w:val="0000493E"/>
    <w:rsid w:val="00005A69"/>
    <w:rsid w:val="000105C9"/>
    <w:rsid w:val="0002032D"/>
    <w:rsid w:val="00020969"/>
    <w:rsid w:val="00023B3B"/>
    <w:rsid w:val="00025BE9"/>
    <w:rsid w:val="00026B48"/>
    <w:rsid w:val="000274D9"/>
    <w:rsid w:val="00027CC9"/>
    <w:rsid w:val="00030A4A"/>
    <w:rsid w:val="0003110B"/>
    <w:rsid w:val="00033BB1"/>
    <w:rsid w:val="00034274"/>
    <w:rsid w:val="00035A24"/>
    <w:rsid w:val="00036725"/>
    <w:rsid w:val="00047972"/>
    <w:rsid w:val="000518C0"/>
    <w:rsid w:val="000521F0"/>
    <w:rsid w:val="0005244E"/>
    <w:rsid w:val="00055DC4"/>
    <w:rsid w:val="00055EDA"/>
    <w:rsid w:val="000606D1"/>
    <w:rsid w:val="000658ED"/>
    <w:rsid w:val="00067A54"/>
    <w:rsid w:val="00072273"/>
    <w:rsid w:val="000723B1"/>
    <w:rsid w:val="000755F3"/>
    <w:rsid w:val="000835EF"/>
    <w:rsid w:val="000870EC"/>
    <w:rsid w:val="0008794F"/>
    <w:rsid w:val="00090104"/>
    <w:rsid w:val="0009190B"/>
    <w:rsid w:val="00092E15"/>
    <w:rsid w:val="00096D2B"/>
    <w:rsid w:val="000A284A"/>
    <w:rsid w:val="000A3393"/>
    <w:rsid w:val="000A33D0"/>
    <w:rsid w:val="000A5477"/>
    <w:rsid w:val="000A65AF"/>
    <w:rsid w:val="000A7E74"/>
    <w:rsid w:val="000B0603"/>
    <w:rsid w:val="000B20FC"/>
    <w:rsid w:val="000B3739"/>
    <w:rsid w:val="000C3EEF"/>
    <w:rsid w:val="000D618D"/>
    <w:rsid w:val="000D712D"/>
    <w:rsid w:val="000D7F57"/>
    <w:rsid w:val="000E4303"/>
    <w:rsid w:val="000E7757"/>
    <w:rsid w:val="000F11CD"/>
    <w:rsid w:val="001000BD"/>
    <w:rsid w:val="001007B3"/>
    <w:rsid w:val="00102011"/>
    <w:rsid w:val="001025D9"/>
    <w:rsid w:val="00104B58"/>
    <w:rsid w:val="001053A1"/>
    <w:rsid w:val="00111087"/>
    <w:rsid w:val="001136B8"/>
    <w:rsid w:val="00114D1F"/>
    <w:rsid w:val="00116F5E"/>
    <w:rsid w:val="00124077"/>
    <w:rsid w:val="00125154"/>
    <w:rsid w:val="0012665C"/>
    <w:rsid w:val="00126821"/>
    <w:rsid w:val="001272F6"/>
    <w:rsid w:val="0013025E"/>
    <w:rsid w:val="0013094E"/>
    <w:rsid w:val="00132F07"/>
    <w:rsid w:val="00135E0F"/>
    <w:rsid w:val="00136AA9"/>
    <w:rsid w:val="001506D8"/>
    <w:rsid w:val="0015113A"/>
    <w:rsid w:val="001525D6"/>
    <w:rsid w:val="00155083"/>
    <w:rsid w:val="001570CC"/>
    <w:rsid w:val="00157708"/>
    <w:rsid w:val="00160EDD"/>
    <w:rsid w:val="00160F0F"/>
    <w:rsid w:val="00161BC7"/>
    <w:rsid w:val="00162417"/>
    <w:rsid w:val="00163ED0"/>
    <w:rsid w:val="00173C74"/>
    <w:rsid w:val="00175C5C"/>
    <w:rsid w:val="0017723F"/>
    <w:rsid w:val="00180B12"/>
    <w:rsid w:val="00184D0C"/>
    <w:rsid w:val="00185E4B"/>
    <w:rsid w:val="00190274"/>
    <w:rsid w:val="00191DE7"/>
    <w:rsid w:val="00193FC9"/>
    <w:rsid w:val="001970B7"/>
    <w:rsid w:val="0019732C"/>
    <w:rsid w:val="001975AA"/>
    <w:rsid w:val="001A09AB"/>
    <w:rsid w:val="001A22F3"/>
    <w:rsid w:val="001A2415"/>
    <w:rsid w:val="001A297C"/>
    <w:rsid w:val="001C1356"/>
    <w:rsid w:val="001C1B5F"/>
    <w:rsid w:val="001C2C40"/>
    <w:rsid w:val="001C4F40"/>
    <w:rsid w:val="001C6956"/>
    <w:rsid w:val="001D038A"/>
    <w:rsid w:val="001D12F7"/>
    <w:rsid w:val="001D1A63"/>
    <w:rsid w:val="001D4641"/>
    <w:rsid w:val="001E1143"/>
    <w:rsid w:val="001E250E"/>
    <w:rsid w:val="001E5BE3"/>
    <w:rsid w:val="001F62B6"/>
    <w:rsid w:val="001F7B2B"/>
    <w:rsid w:val="00200841"/>
    <w:rsid w:val="00201DEE"/>
    <w:rsid w:val="002031C6"/>
    <w:rsid w:val="00203CD9"/>
    <w:rsid w:val="00204BEE"/>
    <w:rsid w:val="00205BFD"/>
    <w:rsid w:val="00210513"/>
    <w:rsid w:val="002146DF"/>
    <w:rsid w:val="00214C33"/>
    <w:rsid w:val="00224633"/>
    <w:rsid w:val="0024251F"/>
    <w:rsid w:val="00243B8E"/>
    <w:rsid w:val="002451C2"/>
    <w:rsid w:val="0025176D"/>
    <w:rsid w:val="00251D28"/>
    <w:rsid w:val="00251F5C"/>
    <w:rsid w:val="00252141"/>
    <w:rsid w:val="0025217E"/>
    <w:rsid w:val="002546BA"/>
    <w:rsid w:val="00256C39"/>
    <w:rsid w:val="00260664"/>
    <w:rsid w:val="00263657"/>
    <w:rsid w:val="00263BF3"/>
    <w:rsid w:val="002650A3"/>
    <w:rsid w:val="0027119A"/>
    <w:rsid w:val="00271E16"/>
    <w:rsid w:val="0027532A"/>
    <w:rsid w:val="00275B88"/>
    <w:rsid w:val="00277279"/>
    <w:rsid w:val="00280D31"/>
    <w:rsid w:val="00285DC0"/>
    <w:rsid w:val="00286A8E"/>
    <w:rsid w:val="00291688"/>
    <w:rsid w:val="002922E1"/>
    <w:rsid w:val="002923CC"/>
    <w:rsid w:val="002925A3"/>
    <w:rsid w:val="002940D8"/>
    <w:rsid w:val="00295122"/>
    <w:rsid w:val="0029710D"/>
    <w:rsid w:val="0029715A"/>
    <w:rsid w:val="002A3D90"/>
    <w:rsid w:val="002A4593"/>
    <w:rsid w:val="002B064D"/>
    <w:rsid w:val="002B12A2"/>
    <w:rsid w:val="002B2630"/>
    <w:rsid w:val="002B2CEF"/>
    <w:rsid w:val="002B3DD1"/>
    <w:rsid w:val="002B41CC"/>
    <w:rsid w:val="002B5250"/>
    <w:rsid w:val="002B73FF"/>
    <w:rsid w:val="002C0F94"/>
    <w:rsid w:val="002C309B"/>
    <w:rsid w:val="002C62E8"/>
    <w:rsid w:val="002D1589"/>
    <w:rsid w:val="002D1A65"/>
    <w:rsid w:val="002D2932"/>
    <w:rsid w:val="002E0949"/>
    <w:rsid w:val="002E1E8B"/>
    <w:rsid w:val="002E26CF"/>
    <w:rsid w:val="002E48F0"/>
    <w:rsid w:val="002E4B95"/>
    <w:rsid w:val="002F06F1"/>
    <w:rsid w:val="002F2A3E"/>
    <w:rsid w:val="002F3AD4"/>
    <w:rsid w:val="002F6E68"/>
    <w:rsid w:val="002F788D"/>
    <w:rsid w:val="002F79D8"/>
    <w:rsid w:val="00306266"/>
    <w:rsid w:val="00310C80"/>
    <w:rsid w:val="00310FBA"/>
    <w:rsid w:val="00312102"/>
    <w:rsid w:val="00314380"/>
    <w:rsid w:val="003220A5"/>
    <w:rsid w:val="00326E3A"/>
    <w:rsid w:val="003308DF"/>
    <w:rsid w:val="00330DDA"/>
    <w:rsid w:val="003334C2"/>
    <w:rsid w:val="0033779C"/>
    <w:rsid w:val="00340902"/>
    <w:rsid w:val="0034223F"/>
    <w:rsid w:val="003426DA"/>
    <w:rsid w:val="0034293B"/>
    <w:rsid w:val="00345AAC"/>
    <w:rsid w:val="0034757C"/>
    <w:rsid w:val="003517FB"/>
    <w:rsid w:val="0035297C"/>
    <w:rsid w:val="0035758F"/>
    <w:rsid w:val="00357F71"/>
    <w:rsid w:val="0036271E"/>
    <w:rsid w:val="0036562D"/>
    <w:rsid w:val="00365996"/>
    <w:rsid w:val="00365B40"/>
    <w:rsid w:val="00373262"/>
    <w:rsid w:val="00377A45"/>
    <w:rsid w:val="00377B5E"/>
    <w:rsid w:val="00381A2C"/>
    <w:rsid w:val="00382819"/>
    <w:rsid w:val="003A2361"/>
    <w:rsid w:val="003A31C5"/>
    <w:rsid w:val="003A3424"/>
    <w:rsid w:val="003A40A9"/>
    <w:rsid w:val="003A40B2"/>
    <w:rsid w:val="003A4692"/>
    <w:rsid w:val="003A4814"/>
    <w:rsid w:val="003A4F5B"/>
    <w:rsid w:val="003A6C7D"/>
    <w:rsid w:val="003B7D2D"/>
    <w:rsid w:val="003C04BD"/>
    <w:rsid w:val="003C5288"/>
    <w:rsid w:val="003C575D"/>
    <w:rsid w:val="003C5B3A"/>
    <w:rsid w:val="003D1945"/>
    <w:rsid w:val="003D520E"/>
    <w:rsid w:val="003D67B8"/>
    <w:rsid w:val="003D6DFC"/>
    <w:rsid w:val="003D72E9"/>
    <w:rsid w:val="003E1894"/>
    <w:rsid w:val="003E2616"/>
    <w:rsid w:val="003E3373"/>
    <w:rsid w:val="003E3CDD"/>
    <w:rsid w:val="003E420C"/>
    <w:rsid w:val="003E4E0B"/>
    <w:rsid w:val="003E75E0"/>
    <w:rsid w:val="003F0322"/>
    <w:rsid w:val="003F0ACD"/>
    <w:rsid w:val="003F2084"/>
    <w:rsid w:val="003F3310"/>
    <w:rsid w:val="003F42D9"/>
    <w:rsid w:val="00400A37"/>
    <w:rsid w:val="00400E7C"/>
    <w:rsid w:val="0040133D"/>
    <w:rsid w:val="0040162E"/>
    <w:rsid w:val="00410CCD"/>
    <w:rsid w:val="00413530"/>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465C9"/>
    <w:rsid w:val="00452038"/>
    <w:rsid w:val="00456F62"/>
    <w:rsid w:val="0046147B"/>
    <w:rsid w:val="00461896"/>
    <w:rsid w:val="004650F0"/>
    <w:rsid w:val="004654CF"/>
    <w:rsid w:val="0047012B"/>
    <w:rsid w:val="00474B1F"/>
    <w:rsid w:val="004766D1"/>
    <w:rsid w:val="00480461"/>
    <w:rsid w:val="0048185E"/>
    <w:rsid w:val="00485451"/>
    <w:rsid w:val="00486587"/>
    <w:rsid w:val="00493E3B"/>
    <w:rsid w:val="00495E12"/>
    <w:rsid w:val="00496CF1"/>
    <w:rsid w:val="004A0C02"/>
    <w:rsid w:val="004A0C24"/>
    <w:rsid w:val="004A197B"/>
    <w:rsid w:val="004A63B7"/>
    <w:rsid w:val="004A6CA0"/>
    <w:rsid w:val="004B1183"/>
    <w:rsid w:val="004B2B2E"/>
    <w:rsid w:val="004B516C"/>
    <w:rsid w:val="004C06AA"/>
    <w:rsid w:val="004C2685"/>
    <w:rsid w:val="004C4C0D"/>
    <w:rsid w:val="004D2EF2"/>
    <w:rsid w:val="004D340A"/>
    <w:rsid w:val="004D35A0"/>
    <w:rsid w:val="004E2BD4"/>
    <w:rsid w:val="004F08D8"/>
    <w:rsid w:val="004F4836"/>
    <w:rsid w:val="004F7356"/>
    <w:rsid w:val="004F737C"/>
    <w:rsid w:val="004F7FA5"/>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4B5F"/>
    <w:rsid w:val="0053563B"/>
    <w:rsid w:val="00537C71"/>
    <w:rsid w:val="00545015"/>
    <w:rsid w:val="005458DE"/>
    <w:rsid w:val="00547565"/>
    <w:rsid w:val="0055071C"/>
    <w:rsid w:val="005509C7"/>
    <w:rsid w:val="00552036"/>
    <w:rsid w:val="005527A1"/>
    <w:rsid w:val="00553DDD"/>
    <w:rsid w:val="005545E9"/>
    <w:rsid w:val="00560FE2"/>
    <w:rsid w:val="00563EEF"/>
    <w:rsid w:val="0056463C"/>
    <w:rsid w:val="00564739"/>
    <w:rsid w:val="00565653"/>
    <w:rsid w:val="00565779"/>
    <w:rsid w:val="0056768A"/>
    <w:rsid w:val="00574045"/>
    <w:rsid w:val="005747CC"/>
    <w:rsid w:val="005753F4"/>
    <w:rsid w:val="0057676D"/>
    <w:rsid w:val="00577276"/>
    <w:rsid w:val="00580086"/>
    <w:rsid w:val="00582935"/>
    <w:rsid w:val="00582DA8"/>
    <w:rsid w:val="00585B25"/>
    <w:rsid w:val="00590284"/>
    <w:rsid w:val="005906E4"/>
    <w:rsid w:val="00592F7D"/>
    <w:rsid w:val="005A00F2"/>
    <w:rsid w:val="005A0821"/>
    <w:rsid w:val="005A1F74"/>
    <w:rsid w:val="005A308F"/>
    <w:rsid w:val="005A32FB"/>
    <w:rsid w:val="005A4F46"/>
    <w:rsid w:val="005A7E0C"/>
    <w:rsid w:val="005B0155"/>
    <w:rsid w:val="005B362F"/>
    <w:rsid w:val="005B56A2"/>
    <w:rsid w:val="005C4652"/>
    <w:rsid w:val="005C6145"/>
    <w:rsid w:val="005C65B6"/>
    <w:rsid w:val="005C662E"/>
    <w:rsid w:val="005C674F"/>
    <w:rsid w:val="005C7CA8"/>
    <w:rsid w:val="005D2AA8"/>
    <w:rsid w:val="005D3058"/>
    <w:rsid w:val="005D41E4"/>
    <w:rsid w:val="005D6D55"/>
    <w:rsid w:val="005E04F4"/>
    <w:rsid w:val="005E3D17"/>
    <w:rsid w:val="005E4BAC"/>
    <w:rsid w:val="005E5F72"/>
    <w:rsid w:val="005E7478"/>
    <w:rsid w:val="005F07E5"/>
    <w:rsid w:val="005F1A55"/>
    <w:rsid w:val="005F7817"/>
    <w:rsid w:val="0060131A"/>
    <w:rsid w:val="00602437"/>
    <w:rsid w:val="00602DC0"/>
    <w:rsid w:val="00603EC1"/>
    <w:rsid w:val="006055F1"/>
    <w:rsid w:val="006073F4"/>
    <w:rsid w:val="006077CD"/>
    <w:rsid w:val="006102DD"/>
    <w:rsid w:val="00614EF6"/>
    <w:rsid w:val="006206EF"/>
    <w:rsid w:val="0062119D"/>
    <w:rsid w:val="006236B8"/>
    <w:rsid w:val="00625F09"/>
    <w:rsid w:val="006302A0"/>
    <w:rsid w:val="0063573D"/>
    <w:rsid w:val="006359E3"/>
    <w:rsid w:val="00637C51"/>
    <w:rsid w:val="0064144D"/>
    <w:rsid w:val="006534CF"/>
    <w:rsid w:val="006541F7"/>
    <w:rsid w:val="00661D5D"/>
    <w:rsid w:val="00665C0B"/>
    <w:rsid w:val="00666B1D"/>
    <w:rsid w:val="00667D17"/>
    <w:rsid w:val="006721F3"/>
    <w:rsid w:val="00675E27"/>
    <w:rsid w:val="00684561"/>
    <w:rsid w:val="006851FD"/>
    <w:rsid w:val="00690074"/>
    <w:rsid w:val="00691547"/>
    <w:rsid w:val="00695392"/>
    <w:rsid w:val="006973F4"/>
    <w:rsid w:val="006A3917"/>
    <w:rsid w:val="006A4292"/>
    <w:rsid w:val="006A7D6D"/>
    <w:rsid w:val="006B1128"/>
    <w:rsid w:val="006B29BC"/>
    <w:rsid w:val="006B3D13"/>
    <w:rsid w:val="006B4BD0"/>
    <w:rsid w:val="006B7B80"/>
    <w:rsid w:val="006C19A4"/>
    <w:rsid w:val="006C1E6C"/>
    <w:rsid w:val="006C2671"/>
    <w:rsid w:val="006C345F"/>
    <w:rsid w:val="006C3EF5"/>
    <w:rsid w:val="006C6B26"/>
    <w:rsid w:val="006C6C1F"/>
    <w:rsid w:val="006D0351"/>
    <w:rsid w:val="006D15FC"/>
    <w:rsid w:val="006D292E"/>
    <w:rsid w:val="006D2BC1"/>
    <w:rsid w:val="006D3D02"/>
    <w:rsid w:val="006D578C"/>
    <w:rsid w:val="006D70DB"/>
    <w:rsid w:val="006E00D7"/>
    <w:rsid w:val="006E01A3"/>
    <w:rsid w:val="006E335A"/>
    <w:rsid w:val="006E4903"/>
    <w:rsid w:val="006F11D7"/>
    <w:rsid w:val="006F2CF6"/>
    <w:rsid w:val="006F3434"/>
    <w:rsid w:val="006F3B04"/>
    <w:rsid w:val="006F4721"/>
    <w:rsid w:val="006F4AAC"/>
    <w:rsid w:val="006F683C"/>
    <w:rsid w:val="006F6FB6"/>
    <w:rsid w:val="006F7327"/>
    <w:rsid w:val="00700119"/>
    <w:rsid w:val="0070174A"/>
    <w:rsid w:val="00701F56"/>
    <w:rsid w:val="007062A3"/>
    <w:rsid w:val="00716094"/>
    <w:rsid w:val="00720383"/>
    <w:rsid w:val="00722548"/>
    <w:rsid w:val="007262C0"/>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2B1F"/>
    <w:rsid w:val="00797022"/>
    <w:rsid w:val="00797B46"/>
    <w:rsid w:val="007A000D"/>
    <w:rsid w:val="007A5FAD"/>
    <w:rsid w:val="007A625A"/>
    <w:rsid w:val="007B33DE"/>
    <w:rsid w:val="007B3ADF"/>
    <w:rsid w:val="007B5A41"/>
    <w:rsid w:val="007B70D8"/>
    <w:rsid w:val="007C019A"/>
    <w:rsid w:val="007C048F"/>
    <w:rsid w:val="007C1148"/>
    <w:rsid w:val="007C4FAF"/>
    <w:rsid w:val="007C53BF"/>
    <w:rsid w:val="007C5716"/>
    <w:rsid w:val="007D5223"/>
    <w:rsid w:val="007D5B51"/>
    <w:rsid w:val="007D6641"/>
    <w:rsid w:val="007E3815"/>
    <w:rsid w:val="007F2FB6"/>
    <w:rsid w:val="007F5237"/>
    <w:rsid w:val="007F586F"/>
    <w:rsid w:val="0080213C"/>
    <w:rsid w:val="00803FBE"/>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139D"/>
    <w:rsid w:val="00844EC4"/>
    <w:rsid w:val="00844FED"/>
    <w:rsid w:val="00845537"/>
    <w:rsid w:val="00846583"/>
    <w:rsid w:val="008501BB"/>
    <w:rsid w:val="00856ABD"/>
    <w:rsid w:val="00865325"/>
    <w:rsid w:val="0087059C"/>
    <w:rsid w:val="0087180F"/>
    <w:rsid w:val="00873E3C"/>
    <w:rsid w:val="008803AA"/>
    <w:rsid w:val="0088250A"/>
    <w:rsid w:val="008834B7"/>
    <w:rsid w:val="00890F63"/>
    <w:rsid w:val="008936BA"/>
    <w:rsid w:val="00896975"/>
    <w:rsid w:val="008A0D10"/>
    <w:rsid w:val="008A50A4"/>
    <w:rsid w:val="008A5874"/>
    <w:rsid w:val="008A5EA2"/>
    <w:rsid w:val="008A6BE7"/>
    <w:rsid w:val="008A7134"/>
    <w:rsid w:val="008A746D"/>
    <w:rsid w:val="008C04FC"/>
    <w:rsid w:val="008C0F39"/>
    <w:rsid w:val="008C44D2"/>
    <w:rsid w:val="008C560F"/>
    <w:rsid w:val="008C5EB9"/>
    <w:rsid w:val="008C6925"/>
    <w:rsid w:val="008D21DD"/>
    <w:rsid w:val="008D2689"/>
    <w:rsid w:val="008D3193"/>
    <w:rsid w:val="008D5DD5"/>
    <w:rsid w:val="008E3889"/>
    <w:rsid w:val="008F066C"/>
    <w:rsid w:val="008F0923"/>
    <w:rsid w:val="008F4751"/>
    <w:rsid w:val="008F5006"/>
    <w:rsid w:val="008F5D5A"/>
    <w:rsid w:val="009012AD"/>
    <w:rsid w:val="00903F43"/>
    <w:rsid w:val="00904DC0"/>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1FD0"/>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4E1"/>
    <w:rsid w:val="00984853"/>
    <w:rsid w:val="00994217"/>
    <w:rsid w:val="0099663A"/>
    <w:rsid w:val="00996916"/>
    <w:rsid w:val="00997F99"/>
    <w:rsid w:val="009A0BCB"/>
    <w:rsid w:val="009A6DE6"/>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06C96"/>
    <w:rsid w:val="00A14411"/>
    <w:rsid w:val="00A149C1"/>
    <w:rsid w:val="00A162A5"/>
    <w:rsid w:val="00A20460"/>
    <w:rsid w:val="00A241A1"/>
    <w:rsid w:val="00A25CC8"/>
    <w:rsid w:val="00A26CB9"/>
    <w:rsid w:val="00A376E8"/>
    <w:rsid w:val="00A403D9"/>
    <w:rsid w:val="00A472D6"/>
    <w:rsid w:val="00A47959"/>
    <w:rsid w:val="00A47FF7"/>
    <w:rsid w:val="00A55107"/>
    <w:rsid w:val="00A55E08"/>
    <w:rsid w:val="00A56E27"/>
    <w:rsid w:val="00A57AA5"/>
    <w:rsid w:val="00A608A5"/>
    <w:rsid w:val="00A60AC3"/>
    <w:rsid w:val="00A60DB1"/>
    <w:rsid w:val="00A60FC7"/>
    <w:rsid w:val="00A62E6A"/>
    <w:rsid w:val="00A646ED"/>
    <w:rsid w:val="00A64E73"/>
    <w:rsid w:val="00A6576F"/>
    <w:rsid w:val="00A6589C"/>
    <w:rsid w:val="00A66E4F"/>
    <w:rsid w:val="00A66EB2"/>
    <w:rsid w:val="00A7165F"/>
    <w:rsid w:val="00A7207B"/>
    <w:rsid w:val="00A7330E"/>
    <w:rsid w:val="00A73404"/>
    <w:rsid w:val="00A756DB"/>
    <w:rsid w:val="00A80E5A"/>
    <w:rsid w:val="00A80E8B"/>
    <w:rsid w:val="00A82438"/>
    <w:rsid w:val="00A838B4"/>
    <w:rsid w:val="00A95B3C"/>
    <w:rsid w:val="00A965DD"/>
    <w:rsid w:val="00A9762F"/>
    <w:rsid w:val="00AA18E6"/>
    <w:rsid w:val="00AA2001"/>
    <w:rsid w:val="00AA4C4C"/>
    <w:rsid w:val="00AB26EE"/>
    <w:rsid w:val="00AB396F"/>
    <w:rsid w:val="00AB785D"/>
    <w:rsid w:val="00AC34DE"/>
    <w:rsid w:val="00AC39D5"/>
    <w:rsid w:val="00AC531E"/>
    <w:rsid w:val="00AC7584"/>
    <w:rsid w:val="00AC7D19"/>
    <w:rsid w:val="00AD2A58"/>
    <w:rsid w:val="00AD2DEC"/>
    <w:rsid w:val="00AD7E75"/>
    <w:rsid w:val="00AE4174"/>
    <w:rsid w:val="00AE7BB7"/>
    <w:rsid w:val="00AF0E08"/>
    <w:rsid w:val="00AF322C"/>
    <w:rsid w:val="00AF5AE0"/>
    <w:rsid w:val="00B166FC"/>
    <w:rsid w:val="00B230AB"/>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0C85"/>
    <w:rsid w:val="00BB66CD"/>
    <w:rsid w:val="00BB7EC3"/>
    <w:rsid w:val="00BC0EE1"/>
    <w:rsid w:val="00BC1F19"/>
    <w:rsid w:val="00BC4F01"/>
    <w:rsid w:val="00BE0F5F"/>
    <w:rsid w:val="00BE2610"/>
    <w:rsid w:val="00BE27E7"/>
    <w:rsid w:val="00BE5F2B"/>
    <w:rsid w:val="00BE6BB3"/>
    <w:rsid w:val="00BE6C76"/>
    <w:rsid w:val="00BE6D4F"/>
    <w:rsid w:val="00BF1F67"/>
    <w:rsid w:val="00BF5ECB"/>
    <w:rsid w:val="00BF66E7"/>
    <w:rsid w:val="00C04884"/>
    <w:rsid w:val="00C15651"/>
    <w:rsid w:val="00C15A56"/>
    <w:rsid w:val="00C1681B"/>
    <w:rsid w:val="00C16E7D"/>
    <w:rsid w:val="00C25853"/>
    <w:rsid w:val="00C25ABA"/>
    <w:rsid w:val="00C27D5D"/>
    <w:rsid w:val="00C31714"/>
    <w:rsid w:val="00C35060"/>
    <w:rsid w:val="00C36700"/>
    <w:rsid w:val="00C368CF"/>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4A8E"/>
    <w:rsid w:val="00C650FE"/>
    <w:rsid w:val="00C65C9B"/>
    <w:rsid w:val="00C72A1D"/>
    <w:rsid w:val="00C72EB7"/>
    <w:rsid w:val="00C7314F"/>
    <w:rsid w:val="00C758B3"/>
    <w:rsid w:val="00C763BB"/>
    <w:rsid w:val="00C83005"/>
    <w:rsid w:val="00C8323D"/>
    <w:rsid w:val="00C83762"/>
    <w:rsid w:val="00C83891"/>
    <w:rsid w:val="00C843EC"/>
    <w:rsid w:val="00C85F02"/>
    <w:rsid w:val="00C918EA"/>
    <w:rsid w:val="00C9191C"/>
    <w:rsid w:val="00C9192C"/>
    <w:rsid w:val="00C91987"/>
    <w:rsid w:val="00C93993"/>
    <w:rsid w:val="00CA041B"/>
    <w:rsid w:val="00CA17BE"/>
    <w:rsid w:val="00CA2324"/>
    <w:rsid w:val="00CA7148"/>
    <w:rsid w:val="00CB4F62"/>
    <w:rsid w:val="00CB55EF"/>
    <w:rsid w:val="00CB5A2F"/>
    <w:rsid w:val="00CB5B3D"/>
    <w:rsid w:val="00CC0B44"/>
    <w:rsid w:val="00CC1402"/>
    <w:rsid w:val="00CC31FF"/>
    <w:rsid w:val="00CC3685"/>
    <w:rsid w:val="00CC4B46"/>
    <w:rsid w:val="00CC5EF5"/>
    <w:rsid w:val="00CC6E65"/>
    <w:rsid w:val="00CC7649"/>
    <w:rsid w:val="00CD1702"/>
    <w:rsid w:val="00CD1DB1"/>
    <w:rsid w:val="00CD29EB"/>
    <w:rsid w:val="00CD2EEF"/>
    <w:rsid w:val="00CE0AA3"/>
    <w:rsid w:val="00CE0AF6"/>
    <w:rsid w:val="00CE1507"/>
    <w:rsid w:val="00CE45D9"/>
    <w:rsid w:val="00CE61AA"/>
    <w:rsid w:val="00CE72BC"/>
    <w:rsid w:val="00CE735B"/>
    <w:rsid w:val="00CF089C"/>
    <w:rsid w:val="00CF2A84"/>
    <w:rsid w:val="00CF477A"/>
    <w:rsid w:val="00CF60CF"/>
    <w:rsid w:val="00CF7B74"/>
    <w:rsid w:val="00D016FA"/>
    <w:rsid w:val="00D028B7"/>
    <w:rsid w:val="00D05A17"/>
    <w:rsid w:val="00D05C9E"/>
    <w:rsid w:val="00D06A79"/>
    <w:rsid w:val="00D12AC1"/>
    <w:rsid w:val="00D131BD"/>
    <w:rsid w:val="00D1429F"/>
    <w:rsid w:val="00D15808"/>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5AA9"/>
    <w:rsid w:val="00D56FB7"/>
    <w:rsid w:val="00D57100"/>
    <w:rsid w:val="00D61009"/>
    <w:rsid w:val="00D6282D"/>
    <w:rsid w:val="00D636F7"/>
    <w:rsid w:val="00D64C27"/>
    <w:rsid w:val="00D66C81"/>
    <w:rsid w:val="00D67DE1"/>
    <w:rsid w:val="00D712BA"/>
    <w:rsid w:val="00D739ED"/>
    <w:rsid w:val="00D815F1"/>
    <w:rsid w:val="00D823DC"/>
    <w:rsid w:val="00D90342"/>
    <w:rsid w:val="00D97F7E"/>
    <w:rsid w:val="00DA139C"/>
    <w:rsid w:val="00DA4C54"/>
    <w:rsid w:val="00DA4F58"/>
    <w:rsid w:val="00DA63B8"/>
    <w:rsid w:val="00DA6B9B"/>
    <w:rsid w:val="00DB011B"/>
    <w:rsid w:val="00DB01E1"/>
    <w:rsid w:val="00DB0ABE"/>
    <w:rsid w:val="00DB3758"/>
    <w:rsid w:val="00DB3D58"/>
    <w:rsid w:val="00DB5E2F"/>
    <w:rsid w:val="00DB716C"/>
    <w:rsid w:val="00DC2879"/>
    <w:rsid w:val="00DC6FA8"/>
    <w:rsid w:val="00DD38CF"/>
    <w:rsid w:val="00DD4846"/>
    <w:rsid w:val="00DD5934"/>
    <w:rsid w:val="00DD7605"/>
    <w:rsid w:val="00DE35C5"/>
    <w:rsid w:val="00DE4566"/>
    <w:rsid w:val="00DE5F2D"/>
    <w:rsid w:val="00DF020F"/>
    <w:rsid w:val="00DF7A1F"/>
    <w:rsid w:val="00E0557E"/>
    <w:rsid w:val="00E0731F"/>
    <w:rsid w:val="00E10555"/>
    <w:rsid w:val="00E10934"/>
    <w:rsid w:val="00E11FD3"/>
    <w:rsid w:val="00E20A19"/>
    <w:rsid w:val="00E22211"/>
    <w:rsid w:val="00E229BE"/>
    <w:rsid w:val="00E30C7D"/>
    <w:rsid w:val="00E30F00"/>
    <w:rsid w:val="00E345E4"/>
    <w:rsid w:val="00E3729B"/>
    <w:rsid w:val="00E37CBC"/>
    <w:rsid w:val="00E404FD"/>
    <w:rsid w:val="00E4330E"/>
    <w:rsid w:val="00E47CAE"/>
    <w:rsid w:val="00E508A4"/>
    <w:rsid w:val="00E50E96"/>
    <w:rsid w:val="00E5450F"/>
    <w:rsid w:val="00E61C01"/>
    <w:rsid w:val="00E74D93"/>
    <w:rsid w:val="00E76165"/>
    <w:rsid w:val="00E81B50"/>
    <w:rsid w:val="00E86D7F"/>
    <w:rsid w:val="00E936DD"/>
    <w:rsid w:val="00EA09CF"/>
    <w:rsid w:val="00EA27CB"/>
    <w:rsid w:val="00EA38DA"/>
    <w:rsid w:val="00EB0F3D"/>
    <w:rsid w:val="00EB3BC7"/>
    <w:rsid w:val="00EB5105"/>
    <w:rsid w:val="00EC2121"/>
    <w:rsid w:val="00EC5B56"/>
    <w:rsid w:val="00ED25D1"/>
    <w:rsid w:val="00ED434C"/>
    <w:rsid w:val="00ED538E"/>
    <w:rsid w:val="00ED5E80"/>
    <w:rsid w:val="00EE01B2"/>
    <w:rsid w:val="00EE119D"/>
    <w:rsid w:val="00EE3C4C"/>
    <w:rsid w:val="00EE51D6"/>
    <w:rsid w:val="00EE544A"/>
    <w:rsid w:val="00EE5C3F"/>
    <w:rsid w:val="00EE5CBB"/>
    <w:rsid w:val="00EF08D2"/>
    <w:rsid w:val="00EF353A"/>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41D0"/>
    <w:rsid w:val="00F35FEE"/>
    <w:rsid w:val="00F40919"/>
    <w:rsid w:val="00F411A9"/>
    <w:rsid w:val="00F42403"/>
    <w:rsid w:val="00F44F0B"/>
    <w:rsid w:val="00F51EE9"/>
    <w:rsid w:val="00F520BF"/>
    <w:rsid w:val="00F54A09"/>
    <w:rsid w:val="00F723A5"/>
    <w:rsid w:val="00F7468F"/>
    <w:rsid w:val="00F854BD"/>
    <w:rsid w:val="00F85593"/>
    <w:rsid w:val="00F85870"/>
    <w:rsid w:val="00F85BDC"/>
    <w:rsid w:val="00F86547"/>
    <w:rsid w:val="00F916D9"/>
    <w:rsid w:val="00F922D1"/>
    <w:rsid w:val="00F922D3"/>
    <w:rsid w:val="00F93818"/>
    <w:rsid w:val="00F94576"/>
    <w:rsid w:val="00F94EBC"/>
    <w:rsid w:val="00F97FA6"/>
    <w:rsid w:val="00FA1739"/>
    <w:rsid w:val="00FA256C"/>
    <w:rsid w:val="00FA2E35"/>
    <w:rsid w:val="00FA3269"/>
    <w:rsid w:val="00FA37F4"/>
    <w:rsid w:val="00FA5959"/>
    <w:rsid w:val="00FA78EF"/>
    <w:rsid w:val="00FB10AF"/>
    <w:rsid w:val="00FB1EC6"/>
    <w:rsid w:val="00FB295C"/>
    <w:rsid w:val="00FC11B5"/>
    <w:rsid w:val="00FC1857"/>
    <w:rsid w:val="00FC22BE"/>
    <w:rsid w:val="00FC2794"/>
    <w:rsid w:val="00FC2C33"/>
    <w:rsid w:val="00FC30C3"/>
    <w:rsid w:val="00FC34FB"/>
    <w:rsid w:val="00FC4627"/>
    <w:rsid w:val="00FC6229"/>
    <w:rsid w:val="00FC667E"/>
    <w:rsid w:val="00FD0A7F"/>
    <w:rsid w:val="00FD4713"/>
    <w:rsid w:val="00FD73F1"/>
    <w:rsid w:val="00FD7EB6"/>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styleId="afffff9">
    <w:name w:val="No Spacing"/>
    <w:uiPriority w:val="1"/>
    <w:qFormat/>
    <w:rsid w:val="00EF353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4372153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C4E16"/>
    <w:rsid w:val="000E2A27"/>
    <w:rsid w:val="000F6952"/>
    <w:rsid w:val="001010E6"/>
    <w:rsid w:val="00101BB7"/>
    <w:rsid w:val="00114CCB"/>
    <w:rsid w:val="00136F80"/>
    <w:rsid w:val="00192F0B"/>
    <w:rsid w:val="001C1620"/>
    <w:rsid w:val="001F5A59"/>
    <w:rsid w:val="0024062D"/>
    <w:rsid w:val="0026180D"/>
    <w:rsid w:val="00284124"/>
    <w:rsid w:val="002D2551"/>
    <w:rsid w:val="002F314C"/>
    <w:rsid w:val="0038571A"/>
    <w:rsid w:val="00437ED1"/>
    <w:rsid w:val="004E4E8B"/>
    <w:rsid w:val="004F7508"/>
    <w:rsid w:val="005142DF"/>
    <w:rsid w:val="0052095B"/>
    <w:rsid w:val="00525EE6"/>
    <w:rsid w:val="005439A6"/>
    <w:rsid w:val="00546BA4"/>
    <w:rsid w:val="00564386"/>
    <w:rsid w:val="005D4774"/>
    <w:rsid w:val="00660A17"/>
    <w:rsid w:val="006A4C6E"/>
    <w:rsid w:val="00736BB6"/>
    <w:rsid w:val="007649C1"/>
    <w:rsid w:val="007973CF"/>
    <w:rsid w:val="007A734D"/>
    <w:rsid w:val="007C0728"/>
    <w:rsid w:val="008308AE"/>
    <w:rsid w:val="00837AF8"/>
    <w:rsid w:val="0088023F"/>
    <w:rsid w:val="00920BBF"/>
    <w:rsid w:val="00926088"/>
    <w:rsid w:val="009C0474"/>
    <w:rsid w:val="009D6266"/>
    <w:rsid w:val="009F47ED"/>
    <w:rsid w:val="00A17D62"/>
    <w:rsid w:val="00A77FC6"/>
    <w:rsid w:val="00AA1567"/>
    <w:rsid w:val="00AE0F8F"/>
    <w:rsid w:val="00C27829"/>
    <w:rsid w:val="00C27F3D"/>
    <w:rsid w:val="00CB3B1A"/>
    <w:rsid w:val="00D01502"/>
    <w:rsid w:val="00D417DE"/>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D50A60D99AE748888376BFA1473110C3">
    <w:name w:val="D50A60D99AE748888376BFA1473110C3"/>
    <w:rsid w:val="000C4E16"/>
  </w:style>
  <w:style w:type="paragraph" w:customStyle="1" w:styleId="65E236EB0B2B49C28B947B953652702A">
    <w:name w:val="65E236EB0B2B49C28B947B953652702A"/>
    <w:rsid w:val="000C4E16"/>
  </w:style>
  <w:style w:type="paragraph" w:customStyle="1" w:styleId="542F1689C92B4F18913810AC821210A8">
    <w:name w:val="542F1689C92B4F18913810AC821210A8"/>
    <w:rsid w:val="000C4E16"/>
  </w:style>
  <w:style w:type="paragraph" w:customStyle="1" w:styleId="DF87B17603A144FE8F3C40AEBBA41FA9">
    <w:name w:val="DF87B17603A144FE8F3C40AEBBA41FA9"/>
    <w:rsid w:val="000C4E16"/>
  </w:style>
  <w:style w:type="paragraph" w:customStyle="1" w:styleId="DE0AC6ED15A94437862D15B73F5DF8D1">
    <w:name w:val="DE0AC6ED15A94437862D15B73F5DF8D1"/>
    <w:rsid w:val="000C4E16"/>
  </w:style>
  <w:style w:type="paragraph" w:customStyle="1" w:styleId="1357C8C66F4A4F6A988A8E20A93EC1CE">
    <w:name w:val="1357C8C66F4A4F6A988A8E20A93EC1CE"/>
    <w:rsid w:val="000C4E16"/>
  </w:style>
  <w:style w:type="paragraph" w:customStyle="1" w:styleId="9388C35315A44D6897287DC9085CBD96">
    <w:name w:val="9388C35315A44D6897287DC9085CBD96"/>
    <w:rsid w:val="000C4E16"/>
  </w:style>
  <w:style w:type="paragraph" w:customStyle="1" w:styleId="0D953145419D42298632400C3F344039">
    <w:name w:val="0D953145419D42298632400C3F344039"/>
    <w:rsid w:val="000C4E16"/>
  </w:style>
  <w:style w:type="paragraph" w:customStyle="1" w:styleId="902A94CE1B9F41908B0FDBF8A1825158">
    <w:name w:val="902A94CE1B9F41908B0FDBF8A1825158"/>
    <w:rsid w:val="000C4E16"/>
  </w:style>
  <w:style w:type="paragraph" w:customStyle="1" w:styleId="A683D646EA694386AD461676074253E9">
    <w:name w:val="A683D646EA694386AD461676074253E9"/>
    <w:rsid w:val="000C4E16"/>
  </w:style>
  <w:style w:type="paragraph" w:customStyle="1" w:styleId="6D56A6B79161419AA3C9E1F25EC87008">
    <w:name w:val="6D56A6B79161419AA3C9E1F25EC87008"/>
    <w:rsid w:val="000C4E16"/>
  </w:style>
  <w:style w:type="paragraph" w:customStyle="1" w:styleId="975BA1DAB1484858BE1EB97BF23D03F5">
    <w:name w:val="975BA1DAB1484858BE1EB97BF23D03F5"/>
    <w:rsid w:val="000C4E16"/>
  </w:style>
  <w:style w:type="paragraph" w:customStyle="1" w:styleId="4231E7827DFB44FB84EA31ED7E552CD7">
    <w:name w:val="4231E7827DFB44FB84EA31ED7E552CD7"/>
    <w:rsid w:val="000C4E16"/>
  </w:style>
  <w:style w:type="paragraph" w:customStyle="1" w:styleId="7DBBABD70FA64E4680DCA07D253E4B89">
    <w:name w:val="7DBBABD70FA64E4680DCA07D253E4B89"/>
    <w:rsid w:val="000C4E16"/>
  </w:style>
  <w:style w:type="paragraph" w:customStyle="1" w:styleId="5D91BDDD570C44D2BF02A83C767D4F5F">
    <w:name w:val="5D91BDDD570C44D2BF02A83C767D4F5F"/>
    <w:rsid w:val="000C4E16"/>
  </w:style>
  <w:style w:type="paragraph" w:customStyle="1" w:styleId="01958B6DB5EF4FFCBA5D7ED633466C2F">
    <w:name w:val="01958B6DB5EF4FFCBA5D7ED633466C2F"/>
    <w:rsid w:val="000C4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1804-E2B2-4FEF-A5FC-7450419D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74</Pages>
  <Words>31025</Words>
  <Characters>176845</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Колышницына Татьяна Александровна</cp:lastModifiedBy>
  <cp:revision>265</cp:revision>
  <cp:lastPrinted>2025-07-23T08:05:00Z</cp:lastPrinted>
  <dcterms:created xsi:type="dcterms:W3CDTF">2025-04-24T12:11:00Z</dcterms:created>
  <dcterms:modified xsi:type="dcterms:W3CDTF">2025-12-18T06:00:00Z</dcterms:modified>
</cp:coreProperties>
</file>