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9356C" w14:textId="24A7AD27" w:rsidR="00AA69B7" w:rsidRDefault="009F71A7" w:rsidP="0069016E">
      <w:pPr>
        <w:pStyle w:val="ad"/>
        <w:tabs>
          <w:tab w:val="left" w:pos="1260"/>
        </w:tabs>
        <w:ind w:right="22" w:firstLine="567"/>
        <w:rPr>
          <w:bCs/>
          <w:sz w:val="24"/>
          <w:szCs w:val="24"/>
          <w:lang w:val="ru-RU"/>
        </w:rPr>
      </w:pPr>
      <w:r w:rsidRPr="009F71A7">
        <w:rPr>
          <w:bCs/>
          <w:sz w:val="24"/>
          <w:szCs w:val="24"/>
          <w:lang w:val="ru-RU"/>
        </w:rPr>
        <w:t>ДОГОВОР ПОСТА</w:t>
      </w:r>
      <w:r w:rsidR="00C74B89">
        <w:rPr>
          <w:bCs/>
          <w:sz w:val="24"/>
          <w:szCs w:val="24"/>
          <w:lang w:val="ru-RU"/>
        </w:rPr>
        <w:t xml:space="preserve">ВКИ № </w:t>
      </w:r>
      <w:r w:rsidRPr="009F71A7">
        <w:rPr>
          <w:bCs/>
          <w:sz w:val="24"/>
          <w:szCs w:val="24"/>
          <w:lang w:val="ru-RU"/>
        </w:rPr>
        <w:t>_________________</w:t>
      </w:r>
      <w:r w:rsidR="00237130">
        <w:rPr>
          <w:bCs/>
          <w:sz w:val="24"/>
          <w:szCs w:val="24"/>
          <w:lang w:val="ru-RU"/>
        </w:rPr>
        <w:t>________</w:t>
      </w:r>
    </w:p>
    <w:p w14:paraId="7A6D44F5" w14:textId="77777777" w:rsidR="009F71A7" w:rsidRPr="00303556" w:rsidRDefault="009F71A7" w:rsidP="0069016E">
      <w:pPr>
        <w:pStyle w:val="ad"/>
        <w:tabs>
          <w:tab w:val="left" w:pos="1260"/>
        </w:tabs>
        <w:ind w:right="22" w:firstLine="567"/>
        <w:rPr>
          <w:bCs/>
          <w:sz w:val="16"/>
          <w:szCs w:val="16"/>
          <w:lang w:val="ru-RU"/>
        </w:rPr>
      </w:pPr>
    </w:p>
    <w:p w14:paraId="506DCE62" w14:textId="3124B321" w:rsidR="00F10B0B" w:rsidRPr="00C734A6" w:rsidRDefault="00CD41F7">
      <w:pPr>
        <w:pStyle w:val="ad"/>
        <w:tabs>
          <w:tab w:val="left" w:pos="1260"/>
        </w:tabs>
        <w:ind w:right="22" w:firstLine="567"/>
        <w:jc w:val="left"/>
        <w:rPr>
          <w:sz w:val="24"/>
          <w:szCs w:val="24"/>
          <w:lang w:val="ru-RU"/>
        </w:rPr>
      </w:pPr>
      <w:permStart w:id="42545705" w:edGrp="everyone"/>
      <w:r w:rsidRPr="00C734A6">
        <w:rPr>
          <w:sz w:val="24"/>
          <w:szCs w:val="24"/>
          <w:lang w:val="ru-RU"/>
        </w:rPr>
        <w:t>г. Мытищи</w:t>
      </w:r>
      <w:r w:rsidRPr="00C734A6">
        <w:rPr>
          <w:sz w:val="24"/>
          <w:szCs w:val="24"/>
          <w:lang w:val="ru-RU"/>
        </w:rPr>
        <w:tab/>
      </w:r>
      <w:r w:rsidRPr="00C734A6">
        <w:rPr>
          <w:sz w:val="24"/>
          <w:szCs w:val="24"/>
          <w:lang w:val="ru-RU"/>
        </w:rPr>
        <w:tab/>
      </w:r>
      <w:r w:rsidR="0069016E">
        <w:rPr>
          <w:sz w:val="24"/>
          <w:szCs w:val="24"/>
          <w:lang w:val="ru-RU"/>
        </w:rPr>
        <w:tab/>
      </w:r>
      <w:r w:rsidR="0069016E">
        <w:rPr>
          <w:sz w:val="24"/>
          <w:szCs w:val="24"/>
          <w:lang w:val="ru-RU"/>
        </w:rPr>
        <w:tab/>
      </w:r>
      <w:r w:rsidR="0069016E">
        <w:rPr>
          <w:sz w:val="24"/>
          <w:szCs w:val="24"/>
          <w:lang w:val="ru-RU"/>
        </w:rPr>
        <w:tab/>
      </w:r>
      <w:r w:rsidR="0069016E">
        <w:rPr>
          <w:sz w:val="24"/>
          <w:szCs w:val="24"/>
          <w:lang w:val="ru-RU"/>
        </w:rPr>
        <w:tab/>
      </w:r>
      <w:r w:rsidR="0069016E">
        <w:rPr>
          <w:sz w:val="24"/>
          <w:szCs w:val="24"/>
          <w:lang w:val="ru-RU"/>
        </w:rPr>
        <w:tab/>
      </w:r>
      <w:r w:rsidR="0069016E">
        <w:rPr>
          <w:sz w:val="24"/>
          <w:szCs w:val="24"/>
          <w:lang w:val="ru-RU"/>
        </w:rPr>
        <w:tab/>
      </w:r>
      <w:r w:rsidR="00B82A73">
        <w:rPr>
          <w:sz w:val="24"/>
          <w:szCs w:val="24"/>
          <w:lang w:val="ru-RU"/>
        </w:rPr>
        <w:t xml:space="preserve"> «</w:t>
      </w:r>
      <w:r w:rsidR="00BD6B70">
        <w:rPr>
          <w:sz w:val="24"/>
          <w:szCs w:val="24"/>
          <w:lang w:val="ru-RU"/>
        </w:rPr>
        <w:t>___</w:t>
      </w:r>
      <w:r w:rsidR="00B82A73">
        <w:rPr>
          <w:sz w:val="24"/>
          <w:szCs w:val="24"/>
          <w:lang w:val="ru-RU"/>
        </w:rPr>
        <w:t xml:space="preserve">» </w:t>
      </w:r>
      <w:r w:rsidR="00BD6B70">
        <w:rPr>
          <w:sz w:val="24"/>
          <w:szCs w:val="24"/>
          <w:lang w:val="ru-RU"/>
        </w:rPr>
        <w:t>__________</w:t>
      </w:r>
      <w:r w:rsidRPr="00C734A6">
        <w:rPr>
          <w:sz w:val="24"/>
          <w:szCs w:val="24"/>
          <w:lang w:val="ru-RU"/>
        </w:rPr>
        <w:t xml:space="preserve"> 20</w:t>
      </w:r>
      <w:r w:rsidR="00357B88">
        <w:rPr>
          <w:sz w:val="24"/>
          <w:szCs w:val="24"/>
          <w:lang w:val="ru-RU"/>
        </w:rPr>
        <w:t>2</w:t>
      </w:r>
      <w:r w:rsidR="00BD6B70">
        <w:rPr>
          <w:sz w:val="24"/>
          <w:szCs w:val="24"/>
          <w:lang w:val="ru-RU"/>
        </w:rPr>
        <w:t>5</w:t>
      </w:r>
      <w:r w:rsidRPr="00C734A6">
        <w:rPr>
          <w:sz w:val="24"/>
          <w:szCs w:val="24"/>
          <w:lang w:val="ru-RU"/>
        </w:rPr>
        <w:t xml:space="preserve"> г.</w:t>
      </w:r>
      <w:permEnd w:id="42545705"/>
    </w:p>
    <w:p w14:paraId="1F936A4F" w14:textId="77777777" w:rsidR="00F10B0B" w:rsidRPr="00CC5511" w:rsidRDefault="00F10B0B">
      <w:pPr>
        <w:pStyle w:val="ad"/>
        <w:tabs>
          <w:tab w:val="left" w:pos="1260"/>
        </w:tabs>
        <w:ind w:right="22" w:firstLine="567"/>
        <w:jc w:val="both"/>
        <w:rPr>
          <w:bCs/>
          <w:sz w:val="24"/>
          <w:szCs w:val="24"/>
          <w:lang w:val="ru-RU"/>
        </w:rPr>
      </w:pPr>
    </w:p>
    <w:p w14:paraId="756210F8" w14:textId="38EF0D9A" w:rsidR="00F10B0B" w:rsidRPr="00C734A6" w:rsidRDefault="004B3E47" w:rsidP="000C43D6">
      <w:pPr>
        <w:ind w:firstLine="567"/>
        <w:jc w:val="both"/>
      </w:pPr>
      <w:permStart w:id="859334513" w:edGrp="everyone"/>
      <w:r w:rsidRPr="00237130">
        <w:rPr>
          <w:bCs/>
        </w:rPr>
        <w:t>_________________________________________________________</w:t>
      </w:r>
      <w:r w:rsidR="00237130">
        <w:rPr>
          <w:bCs/>
        </w:rPr>
        <w:t xml:space="preserve">__________, </w:t>
      </w:r>
      <w:r w:rsidR="00B82A73">
        <w:t>именуемое в дальнейшем «Поставщик»</w:t>
      </w:r>
      <w:r w:rsidR="00DD2164" w:rsidRPr="00C734A6">
        <w:t>, в лице</w:t>
      </w:r>
      <w:r>
        <w:t xml:space="preserve"> ____________________________________</w:t>
      </w:r>
      <w:r w:rsidR="00876E1D">
        <w:t>,</w:t>
      </w:r>
      <w:r w:rsidR="00876E1D" w:rsidRPr="00876E1D">
        <w:t xml:space="preserve"> </w:t>
      </w:r>
      <w:r w:rsidR="001D2EC4">
        <w:t>д</w:t>
      </w:r>
      <w:r w:rsidR="00DD2164" w:rsidRPr="00C734A6">
        <w:t>ействующего на основании</w:t>
      </w:r>
      <w:r>
        <w:t xml:space="preserve"> ________</w:t>
      </w:r>
      <w:r w:rsidR="00DD2164" w:rsidRPr="00C734A6">
        <w:t>, с одной стороны, и</w:t>
      </w:r>
      <w:permEnd w:id="859334513"/>
    </w:p>
    <w:p w14:paraId="6AFACE5B" w14:textId="0F473D31" w:rsidR="00B82A73" w:rsidRDefault="00CD41F7" w:rsidP="0069016E">
      <w:pPr>
        <w:pStyle w:val="ad"/>
        <w:tabs>
          <w:tab w:val="left" w:pos="1260"/>
        </w:tabs>
        <w:ind w:right="22" w:firstLine="567"/>
        <w:jc w:val="both"/>
        <w:rPr>
          <w:sz w:val="24"/>
          <w:szCs w:val="24"/>
          <w:lang w:val="ru-RU"/>
        </w:rPr>
      </w:pPr>
      <w:r w:rsidRPr="00C734A6">
        <w:rPr>
          <w:b/>
          <w:sz w:val="24"/>
          <w:szCs w:val="24"/>
          <w:lang w:val="ru-RU"/>
        </w:rPr>
        <w:t>А</w:t>
      </w:r>
      <w:r w:rsidR="00357B88">
        <w:rPr>
          <w:b/>
          <w:sz w:val="24"/>
          <w:szCs w:val="24"/>
          <w:lang w:val="ru-RU"/>
        </w:rPr>
        <w:t>кционерное общество</w:t>
      </w:r>
      <w:r w:rsidRPr="00C734A6">
        <w:rPr>
          <w:b/>
          <w:sz w:val="24"/>
          <w:szCs w:val="24"/>
          <w:lang w:val="ru-RU"/>
        </w:rPr>
        <w:t xml:space="preserve"> «</w:t>
      </w:r>
      <w:proofErr w:type="spellStart"/>
      <w:r w:rsidRPr="00C734A6">
        <w:rPr>
          <w:b/>
          <w:sz w:val="24"/>
          <w:szCs w:val="24"/>
          <w:lang w:val="ru-RU"/>
        </w:rPr>
        <w:t>Мытищинский</w:t>
      </w:r>
      <w:proofErr w:type="spellEnd"/>
      <w:r w:rsidRPr="00C734A6">
        <w:rPr>
          <w:b/>
          <w:sz w:val="24"/>
          <w:szCs w:val="24"/>
          <w:lang w:val="ru-RU"/>
        </w:rPr>
        <w:t xml:space="preserve"> машиностроительный завод»</w:t>
      </w:r>
      <w:r w:rsidR="00BE3D78">
        <w:rPr>
          <w:b/>
          <w:sz w:val="24"/>
          <w:szCs w:val="24"/>
          <w:lang w:val="ru-RU"/>
        </w:rPr>
        <w:t xml:space="preserve"> (АО «ММЗ»)</w:t>
      </w:r>
      <w:r w:rsidRPr="00C734A6">
        <w:rPr>
          <w:b/>
          <w:sz w:val="24"/>
          <w:szCs w:val="24"/>
          <w:lang w:val="ru-RU"/>
        </w:rPr>
        <w:t>,</w:t>
      </w:r>
      <w:r w:rsidR="0069016E">
        <w:rPr>
          <w:sz w:val="24"/>
          <w:szCs w:val="24"/>
          <w:lang w:val="ru-RU"/>
        </w:rPr>
        <w:t xml:space="preserve"> в дальнейшем именуемое </w:t>
      </w:r>
      <w:r w:rsidR="00B82A73">
        <w:rPr>
          <w:sz w:val="24"/>
          <w:szCs w:val="24"/>
          <w:lang w:val="ru-RU"/>
        </w:rPr>
        <w:t>«Покупатель»</w:t>
      </w:r>
      <w:r w:rsidRPr="00C734A6">
        <w:rPr>
          <w:sz w:val="24"/>
          <w:szCs w:val="24"/>
          <w:lang w:val="ru-RU"/>
        </w:rPr>
        <w:t>,</w:t>
      </w:r>
      <w:r w:rsidRPr="00C734A6">
        <w:rPr>
          <w:bCs/>
          <w:sz w:val="24"/>
          <w:szCs w:val="24"/>
          <w:lang w:val="ru-RU"/>
        </w:rPr>
        <w:t xml:space="preserve"> </w:t>
      </w:r>
      <w:r w:rsidRPr="00C734A6">
        <w:rPr>
          <w:sz w:val="24"/>
          <w:szCs w:val="24"/>
          <w:lang w:val="ru-RU"/>
        </w:rPr>
        <w:t xml:space="preserve">в </w:t>
      </w:r>
      <w:permStart w:id="375069928" w:edGrp="everyone"/>
      <w:r w:rsidRPr="00C734A6">
        <w:rPr>
          <w:sz w:val="24"/>
          <w:szCs w:val="24"/>
          <w:lang w:val="ru-RU"/>
        </w:rPr>
        <w:t xml:space="preserve">лице </w:t>
      </w:r>
      <w:r w:rsidR="00EE1B8D" w:rsidRPr="00C734A6">
        <w:rPr>
          <w:sz w:val="24"/>
          <w:szCs w:val="24"/>
          <w:lang w:val="ru-RU"/>
        </w:rPr>
        <w:t>Генерального</w:t>
      </w:r>
      <w:r w:rsidRPr="00C734A6">
        <w:rPr>
          <w:sz w:val="24"/>
          <w:szCs w:val="24"/>
          <w:lang w:val="ru-RU"/>
        </w:rPr>
        <w:t xml:space="preserve"> директора Козлова Сергея Юрьевича, действующего на основании </w:t>
      </w:r>
      <w:r w:rsidR="00EE1B8D" w:rsidRPr="00C734A6">
        <w:rPr>
          <w:sz w:val="24"/>
          <w:szCs w:val="24"/>
          <w:lang w:val="ru-RU"/>
        </w:rPr>
        <w:t>Устава</w:t>
      </w:r>
      <w:r w:rsidRPr="00C734A6">
        <w:rPr>
          <w:sz w:val="24"/>
          <w:szCs w:val="24"/>
          <w:lang w:val="ru-RU"/>
        </w:rPr>
        <w:t>, с другой стороны, именуемые</w:t>
      </w:r>
      <w:r w:rsidR="002D6F3E" w:rsidRPr="00C734A6">
        <w:rPr>
          <w:sz w:val="24"/>
          <w:szCs w:val="24"/>
          <w:lang w:val="ru-RU"/>
        </w:rPr>
        <w:t xml:space="preserve"> </w:t>
      </w:r>
      <w:r w:rsidRPr="00C734A6">
        <w:rPr>
          <w:sz w:val="24"/>
          <w:szCs w:val="24"/>
          <w:lang w:val="ru-RU"/>
        </w:rPr>
        <w:t>в дальнейшем Стороны,</w:t>
      </w:r>
      <w:r w:rsidR="006643E0" w:rsidRPr="00C734A6">
        <w:rPr>
          <w:sz w:val="24"/>
          <w:szCs w:val="24"/>
          <w:lang w:val="ru-RU"/>
        </w:rPr>
        <w:t xml:space="preserve"> </w:t>
      </w:r>
      <w:r w:rsidRPr="00C734A6">
        <w:rPr>
          <w:sz w:val="24"/>
          <w:szCs w:val="24"/>
          <w:lang w:val="ru-RU"/>
        </w:rPr>
        <w:t>зак</w:t>
      </w:r>
      <w:r w:rsidR="00B82A73">
        <w:rPr>
          <w:sz w:val="24"/>
          <w:szCs w:val="24"/>
          <w:lang w:val="ru-RU"/>
        </w:rPr>
        <w:t xml:space="preserve">лючили договор (далее-Договор) </w:t>
      </w:r>
      <w:r w:rsidRPr="00C734A6">
        <w:rPr>
          <w:sz w:val="24"/>
          <w:szCs w:val="24"/>
          <w:lang w:val="ru-RU"/>
        </w:rPr>
        <w:t>о нижеследующем:</w:t>
      </w:r>
    </w:p>
    <w:permEnd w:id="375069928"/>
    <w:p w14:paraId="7374C1DB" w14:textId="77777777" w:rsidR="00AA69B7" w:rsidRPr="00CC5511" w:rsidRDefault="00AA69B7" w:rsidP="0069016E">
      <w:pPr>
        <w:pStyle w:val="ad"/>
        <w:tabs>
          <w:tab w:val="left" w:pos="1260"/>
        </w:tabs>
        <w:ind w:right="22" w:firstLine="567"/>
        <w:jc w:val="both"/>
        <w:rPr>
          <w:sz w:val="24"/>
          <w:szCs w:val="24"/>
          <w:lang w:val="ru-RU"/>
        </w:rPr>
      </w:pPr>
    </w:p>
    <w:p w14:paraId="32CB6D33" w14:textId="77777777" w:rsidR="00F10B0B" w:rsidRPr="00C734A6" w:rsidRDefault="00CD41F7" w:rsidP="00AA69B7">
      <w:pPr>
        <w:numPr>
          <w:ilvl w:val="0"/>
          <w:numId w:val="2"/>
        </w:numPr>
        <w:tabs>
          <w:tab w:val="left" w:pos="1260"/>
        </w:tabs>
        <w:ind w:firstLine="567"/>
        <w:jc w:val="center"/>
        <w:rPr>
          <w:bCs/>
        </w:rPr>
      </w:pPr>
      <w:r w:rsidRPr="00C734A6">
        <w:rPr>
          <w:bCs/>
        </w:rPr>
        <w:t>ПРЕДМЕТ ДОГОВОРА</w:t>
      </w:r>
    </w:p>
    <w:p w14:paraId="412905FC" w14:textId="77777777" w:rsidR="00B82A73" w:rsidRDefault="00DD2164" w:rsidP="00AA69B7">
      <w:pPr>
        <w:numPr>
          <w:ilvl w:val="1"/>
          <w:numId w:val="2"/>
        </w:numPr>
        <w:tabs>
          <w:tab w:val="left" w:pos="1260"/>
        </w:tabs>
        <w:ind w:firstLine="567"/>
        <w:jc w:val="both"/>
      </w:pPr>
      <w:r w:rsidRPr="00C734A6">
        <w:t>В соответствии с условиями Договора Поставщик обязуется поставить Покупателю товар, а Покупатель обязуется принять и оплатить товар в ассортименте, количестве и по ценам, указанным в Спецификации, прилагаемой к Договору и являющейся неотъемлемой частью Договора.</w:t>
      </w:r>
    </w:p>
    <w:p w14:paraId="79041E28" w14:textId="32449C22" w:rsidR="0069016E" w:rsidRDefault="0069016E" w:rsidP="0069016E">
      <w:pPr>
        <w:numPr>
          <w:ilvl w:val="1"/>
          <w:numId w:val="2"/>
        </w:numPr>
        <w:tabs>
          <w:tab w:val="left" w:pos="1260"/>
        </w:tabs>
        <w:ind w:firstLine="567"/>
        <w:jc w:val="both"/>
      </w:pPr>
      <w:r w:rsidRPr="00DB6FFD">
        <w:t>Поставщик гарантирует, что на момент поставки (передачи, вручения), товар является новым, не бывшим в употреблении, оригинальным, высокого качества, принадлежит Поставщику на праве собственности, в споре и под арестом не состоит, не является предметом залога, не обременен правами третьих лиц, и в отношении него не ведется судебное разбирательство. Поставщик гарантирует, что в отношении поставляемого товара отсутствуют споры и претензии, относительно охраняемых законом прав третьих лиц, в том числе в сфере интеллектуальной собственности.</w:t>
      </w:r>
    </w:p>
    <w:p w14:paraId="30771273" w14:textId="77777777" w:rsidR="0069016E" w:rsidRPr="00CC5511" w:rsidRDefault="0069016E" w:rsidP="0069016E">
      <w:pPr>
        <w:tabs>
          <w:tab w:val="left" w:pos="1260"/>
        </w:tabs>
        <w:jc w:val="both"/>
      </w:pPr>
    </w:p>
    <w:p w14:paraId="5DD760D3" w14:textId="77777777" w:rsidR="00F10B0B" w:rsidRPr="00C734A6" w:rsidRDefault="00CD41F7" w:rsidP="00AA69B7">
      <w:pPr>
        <w:pStyle w:val="af2"/>
        <w:numPr>
          <w:ilvl w:val="0"/>
          <w:numId w:val="2"/>
        </w:numPr>
        <w:spacing w:before="0" w:after="0"/>
        <w:rPr>
          <w:b w:val="0"/>
          <w:color w:val="auto"/>
        </w:rPr>
      </w:pPr>
      <w:r w:rsidRPr="00C734A6">
        <w:rPr>
          <w:b w:val="0"/>
          <w:color w:val="auto"/>
        </w:rPr>
        <w:t>ЦЕНА И ПОРЯДОК РАСЧЕТОВ</w:t>
      </w:r>
    </w:p>
    <w:p w14:paraId="2AAA550C" w14:textId="77777777" w:rsidR="00DD2164" w:rsidRPr="00C734A6" w:rsidRDefault="007C7E5D" w:rsidP="00AA69B7">
      <w:pPr>
        <w:numPr>
          <w:ilvl w:val="1"/>
          <w:numId w:val="2"/>
        </w:numPr>
        <w:tabs>
          <w:tab w:val="left" w:pos="1260"/>
        </w:tabs>
        <w:ind w:firstLine="567"/>
        <w:jc w:val="both"/>
      </w:pPr>
      <w:r w:rsidRPr="00C734A6">
        <w:t xml:space="preserve">Цена за единицу товара указывается в спецификации. </w:t>
      </w:r>
      <w:r w:rsidR="00DD2164" w:rsidRPr="00C734A6">
        <w:t>Цена включает в себя стоимость невозвратной тары, упаковки, маркировки, а также иные расходы, относящиеся на Поставщика, в соответствии с условиями Договора, в том числе налоги и сборы, предусмотренные законодательством РФ.</w:t>
      </w:r>
    </w:p>
    <w:p w14:paraId="638D7164" w14:textId="52AF779C" w:rsidR="002E560E" w:rsidRDefault="00EC2F66" w:rsidP="00E11E3A">
      <w:pPr>
        <w:numPr>
          <w:ilvl w:val="1"/>
          <w:numId w:val="2"/>
        </w:numPr>
        <w:tabs>
          <w:tab w:val="left" w:pos="1260"/>
        </w:tabs>
        <w:ind w:firstLine="567"/>
        <w:jc w:val="both"/>
        <w:rPr>
          <w:snapToGrid w:val="0"/>
        </w:rPr>
      </w:pPr>
      <w:permStart w:id="267929804" w:edGrp="everyone"/>
      <w:r w:rsidRPr="00C734A6">
        <w:rPr>
          <w:snapToGrid w:val="0"/>
        </w:rPr>
        <w:t>Сумма договора составляет</w:t>
      </w:r>
      <w:r w:rsidR="004B3E47">
        <w:rPr>
          <w:snapToGrid w:val="0"/>
        </w:rPr>
        <w:t xml:space="preserve"> _________________</w:t>
      </w:r>
      <w:r w:rsidR="00876E1D">
        <w:rPr>
          <w:snapToGrid w:val="0"/>
        </w:rPr>
        <w:t xml:space="preserve"> (</w:t>
      </w:r>
      <w:r w:rsidR="004B3E47">
        <w:rPr>
          <w:snapToGrid w:val="0"/>
        </w:rPr>
        <w:t>______________________</w:t>
      </w:r>
      <w:r w:rsidR="00876E1D">
        <w:rPr>
          <w:snapToGrid w:val="0"/>
        </w:rPr>
        <w:t>)</w:t>
      </w:r>
      <w:r w:rsidR="004B3E47">
        <w:rPr>
          <w:snapToGrid w:val="0"/>
        </w:rPr>
        <w:t xml:space="preserve"> руб. ___ </w:t>
      </w:r>
      <w:proofErr w:type="gramStart"/>
      <w:r w:rsidR="004B3E47">
        <w:rPr>
          <w:snapToGrid w:val="0"/>
        </w:rPr>
        <w:t>коп.</w:t>
      </w:r>
      <w:r w:rsidR="008672D0">
        <w:rPr>
          <w:snapToGrid w:val="0"/>
        </w:rPr>
        <w:t>,</w:t>
      </w:r>
      <w:proofErr w:type="gramEnd"/>
      <w:r w:rsidR="008672D0">
        <w:rPr>
          <w:snapToGrid w:val="0"/>
        </w:rPr>
        <w:t xml:space="preserve"> </w:t>
      </w:r>
      <w:r w:rsidR="008672D0" w:rsidRPr="008672D0">
        <w:rPr>
          <w:snapToGrid w:val="0"/>
        </w:rPr>
        <w:t xml:space="preserve">в </w:t>
      </w:r>
      <w:proofErr w:type="spellStart"/>
      <w:r w:rsidR="008672D0" w:rsidRPr="008672D0">
        <w:rPr>
          <w:snapToGrid w:val="0"/>
        </w:rPr>
        <w:t>т.ч</w:t>
      </w:r>
      <w:proofErr w:type="spellEnd"/>
      <w:r w:rsidR="008672D0" w:rsidRPr="008672D0">
        <w:rPr>
          <w:snapToGrid w:val="0"/>
        </w:rPr>
        <w:t>. НДС –</w:t>
      </w:r>
      <w:r w:rsidR="00670F7C">
        <w:rPr>
          <w:snapToGrid w:val="0"/>
        </w:rPr>
        <w:t xml:space="preserve"> ___</w:t>
      </w:r>
      <w:r w:rsidR="00CA126A">
        <w:rPr>
          <w:snapToGrid w:val="0"/>
        </w:rPr>
        <w:t xml:space="preserve"> </w:t>
      </w:r>
      <w:r w:rsidR="008672D0" w:rsidRPr="008672D0">
        <w:rPr>
          <w:snapToGrid w:val="0"/>
        </w:rPr>
        <w:t xml:space="preserve">% </w:t>
      </w:r>
      <w:r w:rsidR="004B3E47">
        <w:rPr>
          <w:snapToGrid w:val="0"/>
        </w:rPr>
        <w:t>_______________</w:t>
      </w:r>
      <w:r w:rsidR="00E11E3A">
        <w:rPr>
          <w:snapToGrid w:val="0"/>
        </w:rPr>
        <w:t xml:space="preserve"> </w:t>
      </w:r>
      <w:r w:rsidR="00E11E3A">
        <w:t>(</w:t>
      </w:r>
      <w:r w:rsidR="004B3E47">
        <w:rPr>
          <w:snapToGrid w:val="0"/>
        </w:rPr>
        <w:t>______________________</w:t>
      </w:r>
      <w:r w:rsidR="00E11E3A">
        <w:rPr>
          <w:snapToGrid w:val="0"/>
        </w:rPr>
        <w:t>)</w:t>
      </w:r>
      <w:r w:rsidR="004B3E47">
        <w:rPr>
          <w:snapToGrid w:val="0"/>
        </w:rPr>
        <w:t xml:space="preserve"> руб. ___ коп.</w:t>
      </w:r>
      <w:r w:rsidR="00E11E3A">
        <w:rPr>
          <w:snapToGrid w:val="0"/>
        </w:rPr>
        <w:t>.</w:t>
      </w:r>
    </w:p>
    <w:p w14:paraId="0B939501" w14:textId="4B75BE35" w:rsidR="00CA126A" w:rsidRPr="008672D0" w:rsidRDefault="00CA126A" w:rsidP="00CA126A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ab/>
      </w:r>
      <w:r w:rsidRPr="00CA126A">
        <w:rPr>
          <w:snapToGrid w:val="0"/>
        </w:rPr>
        <w:t>Поставщик обязан немедленно уведомить Покупателя об уменьшении или утрате им права на применение ставки НДС. В случае уменьшения или утраты им права на применение ставки НДС, сумма договора подлежит уменьшению на сумму уменьшенной НДС.</w:t>
      </w:r>
    </w:p>
    <w:permEnd w:id="267929804"/>
    <w:p w14:paraId="444406D5" w14:textId="77777777" w:rsidR="00DD2164" w:rsidRPr="00C734A6" w:rsidRDefault="00DD2164" w:rsidP="00DD2164">
      <w:pPr>
        <w:numPr>
          <w:ilvl w:val="1"/>
          <w:numId w:val="2"/>
        </w:numPr>
        <w:tabs>
          <w:tab w:val="left" w:pos="900"/>
        </w:tabs>
        <w:ind w:firstLine="567"/>
        <w:jc w:val="both"/>
      </w:pPr>
      <w:r w:rsidRPr="00C734A6">
        <w:t xml:space="preserve">Цена товара, согласованная Сторонами, является </w:t>
      </w:r>
      <w:r w:rsidR="003402D5" w:rsidRPr="00C734A6">
        <w:t xml:space="preserve">фиксированной </w:t>
      </w:r>
      <w:r w:rsidRPr="00C734A6">
        <w:t>и не подлежит изменению в течение срока действия Договора. 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Договора, оплата товара производится по ценам не выше изначально зафиксированных в спецификации. Допоставка товара, не поставленного в срок, указанный в спецификации, производится после письменного согласования</w:t>
      </w:r>
      <w:r w:rsidR="00A51A1A" w:rsidRPr="00C734A6">
        <w:t xml:space="preserve"> </w:t>
      </w:r>
      <w:r w:rsidRPr="00C734A6">
        <w:t>с Покупателем.</w:t>
      </w:r>
    </w:p>
    <w:p w14:paraId="00C6FCBD" w14:textId="1FFE8296" w:rsidR="00DD2164" w:rsidRPr="00CC5511" w:rsidRDefault="00DD2164" w:rsidP="00DD2164">
      <w:pPr>
        <w:widowControl w:val="0"/>
        <w:numPr>
          <w:ilvl w:val="1"/>
          <w:numId w:val="2"/>
        </w:numPr>
        <w:tabs>
          <w:tab w:val="left" w:pos="-426"/>
          <w:tab w:val="left" w:pos="1260"/>
        </w:tabs>
        <w:suppressAutoHyphens/>
        <w:ind w:firstLine="567"/>
        <w:jc w:val="both"/>
      </w:pPr>
      <w:r w:rsidRPr="00CC5511">
        <w:t xml:space="preserve">Моментом исполнения обязательств Покупателя по оплате товара считается дата списания денежных средств с </w:t>
      </w:r>
      <w:r w:rsidR="00CC5511" w:rsidRPr="00CC5511">
        <w:t xml:space="preserve">расчетного </w:t>
      </w:r>
      <w:r w:rsidR="00AA69B7" w:rsidRPr="00CC5511">
        <w:t xml:space="preserve">счета </w:t>
      </w:r>
      <w:r w:rsidRPr="00CC5511">
        <w:t>Покупателя.</w:t>
      </w:r>
    </w:p>
    <w:p w14:paraId="6CDA8C97" w14:textId="77777777" w:rsidR="00DD2164" w:rsidRPr="00C734A6" w:rsidRDefault="00DD2164" w:rsidP="00DD2164">
      <w:pPr>
        <w:numPr>
          <w:ilvl w:val="1"/>
          <w:numId w:val="2"/>
        </w:numPr>
        <w:tabs>
          <w:tab w:val="left" w:pos="360"/>
          <w:tab w:val="left" w:pos="1260"/>
        </w:tabs>
        <w:ind w:firstLine="567"/>
        <w:jc w:val="both"/>
      </w:pPr>
      <w:r w:rsidRPr="00C734A6">
        <w:t xml:space="preserve">Поставка товаров не является предоставлением Покупателю товарного кредита в соответствии со ст. 822 ГК РФ. </w:t>
      </w:r>
    </w:p>
    <w:p w14:paraId="175063F6" w14:textId="46E2B467" w:rsidR="00DD2164" w:rsidRPr="00961F17" w:rsidRDefault="00DD2164" w:rsidP="00961F17">
      <w:pPr>
        <w:numPr>
          <w:ilvl w:val="1"/>
          <w:numId w:val="2"/>
        </w:numPr>
        <w:tabs>
          <w:tab w:val="left" w:pos="360"/>
          <w:tab w:val="left" w:pos="1260"/>
        </w:tabs>
        <w:ind w:firstLine="567"/>
        <w:jc w:val="both"/>
      </w:pPr>
      <w:r w:rsidRPr="00C734A6">
        <w:rPr>
          <w:bCs/>
        </w:rPr>
        <w:t xml:space="preserve">Несовпадение момента получения товара по настоящему договору с моментом его/их оплаты не является предоставлением коммерческого кредита, и проценты за пользование денежными средствами в связи с таким несовпадением сторонами настоящего договора не </w:t>
      </w:r>
      <w:r w:rsidRPr="00961F17">
        <w:t>начисляются.</w:t>
      </w:r>
    </w:p>
    <w:p w14:paraId="69A2E877" w14:textId="37515746" w:rsidR="00696757" w:rsidRPr="00696757" w:rsidRDefault="00696757" w:rsidP="00696757">
      <w:pPr>
        <w:numPr>
          <w:ilvl w:val="1"/>
          <w:numId w:val="2"/>
        </w:numPr>
        <w:tabs>
          <w:tab w:val="left" w:pos="360"/>
          <w:tab w:val="left" w:pos="1260"/>
        </w:tabs>
        <w:ind w:firstLine="567"/>
        <w:jc w:val="both"/>
      </w:pPr>
      <w:r w:rsidRPr="00696757">
        <w:t>Предварительная оплата товара в размере 50% от цены Договора перечисляется Покупателем на расчетный счет Поставщика в т</w:t>
      </w:r>
      <w:r>
        <w:t>ечение 14 (Четырнадцати) календарных</w:t>
      </w:r>
      <w:r w:rsidRPr="00696757">
        <w:t xml:space="preserve"> дней с даты подписания настоящего Договора на основании счета Поставщика. </w:t>
      </w:r>
    </w:p>
    <w:p w14:paraId="29BD054F" w14:textId="77777777" w:rsidR="00696757" w:rsidRPr="00696757" w:rsidRDefault="00696757" w:rsidP="00696757">
      <w:pPr>
        <w:numPr>
          <w:ilvl w:val="1"/>
          <w:numId w:val="2"/>
        </w:numPr>
        <w:tabs>
          <w:tab w:val="left" w:pos="360"/>
          <w:tab w:val="left" w:pos="1260"/>
        </w:tabs>
        <w:ind w:firstLine="567"/>
        <w:jc w:val="both"/>
      </w:pPr>
      <w:r w:rsidRPr="00696757">
        <w:t>После получения аванса Поставщик выставляет и представляет Покупателю авансовый счет-фактуру в соответствии с требованиями НК РФ.</w:t>
      </w:r>
    </w:p>
    <w:p w14:paraId="538166A3" w14:textId="35D5A5EB" w:rsidR="00696757" w:rsidRPr="00696757" w:rsidRDefault="00696757" w:rsidP="00696757">
      <w:pPr>
        <w:numPr>
          <w:ilvl w:val="1"/>
          <w:numId w:val="2"/>
        </w:numPr>
        <w:tabs>
          <w:tab w:val="left" w:pos="360"/>
          <w:tab w:val="left" w:pos="1260"/>
        </w:tabs>
        <w:ind w:firstLine="567"/>
        <w:jc w:val="both"/>
      </w:pPr>
      <w:r w:rsidRPr="00696757">
        <w:lastRenderedPageBreak/>
        <w:t xml:space="preserve">Окончательная оплата товара перечисляется Покупателем на расчетный счет Поставщика в течение 14 (Четырнадцати) календарных </w:t>
      </w:r>
      <w:r>
        <w:t xml:space="preserve">дней с даты </w:t>
      </w:r>
      <w:r w:rsidRPr="00696757">
        <w:t xml:space="preserve">поставки </w:t>
      </w:r>
      <w:r>
        <w:t>товара</w:t>
      </w:r>
      <w:r w:rsidRPr="00696757">
        <w:t xml:space="preserve"> на склад Покупателя и подписания </w:t>
      </w:r>
      <w:r w:rsidRPr="00696757">
        <w:rPr>
          <w:bCs/>
        </w:rPr>
        <w:t>товарной накладной (</w:t>
      </w:r>
      <w:r w:rsidRPr="00696757">
        <w:t xml:space="preserve">УПД). </w:t>
      </w:r>
    </w:p>
    <w:p w14:paraId="0DF6130F" w14:textId="31F5FD22" w:rsidR="006A03C5" w:rsidRPr="00CC5511" w:rsidRDefault="006A03C5" w:rsidP="00696757">
      <w:pPr>
        <w:tabs>
          <w:tab w:val="left" w:pos="360"/>
          <w:tab w:val="left" w:pos="1260"/>
        </w:tabs>
        <w:jc w:val="both"/>
      </w:pPr>
    </w:p>
    <w:p w14:paraId="6C29F28F" w14:textId="77777777" w:rsidR="00F10B0B" w:rsidRPr="00C734A6" w:rsidRDefault="00CD41F7" w:rsidP="00AA69B7">
      <w:pPr>
        <w:pStyle w:val="af2"/>
        <w:numPr>
          <w:ilvl w:val="0"/>
          <w:numId w:val="2"/>
        </w:numPr>
        <w:spacing w:before="0" w:after="0"/>
        <w:rPr>
          <w:b w:val="0"/>
          <w:color w:val="auto"/>
        </w:rPr>
      </w:pPr>
      <w:r w:rsidRPr="00C734A6">
        <w:rPr>
          <w:b w:val="0"/>
          <w:color w:val="auto"/>
        </w:rPr>
        <w:t>ПОРЯДОК ПОСТАВКИ</w:t>
      </w:r>
    </w:p>
    <w:p w14:paraId="204B396F" w14:textId="77777777" w:rsidR="00F10B0B" w:rsidRPr="00C734A6" w:rsidRDefault="00CD41F7" w:rsidP="00AA69B7">
      <w:pPr>
        <w:pStyle w:val="12"/>
        <w:widowControl w:val="0"/>
        <w:numPr>
          <w:ilvl w:val="1"/>
          <w:numId w:val="2"/>
        </w:numPr>
        <w:ind w:firstLine="567"/>
        <w:jc w:val="both"/>
      </w:pPr>
      <w:r w:rsidRPr="00C734A6">
        <w:t>Количество товара, а также срок поставки определяются в соответствии со Спецификацией (Приложение № 1).</w:t>
      </w:r>
    </w:p>
    <w:p w14:paraId="00E716F1" w14:textId="77777777" w:rsidR="00F10B0B" w:rsidRPr="00C734A6" w:rsidRDefault="00CD41F7">
      <w:pPr>
        <w:pStyle w:val="12"/>
        <w:widowControl w:val="0"/>
        <w:numPr>
          <w:ilvl w:val="1"/>
          <w:numId w:val="2"/>
        </w:numPr>
        <w:ind w:firstLine="567"/>
        <w:contextualSpacing/>
        <w:jc w:val="both"/>
      </w:pPr>
      <w:r w:rsidRPr="00C734A6">
        <w:t>Для получения допуска работникам Поставщика на территорию Покупателя для доставки товара к месту складирования на территории Покупателя, Поставщик должен заблаговременн</w:t>
      </w:r>
      <w:r w:rsidR="00D679AC">
        <w:t>о за 3 (три) календарных дня до п</w:t>
      </w:r>
      <w:r w:rsidRPr="00C734A6">
        <w:t>редполагаемой даты поставки товара уведомить Покупателя о дате и времени осуществления приёмки товара.</w:t>
      </w:r>
    </w:p>
    <w:p w14:paraId="3C67D732" w14:textId="77777777" w:rsidR="00F10B0B" w:rsidRPr="00C734A6" w:rsidRDefault="00CD41F7">
      <w:pPr>
        <w:pStyle w:val="31"/>
        <w:shd w:val="clear" w:color="auto" w:fill="auto"/>
        <w:spacing w:line="240" w:lineRule="auto"/>
        <w:ind w:left="20" w:right="40" w:firstLine="720"/>
        <w:jc w:val="both"/>
        <w:rPr>
          <w:sz w:val="24"/>
          <w:szCs w:val="24"/>
        </w:rPr>
      </w:pPr>
      <w:r w:rsidRPr="00C734A6">
        <w:rPr>
          <w:sz w:val="24"/>
          <w:szCs w:val="24"/>
        </w:rPr>
        <w:t>Товар должен поставляться вместе с комплектом документов:</w:t>
      </w:r>
    </w:p>
    <w:p w14:paraId="76B7631E" w14:textId="77777777" w:rsidR="00F10B0B" w:rsidRPr="00C734A6" w:rsidRDefault="00CD41F7">
      <w:pPr>
        <w:pStyle w:val="31"/>
        <w:numPr>
          <w:ilvl w:val="0"/>
          <w:numId w:val="6"/>
        </w:numPr>
        <w:shd w:val="clear" w:color="auto" w:fill="auto"/>
        <w:tabs>
          <w:tab w:val="left" w:pos="1276"/>
        </w:tabs>
        <w:spacing w:line="240" w:lineRule="auto"/>
        <w:ind w:left="993" w:right="40" w:firstLine="0"/>
        <w:jc w:val="both"/>
        <w:rPr>
          <w:sz w:val="24"/>
          <w:szCs w:val="24"/>
        </w:rPr>
      </w:pPr>
      <w:r w:rsidRPr="00C734A6">
        <w:rPr>
          <w:sz w:val="24"/>
          <w:szCs w:val="24"/>
        </w:rPr>
        <w:t>счёт;</w:t>
      </w:r>
    </w:p>
    <w:p w14:paraId="746265EA" w14:textId="77777777" w:rsidR="00F10B0B" w:rsidRPr="00C734A6" w:rsidRDefault="00CD41F7">
      <w:pPr>
        <w:pStyle w:val="31"/>
        <w:numPr>
          <w:ilvl w:val="0"/>
          <w:numId w:val="6"/>
        </w:numPr>
        <w:shd w:val="clear" w:color="auto" w:fill="auto"/>
        <w:tabs>
          <w:tab w:val="left" w:pos="1276"/>
        </w:tabs>
        <w:spacing w:line="240" w:lineRule="auto"/>
        <w:ind w:left="993" w:right="40" w:firstLine="0"/>
        <w:jc w:val="both"/>
        <w:rPr>
          <w:sz w:val="24"/>
          <w:szCs w:val="24"/>
        </w:rPr>
      </w:pPr>
      <w:r w:rsidRPr="00C734A6">
        <w:rPr>
          <w:sz w:val="24"/>
          <w:szCs w:val="24"/>
        </w:rPr>
        <w:t>счёт-фактура;</w:t>
      </w:r>
    </w:p>
    <w:p w14:paraId="7DECB11F" w14:textId="77777777" w:rsidR="00F10B0B" w:rsidRPr="00C734A6" w:rsidRDefault="00CD41F7">
      <w:pPr>
        <w:pStyle w:val="31"/>
        <w:numPr>
          <w:ilvl w:val="0"/>
          <w:numId w:val="6"/>
        </w:numPr>
        <w:shd w:val="clear" w:color="auto" w:fill="auto"/>
        <w:tabs>
          <w:tab w:val="left" w:pos="1276"/>
        </w:tabs>
        <w:spacing w:line="240" w:lineRule="auto"/>
        <w:ind w:left="993" w:right="40" w:firstLine="0"/>
        <w:jc w:val="both"/>
        <w:rPr>
          <w:sz w:val="24"/>
          <w:szCs w:val="24"/>
        </w:rPr>
      </w:pPr>
      <w:r w:rsidRPr="00C734A6">
        <w:rPr>
          <w:sz w:val="24"/>
          <w:szCs w:val="24"/>
        </w:rPr>
        <w:t>товарная накладная унифицированной формы ТОРГ-12</w:t>
      </w:r>
      <w:r w:rsidR="00B82A73">
        <w:rPr>
          <w:sz w:val="24"/>
          <w:szCs w:val="24"/>
        </w:rPr>
        <w:t xml:space="preserve"> (УПД)</w:t>
      </w:r>
      <w:r w:rsidRPr="00C734A6">
        <w:rPr>
          <w:sz w:val="24"/>
          <w:szCs w:val="24"/>
        </w:rPr>
        <w:t>;</w:t>
      </w:r>
    </w:p>
    <w:p w14:paraId="7C5400D9" w14:textId="77777777" w:rsidR="00F10B0B" w:rsidRPr="00C734A6" w:rsidRDefault="00CD41F7">
      <w:pPr>
        <w:pStyle w:val="31"/>
        <w:numPr>
          <w:ilvl w:val="0"/>
          <w:numId w:val="6"/>
        </w:numPr>
        <w:shd w:val="clear" w:color="auto" w:fill="auto"/>
        <w:tabs>
          <w:tab w:val="left" w:pos="1276"/>
        </w:tabs>
        <w:spacing w:line="240" w:lineRule="auto"/>
        <w:ind w:left="993" w:right="40" w:firstLine="0"/>
        <w:contextualSpacing/>
        <w:jc w:val="both"/>
        <w:rPr>
          <w:sz w:val="24"/>
          <w:szCs w:val="24"/>
        </w:rPr>
      </w:pPr>
      <w:r w:rsidRPr="00C734A6">
        <w:rPr>
          <w:sz w:val="24"/>
          <w:szCs w:val="24"/>
        </w:rPr>
        <w:t>сертификат соответствия, подтверждающи</w:t>
      </w:r>
      <w:r w:rsidR="00C0612C" w:rsidRPr="00C734A6">
        <w:rPr>
          <w:sz w:val="24"/>
          <w:szCs w:val="24"/>
        </w:rPr>
        <w:t>й качество поставляемого товара</w:t>
      </w:r>
      <w:r w:rsidR="00E9513F" w:rsidRPr="00C734A6">
        <w:rPr>
          <w:sz w:val="24"/>
          <w:szCs w:val="24"/>
        </w:rPr>
        <w:t>.</w:t>
      </w:r>
    </w:p>
    <w:p w14:paraId="3DB17826" w14:textId="77777777" w:rsidR="00F10B0B" w:rsidRPr="00C734A6" w:rsidRDefault="00CD41F7">
      <w:pPr>
        <w:pStyle w:val="af7"/>
        <w:numPr>
          <w:ilvl w:val="1"/>
          <w:numId w:val="2"/>
        </w:numPr>
        <w:spacing w:after="0"/>
        <w:ind w:firstLine="567"/>
        <w:jc w:val="both"/>
        <w:outlineLvl w:val="3"/>
        <w:rPr>
          <w:rFonts w:ascii="Times New Roman" w:hAnsi="Times New Roman"/>
          <w:bCs/>
          <w:sz w:val="24"/>
          <w:szCs w:val="24"/>
        </w:rPr>
      </w:pPr>
      <w:permStart w:id="1322276654" w:edGrp="everyone"/>
      <w:r w:rsidRPr="00C734A6">
        <w:rPr>
          <w:rFonts w:ascii="Times New Roman" w:hAnsi="Times New Roman"/>
          <w:bCs/>
          <w:sz w:val="24"/>
          <w:szCs w:val="24"/>
        </w:rPr>
        <w:t>Право собственности на товар переходит от Поставщика к Покупателю в момент передачи товара на складе Покупателя и подписания товарной накладной</w:t>
      </w:r>
      <w:r w:rsidR="00B82A73">
        <w:rPr>
          <w:rFonts w:ascii="Times New Roman" w:hAnsi="Times New Roman"/>
          <w:bCs/>
          <w:sz w:val="24"/>
          <w:szCs w:val="24"/>
        </w:rPr>
        <w:t xml:space="preserve"> (УПД)</w:t>
      </w:r>
      <w:r w:rsidRPr="00C734A6">
        <w:rPr>
          <w:rFonts w:ascii="Times New Roman" w:hAnsi="Times New Roman"/>
          <w:bCs/>
          <w:sz w:val="24"/>
          <w:szCs w:val="24"/>
        </w:rPr>
        <w:t xml:space="preserve"> уполномоченным представителем Покупателя.</w:t>
      </w:r>
      <w:permEnd w:id="1322276654"/>
    </w:p>
    <w:p w14:paraId="5C5B1242" w14:textId="77777777" w:rsidR="00F10B0B" w:rsidRPr="00C734A6" w:rsidRDefault="00CD41F7">
      <w:pPr>
        <w:pStyle w:val="22"/>
        <w:numPr>
          <w:ilvl w:val="1"/>
          <w:numId w:val="3"/>
        </w:numPr>
        <w:tabs>
          <w:tab w:val="left" w:pos="567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bCs/>
        </w:rPr>
      </w:pPr>
      <w:r w:rsidRPr="00C734A6">
        <w:rPr>
          <w:bCs/>
        </w:rPr>
        <w:t>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14:paraId="2CD8609E" w14:textId="223B3DFF" w:rsidR="00F10B0B" w:rsidRPr="00C734A6" w:rsidRDefault="00CD41F7" w:rsidP="00824496">
      <w:pPr>
        <w:widowControl w:val="0"/>
        <w:numPr>
          <w:ilvl w:val="1"/>
          <w:numId w:val="8"/>
        </w:numPr>
        <w:ind w:firstLine="567"/>
        <w:jc w:val="both"/>
      </w:pPr>
      <w:r w:rsidRPr="00C734A6">
        <w:t xml:space="preserve">Приемка по количеству товара осуществляется в соответствии с </w:t>
      </w:r>
      <w:r w:rsidRPr="00C734A6">
        <w:rPr>
          <w:rStyle w:val="FontStyle91"/>
          <w:sz w:val="24"/>
        </w:rPr>
        <w:t xml:space="preserve">Инструкцией о порядке приемки продукции </w:t>
      </w:r>
      <w:proofErr w:type="spellStart"/>
      <w:r w:rsidRPr="00C734A6">
        <w:rPr>
          <w:rStyle w:val="FontStyle91"/>
          <w:sz w:val="24"/>
        </w:rPr>
        <w:t>производственно</w:t>
      </w:r>
      <w:proofErr w:type="spellEnd"/>
      <w:r w:rsidRPr="00C734A6">
        <w:rPr>
          <w:rStyle w:val="FontStyle91"/>
          <w:sz w:val="24"/>
        </w:rPr>
        <w:t xml:space="preserve"> – технического назначения и товаров народного потребления по количеству, </w:t>
      </w:r>
      <w:r w:rsidRPr="00C734A6">
        <w:t>утверждённой Постановлением Госарбитража при Совете Министров СССР от 15.06.1965 № П-6.</w:t>
      </w:r>
    </w:p>
    <w:p w14:paraId="03FF63CB" w14:textId="5D52C886" w:rsidR="00F10B0B" w:rsidRPr="00C734A6" w:rsidRDefault="00CD41F7">
      <w:pPr>
        <w:widowControl w:val="0"/>
        <w:tabs>
          <w:tab w:val="left" w:pos="0"/>
        </w:tabs>
        <w:ind w:firstLine="567"/>
        <w:jc w:val="both"/>
      </w:pPr>
      <w:r w:rsidRPr="00C734A6">
        <w:t>Покупатель вправе отказаться от оплаты недостающего товара. Отказ от оплаты происходит путем уменьшения суммы выставляемого Поставщиком счета. В случае если к моменту обнаружения недостачи товар оплачен в полном объеме, то Поставщик возвращает денежные средства за недопоставленный товар путем п</w:t>
      </w:r>
      <w:r w:rsidR="00AA69B7">
        <w:t xml:space="preserve">еречисления денежных средств </w:t>
      </w:r>
      <w:r w:rsidR="00AA69B7" w:rsidRPr="00AA69B7">
        <w:t xml:space="preserve">на </w:t>
      </w:r>
      <w:r w:rsidR="00CC5511">
        <w:t xml:space="preserve">расчетный </w:t>
      </w:r>
      <w:r w:rsidR="00AA69B7" w:rsidRPr="00AA69B7">
        <w:t xml:space="preserve">счет </w:t>
      </w:r>
      <w:r w:rsidRPr="00C734A6">
        <w:t>Покупателя.</w:t>
      </w:r>
    </w:p>
    <w:p w14:paraId="77A426C7" w14:textId="77777777" w:rsidR="00F10B0B" w:rsidRPr="00C734A6" w:rsidRDefault="00CD41F7" w:rsidP="00824496">
      <w:pPr>
        <w:widowControl w:val="0"/>
        <w:numPr>
          <w:ilvl w:val="1"/>
          <w:numId w:val="8"/>
        </w:numPr>
        <w:tabs>
          <w:tab w:val="left" w:pos="0"/>
        </w:tabs>
        <w:ind w:firstLine="567"/>
        <w:jc w:val="both"/>
      </w:pPr>
      <w:r w:rsidRPr="00C734A6">
        <w:t xml:space="preserve">В случае обнаружения Покупателем товаров ненадлежащего качества в порядке входного контроля, в процессе эксплуатации, при котором могут быть обнаружены скрытые недостатки (недостатки, которые не могли быть установлены при обычном способе приемки, скрытый литейный брак и т.п.) Покупатель по электронной почте вызывает представителя Поставщика для участия в проверке качества и комплектности товара и составления рекламационного акта. В случае неявки представителя Поставщика в установленный в вызове срок рекламационный акт составляется Покупателем в одностороннем порядке. Рекламационный акт подлежит направлению Поставщику. </w:t>
      </w:r>
    </w:p>
    <w:p w14:paraId="6F709DCC" w14:textId="77777777" w:rsidR="00F10B0B" w:rsidRPr="00C734A6" w:rsidRDefault="00CD41F7" w:rsidP="00824496">
      <w:pPr>
        <w:widowControl w:val="0"/>
        <w:numPr>
          <w:ilvl w:val="1"/>
          <w:numId w:val="8"/>
        </w:numPr>
        <w:tabs>
          <w:tab w:val="left" w:pos="0"/>
        </w:tabs>
        <w:ind w:firstLine="567"/>
        <w:jc w:val="both"/>
      </w:pPr>
      <w:r w:rsidRPr="00C734A6">
        <w:t>С момента обнаружения товара ненадлежащего качества либо некомплектного товара он считается принятым на ответственное хранение. Поставщик обязан возместить расходы по хранению товара в размере 0,1% от стоимости товара за каждый день хранения в течение 10 календарных дней с даты выставления Покупателем счета. Покупатель вправе зачесть сумму, причитающуюся ему за ответственное хранение товара, в счет оплаты этой или других партий товара, поставленных во исполнение Договора.</w:t>
      </w:r>
    </w:p>
    <w:p w14:paraId="4E627E8A" w14:textId="77777777" w:rsidR="00F10B0B" w:rsidRPr="00C734A6" w:rsidRDefault="00CD41F7" w:rsidP="00824496">
      <w:pPr>
        <w:widowControl w:val="0"/>
        <w:numPr>
          <w:ilvl w:val="1"/>
          <w:numId w:val="8"/>
        </w:numPr>
        <w:tabs>
          <w:tab w:val="left" w:pos="0"/>
          <w:tab w:val="left" w:pos="1260"/>
        </w:tabs>
        <w:ind w:firstLine="567"/>
        <w:jc w:val="both"/>
      </w:pPr>
      <w:r w:rsidRPr="00C734A6">
        <w:t>Покупатель вправе отказаться от оплаты некачественного и (или) некомплектного товара. По своему усмотрению Покупатель вправе вместо отказа от оплаты некачественного и (или) некомплектного товара потребовать от Поставщика устранения недостатков поставляемого товара. В этом случае Поставщик обязан за свой счет забрать товар ненадлежащего качества, устранить недостатки и возвратить его в течение 7 дней с момента получения требования. При невозможности устранения недостатков Поставщик обязуется в указанный срок за свой счет заменить товар ненадлежащего качества на товар, качество которого соответствует требованиям по Договору и возвратить его Покупателю.</w:t>
      </w:r>
    </w:p>
    <w:p w14:paraId="339D4F79" w14:textId="77777777" w:rsidR="00F10B0B" w:rsidRPr="00C734A6" w:rsidRDefault="00CD41F7" w:rsidP="00824496">
      <w:pPr>
        <w:widowControl w:val="0"/>
        <w:numPr>
          <w:ilvl w:val="1"/>
          <w:numId w:val="8"/>
        </w:numPr>
        <w:tabs>
          <w:tab w:val="left" w:pos="0"/>
          <w:tab w:val="left" w:pos="1260"/>
        </w:tabs>
        <w:ind w:firstLine="567"/>
        <w:jc w:val="both"/>
      </w:pPr>
      <w:r w:rsidRPr="00C734A6">
        <w:lastRenderedPageBreak/>
        <w:t xml:space="preserve">В случае </w:t>
      </w:r>
      <w:proofErr w:type="spellStart"/>
      <w:r w:rsidRPr="00C734A6">
        <w:t>неустранения</w:t>
      </w:r>
      <w:proofErr w:type="spellEnd"/>
      <w:r w:rsidRPr="00C734A6">
        <w:t xml:space="preserve"> выявленных неисправностей или не осуществления замены Товара в течение 7 (семи) календарных дней с даты получения от Покупателя уведомления об устранении неисправностей Товара или о замене Товара, Поставщик несет ответственность, предусмотренную п. 5.3 Договора.</w:t>
      </w:r>
    </w:p>
    <w:p w14:paraId="34FE988B" w14:textId="022FB5F4" w:rsidR="00F10B0B" w:rsidRPr="00C734A6" w:rsidRDefault="00CD41F7" w:rsidP="00824496">
      <w:pPr>
        <w:widowControl w:val="0"/>
        <w:numPr>
          <w:ilvl w:val="1"/>
          <w:numId w:val="8"/>
        </w:numPr>
        <w:tabs>
          <w:tab w:val="left" w:pos="1260"/>
        </w:tabs>
        <w:ind w:firstLine="567"/>
        <w:jc w:val="both"/>
      </w:pPr>
      <w:r w:rsidRPr="00C734A6">
        <w:t>Покупатель в любое время и на любой стадии договора вправе в одностороннем порядке отказаться от исполнения договора без возмещения Поставщику убытков. Данный пункт не распространяется на отношения сторон, в случае если Покупатель совершил действия по принятию товара</w:t>
      </w:r>
      <w:r w:rsidR="005C4EA6" w:rsidRPr="00C734A6">
        <w:t xml:space="preserve"> </w:t>
      </w:r>
      <w:r w:rsidRPr="00C734A6">
        <w:t>от Поставщика.</w:t>
      </w:r>
    </w:p>
    <w:p w14:paraId="262EE031" w14:textId="50487904" w:rsidR="00F10B0B" w:rsidRPr="00C734A6" w:rsidRDefault="00CD41F7" w:rsidP="00824496">
      <w:pPr>
        <w:widowControl w:val="0"/>
        <w:numPr>
          <w:ilvl w:val="1"/>
          <w:numId w:val="8"/>
        </w:numPr>
        <w:tabs>
          <w:tab w:val="left" w:pos="0"/>
          <w:tab w:val="left" w:pos="1260"/>
        </w:tabs>
        <w:ind w:firstLine="567"/>
        <w:jc w:val="both"/>
      </w:pPr>
      <w:r w:rsidRPr="00C734A6">
        <w:t xml:space="preserve"> Поставщик обязан вывезти </w:t>
      </w:r>
      <w:r w:rsidR="008B43DE">
        <w:t xml:space="preserve">некачественный и (или) некомплектный </w:t>
      </w:r>
      <w:r w:rsidRPr="00C734A6">
        <w:t xml:space="preserve">товар с территории Покупателя в течение 5 дней с момента получения требования. При этом все расходы по возврату такого товара относятся на Поставщика. </w:t>
      </w:r>
    </w:p>
    <w:p w14:paraId="6F5B8D84" w14:textId="77777777" w:rsidR="00F10B0B" w:rsidRPr="00C734A6" w:rsidRDefault="00CD41F7">
      <w:pPr>
        <w:widowControl w:val="0"/>
        <w:tabs>
          <w:tab w:val="left" w:pos="1260"/>
        </w:tabs>
        <w:ind w:firstLine="567"/>
        <w:jc w:val="both"/>
      </w:pPr>
      <w:r w:rsidRPr="00C734A6">
        <w:t>В случае невыполнения обязанности Поставщика по вывозу забракованного товара</w:t>
      </w:r>
      <w:r w:rsidR="005C4EA6" w:rsidRPr="00C734A6">
        <w:t xml:space="preserve"> </w:t>
      </w:r>
      <w:r w:rsidRPr="00C734A6">
        <w:t>Покупатель вправе распорядиться указанным товаром, в том числе утилизировать, с</w:t>
      </w:r>
      <w:r w:rsidR="005C4EA6" w:rsidRPr="00C734A6">
        <w:t xml:space="preserve"> </w:t>
      </w:r>
      <w:r w:rsidRPr="00C734A6">
        <w:t>отнесением всех расходов на Поставщика.</w:t>
      </w:r>
    </w:p>
    <w:p w14:paraId="2650F95D" w14:textId="77777777" w:rsidR="00B82A73" w:rsidRDefault="00CD41F7" w:rsidP="00B82A73">
      <w:pPr>
        <w:numPr>
          <w:ilvl w:val="1"/>
          <w:numId w:val="8"/>
        </w:numPr>
        <w:ind w:firstLine="567"/>
        <w:jc w:val="both"/>
      </w:pPr>
      <w:r w:rsidRPr="00C734A6">
        <w:t>Поставщик вправе отказаться в одностороннем порядке от исполнения Договора (по причинам, не связанным с нарушением Покупателем договорных обязательств) уведомив об этом в письменной форме Покупателя не менее чем за 10 дней до предполагаемой даты расторжения, с уплатой денежной суммы в размере 20% от общей суммы договора. Договор считается расторгнутым с момента получения Покупателем вышеуказанной денежной суммы.</w:t>
      </w:r>
    </w:p>
    <w:p w14:paraId="0B7B3ABB" w14:textId="77777777" w:rsidR="00B82A73" w:rsidRPr="00CC5511" w:rsidRDefault="00B82A73" w:rsidP="00B82A73">
      <w:pPr>
        <w:ind w:left="567"/>
        <w:jc w:val="both"/>
      </w:pPr>
    </w:p>
    <w:p w14:paraId="1188D886" w14:textId="77777777" w:rsidR="00F10B0B" w:rsidRPr="00C734A6" w:rsidRDefault="00CD41F7" w:rsidP="00AA69B7">
      <w:pPr>
        <w:pStyle w:val="af2"/>
        <w:numPr>
          <w:ilvl w:val="0"/>
          <w:numId w:val="8"/>
        </w:numPr>
        <w:spacing w:before="0" w:after="0"/>
        <w:rPr>
          <w:b w:val="0"/>
          <w:color w:val="auto"/>
        </w:rPr>
      </w:pPr>
      <w:r w:rsidRPr="00C734A6">
        <w:rPr>
          <w:b w:val="0"/>
          <w:color w:val="auto"/>
        </w:rPr>
        <w:t>ГАРАНТИЯ КАЧЕСТВА</w:t>
      </w:r>
    </w:p>
    <w:p w14:paraId="49E7562F" w14:textId="77777777" w:rsidR="00F10B0B" w:rsidRPr="00C734A6" w:rsidRDefault="00C0612C" w:rsidP="00AA69B7">
      <w:pPr>
        <w:widowControl w:val="0"/>
        <w:numPr>
          <w:ilvl w:val="1"/>
          <w:numId w:val="9"/>
        </w:numPr>
        <w:tabs>
          <w:tab w:val="left" w:pos="360"/>
          <w:tab w:val="left" w:pos="1260"/>
        </w:tabs>
        <w:ind w:firstLine="567"/>
        <w:jc w:val="both"/>
      </w:pPr>
      <w:r w:rsidRPr="00C734A6">
        <w:t>Поставщик заявляет и гарантирует, что весь поставляемый им товар является новым, в исправном состоянии, прошел испытания и пригоден к использованию в целях, согласно техническим условиям (далее - ТУ) Товара</w:t>
      </w:r>
      <w:r w:rsidR="00CD41F7" w:rsidRPr="00C734A6">
        <w:t>.</w:t>
      </w:r>
    </w:p>
    <w:p w14:paraId="4AE22A2E" w14:textId="2E4060F4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 xml:space="preserve">Гарантийный срок на поставляемый товар </w:t>
      </w:r>
      <w:r w:rsidR="002E6E73" w:rsidRPr="002E6E73">
        <w:t>устанавливается производителем, но не может составлять</w:t>
      </w:r>
      <w:r w:rsidR="002E6E73">
        <w:t xml:space="preserve"> менее 12 (двенадцать) месяцев </w:t>
      </w:r>
      <w:r w:rsidR="002E6E73" w:rsidRPr="002E6E73">
        <w:t>при условии его эксплуатации в соответствии с ТУ Товара. Течение гарантийного срока начинается с даты подписания сторонами товарной накладной по форме ТОРГ-12 (УПД).</w:t>
      </w:r>
    </w:p>
    <w:p w14:paraId="61791022" w14:textId="77777777" w:rsidR="00F10B0B" w:rsidRPr="00C734A6" w:rsidRDefault="00CD41F7" w:rsidP="00824496">
      <w:pPr>
        <w:widowControl w:val="0"/>
        <w:numPr>
          <w:ilvl w:val="1"/>
          <w:numId w:val="9"/>
        </w:numPr>
        <w:tabs>
          <w:tab w:val="left" w:pos="360"/>
          <w:tab w:val="left" w:pos="1260"/>
        </w:tabs>
        <w:ind w:firstLine="567"/>
        <w:jc w:val="both"/>
      </w:pPr>
      <w:r w:rsidRPr="00C734A6">
        <w:t>Поставщик гарантирует, что в течение гарантийного срока своими силами и за свой счет устранит в течение 7 (семи) календарных дней все неполадки, отремонтирует или заменит некачественный товар, в том числе возместит расходы по рассортировке, доработке, монтажу, демонтажу, хранению, возврату товара, а также иные сопутствующие расходы по письменному требованию Покупателя в срок не позднее 7 календарных дней с момента его получения.</w:t>
      </w:r>
    </w:p>
    <w:p w14:paraId="7C6CD7FE" w14:textId="77777777" w:rsidR="00F10B0B" w:rsidRPr="00C734A6" w:rsidRDefault="00CD41F7" w:rsidP="00824496">
      <w:pPr>
        <w:widowControl w:val="0"/>
        <w:numPr>
          <w:ilvl w:val="1"/>
          <w:numId w:val="9"/>
        </w:numPr>
        <w:tabs>
          <w:tab w:val="left" w:pos="360"/>
          <w:tab w:val="left" w:pos="1260"/>
        </w:tabs>
        <w:ind w:firstLine="567"/>
        <w:jc w:val="both"/>
      </w:pPr>
      <w:r w:rsidRPr="00C734A6">
        <w:t>Течение гарантийного срока на некачественный товар приостанавливается на период ремонта или замены товара и возобновляется после устранения недостатков или замены указанного товара. В этом случае срок гарантии на товар, в котором устранены недостатки, или товар, поставленный взамен некачественного, будет равен остаточному сроку гарантии некачественного товара на момент предъявления требования.</w:t>
      </w:r>
    </w:p>
    <w:p w14:paraId="76A71DD6" w14:textId="726460E7" w:rsidR="00B82A73" w:rsidRDefault="00CD41F7" w:rsidP="00B82A73">
      <w:pPr>
        <w:widowControl w:val="0"/>
        <w:numPr>
          <w:ilvl w:val="1"/>
          <w:numId w:val="9"/>
        </w:numPr>
        <w:tabs>
          <w:tab w:val="left" w:pos="360"/>
          <w:tab w:val="left" w:pos="1260"/>
        </w:tabs>
        <w:ind w:firstLine="567"/>
        <w:jc w:val="both"/>
      </w:pPr>
      <w:r w:rsidRPr="00C734A6">
        <w:t xml:space="preserve">Поставщик гарантирует передачу Покупателю при поставке копии сертификата качества на товар (в случае если для товара, поставляемого по Договору, предусмотрена </w:t>
      </w:r>
      <w:r w:rsidRPr="0035134E">
        <w:t>обязательная сертификация), а также без дополнительной оплаты действующую и вновь вводимую нормативно-техническую документацию на товар (стандарты, технические условия, технические требования и иные документы, касающиеся контролируемых параметров, нормативов по качеству, требований по упаковке, транспортировке и хранению товара).</w:t>
      </w:r>
    </w:p>
    <w:p w14:paraId="55D805B9" w14:textId="77777777" w:rsidR="00AA69B7" w:rsidRPr="00CC5511" w:rsidRDefault="00AA69B7" w:rsidP="00AA69B7">
      <w:pPr>
        <w:widowControl w:val="0"/>
        <w:tabs>
          <w:tab w:val="left" w:pos="360"/>
          <w:tab w:val="left" w:pos="1260"/>
        </w:tabs>
        <w:ind w:left="567"/>
        <w:jc w:val="both"/>
      </w:pPr>
    </w:p>
    <w:p w14:paraId="0430909C" w14:textId="77777777" w:rsidR="00F10B0B" w:rsidRPr="0035134E" w:rsidRDefault="00CD41F7" w:rsidP="00AA69B7">
      <w:pPr>
        <w:pStyle w:val="af2"/>
        <w:numPr>
          <w:ilvl w:val="0"/>
          <w:numId w:val="9"/>
        </w:numPr>
        <w:spacing w:before="0" w:after="0"/>
        <w:rPr>
          <w:b w:val="0"/>
          <w:color w:val="auto"/>
        </w:rPr>
      </w:pPr>
      <w:r w:rsidRPr="0035134E">
        <w:rPr>
          <w:b w:val="0"/>
          <w:color w:val="auto"/>
        </w:rPr>
        <w:t>ОТВЕТСТВЕННОСТЬ СТОРОН И ПОРЯДОК РАЗРЕШЕНИЯ СПОРОВ</w:t>
      </w:r>
    </w:p>
    <w:p w14:paraId="56285982" w14:textId="77777777" w:rsidR="006F2B2B" w:rsidRPr="0035134E" w:rsidRDefault="006F2B2B" w:rsidP="00AA69B7">
      <w:pPr>
        <w:pStyle w:val="af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35134E">
        <w:rPr>
          <w:rFonts w:ascii="Times New Roman" w:hAnsi="Times New Roman"/>
          <w:sz w:val="24"/>
          <w:szCs w:val="24"/>
          <w:lang w:bidi="he-IL"/>
        </w:rPr>
        <w:t>В случае неоплаты поставленного товара в сроки и на условиях, указанных в Договоре, Поставщик вправе требовать от Покупателя уплаты пени в размере 0,1% от суммы неоплаченного товара за каждый день просрочки платежа. Другие виды ответственности за просрочку оплаты поставленного товара не применяются.</w:t>
      </w:r>
    </w:p>
    <w:p w14:paraId="64FEA9D7" w14:textId="65F1A6A6" w:rsidR="006F2B2B" w:rsidRPr="0035134E" w:rsidRDefault="006F2B2B" w:rsidP="006F2B2B">
      <w:pPr>
        <w:numPr>
          <w:ilvl w:val="1"/>
          <w:numId w:val="9"/>
        </w:numPr>
        <w:autoSpaceDE w:val="0"/>
        <w:autoSpaceDN w:val="0"/>
        <w:adjustRightInd w:val="0"/>
        <w:ind w:firstLine="567"/>
        <w:contextualSpacing/>
        <w:jc w:val="both"/>
        <w:rPr>
          <w:lang w:bidi="he-IL"/>
        </w:rPr>
      </w:pPr>
      <w:r w:rsidRPr="0035134E">
        <w:rPr>
          <w:lang w:bidi="he-IL"/>
        </w:rPr>
        <w:t>В случае просрочки поставки товара, недопоставки товара, а также в случае просрочки исполнения обязательств в гарантийный период Покупатель вправе потребовать от Поставщика уплаты неустойки (пени) в размере 0,1 % от суммы договора за каждый календарный день с м</w:t>
      </w:r>
      <w:r w:rsidR="00945A1C" w:rsidRPr="0035134E">
        <w:rPr>
          <w:lang w:bidi="he-IL"/>
        </w:rPr>
        <w:t>омента нарушения обязательств.</w:t>
      </w:r>
    </w:p>
    <w:p w14:paraId="18C6803D" w14:textId="77777777" w:rsidR="006F2B2B" w:rsidRPr="0035134E" w:rsidRDefault="006F2B2B" w:rsidP="006F2B2B">
      <w:pPr>
        <w:autoSpaceDE w:val="0"/>
        <w:autoSpaceDN w:val="0"/>
        <w:adjustRightInd w:val="0"/>
        <w:ind w:firstLine="567"/>
        <w:contextualSpacing/>
        <w:jc w:val="both"/>
        <w:rPr>
          <w:lang w:bidi="he-IL"/>
        </w:rPr>
      </w:pPr>
      <w:r w:rsidRPr="0035134E">
        <w:lastRenderedPageBreak/>
        <w:t>Кроме того, в случае просрочки поставки товара, недопоставки товара в срок Покупатель вправе расторгнуть Договор в одностороннем порядке без возмещения Поставщику каких-либо расходов или убытков, вызванных отказом Покупателя.</w:t>
      </w:r>
    </w:p>
    <w:p w14:paraId="1232638D" w14:textId="77777777" w:rsidR="006F2B2B" w:rsidRPr="0035134E" w:rsidRDefault="006F2B2B" w:rsidP="006F2B2B">
      <w:pPr>
        <w:numPr>
          <w:ilvl w:val="1"/>
          <w:numId w:val="9"/>
        </w:numPr>
        <w:autoSpaceDE w:val="0"/>
        <w:autoSpaceDN w:val="0"/>
        <w:adjustRightInd w:val="0"/>
        <w:ind w:firstLine="567"/>
        <w:contextualSpacing/>
        <w:jc w:val="both"/>
        <w:rPr>
          <w:lang w:bidi="he-IL"/>
        </w:rPr>
      </w:pPr>
      <w:r w:rsidRPr="0035134E">
        <w:rPr>
          <w:lang w:bidi="he-IL"/>
        </w:rPr>
        <w:t>В случае нарушения сроков, установленных пунктом 3.9 настоящего Договора, Покупатель вправе потребовать от Поставщика уплаты пени в размере 0,1% от стоимости Товара, подлежащего замене и/или ремонту за каждый день просрочки. При этом пеня рассчитывается за период с даты истечения срока для замены и/или устранения недостатков Товара до даты исполнения Поставщиком обязательств по замене и/или устранения недостатков.  В этом случае Покупатель имеет право на односторонний отказ от исполнения Договора поставки (ст. 523 ГК РФ) и на возмещение потерь от покупки данного товара у альтернативного Поставщика.</w:t>
      </w:r>
    </w:p>
    <w:p w14:paraId="3221E553" w14:textId="77777777" w:rsidR="006F2B2B" w:rsidRPr="00C734A6" w:rsidRDefault="006F2B2B" w:rsidP="006F2B2B">
      <w:pPr>
        <w:numPr>
          <w:ilvl w:val="1"/>
          <w:numId w:val="9"/>
        </w:numPr>
        <w:autoSpaceDE w:val="0"/>
        <w:autoSpaceDN w:val="0"/>
        <w:adjustRightInd w:val="0"/>
        <w:ind w:firstLine="567"/>
        <w:contextualSpacing/>
        <w:jc w:val="both"/>
        <w:rPr>
          <w:lang w:bidi="he-IL"/>
        </w:rPr>
      </w:pPr>
      <w:r w:rsidRPr="00C734A6">
        <w:rPr>
          <w:lang w:bidi="he-IL"/>
        </w:rPr>
        <w:t>В случае поставки некачественного товара Покупатель вправе потребовать от Поставщика независимо от обязанностей, предусмотренных п.3.9, уплаты штрафа в размере 30 % от стоимости некачественного товара.</w:t>
      </w:r>
    </w:p>
    <w:p w14:paraId="59677778" w14:textId="77777777" w:rsidR="006F2B2B" w:rsidRPr="00C734A6" w:rsidRDefault="006F2B2B" w:rsidP="006F2B2B">
      <w:pPr>
        <w:numPr>
          <w:ilvl w:val="1"/>
          <w:numId w:val="9"/>
        </w:numPr>
        <w:autoSpaceDE w:val="0"/>
        <w:autoSpaceDN w:val="0"/>
        <w:adjustRightInd w:val="0"/>
        <w:ind w:firstLine="567"/>
        <w:contextualSpacing/>
        <w:jc w:val="both"/>
        <w:rPr>
          <w:lang w:bidi="he-IL"/>
        </w:rPr>
      </w:pPr>
      <w:r w:rsidRPr="00C734A6">
        <w:t xml:space="preserve">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14:paraId="715F1A05" w14:textId="77777777" w:rsidR="006F2B2B" w:rsidRPr="00C734A6" w:rsidRDefault="006F2B2B" w:rsidP="006F2B2B">
      <w:pPr>
        <w:autoSpaceDE w:val="0"/>
        <w:autoSpaceDN w:val="0"/>
        <w:ind w:firstLine="567"/>
        <w:contextualSpacing/>
        <w:jc w:val="both"/>
      </w:pPr>
      <w:r w:rsidRPr="00C734A6">
        <w:t xml:space="preserve">Способ направления претензии – по электронной почте, указанной в п.8.2. договора с дублированием отправки на почтовый адрес, указанный в р.9 договора заказным письмом с простым уведомлением. </w:t>
      </w:r>
    </w:p>
    <w:p w14:paraId="68763371" w14:textId="77777777" w:rsidR="006F2B2B" w:rsidRPr="00C734A6" w:rsidRDefault="006F2B2B" w:rsidP="006F2B2B">
      <w:pPr>
        <w:autoSpaceDE w:val="0"/>
        <w:autoSpaceDN w:val="0"/>
        <w:ind w:firstLine="540"/>
        <w:jc w:val="both"/>
      </w:pPr>
      <w:r w:rsidRPr="00C734A6">
        <w:t>Срок рассмотрения претензии - 10 (десять) календарных дней с момента ее получения.</w:t>
      </w:r>
    </w:p>
    <w:p w14:paraId="19A0592F" w14:textId="77777777" w:rsidR="006F2B2B" w:rsidRPr="00C734A6" w:rsidRDefault="006F2B2B" w:rsidP="006F2B2B">
      <w:pPr>
        <w:autoSpaceDE w:val="0"/>
        <w:autoSpaceDN w:val="0"/>
        <w:ind w:firstLine="540"/>
        <w:jc w:val="both"/>
      </w:pPr>
      <w:r w:rsidRPr="00C734A6"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14:paraId="378A1F77" w14:textId="77777777" w:rsidR="006F2B2B" w:rsidRPr="00C734A6" w:rsidRDefault="006F2B2B" w:rsidP="006F2B2B">
      <w:pPr>
        <w:autoSpaceDE w:val="0"/>
        <w:autoSpaceDN w:val="0"/>
        <w:ind w:firstLine="540"/>
        <w:jc w:val="both"/>
      </w:pPr>
      <w:r w:rsidRPr="00C734A6">
        <w:t xml:space="preserve">Условия о порядке и сроках направления претензии являются независимыми от текста договора и сохраняют свою силу в случаях недействительности и </w:t>
      </w:r>
      <w:proofErr w:type="spellStart"/>
      <w:r w:rsidRPr="00C734A6">
        <w:t>незаключенности</w:t>
      </w:r>
      <w:proofErr w:type="spellEnd"/>
      <w:r w:rsidRPr="00C734A6">
        <w:t xml:space="preserve"> договора.</w:t>
      </w:r>
    </w:p>
    <w:p w14:paraId="48E5E555" w14:textId="77777777" w:rsidR="006F2B2B" w:rsidRPr="00C734A6" w:rsidRDefault="006F2B2B" w:rsidP="006F2B2B">
      <w:pPr>
        <w:autoSpaceDE w:val="0"/>
        <w:autoSpaceDN w:val="0"/>
        <w:ind w:firstLine="540"/>
        <w:jc w:val="both"/>
        <w:rPr>
          <w:color w:val="1F497D"/>
        </w:rPr>
      </w:pPr>
      <w:r w:rsidRPr="00C734A6">
        <w:t xml:space="preserve">В случае если споры не урегулированы Сторонами в досудебном претензионном порядке, они передаются заинтересованной Стороной на рассмотрение </w:t>
      </w:r>
      <w:permStart w:id="588266937" w:edGrp="everyone"/>
      <w:r w:rsidRPr="00C734A6">
        <w:t>в Арбитражный суд Московской области.</w:t>
      </w:r>
      <w:permEnd w:id="588266937"/>
    </w:p>
    <w:p w14:paraId="369BC432" w14:textId="77777777" w:rsidR="006F2B2B" w:rsidRPr="00C734A6" w:rsidRDefault="006F2B2B" w:rsidP="006F2B2B">
      <w:pPr>
        <w:pStyle w:val="af7"/>
        <w:numPr>
          <w:ilvl w:val="1"/>
          <w:numId w:val="9"/>
        </w:num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C734A6">
        <w:rPr>
          <w:rFonts w:ascii="Times New Roman" w:hAnsi="Times New Roman"/>
          <w:spacing w:val="-4"/>
          <w:sz w:val="24"/>
          <w:szCs w:val="24"/>
        </w:rPr>
        <w:t>В случае нарушения сроков поставки по вине Поставщика более чем на 20 дней, Покупатель вправе потребовать уплату штрафа в размере 20% от цены Договора.</w:t>
      </w:r>
    </w:p>
    <w:p w14:paraId="10C29599" w14:textId="131478A6" w:rsidR="006F2B2B" w:rsidRPr="00C734A6" w:rsidRDefault="006F2B2B" w:rsidP="006F2B2B">
      <w:pPr>
        <w:ind w:firstLine="567"/>
        <w:contextualSpacing/>
        <w:jc w:val="both"/>
        <w:rPr>
          <w:spacing w:val="-4"/>
        </w:rPr>
      </w:pPr>
      <w:r w:rsidRPr="00C734A6">
        <w:rPr>
          <w:spacing w:val="-4"/>
        </w:rPr>
        <w:t>Если просрочка исполнения обязательства по вине Поставщика составляет более 1 месяца, Покупатель вправе отказаться от исполнения Договора, а также потребовать от Пост</w:t>
      </w:r>
      <w:r w:rsidR="00FA766B">
        <w:rPr>
          <w:spacing w:val="-4"/>
        </w:rPr>
        <w:t>авщика уплату штрафа в размере 3</w:t>
      </w:r>
      <w:r w:rsidRPr="00C734A6">
        <w:rPr>
          <w:spacing w:val="-4"/>
        </w:rPr>
        <w:t xml:space="preserve">0% от цены Договора. </w:t>
      </w:r>
    </w:p>
    <w:p w14:paraId="13F1C37C" w14:textId="77777777" w:rsidR="006F2B2B" w:rsidRPr="00C734A6" w:rsidRDefault="006F2B2B" w:rsidP="006F2B2B">
      <w:pPr>
        <w:ind w:firstLine="567"/>
        <w:jc w:val="both"/>
        <w:rPr>
          <w:iCs/>
        </w:rPr>
      </w:pPr>
      <w:r w:rsidRPr="00C734A6">
        <w:rPr>
          <w:iCs/>
        </w:rPr>
        <w:t>5.7. Применение штрафных санкций Сторонами, осуществляется только на основании письменной претензии. Оплата штрафа осуществляется в течение 10 календарных дней с даты получения письменной претензии. Каждая из Сторон оставляет за собой право не применять штрафные санкции к другой Стороне.</w:t>
      </w:r>
    </w:p>
    <w:p w14:paraId="3CE528AA" w14:textId="77777777" w:rsidR="00F10B0B" w:rsidRPr="00C734A6" w:rsidRDefault="006F2B2B" w:rsidP="006F2B2B">
      <w:pPr>
        <w:ind w:firstLine="567"/>
        <w:contextualSpacing/>
        <w:jc w:val="both"/>
      </w:pPr>
      <w:r w:rsidRPr="00C734A6">
        <w:t>5.8. Уплата штрафных санкций и возмещение убытков не освобождает Стороны от исполнения своих обязательств по Договору.</w:t>
      </w:r>
    </w:p>
    <w:p w14:paraId="3E55D993" w14:textId="77777777" w:rsidR="00B82A73" w:rsidRPr="00CC5511" w:rsidRDefault="00B82A73" w:rsidP="00B82A73">
      <w:pPr>
        <w:contextualSpacing/>
        <w:jc w:val="both"/>
      </w:pPr>
    </w:p>
    <w:p w14:paraId="7E88B1BE" w14:textId="77777777" w:rsidR="00F10B0B" w:rsidRPr="00C734A6" w:rsidRDefault="00CD41F7" w:rsidP="00AA69B7">
      <w:pPr>
        <w:pStyle w:val="af2"/>
        <w:numPr>
          <w:ilvl w:val="0"/>
          <w:numId w:val="9"/>
        </w:numPr>
        <w:spacing w:before="0" w:after="0"/>
        <w:rPr>
          <w:b w:val="0"/>
          <w:color w:val="auto"/>
        </w:rPr>
      </w:pPr>
      <w:r w:rsidRPr="00C734A6">
        <w:rPr>
          <w:b w:val="0"/>
          <w:color w:val="auto"/>
        </w:rPr>
        <w:t>ФОРС-МАЖОР</w:t>
      </w:r>
    </w:p>
    <w:p w14:paraId="5D17C1F4" w14:textId="77777777" w:rsidR="00F10B0B" w:rsidRPr="00C734A6" w:rsidRDefault="00CD41F7" w:rsidP="00AA69B7">
      <w:pPr>
        <w:pStyle w:val="12"/>
        <w:widowControl w:val="0"/>
        <w:numPr>
          <w:ilvl w:val="0"/>
          <w:numId w:val="4"/>
        </w:numPr>
        <w:tabs>
          <w:tab w:val="left" w:pos="1080"/>
        </w:tabs>
        <w:ind w:left="0" w:right="3" w:firstLine="567"/>
        <w:jc w:val="both"/>
      </w:pPr>
      <w:r w:rsidRPr="00C734A6">
        <w:t>Стороны освобождаются от ответственности за неисполнение или ненадлежащее исполнение обязательств по Договору, если неисполнение или ненадлежащее исполнение вызвано действием непреодолимой силы, то есть чрезвычайных и непредотвратимых при данных условиях обстоятельств, возникших после заключения Договора.</w:t>
      </w:r>
    </w:p>
    <w:p w14:paraId="73789843" w14:textId="462E1EE7" w:rsidR="00F10B0B" w:rsidRPr="00C734A6" w:rsidRDefault="00CD41F7">
      <w:pPr>
        <w:pStyle w:val="12"/>
        <w:widowControl w:val="0"/>
        <w:numPr>
          <w:ilvl w:val="0"/>
          <w:numId w:val="4"/>
        </w:numPr>
        <w:tabs>
          <w:tab w:val="left" w:pos="1080"/>
        </w:tabs>
        <w:ind w:left="0" w:right="3" w:firstLine="567"/>
        <w:jc w:val="both"/>
      </w:pPr>
      <w:r w:rsidRPr="00C734A6">
        <w:t>Сторона, для которой вследствие указанных обстоятельств создалась невозможность исполнения обязательств по Договору, обязана немедленно в письменной форме известить другую Сторону о наступлении и прекращении вышеуказанных обстоятельств. Надлежащим подтверждением наличия обстоятельств непреодолимой силы и их продолжительности будут служить письменные свидетельства, выданные Торгово-Промышленной палатой региона. Сроки исполнения обязательств отодвигаются на время действия таких обстоятельств и их последствий.</w:t>
      </w:r>
    </w:p>
    <w:p w14:paraId="74DE631B" w14:textId="7775067B" w:rsidR="00B82A73" w:rsidRDefault="00CD41F7" w:rsidP="00B82A73">
      <w:pPr>
        <w:pStyle w:val="12"/>
        <w:widowControl w:val="0"/>
        <w:numPr>
          <w:ilvl w:val="0"/>
          <w:numId w:val="4"/>
        </w:numPr>
        <w:tabs>
          <w:tab w:val="left" w:pos="1080"/>
        </w:tabs>
        <w:ind w:left="0" w:right="3" w:firstLine="567"/>
        <w:jc w:val="both"/>
      </w:pPr>
      <w:proofErr w:type="spellStart"/>
      <w:r w:rsidRPr="00C734A6">
        <w:t>Неизвещение</w:t>
      </w:r>
      <w:proofErr w:type="spellEnd"/>
      <w:r w:rsidRPr="00C734A6">
        <w:t xml:space="preserve"> в порядке, предусмотренном Договором,</w:t>
      </w:r>
      <w:r w:rsidR="005C4EA6" w:rsidRPr="00C734A6">
        <w:t xml:space="preserve"> </w:t>
      </w:r>
      <w:r w:rsidRPr="00C734A6">
        <w:t>об обстоятельствах непреодолимой силы лишает соответствующую Сторону права ссылаться на них, как на основание освобождения от ответственности.</w:t>
      </w:r>
    </w:p>
    <w:p w14:paraId="523E94DF" w14:textId="77777777" w:rsidR="00AA69B7" w:rsidRPr="00CC5511" w:rsidRDefault="00AA69B7" w:rsidP="00AA69B7">
      <w:pPr>
        <w:pStyle w:val="12"/>
        <w:widowControl w:val="0"/>
        <w:tabs>
          <w:tab w:val="left" w:pos="1080"/>
        </w:tabs>
        <w:ind w:left="567" w:right="3"/>
        <w:jc w:val="both"/>
      </w:pPr>
    </w:p>
    <w:p w14:paraId="128CE63E" w14:textId="77777777" w:rsidR="00F10B0B" w:rsidRPr="00C734A6" w:rsidRDefault="00CD41F7" w:rsidP="00AA69B7">
      <w:pPr>
        <w:pStyle w:val="af2"/>
        <w:numPr>
          <w:ilvl w:val="0"/>
          <w:numId w:val="9"/>
        </w:numPr>
        <w:spacing w:before="0" w:after="0"/>
        <w:rPr>
          <w:b w:val="0"/>
          <w:color w:val="auto"/>
        </w:rPr>
      </w:pPr>
      <w:r w:rsidRPr="00C734A6">
        <w:rPr>
          <w:b w:val="0"/>
          <w:color w:val="auto"/>
        </w:rPr>
        <w:lastRenderedPageBreak/>
        <w:t>АНТИКОРРУПЦИОННАЯ ОГОВОРКА</w:t>
      </w:r>
    </w:p>
    <w:p w14:paraId="42698D7F" w14:textId="4BA96FA2" w:rsidR="00F10B0B" w:rsidRPr="00C734A6" w:rsidRDefault="00CD41F7" w:rsidP="00AA69B7">
      <w:pPr>
        <w:suppressAutoHyphens/>
        <w:ind w:firstLine="567"/>
        <w:jc w:val="both"/>
        <w:rPr>
          <w:bCs/>
        </w:rPr>
      </w:pPr>
      <w:r w:rsidRPr="00C734A6">
        <w:rPr>
          <w:bCs/>
        </w:rPr>
        <w:t xml:space="preserve">7.1.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Pr="00C734A6">
        <w:rPr>
          <w:bCs/>
        </w:rPr>
        <w:t>прямо</w:t>
      </w:r>
      <w:proofErr w:type="gramEnd"/>
      <w:r w:rsidRPr="00C734A6">
        <w:rPr>
          <w:bCs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66662B15" w14:textId="3E2C7304" w:rsidR="00F10B0B" w:rsidRPr="00C734A6" w:rsidRDefault="00CD41F7">
      <w:pPr>
        <w:suppressAutoHyphens/>
        <w:ind w:firstLine="567"/>
        <w:jc w:val="both"/>
        <w:rPr>
          <w:bCs/>
        </w:rPr>
      </w:pPr>
      <w:r w:rsidRPr="00C734A6">
        <w:rPr>
          <w:bCs/>
        </w:rPr>
        <w:t>7.2.</w:t>
      </w:r>
      <w:r w:rsidRPr="00C734A6">
        <w:rPr>
          <w:bCs/>
        </w:rPr>
        <w:tab/>
        <w:t>При исполнении своих обязательств по Договору Стороны,</w:t>
      </w:r>
      <w:r w:rsidR="005C4EA6" w:rsidRPr="00C734A6">
        <w:rPr>
          <w:bCs/>
        </w:rPr>
        <w:t xml:space="preserve"> </w:t>
      </w:r>
      <w:r w:rsidRPr="00C734A6">
        <w:rPr>
          <w:bCs/>
        </w:rPr>
        <w:t>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88FBEAF" w14:textId="77777777" w:rsidR="00F10B0B" w:rsidRPr="00C734A6" w:rsidRDefault="00CD41F7">
      <w:pPr>
        <w:suppressAutoHyphens/>
        <w:ind w:firstLine="567"/>
        <w:jc w:val="both"/>
        <w:rPr>
          <w:bCs/>
        </w:rPr>
      </w:pPr>
      <w:r w:rsidRPr="00C734A6">
        <w:rPr>
          <w:bCs/>
        </w:rPr>
        <w:t>7.3.</w:t>
      </w:r>
      <w:r w:rsidRPr="00C734A6">
        <w:rPr>
          <w:bCs/>
        </w:rPr>
        <w:tab/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</w:t>
      </w:r>
      <w:r w:rsidR="00C0612C" w:rsidRPr="00C734A6">
        <w:rPr>
          <w:bCs/>
        </w:rPr>
        <w:t xml:space="preserve"> </w:t>
      </w:r>
      <w:r w:rsidRPr="00C734A6">
        <w:rPr>
          <w:bCs/>
        </w:rPr>
        <w:t>Это подтверждение должно быть направлено в течение 10 дней с даты направления письменного уведомления.</w:t>
      </w:r>
    </w:p>
    <w:p w14:paraId="3D933BA8" w14:textId="77777777" w:rsidR="00F10B0B" w:rsidRPr="00C734A6" w:rsidRDefault="00CD41F7">
      <w:pPr>
        <w:suppressAutoHyphens/>
        <w:ind w:firstLine="567"/>
        <w:jc w:val="both"/>
        <w:rPr>
          <w:bCs/>
        </w:rPr>
      </w:pPr>
      <w:r w:rsidRPr="00C734A6">
        <w:rPr>
          <w:bCs/>
        </w:rPr>
        <w:t>7.4.</w:t>
      </w:r>
      <w:r w:rsidRPr="00C734A6">
        <w:rPr>
          <w:bCs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</w:t>
      </w:r>
      <w:r w:rsidR="00C0612C" w:rsidRPr="00C734A6">
        <w:rPr>
          <w:bCs/>
        </w:rPr>
        <w:t xml:space="preserve"> нарушение каких-либо положений н</w:t>
      </w:r>
      <w:r w:rsidRPr="00C734A6">
        <w:rPr>
          <w:bCs/>
        </w:rPr>
        <w:t>астоящего раздела контрагентом,</w:t>
      </w:r>
      <w:r w:rsidR="00C0612C" w:rsidRPr="00C734A6">
        <w:rPr>
          <w:bCs/>
        </w:rPr>
        <w:t xml:space="preserve"> </w:t>
      </w:r>
      <w:r w:rsidRPr="00C734A6">
        <w:rPr>
          <w:bCs/>
        </w:rPr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</w:t>
      </w:r>
      <w:permStart w:id="1684886695" w:edGrp="everyone"/>
      <w:r w:rsidRPr="00C734A6">
        <w:rPr>
          <w:bCs/>
        </w:rPr>
        <w:t>о противодействии легализации доходов, полученных преступным путем.</w:t>
      </w:r>
      <w:permEnd w:id="1684886695"/>
    </w:p>
    <w:p w14:paraId="54646E14" w14:textId="77777777" w:rsidR="00F10B0B" w:rsidRPr="00C734A6" w:rsidRDefault="00CD41F7">
      <w:pPr>
        <w:ind w:firstLine="567"/>
        <w:jc w:val="both"/>
        <w:rPr>
          <w:b/>
          <w:bCs/>
        </w:rPr>
      </w:pPr>
      <w:r w:rsidRPr="00C734A6">
        <w:rPr>
          <w:bCs/>
        </w:rPr>
        <w:t>7.5.</w:t>
      </w:r>
      <w:r w:rsidRPr="00C734A6">
        <w:rPr>
          <w:bCs/>
        </w:rPr>
        <w:tab/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2BDFCB23" w14:textId="77777777" w:rsidR="00B82A73" w:rsidRPr="00CC5511" w:rsidRDefault="00B82A73" w:rsidP="00B82A73">
      <w:pPr>
        <w:pStyle w:val="42"/>
        <w:ind w:left="0"/>
      </w:pPr>
    </w:p>
    <w:p w14:paraId="4380B756" w14:textId="77777777" w:rsidR="00F10B0B" w:rsidRPr="00C734A6" w:rsidRDefault="00CD41F7" w:rsidP="00AA69B7">
      <w:pPr>
        <w:pStyle w:val="af2"/>
        <w:numPr>
          <w:ilvl w:val="0"/>
          <w:numId w:val="9"/>
        </w:numPr>
        <w:spacing w:before="0" w:after="0"/>
        <w:rPr>
          <w:b w:val="0"/>
          <w:color w:val="auto"/>
        </w:rPr>
      </w:pPr>
      <w:r w:rsidRPr="00C734A6">
        <w:rPr>
          <w:b w:val="0"/>
          <w:color w:val="auto"/>
        </w:rPr>
        <w:t>ПРОЧИЕ УСЛОВИЯ</w:t>
      </w:r>
    </w:p>
    <w:p w14:paraId="3C062BDE" w14:textId="2B037112" w:rsidR="00F10B0B" w:rsidRPr="00C734A6" w:rsidRDefault="00CD41F7" w:rsidP="00AA69B7">
      <w:pPr>
        <w:numPr>
          <w:ilvl w:val="1"/>
          <w:numId w:val="9"/>
        </w:numPr>
        <w:tabs>
          <w:tab w:val="left" w:pos="540"/>
          <w:tab w:val="left" w:pos="1260"/>
        </w:tabs>
        <w:ind w:firstLine="567"/>
        <w:jc w:val="both"/>
      </w:pPr>
      <w:r w:rsidRPr="00C734A6">
        <w:t xml:space="preserve">Договор вступает в силу и становится обязательным для сторон </w:t>
      </w:r>
      <w:permStart w:id="2081191860" w:edGrp="everyone"/>
      <w:r w:rsidRPr="00C734A6">
        <w:t>с момента его заключения и</w:t>
      </w:r>
      <w:r w:rsidR="00E9513F" w:rsidRPr="00C734A6">
        <w:t xml:space="preserve"> действует до </w:t>
      </w:r>
      <w:r w:rsidR="00F15028">
        <w:t>31.12</w:t>
      </w:r>
      <w:r w:rsidR="00E9513F" w:rsidRPr="00C734A6">
        <w:t>.202</w:t>
      </w:r>
      <w:r w:rsidR="00BD6B70">
        <w:t>5</w:t>
      </w:r>
      <w:r w:rsidR="00C86076" w:rsidRPr="00C734A6">
        <w:t>, но в любом случае до полного исполнения сторонами своих обязательств по Договору.</w:t>
      </w:r>
      <w:permEnd w:id="2081191860"/>
    </w:p>
    <w:p w14:paraId="53CDC461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В случае, когда в соответствии с Договором предусмотрена</w:t>
      </w:r>
      <w:permStart w:id="1792554360" w:edGrp="everyone"/>
      <w:r w:rsidRPr="00C734A6">
        <w:t xml:space="preserve">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  <w:permEnd w:id="1792554360"/>
    </w:p>
    <w:p w14:paraId="17F3AA30" w14:textId="77777777" w:rsidR="00F10B0B" w:rsidRPr="00C734A6" w:rsidRDefault="00CD41F7">
      <w:pPr>
        <w:ind w:firstLine="567"/>
        <w:jc w:val="both"/>
      </w:pPr>
      <w:r w:rsidRPr="00C734A6">
        <w:t>Документы направляются по следующим электронным адресам:</w:t>
      </w:r>
    </w:p>
    <w:p w14:paraId="79D4AAF5" w14:textId="64F6A9EF" w:rsidR="00F10B0B" w:rsidRPr="00C734A6" w:rsidRDefault="00CD41F7" w:rsidP="00E11E3A">
      <w:pPr>
        <w:ind w:firstLine="567"/>
        <w:jc w:val="both"/>
      </w:pPr>
      <w:r w:rsidRPr="00C734A6">
        <w:t xml:space="preserve">- в адрес Поставщика по </w:t>
      </w:r>
      <w:r w:rsidRPr="00C734A6">
        <w:rPr>
          <w:lang w:val="en-US"/>
        </w:rPr>
        <w:t>e</w:t>
      </w:r>
      <w:r w:rsidRPr="00C734A6">
        <w:t>-</w:t>
      </w:r>
      <w:r w:rsidRPr="00E11E3A">
        <w:rPr>
          <w:lang w:val="en-US"/>
        </w:rPr>
        <w:t>mail</w:t>
      </w:r>
      <w:permStart w:id="1075847084" w:edGrp="everyone"/>
      <w:r w:rsidR="005C16B1" w:rsidRPr="00E11E3A">
        <w:t xml:space="preserve"> </w:t>
      </w:r>
      <w:r w:rsidR="004B3E47">
        <w:t>____________</w:t>
      </w:r>
      <w:permEnd w:id="1075847084"/>
    </w:p>
    <w:p w14:paraId="6EAF69B2" w14:textId="7482C8F6" w:rsidR="00F10B0B" w:rsidRPr="00C734A6" w:rsidRDefault="00CD41F7">
      <w:pPr>
        <w:ind w:firstLine="567"/>
        <w:jc w:val="both"/>
      </w:pPr>
      <w:r w:rsidRPr="00C734A6">
        <w:t xml:space="preserve">- в адрес Покупателя по </w:t>
      </w:r>
      <w:r w:rsidRPr="00C734A6">
        <w:rPr>
          <w:lang w:val="en-US"/>
        </w:rPr>
        <w:t>e</w:t>
      </w:r>
      <w:r w:rsidRPr="00C734A6">
        <w:t>-</w:t>
      </w:r>
      <w:r w:rsidRPr="00C734A6">
        <w:rPr>
          <w:lang w:val="en-US"/>
        </w:rPr>
        <w:t>mail</w:t>
      </w:r>
      <w:permStart w:id="767183257" w:edGrp="everyone"/>
      <w:r w:rsidRPr="00C734A6">
        <w:t xml:space="preserve">: </w:t>
      </w:r>
      <w:hyperlink r:id="rId8" w:history="1">
        <w:r w:rsidR="00945A1C" w:rsidRPr="00945A1C">
          <w:rPr>
            <w:rStyle w:val="afd"/>
            <w:color w:val="auto"/>
            <w:u w:val="none"/>
          </w:rPr>
          <w:t>mmz-info@mmzavod.ru</w:t>
        </w:r>
      </w:hyperlink>
      <w:r w:rsidR="00945A1C">
        <w:t xml:space="preserve"> </w:t>
      </w:r>
      <w:r w:rsidR="002C415C" w:rsidRPr="0069016E">
        <w:t>с дублированием на электронный адрес</w:t>
      </w:r>
      <w:r w:rsidR="008B43DE">
        <w:t xml:space="preserve"> </w:t>
      </w:r>
      <w:r w:rsidR="008B43DE" w:rsidRPr="008B43DE">
        <w:t>hori@mmzavod.ru</w:t>
      </w:r>
      <w:r w:rsidR="006A03C5">
        <w:t xml:space="preserve"> </w:t>
      </w:r>
      <w:r w:rsidR="00F15028" w:rsidRPr="00F15028">
        <w:t xml:space="preserve"> </w:t>
      </w:r>
      <w:permEnd w:id="767183257"/>
    </w:p>
    <w:p w14:paraId="5A76B2B2" w14:textId="77777777" w:rsidR="00F10B0B" w:rsidRPr="00C734A6" w:rsidRDefault="00CD41F7">
      <w:pPr>
        <w:pStyle w:val="af4"/>
        <w:spacing w:after="0"/>
        <w:ind w:left="0" w:firstLine="567"/>
        <w:jc w:val="both"/>
      </w:pPr>
      <w:r w:rsidRPr="00C734A6"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14:paraId="16B23933" w14:textId="77777777" w:rsidR="00F10B0B" w:rsidRPr="00C734A6" w:rsidRDefault="00CD41F7" w:rsidP="00824496">
      <w:pPr>
        <w:numPr>
          <w:ilvl w:val="1"/>
          <w:numId w:val="9"/>
        </w:numPr>
        <w:tabs>
          <w:tab w:val="left" w:pos="540"/>
          <w:tab w:val="left" w:pos="1260"/>
        </w:tabs>
        <w:ind w:firstLine="567"/>
        <w:jc w:val="both"/>
      </w:pPr>
      <w:r w:rsidRPr="00C734A6"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14:paraId="4E490788" w14:textId="77777777" w:rsidR="00F10B0B" w:rsidRPr="00C734A6" w:rsidRDefault="00CD41F7" w:rsidP="00824496">
      <w:pPr>
        <w:numPr>
          <w:ilvl w:val="1"/>
          <w:numId w:val="9"/>
        </w:numPr>
        <w:tabs>
          <w:tab w:val="left" w:pos="540"/>
          <w:tab w:val="left" w:pos="1260"/>
        </w:tabs>
        <w:ind w:firstLine="567"/>
        <w:jc w:val="both"/>
      </w:pPr>
      <w:permStart w:id="1307407866" w:edGrp="everyone"/>
      <w:r w:rsidRPr="00C734A6">
        <w:t xml:space="preserve">Договор заключен путем составления одного документа на </w:t>
      </w:r>
      <w:r w:rsidR="00B82A73">
        <w:rPr>
          <w:i/>
        </w:rPr>
        <w:t>___</w:t>
      </w:r>
      <w:r w:rsidRPr="00C734A6">
        <w:t xml:space="preserve"> листах, в двух экземплярах по одному для каждой из Сторон.</w:t>
      </w:r>
      <w:permEnd w:id="1307407866"/>
    </w:p>
    <w:p w14:paraId="62B2DA79" w14:textId="77777777" w:rsidR="00F10B0B" w:rsidRPr="00C734A6" w:rsidRDefault="00CD41F7">
      <w:pPr>
        <w:ind w:firstLine="567"/>
        <w:jc w:val="both"/>
      </w:pPr>
      <w:r w:rsidRPr="00C734A6"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14:paraId="02744DA5" w14:textId="77777777" w:rsidR="00F10B0B" w:rsidRPr="00C734A6" w:rsidRDefault="00CD41F7">
      <w:pPr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</w:pPr>
      <w:r w:rsidRPr="00C734A6">
        <w:lastRenderedPageBreak/>
        <w:t>подписи уполномоченных на подписание Договора лиц должны быть скреплены печатями соответствующих организаций;</w:t>
      </w:r>
    </w:p>
    <w:p w14:paraId="42D365D1" w14:textId="77777777" w:rsidR="00F10B0B" w:rsidRPr="00C734A6" w:rsidRDefault="00CD41F7">
      <w:pPr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</w:pPr>
      <w:r w:rsidRPr="00C734A6">
        <w:t>текст документа размещается только на одной стороне каждого листа договора;</w:t>
      </w:r>
    </w:p>
    <w:p w14:paraId="42F5E994" w14:textId="77777777" w:rsidR="00F10B0B" w:rsidRPr="00C734A6" w:rsidRDefault="00CD41F7">
      <w:pPr>
        <w:ind w:firstLine="567"/>
        <w:jc w:val="both"/>
      </w:pPr>
      <w:r w:rsidRPr="00C734A6">
        <w:t>В случае несоблюдения указанных дополнительных требований к форме Договора, согласованным Сторонами считается вариант Договора, по форме соответствующий названным дополнительным требованиям.</w:t>
      </w:r>
      <w:r w:rsidRPr="00C734A6">
        <w:rPr>
          <w:color w:val="FF0000"/>
        </w:rPr>
        <w:t xml:space="preserve"> </w:t>
      </w:r>
      <w:r w:rsidRPr="00C734A6">
        <w:t>Данные требования не применяются к договору, заключенному в виде единого электронного документа.</w:t>
      </w:r>
    </w:p>
    <w:p w14:paraId="6F0EBDC3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Оформление разногласий при заключении Договора, а также заключение соглашений</w:t>
      </w:r>
      <w:permStart w:id="1076572948" w:edGrp="everyone"/>
      <w:r w:rsidRPr="00C734A6">
        <w:t xml:space="preserve">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подписанного сторонами, то к ним устанавливаются дополнительные требования, указанные в п.8.4 Договора и применяются последствия их несоблюдения, установленные в п. 8.4 Договора. </w:t>
      </w:r>
      <w:permEnd w:id="1076572948"/>
    </w:p>
    <w:p w14:paraId="2392CA5E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</w:t>
      </w:r>
    </w:p>
    <w:p w14:paraId="516A3A9C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14:paraId="735750EE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Стороны обязаны информировать друг друга об изменении адресов и реквизитов, указанных в Договоре в течение 5 (пяти) рабочих дней со дня их изменения.</w:t>
      </w:r>
    </w:p>
    <w:p w14:paraId="77C8A7A1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 Стороны обязаны уведомить об этом друг друга незамедлительно в письменной форме.</w:t>
      </w:r>
    </w:p>
    <w:p w14:paraId="67D3BE5A" w14:textId="77777777" w:rsidR="00F10B0B" w:rsidRPr="00C734A6" w:rsidRDefault="00CD41F7" w:rsidP="00824496">
      <w:pPr>
        <w:numPr>
          <w:ilvl w:val="1"/>
          <w:numId w:val="9"/>
        </w:numPr>
        <w:ind w:firstLine="567"/>
        <w:jc w:val="both"/>
      </w:pPr>
      <w:r w:rsidRPr="00C734A6"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14:paraId="413A6E11" w14:textId="2326467A" w:rsidR="00F10B0B" w:rsidRPr="00C734A6" w:rsidRDefault="00CD41F7">
      <w:pPr>
        <w:pStyle w:val="12"/>
        <w:shd w:val="clear" w:color="auto" w:fill="FFFFFF"/>
        <w:ind w:left="0" w:firstLine="540"/>
        <w:jc w:val="both"/>
      </w:pPr>
      <w:r w:rsidRPr="00C734A6">
        <w:t>8.11. На дату подписания Договора Стороны предоставляют следующие заверения об обстоятельствах:</w:t>
      </w:r>
    </w:p>
    <w:p w14:paraId="799D672D" w14:textId="283D912C" w:rsidR="00F10B0B" w:rsidRPr="00C734A6" w:rsidRDefault="00945A1C">
      <w:pPr>
        <w:pStyle w:val="12"/>
        <w:shd w:val="clear" w:color="auto" w:fill="FFFFFF"/>
        <w:tabs>
          <w:tab w:val="left" w:pos="1260"/>
        </w:tabs>
        <w:ind w:left="0" w:firstLine="540"/>
        <w:jc w:val="both"/>
      </w:pPr>
      <w:r>
        <w:t xml:space="preserve">8.11.1. </w:t>
      </w:r>
      <w:r w:rsidR="00CD41F7" w:rsidRPr="00C734A6">
        <w:t xml:space="preserve">Стороны являются </w:t>
      </w:r>
      <w:permStart w:id="1612277765" w:edGrp="everyone"/>
      <w:r w:rsidR="00CD41F7" w:rsidRPr="00C734A6">
        <w:t xml:space="preserve">юридическими лицами, надлежащим образом созданными и осуществляющими деятельность в соответствии с законодательством Российской Федерации; </w:t>
      </w:r>
      <w:permEnd w:id="1612277765"/>
    </w:p>
    <w:p w14:paraId="268C23DB" w14:textId="0E3B63C7" w:rsidR="00F10B0B" w:rsidRPr="00C734A6" w:rsidRDefault="00945A1C">
      <w:pPr>
        <w:pStyle w:val="12"/>
        <w:shd w:val="clear" w:color="auto" w:fill="FFFFFF"/>
        <w:ind w:left="0" w:firstLine="540"/>
        <w:jc w:val="both"/>
      </w:pPr>
      <w:r>
        <w:t xml:space="preserve">8.11.2. </w:t>
      </w:r>
      <w:r w:rsidR="00CD41F7" w:rsidRPr="00C734A6">
        <w:t xml:space="preserve">Стороны не находятся в состоянии неплатежеспособности или временного приостановления исполнения денежных обязательств, в отношении Сторон не введено наблюдение и не применяется иная процедура банкротства, предусмотренная применимым законодательством; </w:t>
      </w:r>
    </w:p>
    <w:p w14:paraId="694861CC" w14:textId="2BFE18A3" w:rsidR="00F10B0B" w:rsidRPr="00C734A6" w:rsidRDefault="00945A1C">
      <w:pPr>
        <w:pStyle w:val="12"/>
        <w:shd w:val="clear" w:color="auto" w:fill="FFFFFF"/>
        <w:tabs>
          <w:tab w:val="left" w:pos="1260"/>
          <w:tab w:val="left" w:pos="1440"/>
        </w:tabs>
        <w:ind w:left="0" w:firstLine="540"/>
        <w:jc w:val="both"/>
      </w:pPr>
      <w:r>
        <w:t xml:space="preserve">8.11.3. </w:t>
      </w:r>
      <w:r w:rsidR="00CD41F7" w:rsidRPr="00C734A6">
        <w:t xml:space="preserve">Стороны получили все </w:t>
      </w:r>
      <w:permStart w:id="1025732710" w:edGrp="everyone"/>
      <w:r w:rsidR="00CD41F7" w:rsidRPr="00C734A6">
        <w:t>предусмотренные применимым законодательством разрешения, одобрения и/или согласования, необходимые лицензии и разрешения, допуски СРО, необходимые для заключения и исполнения Договора; Лицо, подписывающее Договор с каждой из сторон, имеет на это все полномочия;</w:t>
      </w:r>
      <w:permEnd w:id="1025732710"/>
    </w:p>
    <w:p w14:paraId="18DCB5C4" w14:textId="77777777" w:rsidR="00F10B0B" w:rsidRPr="00C734A6" w:rsidRDefault="00CD41F7">
      <w:pPr>
        <w:pStyle w:val="12"/>
        <w:shd w:val="clear" w:color="auto" w:fill="FFFFFF"/>
        <w:ind w:left="0" w:firstLine="360"/>
        <w:jc w:val="both"/>
      </w:pPr>
      <w:r w:rsidRPr="00C734A6">
        <w:t>8.11.4. 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14:paraId="6635CDD5" w14:textId="77777777" w:rsidR="00F10B0B" w:rsidRPr="00C734A6" w:rsidRDefault="00CD41F7">
      <w:pPr>
        <w:pStyle w:val="12"/>
        <w:shd w:val="clear" w:color="auto" w:fill="FFFFFF"/>
        <w:ind w:left="0" w:firstLine="360"/>
        <w:jc w:val="both"/>
      </w:pPr>
      <w:r w:rsidRPr="00C734A6">
        <w:t>8.11.5. 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14:paraId="392655F9" w14:textId="7D191456" w:rsidR="00F10B0B" w:rsidRPr="00C734A6" w:rsidRDefault="00CD41F7" w:rsidP="00D679AC">
      <w:pPr>
        <w:pStyle w:val="12"/>
        <w:shd w:val="clear" w:color="auto" w:fill="FFFFFF"/>
        <w:ind w:left="0" w:firstLine="360"/>
        <w:jc w:val="both"/>
      </w:pPr>
      <w:r w:rsidRPr="00C734A6">
        <w:t xml:space="preserve">8.11.6. Поставщик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</w:t>
      </w:r>
      <w:r w:rsidRPr="00C734A6">
        <w:lastRenderedPageBreak/>
        <w:t>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 w14:paraId="0EBCF306" w14:textId="77777777" w:rsidR="00F10B0B" w:rsidRPr="00C734A6" w:rsidRDefault="00CD41F7">
      <w:pPr>
        <w:pStyle w:val="12"/>
        <w:shd w:val="clear" w:color="auto" w:fill="FFFFFF"/>
        <w:ind w:left="0" w:firstLine="360"/>
        <w:jc w:val="both"/>
      </w:pPr>
      <w:r w:rsidRPr="00C734A6">
        <w:t>8.11.7. Поставщик гарантирует, что поставляемый по договору товар принадлежит поставщику на праве собственности, не находится в залоге или под арестом и не является предметом спора третьих лиц.</w:t>
      </w:r>
    </w:p>
    <w:p w14:paraId="01C3DE30" w14:textId="7931941D" w:rsidR="00F10B0B" w:rsidRPr="00C734A6" w:rsidRDefault="00CD41F7" w:rsidP="00945A1C">
      <w:pPr>
        <w:ind w:firstLine="426"/>
        <w:jc w:val="both"/>
      </w:pPr>
      <w:r w:rsidRPr="00C734A6">
        <w:rPr>
          <w:bCs/>
        </w:rPr>
        <w:t>8.12.</w:t>
      </w:r>
      <w:r w:rsidRPr="00C734A6">
        <w:rPr>
          <w:b/>
          <w:bCs/>
        </w:rPr>
        <w:t xml:space="preserve"> </w:t>
      </w:r>
      <w:r w:rsidRPr="00C734A6">
        <w:t>Если какое-либо из заверений об обстоятельствах, указанных в п. 8.11. Договора, окажется недостоверным, неполным или неточным, Сторона, предоставившая такое заверение об обстоятельствах, обязана возместить убытки или уплатить другой Стороне по ее требованию штраф</w:t>
      </w:r>
      <w:r w:rsidR="00C94DDE" w:rsidRPr="00C734A6">
        <w:t xml:space="preserve"> </w:t>
      </w:r>
      <w:r w:rsidRPr="00C734A6">
        <w:t xml:space="preserve">в размере </w:t>
      </w:r>
      <w:permStart w:id="1049571922" w:edGrp="everyone"/>
      <w:r w:rsidRPr="00C734A6">
        <w:t>10% от общей суммы Договора. Кроме того,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того, что он был заключён под влиянием обмана или существенных заблуждений.</w:t>
      </w:r>
      <w:permEnd w:id="1049571922"/>
    </w:p>
    <w:p w14:paraId="522F82F8" w14:textId="77777777" w:rsidR="00F10B0B" w:rsidRPr="00C734A6" w:rsidRDefault="00CD41F7">
      <w:pPr>
        <w:ind w:firstLine="567"/>
        <w:jc w:val="both"/>
      </w:pPr>
      <w:r w:rsidRPr="00C734A6">
        <w:t xml:space="preserve">Также, в случае нарушения Поставщиком п.8.11.6, 8.11.7 и/или допущенных Поставщиком нарушений налогового законодательства, отраженных в решениях налоговых органах, Поставщик обязуется возместить Покупателю убытки (в </w:t>
      </w:r>
      <w:proofErr w:type="spellStart"/>
      <w:r w:rsidRPr="00C734A6">
        <w:t>т.ч</w:t>
      </w:r>
      <w:proofErr w:type="spellEnd"/>
      <w:r w:rsidRPr="00C734A6">
        <w:t xml:space="preserve">.: </w:t>
      </w:r>
      <w:proofErr w:type="spellStart"/>
      <w:r w:rsidRPr="00C734A6">
        <w:t>доначисленный</w:t>
      </w:r>
      <w:proofErr w:type="spellEnd"/>
      <w:r w:rsidRPr="00C734A6">
        <w:t xml:space="preserve"> НДС, штрафы, пени и т.д.)</w:t>
      </w:r>
      <w:r w:rsidR="00C94DDE" w:rsidRPr="00C734A6">
        <w:t xml:space="preserve"> </w:t>
      </w:r>
      <w:r w:rsidRPr="00C734A6">
        <w:t>в течение 5-ти календарных дней с момента получения от Покупателя соответствующего требования.</w:t>
      </w:r>
    </w:p>
    <w:p w14:paraId="31794217" w14:textId="283E7F35" w:rsidR="00855494" w:rsidRPr="00855494" w:rsidRDefault="00CD41F7" w:rsidP="00855494">
      <w:pPr>
        <w:ind w:firstLine="426"/>
        <w:jc w:val="both"/>
      </w:pPr>
      <w:r w:rsidRPr="00C734A6">
        <w:t>8.13.</w:t>
      </w:r>
      <w:r w:rsidRPr="00C734A6">
        <w:rPr>
          <w:rFonts w:eastAsia="Calibri"/>
          <w:color w:val="1F497D"/>
          <w:lang w:eastAsia="en-US"/>
        </w:rPr>
        <w:t xml:space="preserve"> </w:t>
      </w:r>
      <w:r w:rsidR="00855494">
        <w:t xml:space="preserve">Поставщик </w:t>
      </w:r>
      <w:r w:rsidR="00855494" w:rsidRPr="00855494">
        <w:t>уведомлен о ведении Покупателем Рейтинга поставщиков, и дает согласие на исследование динамики показателей своей деятельности с отображением результатов исследования на официальном сайте управляющей компании Покупателя.</w:t>
      </w:r>
    </w:p>
    <w:p w14:paraId="04259F32" w14:textId="66FFA38A" w:rsidR="00F10B0B" w:rsidRPr="00C734A6" w:rsidRDefault="00855494" w:rsidP="00855494">
      <w:pPr>
        <w:ind w:firstLine="426"/>
        <w:jc w:val="both"/>
      </w:pPr>
      <w:r w:rsidRPr="00855494">
        <w:t>Поставщик признает, что его воз</w:t>
      </w:r>
      <w:r>
        <w:t xml:space="preserve">можные неправомерные действия и </w:t>
      </w:r>
      <w:r w:rsidRPr="00855494">
        <w:t>нарушение антикоррупционных условий Договора могут повлечь за собой неблагоприятные последствия – от понижения рейтинга до существенных ограничений по взаимодействию с контрагентом, вплоть до расторжения Договора</w:t>
      </w:r>
    </w:p>
    <w:p w14:paraId="325904FA" w14:textId="77777777" w:rsidR="00F10B0B" w:rsidRPr="00C734A6" w:rsidRDefault="00CD41F7">
      <w:pPr>
        <w:ind w:firstLine="426"/>
        <w:jc w:val="both"/>
      </w:pPr>
      <w:r w:rsidRPr="00C734A6">
        <w:t>8.14. Поставщик подтверждает заключение Договора на изложенных в нем условиях без разногласий.</w:t>
      </w:r>
    </w:p>
    <w:p w14:paraId="1C20AD0F" w14:textId="77777777" w:rsidR="00F10B0B" w:rsidRDefault="00CD41F7" w:rsidP="00B82A73">
      <w:pPr>
        <w:ind w:firstLine="426"/>
        <w:jc w:val="both"/>
      </w:pPr>
      <w:r w:rsidRPr="00C734A6">
        <w:t>8.15. Приложение № 1- Спецификация, является неотъемлемой частью настоящего договора.</w:t>
      </w:r>
    </w:p>
    <w:p w14:paraId="7B3F9A38" w14:textId="77777777" w:rsidR="00945A1C" w:rsidRPr="00CC5511" w:rsidRDefault="00945A1C" w:rsidP="00B82A73">
      <w:pPr>
        <w:ind w:firstLine="426"/>
        <w:jc w:val="both"/>
      </w:pPr>
    </w:p>
    <w:p w14:paraId="2C9BE1CE" w14:textId="77777777" w:rsidR="00F10B0B" w:rsidRDefault="00CD41F7" w:rsidP="00B82A73">
      <w:pPr>
        <w:pStyle w:val="af2"/>
        <w:numPr>
          <w:ilvl w:val="0"/>
          <w:numId w:val="9"/>
        </w:numPr>
        <w:rPr>
          <w:b w:val="0"/>
        </w:rPr>
      </w:pPr>
      <w:r w:rsidRPr="00C734A6">
        <w:rPr>
          <w:b w:val="0"/>
        </w:rPr>
        <w:t>АДРЕСА, РЕКВИЗИТЫ И ПОДПИСИ СТОРОН</w:t>
      </w:r>
    </w:p>
    <w:p w14:paraId="7DDA1C2F" w14:textId="77777777" w:rsidR="00CC5511" w:rsidRPr="00CC5511" w:rsidRDefault="00CC5511" w:rsidP="00CC5511">
      <w:pPr>
        <w:pStyle w:val="42"/>
      </w:pPr>
    </w:p>
    <w:tbl>
      <w:tblPr>
        <w:tblW w:w="9662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126"/>
        <w:gridCol w:w="4536"/>
      </w:tblGrid>
      <w:tr w:rsidR="00C94DDE" w:rsidRPr="00C94DDE" w14:paraId="2B5B9628" w14:textId="77777777" w:rsidTr="008B3404">
        <w:trPr>
          <w:trHeight w:val="3344"/>
        </w:trPr>
        <w:tc>
          <w:tcPr>
            <w:tcW w:w="5126" w:type="dxa"/>
          </w:tcPr>
          <w:p w14:paraId="73326F01" w14:textId="301FEF69" w:rsidR="00C94DDE" w:rsidRPr="009F71A7" w:rsidRDefault="00C94DDE" w:rsidP="00B36CE0">
            <w:pPr>
              <w:snapToGrid w:val="0"/>
              <w:ind w:right="499"/>
            </w:pPr>
            <w:r w:rsidRPr="009F71A7">
              <w:t>П</w:t>
            </w:r>
            <w:r w:rsidR="00B82A73" w:rsidRPr="009F71A7">
              <w:t xml:space="preserve">ОСТАВЩИК </w:t>
            </w:r>
          </w:p>
          <w:p w14:paraId="2F9A3711" w14:textId="77777777" w:rsidR="00237130" w:rsidRDefault="00237130" w:rsidP="00E11E3A">
            <w:pPr>
              <w:rPr>
                <w:b/>
                <w:bCs/>
              </w:rPr>
            </w:pPr>
          </w:p>
          <w:p w14:paraId="5CC903CD" w14:textId="4CDE05BB" w:rsidR="00E11E3A" w:rsidRDefault="004B3E47" w:rsidP="00E11E3A">
            <w:pPr>
              <w:rPr>
                <w:bCs/>
                <w:iCs/>
              </w:rPr>
            </w:pPr>
            <w:r>
              <w:rPr>
                <w:bCs/>
                <w:iCs/>
              </w:rPr>
              <w:t>Адрес:</w:t>
            </w:r>
          </w:p>
          <w:p w14:paraId="7C8EC30D" w14:textId="77777777" w:rsidR="004B3E47" w:rsidRPr="009F71A7" w:rsidRDefault="004B3E47" w:rsidP="00E11E3A">
            <w:pPr>
              <w:rPr>
                <w:bCs/>
                <w:iCs/>
              </w:rPr>
            </w:pPr>
          </w:p>
          <w:p w14:paraId="72FEAD10" w14:textId="4C2511B7" w:rsidR="00E11E3A" w:rsidRPr="009F71A7" w:rsidRDefault="004B3E47" w:rsidP="00E11E3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ИНН/КПП </w:t>
            </w:r>
          </w:p>
          <w:p w14:paraId="3238B80F" w14:textId="14C4848B" w:rsidR="009F71A7" w:rsidRPr="009F71A7" w:rsidRDefault="009F71A7" w:rsidP="009F71A7">
            <w:pPr>
              <w:rPr>
                <w:bCs/>
                <w:iCs/>
              </w:rPr>
            </w:pPr>
          </w:p>
          <w:p w14:paraId="44F9EC45" w14:textId="4EB1D2EB" w:rsidR="009F71A7" w:rsidRPr="009F71A7" w:rsidRDefault="009F71A7" w:rsidP="009F71A7">
            <w:pPr>
              <w:rPr>
                <w:bCs/>
                <w:iCs/>
              </w:rPr>
            </w:pPr>
            <w:r w:rsidRPr="009F71A7">
              <w:rPr>
                <w:bCs/>
                <w:iCs/>
              </w:rPr>
              <w:t xml:space="preserve">БИК </w:t>
            </w:r>
          </w:p>
          <w:p w14:paraId="42E9DE38" w14:textId="16F562DB" w:rsidR="009F71A7" w:rsidRPr="009F71A7" w:rsidRDefault="009F71A7" w:rsidP="009F71A7">
            <w:pPr>
              <w:rPr>
                <w:bCs/>
                <w:iCs/>
              </w:rPr>
            </w:pPr>
            <w:r w:rsidRPr="009F71A7">
              <w:rPr>
                <w:bCs/>
                <w:iCs/>
              </w:rPr>
              <w:t xml:space="preserve">К/с </w:t>
            </w:r>
          </w:p>
          <w:p w14:paraId="7967AB95" w14:textId="09C6844E" w:rsidR="00CC5511" w:rsidRDefault="00CC5511" w:rsidP="00E11E3A">
            <w:pPr>
              <w:rPr>
                <w:bCs/>
                <w:iCs/>
              </w:rPr>
            </w:pPr>
            <w:r>
              <w:rPr>
                <w:bCs/>
                <w:iCs/>
              </w:rPr>
              <w:t>Р/с</w:t>
            </w:r>
          </w:p>
          <w:p w14:paraId="40E0C8AD" w14:textId="192E6120" w:rsidR="006A03C5" w:rsidRDefault="00E11E3A" w:rsidP="00E11E3A">
            <w:pPr>
              <w:rPr>
                <w:bCs/>
                <w:iCs/>
              </w:rPr>
            </w:pPr>
            <w:r w:rsidRPr="009F71A7">
              <w:rPr>
                <w:bCs/>
                <w:iCs/>
              </w:rPr>
              <w:t>тел.: +7(8352) 466-444</w:t>
            </w:r>
          </w:p>
          <w:p w14:paraId="5456B31E" w14:textId="1DFA3572" w:rsidR="00867152" w:rsidRDefault="00867152" w:rsidP="00E11E3A">
            <w:pPr>
              <w:rPr>
                <w:bCs/>
              </w:rPr>
            </w:pPr>
          </w:p>
          <w:p w14:paraId="22E1076B" w14:textId="77777777" w:rsidR="004B3E47" w:rsidRPr="009F71A7" w:rsidRDefault="004B3E47" w:rsidP="00E11E3A">
            <w:pPr>
              <w:rPr>
                <w:bCs/>
              </w:rPr>
            </w:pPr>
          </w:p>
          <w:p w14:paraId="5260D51A" w14:textId="4AD4979D" w:rsidR="009F71A7" w:rsidRPr="009F71A7" w:rsidRDefault="004B3E47" w:rsidP="009F71A7">
            <w:pPr>
              <w:rPr>
                <w:bCs/>
              </w:rPr>
            </w:pPr>
            <w:r>
              <w:rPr>
                <w:bCs/>
              </w:rPr>
              <w:t>_______________</w:t>
            </w:r>
          </w:p>
          <w:p w14:paraId="15A296DC" w14:textId="77777777" w:rsidR="00E27778" w:rsidRDefault="00E27778" w:rsidP="00E27778"/>
          <w:p w14:paraId="7F4C4889" w14:textId="77777777" w:rsidR="008B43DE" w:rsidRPr="009F71A7" w:rsidRDefault="008B43DE" w:rsidP="00E27778"/>
          <w:p w14:paraId="3F0601D4" w14:textId="11E4A22A" w:rsidR="00644FFB" w:rsidRPr="009F71A7" w:rsidRDefault="00E27778" w:rsidP="00644FFB">
            <w:r w:rsidRPr="009F71A7">
              <w:t xml:space="preserve">_______________/ </w:t>
            </w:r>
            <w:r w:rsidR="004B3E47">
              <w:t>_______________</w:t>
            </w:r>
            <w:r w:rsidR="009F71A7" w:rsidRPr="009F71A7">
              <w:t>/</w:t>
            </w:r>
          </w:p>
          <w:p w14:paraId="70D96B07" w14:textId="64810811" w:rsidR="001D2EC4" w:rsidRPr="009F71A7" w:rsidRDefault="00E27778" w:rsidP="00644FFB">
            <w:r w:rsidRPr="009F71A7">
              <w:t>МП</w:t>
            </w:r>
          </w:p>
        </w:tc>
        <w:tc>
          <w:tcPr>
            <w:tcW w:w="4536" w:type="dxa"/>
          </w:tcPr>
          <w:p w14:paraId="5FEBDA83" w14:textId="77777777" w:rsidR="00C94DDE" w:rsidRPr="009F71A7" w:rsidRDefault="00C94DDE" w:rsidP="00B36CE0">
            <w:pPr>
              <w:ind w:right="499"/>
              <w:rPr>
                <w:b/>
              </w:rPr>
            </w:pPr>
            <w:r w:rsidRPr="009F71A7">
              <w:t>ПОКУПАТЕЛЬ</w:t>
            </w:r>
          </w:p>
          <w:p w14:paraId="762AADE0" w14:textId="5CBCB741" w:rsidR="00C94DDE" w:rsidRPr="009F71A7" w:rsidRDefault="00C94DDE" w:rsidP="00B36CE0">
            <w:pPr>
              <w:rPr>
                <w:b/>
              </w:rPr>
            </w:pPr>
            <w:r w:rsidRPr="009F71A7">
              <w:rPr>
                <w:b/>
              </w:rPr>
              <w:t>АО «ММЗ»</w:t>
            </w:r>
          </w:p>
          <w:p w14:paraId="14900FAB" w14:textId="77777777" w:rsidR="00CC5511" w:rsidRPr="00CC5511" w:rsidRDefault="00CC5511" w:rsidP="00CC5511">
            <w:r w:rsidRPr="00CC5511">
              <w:t xml:space="preserve">141009, г. Мытищи, Московская область, ул. </w:t>
            </w:r>
            <w:proofErr w:type="spellStart"/>
            <w:r w:rsidRPr="00CC5511">
              <w:t>Колонцова</w:t>
            </w:r>
            <w:proofErr w:type="spellEnd"/>
            <w:r w:rsidRPr="00CC5511">
              <w:t>, д. 4</w:t>
            </w:r>
          </w:p>
          <w:p w14:paraId="75B5C5B2" w14:textId="77777777" w:rsidR="00CC5511" w:rsidRPr="00CC5511" w:rsidRDefault="00CC5511" w:rsidP="00CC5511">
            <w:r w:rsidRPr="00CC5511">
              <w:t>ИНН/КПП</w:t>
            </w:r>
            <w:r w:rsidRPr="00CC5511">
              <w:tab/>
              <w:t>5029126076/774550001</w:t>
            </w:r>
          </w:p>
          <w:p w14:paraId="596E2ECE" w14:textId="77777777" w:rsidR="00CC5511" w:rsidRPr="00CC5511" w:rsidRDefault="00CC5511" w:rsidP="00CC5511">
            <w:r w:rsidRPr="00CC5511">
              <w:t xml:space="preserve">ПАО Сбербанк </w:t>
            </w:r>
          </w:p>
          <w:p w14:paraId="73067976" w14:textId="77777777" w:rsidR="00CC5511" w:rsidRPr="00CC5511" w:rsidRDefault="00CC5511" w:rsidP="00CC5511">
            <w:r w:rsidRPr="00CC5511">
              <w:t>БИК 044525225</w:t>
            </w:r>
          </w:p>
          <w:p w14:paraId="5A6EA1E5" w14:textId="77777777" w:rsidR="00CC5511" w:rsidRPr="00CC5511" w:rsidRDefault="00CC5511" w:rsidP="00CC5511">
            <w:r w:rsidRPr="00CC5511">
              <w:t>р/с 40702810740260003418</w:t>
            </w:r>
          </w:p>
          <w:p w14:paraId="6145BC1C" w14:textId="77777777" w:rsidR="00CC5511" w:rsidRPr="00CC5511" w:rsidRDefault="00CC5511" w:rsidP="00CC5511">
            <w:r w:rsidRPr="00CC5511">
              <w:t>к/с 30101810400000000225</w:t>
            </w:r>
          </w:p>
          <w:p w14:paraId="4B4E69EB" w14:textId="77777777" w:rsidR="00CC5511" w:rsidRPr="00CC5511" w:rsidRDefault="00CC5511" w:rsidP="00CC5511">
            <w:r w:rsidRPr="00CC5511">
              <w:t>т/ф +7 (966) 322-44-56</w:t>
            </w:r>
          </w:p>
          <w:p w14:paraId="1A423DDB" w14:textId="77777777" w:rsidR="00CC5511" w:rsidRPr="00CC5511" w:rsidRDefault="00CC5511" w:rsidP="00CC5511"/>
          <w:p w14:paraId="7A4BBA18" w14:textId="77777777" w:rsidR="00CC5511" w:rsidRPr="00CC5511" w:rsidRDefault="00CC5511" w:rsidP="00CC5511"/>
          <w:p w14:paraId="462F2C1F" w14:textId="77777777" w:rsidR="00CC5511" w:rsidRPr="00CC5511" w:rsidRDefault="00CC5511" w:rsidP="00CC5511">
            <w:r w:rsidRPr="00CC5511">
              <w:t>Генеральный директор</w:t>
            </w:r>
          </w:p>
          <w:p w14:paraId="1ABC6F6A" w14:textId="77777777" w:rsidR="00CC5511" w:rsidRPr="00CC5511" w:rsidRDefault="00CC5511" w:rsidP="00CC5511"/>
          <w:p w14:paraId="4A0AFA4B" w14:textId="77777777" w:rsidR="00CC5511" w:rsidRPr="00CC5511" w:rsidRDefault="00CC5511" w:rsidP="00CC5511"/>
          <w:p w14:paraId="2230DF59" w14:textId="77777777" w:rsidR="00CC5511" w:rsidRPr="00CC5511" w:rsidRDefault="00CC5511" w:rsidP="00CC5511">
            <w:r w:rsidRPr="00CC5511">
              <w:t>_______________/С. Ю. Козлов/</w:t>
            </w:r>
          </w:p>
          <w:p w14:paraId="5D47ECFD" w14:textId="47F5137A" w:rsidR="00B82A73" w:rsidRPr="009F71A7" w:rsidRDefault="00CC5511" w:rsidP="00CC5511">
            <w:r w:rsidRPr="00CC5511">
              <w:t>МП</w:t>
            </w:r>
          </w:p>
        </w:tc>
      </w:tr>
    </w:tbl>
    <w:p w14:paraId="00A2DDEA" w14:textId="77777777" w:rsidR="00855494" w:rsidRDefault="00855494" w:rsidP="009F71A7"/>
    <w:p w14:paraId="3CA7F542" w14:textId="77777777" w:rsidR="009F71A7" w:rsidRDefault="009F71A7" w:rsidP="00BA29CE">
      <w:pPr>
        <w:jc w:val="right"/>
      </w:pPr>
    </w:p>
    <w:p w14:paraId="1278B048" w14:textId="77777777" w:rsidR="009F71A7" w:rsidRDefault="009F71A7" w:rsidP="00BA29CE">
      <w:pPr>
        <w:jc w:val="right"/>
      </w:pPr>
    </w:p>
    <w:p w14:paraId="726B7B27" w14:textId="77777777" w:rsidR="00237130" w:rsidRDefault="00237130" w:rsidP="00BA29CE">
      <w:pPr>
        <w:jc w:val="right"/>
      </w:pPr>
    </w:p>
    <w:p w14:paraId="1FCE5FE8" w14:textId="77777777" w:rsidR="00CC5511" w:rsidRDefault="00CC5511" w:rsidP="00BA29CE">
      <w:pPr>
        <w:jc w:val="right"/>
      </w:pPr>
    </w:p>
    <w:p w14:paraId="4B420A44" w14:textId="77777777" w:rsidR="00CC5511" w:rsidRDefault="00CC5511" w:rsidP="00BA29CE">
      <w:pPr>
        <w:jc w:val="right"/>
      </w:pPr>
    </w:p>
    <w:p w14:paraId="3F90BB61" w14:textId="77777777" w:rsidR="00CC5511" w:rsidRDefault="00CC5511" w:rsidP="00BA29CE">
      <w:pPr>
        <w:jc w:val="right"/>
      </w:pPr>
    </w:p>
    <w:p w14:paraId="4AF98B5D" w14:textId="77777777" w:rsidR="00CC5511" w:rsidRDefault="00CC5511" w:rsidP="00CC5511"/>
    <w:p w14:paraId="7B09E1E6" w14:textId="77777777" w:rsidR="00BA29CE" w:rsidRPr="00D35253" w:rsidRDefault="00BA29CE" w:rsidP="00BA29CE">
      <w:pPr>
        <w:jc w:val="right"/>
      </w:pPr>
      <w:r w:rsidRPr="00D35253">
        <w:t xml:space="preserve">Приложение № 1 к договору </w:t>
      </w:r>
    </w:p>
    <w:p w14:paraId="5664EDF4" w14:textId="72324F29" w:rsidR="00AA69B7" w:rsidRDefault="00867152" w:rsidP="00BA29CE">
      <w:pPr>
        <w:jc w:val="right"/>
        <w:rPr>
          <w:bCs/>
        </w:rPr>
      </w:pPr>
      <w:r>
        <w:rPr>
          <w:bCs/>
        </w:rPr>
        <w:t xml:space="preserve">№ </w:t>
      </w:r>
      <w:r w:rsidRPr="00867152">
        <w:rPr>
          <w:bCs/>
        </w:rPr>
        <w:t>_________________</w:t>
      </w:r>
      <w:r w:rsidR="00237130">
        <w:rPr>
          <w:bCs/>
        </w:rPr>
        <w:t>_____________</w:t>
      </w:r>
    </w:p>
    <w:p w14:paraId="452C30B6" w14:textId="79097C0F" w:rsidR="00BA29CE" w:rsidRPr="00867152" w:rsidRDefault="0035134E" w:rsidP="00BA29CE">
      <w:pPr>
        <w:jc w:val="right"/>
      </w:pPr>
      <w:r>
        <w:t>от</w:t>
      </w:r>
      <w:r w:rsidR="00BA29CE" w:rsidRPr="00D35253">
        <w:t xml:space="preserve"> «___» _________</w:t>
      </w:r>
      <w:r>
        <w:t>___</w:t>
      </w:r>
      <w:r w:rsidR="00BA29CE" w:rsidRPr="00D35253">
        <w:t xml:space="preserve"> 2025 </w:t>
      </w:r>
      <w:r w:rsidR="00BA29CE" w:rsidRPr="00867152">
        <w:t>г.</w:t>
      </w:r>
    </w:p>
    <w:p w14:paraId="72E6EB9D" w14:textId="77777777" w:rsidR="00C94DDE" w:rsidRPr="00D35253" w:rsidRDefault="00C94DDE" w:rsidP="00C94DDE">
      <w:pPr>
        <w:jc w:val="right"/>
        <w:rPr>
          <w:b/>
        </w:rPr>
      </w:pPr>
    </w:p>
    <w:p w14:paraId="1FE9D7DB" w14:textId="77777777" w:rsidR="00C94DDE" w:rsidRPr="00D35253" w:rsidRDefault="00C94DDE" w:rsidP="00C94DDE">
      <w:pPr>
        <w:jc w:val="center"/>
        <w:rPr>
          <w:b/>
        </w:rPr>
      </w:pPr>
      <w:r w:rsidRPr="00D35253">
        <w:rPr>
          <w:b/>
        </w:rPr>
        <w:t>Спецификация</w:t>
      </w:r>
    </w:p>
    <w:p w14:paraId="690A9CBC" w14:textId="77777777" w:rsidR="00C94DDE" w:rsidRPr="00CC5511" w:rsidRDefault="00C94DDE" w:rsidP="00C94DDE">
      <w:pPr>
        <w:jc w:val="center"/>
        <w:rPr>
          <w:b/>
        </w:rPr>
      </w:pPr>
    </w:p>
    <w:p w14:paraId="572BD0A1" w14:textId="6C7B8309" w:rsidR="00C94DDE" w:rsidRPr="00761DB1" w:rsidRDefault="00C94DDE" w:rsidP="00C94DDE">
      <w:pPr>
        <w:jc w:val="both"/>
        <w:rPr>
          <w:b/>
          <w:bCs/>
        </w:rPr>
      </w:pPr>
      <w:r w:rsidRPr="00D35253">
        <w:rPr>
          <w:b/>
        </w:rPr>
        <w:t>Поставщик:</w:t>
      </w:r>
      <w:r w:rsidR="00237130">
        <w:rPr>
          <w:b/>
        </w:rPr>
        <w:t xml:space="preserve"> </w:t>
      </w:r>
    </w:p>
    <w:p w14:paraId="46EFA5C0" w14:textId="77777777" w:rsidR="00C94DDE" w:rsidRPr="00D35253" w:rsidRDefault="00B82A73" w:rsidP="00C94DDE">
      <w:pPr>
        <w:jc w:val="both"/>
        <w:rPr>
          <w:b/>
        </w:rPr>
      </w:pPr>
      <w:r w:rsidRPr="00D35253">
        <w:rPr>
          <w:b/>
        </w:rPr>
        <w:t>Покупатель: АО «ММЗ»</w:t>
      </w:r>
    </w:p>
    <w:p w14:paraId="72B69ADA" w14:textId="77777777" w:rsidR="00C94DDE" w:rsidRPr="00D35253" w:rsidRDefault="00C94DDE" w:rsidP="00C94DDE"/>
    <w:tbl>
      <w:tblPr>
        <w:tblW w:w="993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9"/>
        <w:gridCol w:w="5261"/>
        <w:gridCol w:w="709"/>
        <w:gridCol w:w="720"/>
        <w:gridCol w:w="1449"/>
        <w:gridCol w:w="1233"/>
      </w:tblGrid>
      <w:tr w:rsidR="00BF5D80" w:rsidRPr="00D35253" w14:paraId="2F25ECD7" w14:textId="77777777" w:rsidTr="00492473">
        <w:trPr>
          <w:trHeight w:val="3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90CF" w14:textId="77777777" w:rsidR="00BF5D80" w:rsidRPr="00D35253" w:rsidRDefault="00BF5D80" w:rsidP="00B36CE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>№</w:t>
            </w:r>
          </w:p>
          <w:p w14:paraId="07433988" w14:textId="77777777" w:rsidR="00BF5D80" w:rsidRPr="00D35253" w:rsidRDefault="00BF5D80" w:rsidP="00B36CE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>п/п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233" w14:textId="77777777" w:rsidR="00BF5D80" w:rsidRPr="00D35253" w:rsidRDefault="00BF5D80" w:rsidP="00B36CE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6C66B" w14:textId="77777777" w:rsidR="00BF5D80" w:rsidRPr="00D35253" w:rsidRDefault="00BF5D80" w:rsidP="00B36CE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>Ед.  изм.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6D330" w14:textId="77777777" w:rsidR="00BF5D80" w:rsidRPr="00D35253" w:rsidRDefault="00BF5D80" w:rsidP="00B36CE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>Кол-во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8386" w14:textId="5E6299E7" w:rsidR="00BF5D80" w:rsidRPr="00D35253" w:rsidRDefault="00BF5D80" w:rsidP="00BF5D8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 xml:space="preserve">Цена </w:t>
            </w:r>
            <w:r w:rsidR="00866BF6">
              <w:rPr>
                <w:b/>
                <w:bCs/>
              </w:rPr>
              <w:t xml:space="preserve">за ед. </w:t>
            </w:r>
            <w:r w:rsidR="00B45147">
              <w:rPr>
                <w:b/>
                <w:bCs/>
              </w:rPr>
              <w:t>(руб.) без</w:t>
            </w:r>
            <w:r w:rsidR="006B731A">
              <w:rPr>
                <w:b/>
                <w:bCs/>
              </w:rPr>
              <w:t xml:space="preserve"> </w:t>
            </w:r>
            <w:r w:rsidRPr="00D35253">
              <w:rPr>
                <w:b/>
                <w:bCs/>
              </w:rPr>
              <w:t>НДС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702C" w14:textId="7485B33E" w:rsidR="00BF5D80" w:rsidRPr="00D35253" w:rsidRDefault="00BF5D80" w:rsidP="00BF5D80">
            <w:pPr>
              <w:jc w:val="center"/>
              <w:rPr>
                <w:b/>
                <w:bCs/>
              </w:rPr>
            </w:pPr>
            <w:r w:rsidRPr="00D35253">
              <w:rPr>
                <w:b/>
                <w:bCs/>
              </w:rPr>
              <w:t xml:space="preserve">Сумма (руб.) </w:t>
            </w:r>
            <w:r w:rsidR="00B45147">
              <w:rPr>
                <w:b/>
                <w:bCs/>
              </w:rPr>
              <w:t>без</w:t>
            </w:r>
            <w:r w:rsidR="00866BF6">
              <w:rPr>
                <w:b/>
                <w:bCs/>
              </w:rPr>
              <w:t xml:space="preserve"> </w:t>
            </w:r>
            <w:r w:rsidR="00BA29CE" w:rsidRPr="00D35253">
              <w:rPr>
                <w:b/>
                <w:bCs/>
              </w:rPr>
              <w:t>НДС</w:t>
            </w:r>
          </w:p>
        </w:tc>
      </w:tr>
      <w:tr w:rsidR="00E77D04" w:rsidRPr="00D35253" w14:paraId="146152D5" w14:textId="77777777" w:rsidTr="00492473">
        <w:trPr>
          <w:trHeight w:val="3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BCCC6" w14:textId="53A0A26E" w:rsidR="00E77D04" w:rsidRPr="00D35253" w:rsidRDefault="00E77D04" w:rsidP="00E77D04">
            <w:r w:rsidRPr="00D35253">
              <w:t>1</w:t>
            </w:r>
            <w:r>
              <w:t>.</w:t>
            </w:r>
          </w:p>
        </w:tc>
        <w:tc>
          <w:tcPr>
            <w:tcW w:w="5261" w:type="dxa"/>
          </w:tcPr>
          <w:p w14:paraId="42EBA49E" w14:textId="7A5064F9" w:rsidR="006B731A" w:rsidRPr="008B43DE" w:rsidRDefault="008B43DE" w:rsidP="006B731A">
            <w:pPr>
              <w:rPr>
                <w:rFonts w:eastAsiaTheme="minorEastAsia"/>
              </w:rPr>
            </w:pPr>
            <w:r w:rsidRPr="008B43DE">
              <w:rPr>
                <w:rFonts w:eastAsiaTheme="minorEastAsia"/>
              </w:rPr>
              <w:t xml:space="preserve">Светильник светодиодный СОЮЗ </w:t>
            </w:r>
            <w:r>
              <w:rPr>
                <w:rFonts w:eastAsiaTheme="minorEastAsia"/>
              </w:rPr>
              <w:t>41-200/2-66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70F52" w14:textId="6A5B85CA" w:rsidR="00E77D04" w:rsidRPr="008705BD" w:rsidRDefault="006B731A" w:rsidP="00E77D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шт.</w:t>
            </w:r>
          </w:p>
        </w:tc>
        <w:tc>
          <w:tcPr>
            <w:tcW w:w="720" w:type="dxa"/>
            <w:vAlign w:val="center"/>
          </w:tcPr>
          <w:p w14:paraId="40B3B965" w14:textId="0B809B71" w:rsidR="00E77D04" w:rsidRPr="008705BD" w:rsidRDefault="008B43DE" w:rsidP="00E77D0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3427" w14:textId="29EA7792" w:rsidR="00E77D04" w:rsidRPr="008705BD" w:rsidRDefault="00E77D04" w:rsidP="00E77D0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9B8E" w14:textId="2F724AD3" w:rsidR="00E77D04" w:rsidRPr="008705BD" w:rsidRDefault="00E77D04" w:rsidP="00E77D04">
            <w:pPr>
              <w:jc w:val="center"/>
            </w:pPr>
          </w:p>
        </w:tc>
      </w:tr>
      <w:tr w:rsidR="00BF5D80" w:rsidRPr="00D35253" w14:paraId="0B00D5CA" w14:textId="77777777" w:rsidTr="00E77D04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36A5A" w14:textId="2BE0EC73" w:rsidR="00BF5D80" w:rsidRPr="00D35253" w:rsidRDefault="00B45147" w:rsidP="00BF5D80">
            <w:pPr>
              <w:jc w:val="right"/>
            </w:pPr>
            <w:r>
              <w:t>Итого без</w:t>
            </w:r>
            <w:r w:rsidR="00BF5D80" w:rsidRPr="00D35253">
              <w:t xml:space="preserve"> НДС, руб.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E8A5" w14:textId="4E8BB930" w:rsidR="00BF5D80" w:rsidRPr="00866BF6" w:rsidRDefault="00BF5D80" w:rsidP="00BF5D80">
            <w:pPr>
              <w:jc w:val="center"/>
              <w:rPr>
                <w:bCs/>
              </w:rPr>
            </w:pPr>
          </w:p>
        </w:tc>
      </w:tr>
      <w:tr w:rsidR="00BF5D80" w:rsidRPr="00D35253" w14:paraId="36E4B649" w14:textId="77777777" w:rsidTr="00E77D04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663AD" w14:textId="2E8DD73B" w:rsidR="00BF5D80" w:rsidRPr="00D35253" w:rsidRDefault="00670F7C" w:rsidP="00BF5D80">
            <w:pPr>
              <w:jc w:val="right"/>
            </w:pPr>
            <w:r>
              <w:t>НДС ____</w:t>
            </w:r>
            <w:r w:rsidR="00BF5D80" w:rsidRPr="00D35253">
              <w:t>%, руб.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ADA8" w14:textId="14222674" w:rsidR="00BF5D80" w:rsidRPr="00866BF6" w:rsidRDefault="00BF5D80" w:rsidP="00BF5D80">
            <w:pPr>
              <w:jc w:val="center"/>
              <w:rPr>
                <w:bCs/>
              </w:rPr>
            </w:pPr>
          </w:p>
        </w:tc>
      </w:tr>
      <w:tr w:rsidR="00BF5D80" w:rsidRPr="00D35253" w14:paraId="09E6F293" w14:textId="77777777" w:rsidTr="00E77D04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1E775" w14:textId="77777777" w:rsidR="00BF5D80" w:rsidRPr="00D35253" w:rsidRDefault="00BF5D80" w:rsidP="00BF5D80">
            <w:pPr>
              <w:jc w:val="right"/>
            </w:pPr>
            <w:r w:rsidRPr="00D35253">
              <w:t>Всего с НДС, руб.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64A5" w14:textId="3F8F7336" w:rsidR="00BF5D80" w:rsidRPr="00866BF6" w:rsidRDefault="00BF5D80" w:rsidP="00BF5D80">
            <w:pPr>
              <w:jc w:val="center"/>
              <w:rPr>
                <w:bCs/>
              </w:rPr>
            </w:pPr>
          </w:p>
        </w:tc>
      </w:tr>
    </w:tbl>
    <w:p w14:paraId="7BF4A2B4" w14:textId="77777777" w:rsidR="00C1007E" w:rsidRPr="008705BD" w:rsidRDefault="00C1007E" w:rsidP="00C94DDE">
      <w:pPr>
        <w:ind w:firstLine="708"/>
        <w:jc w:val="both"/>
        <w:rPr>
          <w:sz w:val="16"/>
          <w:szCs w:val="16"/>
        </w:rPr>
      </w:pPr>
    </w:p>
    <w:p w14:paraId="7312C128" w14:textId="57A5331E" w:rsidR="00F10B0B" w:rsidRPr="00963F6C" w:rsidRDefault="00EC2F66" w:rsidP="00C94DDE">
      <w:pPr>
        <w:ind w:firstLine="708"/>
        <w:jc w:val="both"/>
      </w:pPr>
      <w:r w:rsidRPr="00D35253">
        <w:t xml:space="preserve">Итого: </w:t>
      </w:r>
      <w:r w:rsidR="00D02BCB" w:rsidRPr="00D35253">
        <w:t>Общая сумма по Договору составляет</w:t>
      </w:r>
      <w:r w:rsidRPr="00D35253">
        <w:t xml:space="preserve"> </w:t>
      </w:r>
      <w:r w:rsidR="004B3E47">
        <w:t>________________ (________________________________) руб. 00</w:t>
      </w:r>
      <w:r w:rsidR="006B731A" w:rsidRPr="006B731A">
        <w:t xml:space="preserve"> </w:t>
      </w:r>
      <w:r w:rsidR="006B731A">
        <w:t>копеек</w:t>
      </w:r>
      <w:r w:rsidR="00670F7C">
        <w:t xml:space="preserve">, в </w:t>
      </w:r>
      <w:proofErr w:type="spellStart"/>
      <w:r w:rsidR="00670F7C">
        <w:t>т.ч</w:t>
      </w:r>
      <w:proofErr w:type="spellEnd"/>
      <w:r w:rsidR="00670F7C">
        <w:t>. НДС – ____</w:t>
      </w:r>
      <w:bookmarkStart w:id="0" w:name="_GoBack"/>
      <w:bookmarkEnd w:id="0"/>
      <w:r w:rsidR="004B3E47">
        <w:t xml:space="preserve"> % ___________________ (_____________________________) руб. 00 коп</w:t>
      </w:r>
      <w:r w:rsidR="006B731A" w:rsidRPr="006B731A">
        <w:t>.</w:t>
      </w:r>
    </w:p>
    <w:p w14:paraId="31891FC8" w14:textId="2E481674" w:rsidR="00F10B0B" w:rsidRPr="00D35253" w:rsidRDefault="00CD41F7" w:rsidP="00352203">
      <w:pPr>
        <w:ind w:firstLine="709"/>
        <w:jc w:val="both"/>
      </w:pPr>
      <w:r w:rsidRPr="00D35253">
        <w:t xml:space="preserve">Срок поставки: </w:t>
      </w:r>
      <w:r w:rsidR="00C94DDE" w:rsidRPr="00D35253">
        <w:t xml:space="preserve">в течение </w:t>
      </w:r>
      <w:r w:rsidR="005976A2">
        <w:t>20 (Двадцати</w:t>
      </w:r>
      <w:r w:rsidR="006B731A">
        <w:t>)</w:t>
      </w:r>
      <w:r w:rsidR="006A03C5">
        <w:t xml:space="preserve"> </w:t>
      </w:r>
      <w:r w:rsidR="005976A2">
        <w:t xml:space="preserve">рабочих </w:t>
      </w:r>
      <w:r w:rsidR="00D35253" w:rsidRPr="00D35253">
        <w:t xml:space="preserve">дней </w:t>
      </w:r>
      <w:r w:rsidR="00C94DDE" w:rsidRPr="00D35253">
        <w:t>с</w:t>
      </w:r>
      <w:r w:rsidR="00352203">
        <w:t xml:space="preserve"> даты</w:t>
      </w:r>
      <w:r w:rsidR="00352203" w:rsidRPr="00352203">
        <w:t xml:space="preserve"> поступления предоплаты в соответствии с п. 2.7. Договора.</w:t>
      </w:r>
      <w:r w:rsidR="00352203">
        <w:t xml:space="preserve"> </w:t>
      </w:r>
      <w:r w:rsidRPr="00D35253">
        <w:t>Допускается досрочная поставка товара.</w:t>
      </w:r>
    </w:p>
    <w:p w14:paraId="7495060F" w14:textId="451307B6" w:rsidR="00F10B0B" w:rsidRPr="00D35253" w:rsidRDefault="00CD41F7">
      <w:pPr>
        <w:ind w:firstLine="708"/>
        <w:jc w:val="both"/>
      </w:pPr>
      <w:r w:rsidRPr="00D35253">
        <w:t xml:space="preserve">Поставка товара производится силами и за счёт Поставщика по адресу: 141009, </w:t>
      </w:r>
      <w:r w:rsidR="00C94DDE" w:rsidRPr="00D35253">
        <w:rPr>
          <w:iCs/>
        </w:rPr>
        <w:t xml:space="preserve">Московская область, г. Мытищи, ул. </w:t>
      </w:r>
      <w:proofErr w:type="spellStart"/>
      <w:r w:rsidR="00C94DDE" w:rsidRPr="00D35253">
        <w:rPr>
          <w:iCs/>
        </w:rPr>
        <w:t>Колонцова</w:t>
      </w:r>
      <w:proofErr w:type="spellEnd"/>
      <w:r w:rsidR="00C94DDE" w:rsidRPr="00D35253">
        <w:rPr>
          <w:iCs/>
        </w:rPr>
        <w:t>, д.</w:t>
      </w:r>
      <w:r w:rsidR="00FA766B">
        <w:rPr>
          <w:iCs/>
        </w:rPr>
        <w:t xml:space="preserve"> </w:t>
      </w:r>
      <w:r w:rsidR="00C94DDE" w:rsidRPr="00D35253">
        <w:rPr>
          <w:iCs/>
        </w:rPr>
        <w:t>4 (проходная со с</w:t>
      </w:r>
      <w:r w:rsidR="00D35253" w:rsidRPr="00D35253">
        <w:rPr>
          <w:iCs/>
        </w:rPr>
        <w:t>тороны Ярославского шоссе, д. 23с1</w:t>
      </w:r>
      <w:r w:rsidR="00C94DDE" w:rsidRPr="00D35253">
        <w:rPr>
          <w:iCs/>
        </w:rPr>
        <w:t>)</w:t>
      </w:r>
      <w:r w:rsidRPr="00D35253">
        <w:t>. Транспортные расходы включены в стоимость товара. Погрузо-разгрузочные работы на территории Поставщика осуществляются силами Поставщика, на территории Покупателя – силами Покупателя.</w:t>
      </w:r>
    </w:p>
    <w:p w14:paraId="14165574" w14:textId="77777777" w:rsidR="00F10B0B" w:rsidRPr="00D35253" w:rsidRDefault="00CD41F7">
      <w:pPr>
        <w:ind w:firstLine="708"/>
        <w:jc w:val="both"/>
      </w:pPr>
      <w:r w:rsidRPr="00D35253">
        <w:t>Для получения допуска работникам Поставщика на территорию Покупателя для доставки товара к месту складирования на территории Покупателя, Поставщик должен заблаговременно за 3 (три) календарных дня до предполагаемой даты поставки товара уведомить Покупателя о дате и времени осуществления приёмки товара.</w:t>
      </w:r>
    </w:p>
    <w:p w14:paraId="37D8FB1D" w14:textId="77777777" w:rsidR="00C1007E" w:rsidRPr="00D35253" w:rsidRDefault="00C1007E">
      <w:pPr>
        <w:ind w:firstLine="708"/>
        <w:jc w:val="both"/>
      </w:pPr>
    </w:p>
    <w:p w14:paraId="1A265550" w14:textId="77777777" w:rsidR="00C1007E" w:rsidRPr="00D35253" w:rsidRDefault="00C1007E">
      <w:pPr>
        <w:ind w:firstLine="708"/>
        <w:jc w:val="both"/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071"/>
        <w:gridCol w:w="4427"/>
      </w:tblGrid>
      <w:tr w:rsidR="00F10B0B" w:rsidRPr="00D35253" w14:paraId="0421B1D5" w14:textId="77777777" w:rsidTr="00AD2630">
        <w:tc>
          <w:tcPr>
            <w:tcW w:w="5071" w:type="dxa"/>
            <w:shd w:val="clear" w:color="auto" w:fill="auto"/>
          </w:tcPr>
          <w:p w14:paraId="4BA3A65E" w14:textId="77777777" w:rsidR="00F10B0B" w:rsidRPr="00D35253" w:rsidRDefault="00CD41F7">
            <w:pPr>
              <w:jc w:val="both"/>
              <w:rPr>
                <w:b/>
              </w:rPr>
            </w:pPr>
            <w:r w:rsidRPr="00D35253">
              <w:rPr>
                <w:b/>
              </w:rPr>
              <w:t>ПОСТАВЩИК</w:t>
            </w:r>
          </w:p>
        </w:tc>
        <w:tc>
          <w:tcPr>
            <w:tcW w:w="4427" w:type="dxa"/>
            <w:shd w:val="clear" w:color="auto" w:fill="auto"/>
          </w:tcPr>
          <w:p w14:paraId="603248DA" w14:textId="77777777" w:rsidR="00F10B0B" w:rsidRPr="00D35253" w:rsidRDefault="00CD41F7">
            <w:pPr>
              <w:jc w:val="both"/>
              <w:rPr>
                <w:b/>
              </w:rPr>
            </w:pPr>
            <w:r w:rsidRPr="00D35253">
              <w:rPr>
                <w:b/>
              </w:rPr>
              <w:t>ПОКУПАТЕЛЬ</w:t>
            </w:r>
          </w:p>
        </w:tc>
      </w:tr>
      <w:tr w:rsidR="00F10B0B" w:rsidRPr="00D35253" w14:paraId="324709AA" w14:textId="77777777" w:rsidTr="00AD2630">
        <w:tc>
          <w:tcPr>
            <w:tcW w:w="5071" w:type="dxa"/>
            <w:shd w:val="clear" w:color="auto" w:fill="auto"/>
          </w:tcPr>
          <w:p w14:paraId="1BAFFBAB" w14:textId="21000F53" w:rsidR="008B3404" w:rsidRPr="00644FFB" w:rsidRDefault="008B3404" w:rsidP="00237130">
            <w:pPr>
              <w:jc w:val="both"/>
            </w:pPr>
          </w:p>
        </w:tc>
        <w:tc>
          <w:tcPr>
            <w:tcW w:w="4427" w:type="dxa"/>
            <w:shd w:val="clear" w:color="auto" w:fill="auto"/>
          </w:tcPr>
          <w:p w14:paraId="495686F1" w14:textId="77777777" w:rsidR="00F10B0B" w:rsidRPr="00D35253" w:rsidRDefault="00921DF6">
            <w:r w:rsidRPr="00D35253">
              <w:t>Генеральный</w:t>
            </w:r>
            <w:r w:rsidR="00CD41F7" w:rsidRPr="00D35253">
              <w:t xml:space="preserve"> директор</w:t>
            </w:r>
          </w:p>
          <w:p w14:paraId="1783B1C1" w14:textId="77777777" w:rsidR="00F10B0B" w:rsidRPr="00D35253" w:rsidRDefault="00CD41F7">
            <w:r w:rsidRPr="00D35253">
              <w:t>АО</w:t>
            </w:r>
            <w:r w:rsidR="00043A9A" w:rsidRPr="00D35253">
              <w:t xml:space="preserve"> </w:t>
            </w:r>
            <w:r w:rsidRPr="00D35253">
              <w:t>«ММЗ»</w:t>
            </w:r>
          </w:p>
        </w:tc>
      </w:tr>
      <w:tr w:rsidR="00F10B0B" w:rsidRPr="00BA14E2" w14:paraId="5A9040F2" w14:textId="77777777" w:rsidTr="00AD2630">
        <w:tc>
          <w:tcPr>
            <w:tcW w:w="5071" w:type="dxa"/>
            <w:shd w:val="clear" w:color="auto" w:fill="auto"/>
          </w:tcPr>
          <w:p w14:paraId="46914802" w14:textId="77777777" w:rsidR="00F10B0B" w:rsidRDefault="00F10B0B">
            <w:pPr>
              <w:jc w:val="both"/>
              <w:rPr>
                <w:b/>
              </w:rPr>
            </w:pPr>
          </w:p>
          <w:p w14:paraId="698DD1F3" w14:textId="77777777" w:rsidR="005976A2" w:rsidRPr="00D35253" w:rsidRDefault="005976A2">
            <w:pPr>
              <w:jc w:val="both"/>
              <w:rPr>
                <w:b/>
              </w:rPr>
            </w:pPr>
          </w:p>
          <w:p w14:paraId="543A2CB6" w14:textId="28430EC4" w:rsidR="00E27778" w:rsidRDefault="00FA766B" w:rsidP="00E27778">
            <w:pPr>
              <w:jc w:val="both"/>
            </w:pPr>
            <w:r>
              <w:t>_______________</w:t>
            </w:r>
            <w:r w:rsidR="00CD41F7" w:rsidRPr="0035134E">
              <w:t>/</w:t>
            </w:r>
            <w:r w:rsidR="00237130">
              <w:t xml:space="preserve"> __________</w:t>
            </w:r>
            <w:r w:rsidR="00867152" w:rsidRPr="00867152">
              <w:t>/</w:t>
            </w:r>
          </w:p>
          <w:p w14:paraId="4792A225" w14:textId="56D21C68" w:rsidR="00F10B0B" w:rsidRPr="00D35253" w:rsidRDefault="0035134E" w:rsidP="00E27778">
            <w:pPr>
              <w:jc w:val="both"/>
              <w:rPr>
                <w:b/>
              </w:rPr>
            </w:pPr>
            <w:r w:rsidRPr="0035134E">
              <w:t>МП</w:t>
            </w:r>
          </w:p>
        </w:tc>
        <w:tc>
          <w:tcPr>
            <w:tcW w:w="4427" w:type="dxa"/>
            <w:shd w:val="clear" w:color="auto" w:fill="auto"/>
          </w:tcPr>
          <w:p w14:paraId="7EE10EEB" w14:textId="77777777" w:rsidR="00F10B0B" w:rsidRDefault="00F10B0B">
            <w:pPr>
              <w:jc w:val="both"/>
              <w:rPr>
                <w:b/>
              </w:rPr>
            </w:pPr>
          </w:p>
          <w:p w14:paraId="1E9231D1" w14:textId="77777777" w:rsidR="005976A2" w:rsidRPr="00D35253" w:rsidRDefault="005976A2">
            <w:pPr>
              <w:jc w:val="both"/>
              <w:rPr>
                <w:b/>
              </w:rPr>
            </w:pPr>
          </w:p>
          <w:p w14:paraId="395ACBB9" w14:textId="77777777" w:rsidR="00F10B0B" w:rsidRPr="0035134E" w:rsidRDefault="00CD41F7">
            <w:pPr>
              <w:jc w:val="both"/>
            </w:pPr>
            <w:r w:rsidRPr="0035134E">
              <w:t>________________/С.</w:t>
            </w:r>
            <w:r w:rsidR="00945A1C" w:rsidRPr="0035134E">
              <w:t xml:space="preserve"> </w:t>
            </w:r>
            <w:r w:rsidRPr="0035134E">
              <w:t>Ю. Козлов/</w:t>
            </w:r>
          </w:p>
          <w:p w14:paraId="1B0644F6" w14:textId="6B4654BE" w:rsidR="0035134E" w:rsidRPr="00BA14E2" w:rsidRDefault="0035134E">
            <w:pPr>
              <w:jc w:val="both"/>
              <w:rPr>
                <w:b/>
              </w:rPr>
            </w:pPr>
            <w:r w:rsidRPr="0035134E">
              <w:t>МП</w:t>
            </w:r>
          </w:p>
        </w:tc>
      </w:tr>
    </w:tbl>
    <w:p w14:paraId="6B186ADD" w14:textId="77777777" w:rsidR="00F10B0B" w:rsidRPr="00BA14E2" w:rsidRDefault="00F10B0B" w:rsidP="008705BD"/>
    <w:sectPr w:rsidR="00F10B0B" w:rsidRPr="00BA14E2" w:rsidSect="00303556">
      <w:headerReference w:type="default" r:id="rId9"/>
      <w:headerReference w:type="first" r:id="rId10"/>
      <w:pgSz w:w="11906" w:h="16838"/>
      <w:pgMar w:top="851" w:right="851" w:bottom="1021" w:left="1134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B83C6" w14:textId="77777777" w:rsidR="00D929D4" w:rsidRDefault="00D929D4">
      <w:r>
        <w:separator/>
      </w:r>
    </w:p>
  </w:endnote>
  <w:endnote w:type="continuationSeparator" w:id="0">
    <w:p w14:paraId="4698FA63" w14:textId="77777777" w:rsidR="00D929D4" w:rsidRDefault="00D9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453B8" w14:textId="77777777" w:rsidR="00D929D4" w:rsidRDefault="00D929D4">
      <w:r>
        <w:separator/>
      </w:r>
    </w:p>
  </w:footnote>
  <w:footnote w:type="continuationSeparator" w:id="0">
    <w:p w14:paraId="351D77A0" w14:textId="77777777" w:rsidR="00D929D4" w:rsidRDefault="00D9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DADCE" w14:textId="77777777" w:rsidR="00F10B0B" w:rsidRDefault="00CD41F7" w:rsidP="00D679AC">
    <w:pPr>
      <w:pStyle w:val="af1"/>
      <w:tabs>
        <w:tab w:val="clear" w:pos="4677"/>
        <w:tab w:val="clear" w:pos="9355"/>
        <w:tab w:val="right" w:pos="9639"/>
      </w:tabs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1" allowOverlap="1" wp14:anchorId="5E5D7871" wp14:editId="42E2829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B9624F" w14:textId="16FE8B04" w:rsidR="00F10B0B" w:rsidRDefault="00CD41F7">
                          <w:pPr>
                            <w:pStyle w:val="af1"/>
                            <w:jc w:val="center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670F7C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D7871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2.05pt;height:13.8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8lyAEAAGwDAAAOAAAAZHJzL2Uyb0RvYy54bWysU8GO0zAQvSPxD5bvNGlXXVDUdAWsipAQ&#10;IC18gOM4jSXbY3m8TXrjG/gSLgiJryh/xNhpuiu4IXpwZ8bjN/PeTDY3ozXsoAJqcDVfLkrOlJPQ&#10;arev+edPu2cvOMMoXCsMOFXzo0J+s336ZDP4Sq2gB9OqwAjEYTX4mvcx+qooUPbKClyAV44uOwhW&#10;RHLDvmiDGAjdmmJVltfFAKH1AaRCpOjtdMm3Gb/rlIwfug5VZKbm1FvMZ8hnk85iuxHVPgjfa3lu&#10;Q/xDF1ZoR0UvULciCnYf9F9QVssACF1cSLAFdJ2WKnMgNsvyDzZ3vfAqcyFx0F9kwv8HK98fPgam&#10;W5odZ05YGtHp668vp++nH6efp2/LJNDgsaK8O0+ZcXwFY0o+x5GCiffYBZv+iRGje5L6eJFXjZHJ&#10;9Gh9VV6tOZN0tXy+Xl1n+YuHxz5gfKPAsmTUPND0sqji8A4jFaTUOSXVQjC63WljshP2zWsT2EHQ&#10;pHf5N701vhdTdC6HU2rGe4RRJJ4Tn2TFsRnPJBtoj8TdvHWkfNqi2Qiz0cyGcLIH2q+pcfQv7yPs&#10;dG4+gU5IVDk5NNLcw3n90s489nPWw0ey/Q0AAP//AwBQSwMEFAAGAAgAAAAhAAkIlJLZAAAAAwEA&#10;AA8AAABkcnMvZG93bnJldi54bWxMj0FLAzEQhe+C/yGM4M1mLWJ13WwpwoJFsdrWe5qMu0uTyZKk&#10;7frvnZ709Jh5w5vvVfPRO3HEmPpACm4nBQgkE2xPrYLtprl5AJGyJqtdIFTwgwnm9eVFpUsbTvSJ&#10;x3VuBYdQKrWCLuehlDKZDr1OkzAgsfcdoteZx9hKG/WJw72T06K4l173xB86PeBzh2a/PngFqdmn&#10;1fsivnx8PTpqzPJtGV6NUtdX4+IJRMYx/x3DGZ/RoWamXTiQTcIp4CL5vBXsTe9Yd6yzGci6kv/Z&#10;618AAAD//wMAUEsBAi0AFAAGAAgAAAAhALaDOJL+AAAA4QEAABMAAAAAAAAAAAAAAAAAAAAAAFtD&#10;b250ZW50X1R5cGVzXS54bWxQSwECLQAUAAYACAAAACEAOP0h/9YAAACUAQAACwAAAAAAAAAAAAAA&#10;AAAvAQAAX3JlbHMvLnJlbHNQSwECLQAUAAYACAAAACEAdVH/JcgBAABsAwAADgAAAAAAAAAAAAAA&#10;AAAuAgAAZHJzL2Uyb0RvYy54bWxQSwECLQAUAAYACAAAACEACQiUktkAAAADAQAADwAAAAAAAAAA&#10;AAAAAAAiBAAAZHJzL2Rvd25yZXYueG1sUEsFBgAAAAAEAAQA8wAAACgFAAAAAA==&#10;" stroked="f">
              <v:fill opacity="0"/>
              <v:textbox style="mso-fit-shape-to-text:t" inset="0,0,0,0">
                <w:txbxContent>
                  <w:p w14:paraId="06B9624F" w14:textId="16FE8B04" w:rsidR="00F10B0B" w:rsidRDefault="00CD41F7">
                    <w:pPr>
                      <w:pStyle w:val="af1"/>
                      <w:jc w:val="center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670F7C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  <w:r>
                      <w:rPr>
                        <w:rStyle w:val="a5"/>
                      </w:rPr>
                      <w:t xml:space="preserve">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24867" w14:textId="77777777" w:rsidR="00F10B0B" w:rsidRDefault="00F10B0B">
    <w:pPr>
      <w:pStyle w:val="af1"/>
      <w:tabs>
        <w:tab w:val="clear" w:pos="4677"/>
        <w:tab w:val="clear" w:pos="935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77E"/>
    <w:multiLevelType w:val="multilevel"/>
    <w:tmpl w:val="B31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7CA6"/>
    <w:multiLevelType w:val="hybridMultilevel"/>
    <w:tmpl w:val="9384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4E5F"/>
    <w:multiLevelType w:val="multilevel"/>
    <w:tmpl w:val="8E443F7E"/>
    <w:lvl w:ilvl="0">
      <w:start w:val="1"/>
      <w:numFmt w:val="decimal"/>
      <w:lvlText w:val="6.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4F23BC"/>
    <w:multiLevelType w:val="multilevel"/>
    <w:tmpl w:val="42FC4C2C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F799D"/>
    <w:multiLevelType w:val="multilevel"/>
    <w:tmpl w:val="53F0B5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26025713"/>
    <w:multiLevelType w:val="multilevel"/>
    <w:tmpl w:val="8B54A51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36191E96"/>
    <w:multiLevelType w:val="multilevel"/>
    <w:tmpl w:val="4BAC760C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mes New Roman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C937353"/>
    <w:multiLevelType w:val="multilevel"/>
    <w:tmpl w:val="AEE4DF5C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8" w15:restartNumberingAfterBreak="0">
    <w:nsid w:val="56163F14"/>
    <w:multiLevelType w:val="multilevel"/>
    <w:tmpl w:val="E27C5C7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9" w15:restartNumberingAfterBreak="0">
    <w:nsid w:val="5AED764F"/>
    <w:multiLevelType w:val="multilevel"/>
    <w:tmpl w:val="FD08E11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b w:val="0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63B44EF9"/>
    <w:multiLevelType w:val="multilevel"/>
    <w:tmpl w:val="B798F8A8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3E4296"/>
    <w:multiLevelType w:val="multilevel"/>
    <w:tmpl w:val="CA440CB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739A3731"/>
    <w:multiLevelType w:val="hybridMultilevel"/>
    <w:tmpl w:val="794E35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0B"/>
    <w:rsid w:val="00026B2D"/>
    <w:rsid w:val="00043A9A"/>
    <w:rsid w:val="0004609F"/>
    <w:rsid w:val="00073E85"/>
    <w:rsid w:val="000B7DED"/>
    <w:rsid w:val="000C43D6"/>
    <w:rsid w:val="00103080"/>
    <w:rsid w:val="00133F9A"/>
    <w:rsid w:val="00145784"/>
    <w:rsid w:val="001549C7"/>
    <w:rsid w:val="00166C5C"/>
    <w:rsid w:val="00167BFA"/>
    <w:rsid w:val="00192CC0"/>
    <w:rsid w:val="001D0ABA"/>
    <w:rsid w:val="001D180F"/>
    <w:rsid w:val="001D2EC4"/>
    <w:rsid w:val="001E2A94"/>
    <w:rsid w:val="002004A6"/>
    <w:rsid w:val="002121B3"/>
    <w:rsid w:val="0023516A"/>
    <w:rsid w:val="00237130"/>
    <w:rsid w:val="00260CAE"/>
    <w:rsid w:val="002966BB"/>
    <w:rsid w:val="002B0E30"/>
    <w:rsid w:val="002C415C"/>
    <w:rsid w:val="002D6F3E"/>
    <w:rsid w:val="002E560E"/>
    <w:rsid w:val="002E6E73"/>
    <w:rsid w:val="00303556"/>
    <w:rsid w:val="00306298"/>
    <w:rsid w:val="003402D5"/>
    <w:rsid w:val="0035134E"/>
    <w:rsid w:val="00352203"/>
    <w:rsid w:val="0035774F"/>
    <w:rsid w:val="00357B88"/>
    <w:rsid w:val="00394D00"/>
    <w:rsid w:val="00397F91"/>
    <w:rsid w:val="003F3F1B"/>
    <w:rsid w:val="00411349"/>
    <w:rsid w:val="00420FD4"/>
    <w:rsid w:val="00430C56"/>
    <w:rsid w:val="00446D33"/>
    <w:rsid w:val="00447C1D"/>
    <w:rsid w:val="00492473"/>
    <w:rsid w:val="00493B7C"/>
    <w:rsid w:val="00496B6C"/>
    <w:rsid w:val="004B3E47"/>
    <w:rsid w:val="00527C24"/>
    <w:rsid w:val="005531A2"/>
    <w:rsid w:val="005644F9"/>
    <w:rsid w:val="00574433"/>
    <w:rsid w:val="005976A2"/>
    <w:rsid w:val="005C105B"/>
    <w:rsid w:val="005C16B1"/>
    <w:rsid w:val="005C2355"/>
    <w:rsid w:val="005C4EA6"/>
    <w:rsid w:val="005D76FA"/>
    <w:rsid w:val="005E6AAC"/>
    <w:rsid w:val="005F006D"/>
    <w:rsid w:val="00600105"/>
    <w:rsid w:val="00610279"/>
    <w:rsid w:val="0061049C"/>
    <w:rsid w:val="006215D8"/>
    <w:rsid w:val="0062457C"/>
    <w:rsid w:val="00644FFB"/>
    <w:rsid w:val="00645A73"/>
    <w:rsid w:val="006643E0"/>
    <w:rsid w:val="00665E05"/>
    <w:rsid w:val="00670F7C"/>
    <w:rsid w:val="0069016E"/>
    <w:rsid w:val="00696757"/>
    <w:rsid w:val="006A03C5"/>
    <w:rsid w:val="006A627B"/>
    <w:rsid w:val="006B731A"/>
    <w:rsid w:val="006E1120"/>
    <w:rsid w:val="006F064C"/>
    <w:rsid w:val="006F2B2B"/>
    <w:rsid w:val="007311DC"/>
    <w:rsid w:val="00743E5D"/>
    <w:rsid w:val="007501F7"/>
    <w:rsid w:val="00753F83"/>
    <w:rsid w:val="00761DB1"/>
    <w:rsid w:val="00767FD3"/>
    <w:rsid w:val="007A4A9D"/>
    <w:rsid w:val="007C7E5D"/>
    <w:rsid w:val="007D001A"/>
    <w:rsid w:val="00824496"/>
    <w:rsid w:val="00855494"/>
    <w:rsid w:val="00860A56"/>
    <w:rsid w:val="008612BA"/>
    <w:rsid w:val="00866BF6"/>
    <w:rsid w:val="00867152"/>
    <w:rsid w:val="008672D0"/>
    <w:rsid w:val="008705BD"/>
    <w:rsid w:val="00874CAD"/>
    <w:rsid w:val="00876E1D"/>
    <w:rsid w:val="008B3404"/>
    <w:rsid w:val="008B43DE"/>
    <w:rsid w:val="008B5871"/>
    <w:rsid w:val="00904921"/>
    <w:rsid w:val="00921DF6"/>
    <w:rsid w:val="00923BB5"/>
    <w:rsid w:val="009431BE"/>
    <w:rsid w:val="0094512D"/>
    <w:rsid w:val="00945A1C"/>
    <w:rsid w:val="00961F17"/>
    <w:rsid w:val="00963F6C"/>
    <w:rsid w:val="009828C3"/>
    <w:rsid w:val="009A0CE0"/>
    <w:rsid w:val="009E05AB"/>
    <w:rsid w:val="009E27F1"/>
    <w:rsid w:val="009F71A7"/>
    <w:rsid w:val="00A51A1A"/>
    <w:rsid w:val="00A67AF7"/>
    <w:rsid w:val="00A9059D"/>
    <w:rsid w:val="00AA69B7"/>
    <w:rsid w:val="00AB6BC8"/>
    <w:rsid w:val="00AC277B"/>
    <w:rsid w:val="00AD2630"/>
    <w:rsid w:val="00B418BD"/>
    <w:rsid w:val="00B45147"/>
    <w:rsid w:val="00B45D4A"/>
    <w:rsid w:val="00B53582"/>
    <w:rsid w:val="00B82A73"/>
    <w:rsid w:val="00BA14E2"/>
    <w:rsid w:val="00BA29CE"/>
    <w:rsid w:val="00BA71EC"/>
    <w:rsid w:val="00BD4DD0"/>
    <w:rsid w:val="00BD6B70"/>
    <w:rsid w:val="00BE3D78"/>
    <w:rsid w:val="00BF5D80"/>
    <w:rsid w:val="00C009B6"/>
    <w:rsid w:val="00C0612C"/>
    <w:rsid w:val="00C1007E"/>
    <w:rsid w:val="00C27E5B"/>
    <w:rsid w:val="00C33D18"/>
    <w:rsid w:val="00C726E9"/>
    <w:rsid w:val="00C734A6"/>
    <w:rsid w:val="00C74B89"/>
    <w:rsid w:val="00C86076"/>
    <w:rsid w:val="00C87640"/>
    <w:rsid w:val="00C94DDE"/>
    <w:rsid w:val="00C9718C"/>
    <w:rsid w:val="00CA126A"/>
    <w:rsid w:val="00CC5511"/>
    <w:rsid w:val="00CD41F7"/>
    <w:rsid w:val="00D02BCB"/>
    <w:rsid w:val="00D35253"/>
    <w:rsid w:val="00D55030"/>
    <w:rsid w:val="00D60BA0"/>
    <w:rsid w:val="00D679AC"/>
    <w:rsid w:val="00D929D4"/>
    <w:rsid w:val="00DA72D7"/>
    <w:rsid w:val="00DD2164"/>
    <w:rsid w:val="00DE2D5E"/>
    <w:rsid w:val="00E02A2B"/>
    <w:rsid w:val="00E053DA"/>
    <w:rsid w:val="00E11E3A"/>
    <w:rsid w:val="00E26C58"/>
    <w:rsid w:val="00E27778"/>
    <w:rsid w:val="00E37B99"/>
    <w:rsid w:val="00E5164A"/>
    <w:rsid w:val="00E77D04"/>
    <w:rsid w:val="00E944C0"/>
    <w:rsid w:val="00E9513F"/>
    <w:rsid w:val="00EC01B2"/>
    <w:rsid w:val="00EC2F66"/>
    <w:rsid w:val="00EE1B8D"/>
    <w:rsid w:val="00EE39B3"/>
    <w:rsid w:val="00EE4F65"/>
    <w:rsid w:val="00F10B0B"/>
    <w:rsid w:val="00F15028"/>
    <w:rsid w:val="00F15632"/>
    <w:rsid w:val="00F347A9"/>
    <w:rsid w:val="00F62C4B"/>
    <w:rsid w:val="00F7292D"/>
    <w:rsid w:val="00FA766B"/>
    <w:rsid w:val="00FF5354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0B3FC"/>
  <w15:docId w15:val="{068D8E7F-7146-403F-ADD9-5320851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3D3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b/>
      <w:bCs/>
      <w:szCs w:val="28"/>
      <w:lang w:val="x-none" w:eastAsia="x-none"/>
    </w:rPr>
  </w:style>
  <w:style w:type="paragraph" w:styleId="2">
    <w:name w:val="heading 2"/>
    <w:basedOn w:val="a"/>
    <w:next w:val="a"/>
    <w:uiPriority w:val="9"/>
    <w:qFormat/>
    <w:rsid w:val="005F3D3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F3D3D"/>
    <w:pPr>
      <w:numPr>
        <w:ilvl w:val="2"/>
        <w:numId w:val="1"/>
      </w:numPr>
      <w:spacing w:before="120" w:after="120" w:line="276" w:lineRule="auto"/>
      <w:jc w:val="both"/>
      <w:outlineLvl w:val="2"/>
    </w:pPr>
    <w:rPr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5F3D3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5F3D3D"/>
    <w:pPr>
      <w:keepNext/>
      <w:keepLines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5F3D3D"/>
    <w:pPr>
      <w:keepNext/>
      <w:keepLines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5F3D3D"/>
    <w:pPr>
      <w:keepNext/>
      <w:keepLines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5F3D3D"/>
    <w:pPr>
      <w:keepNext/>
      <w:keepLines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5F3D3D"/>
    <w:pPr>
      <w:keepNext/>
      <w:keepLines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semiHidden/>
    <w:qFormat/>
    <w:locked/>
    <w:rsid w:val="00040454"/>
    <w:rPr>
      <w:sz w:val="22"/>
      <w:szCs w:val="22"/>
      <w:lang w:val="en-US" w:eastAsia="ru-RU" w:bidi="ar-SA"/>
    </w:rPr>
  </w:style>
  <w:style w:type="character" w:customStyle="1" w:styleId="a4">
    <w:name w:val="Верхний колонтитул Знак"/>
    <w:uiPriority w:val="99"/>
    <w:qFormat/>
    <w:locked/>
    <w:rsid w:val="00040454"/>
    <w:rPr>
      <w:sz w:val="24"/>
      <w:szCs w:val="24"/>
      <w:lang w:val="ru-RU" w:eastAsia="ru-RU" w:bidi="ar-SA"/>
    </w:rPr>
  </w:style>
  <w:style w:type="character" w:styleId="a5">
    <w:name w:val="page number"/>
    <w:qFormat/>
    <w:rsid w:val="00040454"/>
    <w:rPr>
      <w:rFonts w:cs="Times New Roman"/>
    </w:rPr>
  </w:style>
  <w:style w:type="character" w:customStyle="1" w:styleId="a6">
    <w:name w:val="Основной текст с отступом Знак"/>
    <w:qFormat/>
    <w:locked/>
    <w:rsid w:val="00040454"/>
    <w:rPr>
      <w:sz w:val="24"/>
      <w:szCs w:val="24"/>
      <w:lang w:val="ru-RU" w:eastAsia="ru-RU" w:bidi="ar-SA"/>
    </w:rPr>
  </w:style>
  <w:style w:type="character" w:customStyle="1" w:styleId="FontStyle91">
    <w:name w:val="Font Style91"/>
    <w:qFormat/>
    <w:rsid w:val="00040454"/>
    <w:rPr>
      <w:rFonts w:ascii="Times New Roman" w:hAnsi="Times New Roman"/>
      <w:sz w:val="26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D3128"/>
    <w:rPr>
      <w:vertAlign w:val="superscript"/>
    </w:rPr>
  </w:style>
  <w:style w:type="character" w:customStyle="1" w:styleId="a8">
    <w:name w:val="Текст сноски Знак"/>
    <w:qFormat/>
    <w:rsid w:val="00E2119D"/>
  </w:style>
  <w:style w:type="character" w:customStyle="1" w:styleId="41">
    <w:name w:val="Знак Знак4"/>
    <w:semiHidden/>
    <w:qFormat/>
    <w:rsid w:val="003C552A"/>
  </w:style>
  <w:style w:type="character" w:customStyle="1" w:styleId="a9">
    <w:name w:val="Текст выноски Знак"/>
    <w:qFormat/>
    <w:rsid w:val="005266B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5266B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5F3D3D"/>
    <w:rPr>
      <w:b/>
      <w:bCs/>
      <w:sz w:val="24"/>
      <w:szCs w:val="28"/>
    </w:rPr>
  </w:style>
  <w:style w:type="character" w:customStyle="1" w:styleId="20">
    <w:name w:val="Заголовок 2 Знак"/>
    <w:link w:val="21"/>
    <w:uiPriority w:val="9"/>
    <w:qFormat/>
    <w:rsid w:val="005F3D3D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qFormat/>
    <w:rsid w:val="005F3D3D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qFormat/>
    <w:rsid w:val="005F3D3D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qFormat/>
    <w:rsid w:val="005F3D3D"/>
    <w:rPr>
      <w:sz w:val="22"/>
      <w:szCs w:val="22"/>
    </w:rPr>
  </w:style>
  <w:style w:type="character" w:customStyle="1" w:styleId="60">
    <w:name w:val="Заголовок 6 Знак"/>
    <w:link w:val="6"/>
    <w:uiPriority w:val="9"/>
    <w:qFormat/>
    <w:rsid w:val="005F3D3D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5F3D3D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5F3D3D"/>
    <w:rPr>
      <w:color w:val="4F81BD"/>
      <w:sz w:val="22"/>
    </w:rPr>
  </w:style>
  <w:style w:type="character" w:customStyle="1" w:styleId="90">
    <w:name w:val="Заголовок 9 Знак"/>
    <w:link w:val="9"/>
    <w:uiPriority w:val="9"/>
    <w:qFormat/>
    <w:rsid w:val="005F3D3D"/>
    <w:rPr>
      <w:i/>
      <w:iCs/>
      <w:color w:val="404040"/>
      <w:sz w:val="22"/>
    </w:rPr>
  </w:style>
  <w:style w:type="character" w:customStyle="1" w:styleId="aa">
    <w:name w:val="Нижний колонтитул Знак"/>
    <w:qFormat/>
    <w:rsid w:val="00764E22"/>
    <w:rPr>
      <w:sz w:val="24"/>
      <w:szCs w:val="24"/>
    </w:rPr>
  </w:style>
  <w:style w:type="character" w:customStyle="1" w:styleId="ab">
    <w:name w:val="Текст концевой сноски Знак"/>
    <w:basedOn w:val="a0"/>
    <w:qFormat/>
    <w:rsid w:val="004E2AC4"/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4E2AC4"/>
    <w:rPr>
      <w:vertAlign w:val="superscript"/>
    </w:rPr>
  </w:style>
  <w:style w:type="character" w:customStyle="1" w:styleId="21">
    <w:name w:val="Основной текст с отступом 2 Знак"/>
    <w:basedOn w:val="a0"/>
    <w:link w:val="20"/>
    <w:qFormat/>
    <w:rsid w:val="00F636BC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bCs w:val="0"/>
      <w:i w:val="0"/>
      <w:iCs w:val="0"/>
      <w:sz w:val="24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  <w:i w:val="0"/>
      <w:iCs w:val="0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  <w:b w:val="0"/>
      <w:bCs w:val="0"/>
      <w:i w:val="0"/>
      <w:iCs w:val="0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i w:val="0"/>
      <w:iCs w:val="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b w:val="0"/>
      <w:color w:val="auto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  <w:b w:val="0"/>
      <w:bCs w:val="0"/>
      <w:i w:val="0"/>
      <w:i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b w:val="0"/>
      <w:color w:val="auto"/>
    </w:rPr>
  </w:style>
  <w:style w:type="character" w:customStyle="1" w:styleId="ListLabel93">
    <w:name w:val="ListLabel 93"/>
    <w:qFormat/>
    <w:rPr>
      <w:b w:val="0"/>
      <w:color w:val="auto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  <w:b/>
      <w:bCs w:val="0"/>
      <w:i w:val="0"/>
      <w:iCs w:val="0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lang w:val="en-US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040454"/>
    <w:pPr>
      <w:ind w:right="-341"/>
      <w:jc w:val="center"/>
    </w:pPr>
    <w:rPr>
      <w:sz w:val="22"/>
      <w:szCs w:val="22"/>
      <w:lang w:val="en-US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header"/>
    <w:basedOn w:val="a"/>
    <w:uiPriority w:val="99"/>
    <w:rsid w:val="00040454"/>
    <w:pPr>
      <w:tabs>
        <w:tab w:val="center" w:pos="4677"/>
        <w:tab w:val="right" w:pos="9355"/>
      </w:tabs>
    </w:pPr>
  </w:style>
  <w:style w:type="paragraph" w:customStyle="1" w:styleId="af2">
    <w:name w:val="РАЗДЕЛ"/>
    <w:basedOn w:val="af3"/>
    <w:next w:val="42"/>
    <w:qFormat/>
    <w:rsid w:val="00040454"/>
    <w:p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customStyle="1" w:styleId="12">
    <w:name w:val="Абзац списка1"/>
    <w:basedOn w:val="a"/>
    <w:qFormat/>
    <w:rsid w:val="00040454"/>
    <w:pPr>
      <w:ind w:left="720"/>
    </w:pPr>
  </w:style>
  <w:style w:type="paragraph" w:styleId="af4">
    <w:name w:val="Body Text Indent"/>
    <w:basedOn w:val="a"/>
    <w:rsid w:val="00040454"/>
    <w:pPr>
      <w:spacing w:after="120"/>
      <w:ind w:left="283"/>
    </w:pPr>
  </w:style>
  <w:style w:type="paragraph" w:styleId="af3">
    <w:name w:val="Note Heading"/>
    <w:basedOn w:val="a"/>
    <w:next w:val="a"/>
    <w:qFormat/>
    <w:rsid w:val="00040454"/>
  </w:style>
  <w:style w:type="paragraph" w:styleId="42">
    <w:name w:val="List Continue 4"/>
    <w:basedOn w:val="a"/>
    <w:qFormat/>
    <w:rsid w:val="00040454"/>
    <w:pPr>
      <w:spacing w:after="120"/>
      <w:ind w:left="1132"/>
    </w:pPr>
  </w:style>
  <w:style w:type="paragraph" w:styleId="af5">
    <w:name w:val="footnote text"/>
    <w:basedOn w:val="a"/>
    <w:rsid w:val="00BD3128"/>
    <w:rPr>
      <w:sz w:val="20"/>
      <w:szCs w:val="20"/>
    </w:rPr>
  </w:style>
  <w:style w:type="paragraph" w:styleId="22">
    <w:name w:val="Body Text Indent 2"/>
    <w:basedOn w:val="a"/>
    <w:qFormat/>
    <w:rsid w:val="0019287A"/>
    <w:pPr>
      <w:spacing w:after="120" w:line="480" w:lineRule="auto"/>
      <w:ind w:left="283"/>
    </w:pPr>
  </w:style>
  <w:style w:type="paragraph" w:styleId="af6">
    <w:name w:val="Balloon Text"/>
    <w:basedOn w:val="a"/>
    <w:qFormat/>
    <w:rsid w:val="005266BF"/>
    <w:rPr>
      <w:rFonts w:ascii="Tahoma" w:hAnsi="Tahoma"/>
      <w:sz w:val="16"/>
      <w:szCs w:val="16"/>
      <w:lang w:val="x-none" w:eastAsia="x-none"/>
    </w:rPr>
  </w:style>
  <w:style w:type="paragraph" w:styleId="af7">
    <w:name w:val="List Paragraph"/>
    <w:basedOn w:val="a"/>
    <w:uiPriority w:val="99"/>
    <w:qFormat/>
    <w:rsid w:val="005F3D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footer"/>
    <w:basedOn w:val="a"/>
    <w:rsid w:val="00764E2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9">
    <w:name w:val="endnote text"/>
    <w:basedOn w:val="a"/>
    <w:rsid w:val="004E2AC4"/>
    <w:rPr>
      <w:sz w:val="20"/>
      <w:szCs w:val="20"/>
    </w:rPr>
  </w:style>
  <w:style w:type="paragraph" w:customStyle="1" w:styleId="ConsPlusNormal">
    <w:name w:val="ConsPlusNormal"/>
    <w:basedOn w:val="a"/>
    <w:qFormat/>
    <w:rsid w:val="00A12103"/>
    <w:rPr>
      <w:rFonts w:ascii="Arial" w:hAnsi="Arial" w:cs="Arial"/>
      <w:sz w:val="20"/>
      <w:szCs w:val="20"/>
    </w:rPr>
  </w:style>
  <w:style w:type="paragraph" w:customStyle="1" w:styleId="31">
    <w:name w:val="Основной текст3"/>
    <w:basedOn w:val="a"/>
    <w:qFormat/>
    <w:rsid w:val="00E731AA"/>
    <w:pPr>
      <w:widowControl w:val="0"/>
      <w:shd w:val="clear" w:color="auto" w:fill="FFFFFF"/>
      <w:spacing w:line="281" w:lineRule="exact"/>
      <w:jc w:val="right"/>
    </w:pPr>
    <w:rPr>
      <w:color w:val="000000"/>
      <w:sz w:val="23"/>
      <w:szCs w:val="23"/>
    </w:rPr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rsid w:val="00E4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94DDE"/>
    <w:pPr>
      <w:suppressAutoHyphens/>
    </w:pPr>
    <w:rPr>
      <w:sz w:val="24"/>
      <w:szCs w:val="24"/>
      <w:lang w:eastAsia="ar-SA"/>
    </w:rPr>
  </w:style>
  <w:style w:type="character" w:styleId="afd">
    <w:name w:val="Hyperlink"/>
    <w:basedOn w:val="a0"/>
    <w:unhideWhenUsed/>
    <w:rsid w:val="00A905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6B70"/>
    <w:rPr>
      <w:color w:val="605E5C"/>
      <w:shd w:val="clear" w:color="auto" w:fill="E1DFDD"/>
    </w:rPr>
  </w:style>
  <w:style w:type="paragraph" w:styleId="afe">
    <w:name w:val="Normal (Web)"/>
    <w:basedOn w:val="a"/>
    <w:semiHidden/>
    <w:unhideWhenUsed/>
    <w:rsid w:val="00E1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z-info@mmzavo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E599-545E-454D-AF8A-8A991A13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«Концерн «Калашников» Типовая форма договора в ред. от 28.09.2015</vt:lpstr>
    </vt:vector>
  </TitlesOfParts>
  <Company>Inc.</Company>
  <LinksUpToDate>false</LinksUpToDate>
  <CharactersWithSpaces>26251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«Концерн «Калашников» Типовая форма договора в ред. от 28.09.2015</dc:title>
  <dc:subject/>
  <dc:creator>user</dc:creator>
  <dc:description/>
  <cp:lastModifiedBy>Тимофеева Екатерина Александровна</cp:lastModifiedBy>
  <cp:revision>7</cp:revision>
  <cp:lastPrinted>2025-01-15T13:41:00Z</cp:lastPrinted>
  <dcterms:created xsi:type="dcterms:W3CDTF">2025-09-10T12:35:00Z</dcterms:created>
  <dcterms:modified xsi:type="dcterms:W3CDTF">2025-10-08T05:32:00Z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