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0A" w:rsidRDefault="00C45F0A" w:rsidP="00A05943">
      <w:pPr>
        <w:spacing w:after="0" w:line="240" w:lineRule="auto"/>
        <w:jc w:val="center"/>
        <w:rPr>
          <w:rFonts w:ascii="PF Centro Sans Pro Regular" w:hAnsi="PF Centro Sans Pro Regular" w:cs="Times New Roman"/>
          <w:b/>
          <w:sz w:val="24"/>
          <w:szCs w:val="24"/>
        </w:rPr>
      </w:pPr>
      <w:bookmarkStart w:id="0" w:name="_GoBack"/>
      <w:bookmarkEnd w:id="0"/>
    </w:p>
    <w:p w:rsidR="000C0996" w:rsidRPr="001719ED" w:rsidRDefault="000C0996"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ДОГОВОР ПОСТАВКИ №____</w:t>
      </w:r>
      <w:r w:rsidR="001719ED">
        <w:rPr>
          <w:rFonts w:ascii="PF Centro Sans Pro Regular" w:hAnsi="PF Centro Sans Pro Regular" w:cs="Times New Roman"/>
          <w:b/>
          <w:sz w:val="24"/>
          <w:szCs w:val="24"/>
        </w:rPr>
        <w:t>__</w:t>
      </w:r>
      <w:r w:rsidRPr="001719ED">
        <w:rPr>
          <w:rFonts w:ascii="PF Centro Sans Pro Regular" w:hAnsi="PF Centro Sans Pro Regular" w:cs="Times New Roman"/>
          <w:b/>
          <w:sz w:val="24"/>
          <w:szCs w:val="24"/>
        </w:rPr>
        <w:t>_</w:t>
      </w:r>
    </w:p>
    <w:p w:rsidR="007C6BE1" w:rsidRPr="001719ED" w:rsidRDefault="007C6BE1"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 xml:space="preserve">продукции </w:t>
      </w:r>
    </w:p>
    <w:p w:rsidR="000C0996" w:rsidRPr="001719ED" w:rsidRDefault="000C0996" w:rsidP="00A05943">
      <w:pPr>
        <w:spacing w:after="0" w:line="240" w:lineRule="auto"/>
        <w:jc w:val="center"/>
        <w:rPr>
          <w:rFonts w:ascii="PF Centro Sans Pro Regular" w:hAnsi="PF Centro Sans Pro Regular" w:cs="Times New Roman"/>
          <w:sz w:val="24"/>
          <w:szCs w:val="24"/>
        </w:rPr>
      </w:pPr>
    </w:p>
    <w:p w:rsidR="000C0996" w:rsidRPr="001719ED" w:rsidRDefault="000C0996" w:rsidP="00A05943">
      <w:pPr>
        <w:spacing w:after="0" w:line="240" w:lineRule="auto"/>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г. Каменск-Уральский                                                                            </w:t>
      </w:r>
      <w:r w:rsidR="004A7DAF">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«_</w:t>
      </w:r>
      <w:r w:rsidR="00206315">
        <w:rPr>
          <w:rFonts w:ascii="PF Centro Sans Pro Regular" w:hAnsi="PF Centro Sans Pro Regular" w:cs="Times New Roman"/>
          <w:sz w:val="24"/>
          <w:szCs w:val="24"/>
        </w:rPr>
        <w:t>___</w:t>
      </w:r>
      <w:r w:rsidRPr="001719ED">
        <w:rPr>
          <w:rFonts w:ascii="PF Centro Sans Pro Regular" w:hAnsi="PF Centro Sans Pro Regular" w:cs="Times New Roman"/>
          <w:sz w:val="24"/>
          <w:szCs w:val="24"/>
        </w:rPr>
        <w:t>__» ________ 20</w:t>
      </w:r>
      <w:r w:rsidR="001719ED">
        <w:rPr>
          <w:rFonts w:ascii="PF Centro Sans Pro Regular" w:hAnsi="PF Centro Sans Pro Regular" w:cs="Times New Roman"/>
          <w:sz w:val="24"/>
          <w:szCs w:val="24"/>
        </w:rPr>
        <w:t>2</w:t>
      </w:r>
      <w:r w:rsidR="006E1F2F">
        <w:rPr>
          <w:rFonts w:ascii="PF Centro Sans Pro Regular" w:hAnsi="PF Centro Sans Pro Regular" w:cs="Times New Roman"/>
          <w:sz w:val="24"/>
          <w:szCs w:val="24"/>
        </w:rPr>
        <w:t>4</w:t>
      </w:r>
      <w:r w:rsid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г.</w:t>
      </w:r>
    </w:p>
    <w:p w:rsidR="000C0996" w:rsidRPr="001719ED" w:rsidRDefault="000C0996" w:rsidP="00A05943">
      <w:pPr>
        <w:spacing w:after="0" w:line="240" w:lineRule="auto"/>
        <w:jc w:val="both"/>
        <w:rPr>
          <w:rFonts w:ascii="PF Centro Sans Pro Regular" w:hAnsi="PF Centro Sans Pro Regular" w:cs="Times New Roman"/>
          <w:sz w:val="24"/>
          <w:szCs w:val="24"/>
        </w:rPr>
      </w:pPr>
    </w:p>
    <w:p w:rsidR="005F5C68" w:rsidRPr="001719ED" w:rsidRDefault="005F5C68" w:rsidP="005F5C68">
      <w:pPr>
        <w:spacing w:after="0" w:line="240" w:lineRule="auto"/>
        <w:ind w:firstLine="708"/>
        <w:jc w:val="both"/>
        <w:rPr>
          <w:rFonts w:ascii="PF Centro Sans Pro Regular" w:hAnsi="PF Centro Sans Pro Regular" w:cs="Times New Roman"/>
          <w:sz w:val="24"/>
          <w:szCs w:val="24"/>
        </w:rPr>
      </w:pPr>
      <w:r w:rsidRPr="001719ED">
        <w:rPr>
          <w:rFonts w:ascii="PF Centro Sans Pro Regular" w:hAnsi="PF Centro Sans Pro Regular" w:cs="Times New Roman"/>
          <w:b/>
          <w:sz w:val="24"/>
          <w:szCs w:val="24"/>
        </w:rPr>
        <w:t>Акционерное общество «Каменск-Уральский литейный завод» (АО «КУЛЗ»)</w:t>
      </w:r>
      <w:r w:rsidRPr="001719ED">
        <w:rPr>
          <w:rFonts w:ascii="PF Centro Sans Pro Regular" w:hAnsi="PF Centro Sans Pro Regular" w:cs="Times New Roman"/>
          <w:sz w:val="24"/>
          <w:szCs w:val="24"/>
        </w:rPr>
        <w:t>,</w:t>
      </w:r>
      <w:r w:rsid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 xml:space="preserve"> именуемое в дальнейшем «</w:t>
      </w:r>
      <w:r w:rsidRPr="001719ED">
        <w:rPr>
          <w:rFonts w:ascii="PF Centro Sans Pro Regular" w:hAnsi="PF Centro Sans Pro Regular" w:cs="Times New Roman"/>
          <w:b/>
          <w:sz w:val="24"/>
          <w:szCs w:val="24"/>
        </w:rPr>
        <w:t>Покупатель</w:t>
      </w:r>
      <w:r w:rsidRPr="001719ED">
        <w:rPr>
          <w:rFonts w:ascii="PF Centro Sans Pro Regular" w:hAnsi="PF Centro Sans Pro Regular" w:cs="Times New Roman"/>
          <w:sz w:val="24"/>
          <w:szCs w:val="24"/>
        </w:rPr>
        <w:t>», в лице Генерального директора Русакова Вячеслава Николаевича, действующего на основании Устава, с одной стороны, и</w:t>
      </w:r>
      <w:r w:rsidRPr="001719ED">
        <w:rPr>
          <w:rFonts w:ascii="PF Centro Sans Pro Regular" w:hAnsi="PF Centro Sans Pro Regular" w:cs="Times New Roman"/>
          <w:b/>
          <w:sz w:val="24"/>
          <w:szCs w:val="24"/>
        </w:rPr>
        <w:t xml:space="preserve"> _______________________________ (______),</w:t>
      </w:r>
      <w:r w:rsidRPr="001719ED">
        <w:rPr>
          <w:rFonts w:ascii="PF Centro Sans Pro Regular" w:hAnsi="PF Centro Sans Pro Regular" w:cs="Times New Roman"/>
          <w:sz w:val="24"/>
          <w:szCs w:val="24"/>
        </w:rPr>
        <w:t xml:space="preserve"> именуемое в  дальнейшем </w:t>
      </w:r>
      <w:r w:rsidRPr="001719ED">
        <w:rPr>
          <w:rFonts w:ascii="PF Centro Sans Pro Regular" w:hAnsi="PF Centro Sans Pro Regular" w:cs="Times New Roman"/>
          <w:b/>
          <w:sz w:val="24"/>
          <w:szCs w:val="24"/>
        </w:rPr>
        <w:t>«Поставщик»,</w:t>
      </w:r>
      <w:r w:rsidRPr="001719ED">
        <w:rPr>
          <w:rFonts w:ascii="PF Centro Sans Pro Regular" w:hAnsi="PF Centro Sans Pro Regular" w:cs="Times New Roman"/>
          <w:sz w:val="24"/>
          <w:szCs w:val="24"/>
        </w:rPr>
        <w:t xml:space="preserve"> в лице _____________________, действующего на основании _________________, с другой стороны, далее именуемые «Стороны», заключили настоящий договор (далее - договор) о нижеследующем:</w:t>
      </w:r>
    </w:p>
    <w:p w:rsidR="000C0996" w:rsidRPr="001719ED" w:rsidRDefault="000C0996" w:rsidP="00A05943">
      <w:pPr>
        <w:spacing w:after="0" w:line="240" w:lineRule="auto"/>
        <w:jc w:val="both"/>
        <w:rPr>
          <w:rFonts w:ascii="PF Centro Sans Pro Regular" w:hAnsi="PF Centro Sans Pro Regular" w:cs="Times New Roman"/>
          <w:sz w:val="24"/>
          <w:szCs w:val="24"/>
        </w:rPr>
      </w:pPr>
    </w:p>
    <w:p w:rsidR="000C0996" w:rsidRPr="001719ED" w:rsidRDefault="000C0996"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 xml:space="preserve">1. </w:t>
      </w:r>
      <w:r w:rsidRPr="001719ED">
        <w:rPr>
          <w:rFonts w:ascii="PF Centro Sans Pro Regular" w:hAnsi="PF Centro Sans Pro Regular" w:cs="Times New Roman"/>
          <w:b/>
          <w:sz w:val="24"/>
          <w:szCs w:val="24"/>
        </w:rPr>
        <w:tab/>
        <w:t>ПРЕДМЕТ ДОГОВОРА</w:t>
      </w:r>
    </w:p>
    <w:p w:rsidR="000C0996" w:rsidRPr="001719ED" w:rsidRDefault="000C0996" w:rsidP="00DE7298">
      <w:pPr>
        <w:tabs>
          <w:tab w:val="left" w:pos="851"/>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1.1.</w:t>
      </w:r>
      <w:r w:rsidRPr="001719ED">
        <w:rPr>
          <w:rFonts w:ascii="PF Centro Sans Pro Regular" w:hAnsi="PF Centro Sans Pro Regular" w:cs="Times New Roman"/>
          <w:sz w:val="24"/>
          <w:szCs w:val="24"/>
        </w:rPr>
        <w:tab/>
        <w:t xml:space="preserve">На </w:t>
      </w:r>
      <w:r w:rsidR="00B74674" w:rsidRPr="001719ED">
        <w:rPr>
          <w:rFonts w:ascii="PF Centro Sans Pro Regular" w:hAnsi="PF Centro Sans Pro Regular" w:cs="Times New Roman"/>
          <w:sz w:val="24"/>
          <w:szCs w:val="24"/>
        </w:rPr>
        <w:t xml:space="preserve">основании </w:t>
      </w:r>
      <w:r w:rsidRPr="001719ED">
        <w:rPr>
          <w:rFonts w:ascii="PF Centro Sans Pro Regular" w:hAnsi="PF Centro Sans Pro Regular" w:cs="Times New Roman"/>
          <w:sz w:val="24"/>
          <w:szCs w:val="24"/>
        </w:rPr>
        <w:t xml:space="preserve">Единого Положения о закупке </w:t>
      </w:r>
      <w:r w:rsidR="00380BEB" w:rsidRPr="001719ED">
        <w:rPr>
          <w:rFonts w:ascii="PF Centro Sans Pro Regular" w:hAnsi="PF Centro Sans Pro Regular" w:cs="Times New Roman"/>
          <w:sz w:val="24"/>
          <w:szCs w:val="24"/>
        </w:rPr>
        <w:t xml:space="preserve">Холдинговой компании </w:t>
      </w:r>
      <w:r w:rsidR="001719ED">
        <w:rPr>
          <w:rFonts w:ascii="PF Centro Sans Pro Regular" w:hAnsi="PF Centro Sans Pro Regular" w:cs="Times New Roman"/>
          <w:sz w:val="24"/>
          <w:szCs w:val="24"/>
        </w:rPr>
        <w:t xml:space="preserve">                                     </w:t>
      </w:r>
      <w:r w:rsidR="00380BEB" w:rsidRPr="001719ED">
        <w:rPr>
          <w:rFonts w:ascii="PF Centro Sans Pro Regular" w:hAnsi="PF Centro Sans Pro Regular" w:cs="Times New Roman"/>
          <w:sz w:val="24"/>
          <w:szCs w:val="24"/>
        </w:rPr>
        <w:t>АО «Технодинамика»</w:t>
      </w:r>
      <w:r w:rsidRPr="001719ED">
        <w:rPr>
          <w:rFonts w:ascii="PF Centro Sans Pro Regular" w:hAnsi="PF Centro Sans Pro Regular" w:cs="Times New Roman"/>
          <w:sz w:val="24"/>
          <w:szCs w:val="24"/>
        </w:rPr>
        <w:t>, в соответствии с проведенной закупочной процедурой, П</w:t>
      </w:r>
      <w:r w:rsidR="00D64D17"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обязуется в установленны</w:t>
      </w:r>
      <w:r w:rsidR="00FF34FA" w:rsidRPr="001719ED">
        <w:rPr>
          <w:rFonts w:ascii="PF Centro Sans Pro Regular" w:hAnsi="PF Centro Sans Pro Regular" w:cs="Times New Roman"/>
          <w:sz w:val="24"/>
          <w:szCs w:val="24"/>
        </w:rPr>
        <w:t>е</w:t>
      </w:r>
      <w:r w:rsidRPr="001719ED">
        <w:rPr>
          <w:rFonts w:ascii="PF Centro Sans Pro Regular" w:hAnsi="PF Centro Sans Pro Regular" w:cs="Times New Roman"/>
          <w:sz w:val="24"/>
          <w:szCs w:val="24"/>
        </w:rPr>
        <w:t xml:space="preserve"> настоящим </w:t>
      </w:r>
      <w:r w:rsidR="001C4A9D" w:rsidRPr="001719ED">
        <w:rPr>
          <w:rFonts w:ascii="PF Centro Sans Pro Regular" w:hAnsi="PF Centro Sans Pro Regular" w:cs="Times New Roman"/>
          <w:sz w:val="24"/>
          <w:szCs w:val="24"/>
        </w:rPr>
        <w:t>д</w:t>
      </w:r>
      <w:r w:rsidRPr="001719ED">
        <w:rPr>
          <w:rFonts w:ascii="PF Centro Sans Pro Regular" w:hAnsi="PF Centro Sans Pro Regular" w:cs="Times New Roman"/>
          <w:sz w:val="24"/>
          <w:szCs w:val="24"/>
        </w:rPr>
        <w:t>оговором порядк</w:t>
      </w:r>
      <w:r w:rsidR="00FF34FA" w:rsidRPr="001719ED">
        <w:rPr>
          <w:rFonts w:ascii="PF Centro Sans Pro Regular" w:hAnsi="PF Centro Sans Pro Regular" w:cs="Times New Roman"/>
          <w:sz w:val="24"/>
          <w:szCs w:val="24"/>
        </w:rPr>
        <w:t>и</w:t>
      </w:r>
      <w:r w:rsidRPr="001719ED">
        <w:rPr>
          <w:rFonts w:ascii="PF Centro Sans Pro Regular" w:hAnsi="PF Centro Sans Pro Regular" w:cs="Times New Roman"/>
          <w:sz w:val="24"/>
          <w:szCs w:val="24"/>
        </w:rPr>
        <w:t xml:space="preserve">, </w:t>
      </w:r>
      <w:r w:rsidR="00430C53" w:rsidRPr="001719ED">
        <w:rPr>
          <w:rFonts w:ascii="PF Centro Sans Pro Regular" w:hAnsi="PF Centro Sans Pro Regular" w:cs="Times New Roman"/>
          <w:sz w:val="24"/>
          <w:szCs w:val="24"/>
        </w:rPr>
        <w:t xml:space="preserve">сроки и по </w:t>
      </w:r>
      <w:r w:rsidRPr="001719ED">
        <w:rPr>
          <w:rFonts w:ascii="PF Centro Sans Pro Regular" w:hAnsi="PF Centro Sans Pro Regular" w:cs="Times New Roman"/>
          <w:sz w:val="24"/>
          <w:szCs w:val="24"/>
        </w:rPr>
        <w:t>цене передать в собственность П</w:t>
      </w:r>
      <w:r w:rsidR="00D64D17" w:rsidRPr="001719ED">
        <w:rPr>
          <w:rFonts w:ascii="PF Centro Sans Pro Regular" w:hAnsi="PF Centro Sans Pro Regular" w:cs="Times New Roman"/>
          <w:sz w:val="24"/>
          <w:szCs w:val="24"/>
        </w:rPr>
        <w:t>окупателя</w:t>
      </w:r>
      <w:r w:rsidRPr="001719ED">
        <w:rPr>
          <w:rFonts w:ascii="PF Centro Sans Pro Regular" w:hAnsi="PF Centro Sans Pro Regular" w:cs="Times New Roman"/>
          <w:sz w:val="24"/>
          <w:szCs w:val="24"/>
        </w:rPr>
        <w:t xml:space="preserve"> </w:t>
      </w:r>
      <w:r w:rsidR="00966FF3" w:rsidRPr="001719ED">
        <w:rPr>
          <w:rFonts w:ascii="PF Centro Sans Pro Regular" w:hAnsi="PF Centro Sans Pro Regular" w:cs="Times New Roman"/>
          <w:sz w:val="24"/>
          <w:szCs w:val="24"/>
        </w:rPr>
        <w:t>установленного</w:t>
      </w:r>
      <w:r w:rsidR="005C31E4" w:rsidRPr="001719ED">
        <w:rPr>
          <w:rFonts w:ascii="PF Centro Sans Pro Regular" w:hAnsi="PF Centro Sans Pro Regular" w:cs="Times New Roman"/>
          <w:sz w:val="24"/>
          <w:szCs w:val="24"/>
        </w:rPr>
        <w:t xml:space="preserve"> качества</w:t>
      </w:r>
      <w:r w:rsidR="00966FF3" w:rsidRPr="001719ED">
        <w:rPr>
          <w:rFonts w:ascii="PF Centro Sans Pro Regular" w:hAnsi="PF Centro Sans Pro Regular" w:cs="Times New Roman"/>
          <w:sz w:val="24"/>
          <w:szCs w:val="24"/>
        </w:rPr>
        <w:t xml:space="preserve"> </w:t>
      </w:r>
      <w:r w:rsidR="007F5D78" w:rsidRPr="001719ED">
        <w:rPr>
          <w:rFonts w:ascii="PF Centro Sans Pro Regular" w:hAnsi="PF Centro Sans Pro Regular" w:cs="Times New Roman"/>
          <w:sz w:val="24"/>
          <w:szCs w:val="24"/>
        </w:rPr>
        <w:t>п</w:t>
      </w:r>
      <w:r w:rsidRPr="001719ED">
        <w:rPr>
          <w:rFonts w:ascii="PF Centro Sans Pro Regular" w:hAnsi="PF Centro Sans Pro Regular" w:cs="Times New Roman"/>
          <w:sz w:val="24"/>
          <w:szCs w:val="24"/>
        </w:rPr>
        <w:t>ро</w:t>
      </w:r>
      <w:r w:rsidR="00204DA3" w:rsidRPr="001719ED">
        <w:rPr>
          <w:rFonts w:ascii="PF Centro Sans Pro Regular" w:hAnsi="PF Centro Sans Pro Regular" w:cs="Times New Roman"/>
          <w:sz w:val="24"/>
          <w:szCs w:val="24"/>
        </w:rPr>
        <w:t>дукцию</w:t>
      </w:r>
      <w:r w:rsidR="00DF120D" w:rsidRPr="001719ED">
        <w:rPr>
          <w:rFonts w:ascii="PF Centro Sans Pro Regular" w:hAnsi="PF Centro Sans Pro Regular" w:cs="Times New Roman"/>
          <w:sz w:val="24"/>
          <w:szCs w:val="24"/>
        </w:rPr>
        <w:t>, указанную в с</w:t>
      </w:r>
      <w:r w:rsidRPr="001719ED">
        <w:rPr>
          <w:rFonts w:ascii="PF Centro Sans Pro Regular" w:hAnsi="PF Centro Sans Pro Regular" w:cs="Times New Roman"/>
          <w:sz w:val="24"/>
          <w:szCs w:val="24"/>
        </w:rPr>
        <w:t xml:space="preserve">пецификации </w:t>
      </w:r>
      <w:r w:rsidR="00B865D8" w:rsidRPr="001719ED">
        <w:rPr>
          <w:rFonts w:ascii="PF Centro Sans Pro Regular" w:hAnsi="PF Centro Sans Pro Regular" w:cs="Times New Roman"/>
          <w:sz w:val="24"/>
          <w:szCs w:val="24"/>
        </w:rPr>
        <w:t xml:space="preserve">(приложение № 1) </w:t>
      </w:r>
      <w:r w:rsidRPr="001719ED">
        <w:rPr>
          <w:rFonts w:ascii="PF Centro Sans Pro Regular" w:hAnsi="PF Centro Sans Pro Regular" w:cs="Times New Roman"/>
          <w:sz w:val="24"/>
          <w:szCs w:val="24"/>
        </w:rPr>
        <w:t xml:space="preserve">к </w:t>
      </w:r>
      <w:r w:rsidR="001C4A9D" w:rsidRPr="001719ED">
        <w:rPr>
          <w:rFonts w:ascii="PF Centro Sans Pro Regular" w:hAnsi="PF Centro Sans Pro Regular" w:cs="Times New Roman"/>
          <w:sz w:val="24"/>
          <w:szCs w:val="24"/>
        </w:rPr>
        <w:t>д</w:t>
      </w:r>
      <w:r w:rsidRPr="001719ED">
        <w:rPr>
          <w:rFonts w:ascii="PF Centro Sans Pro Regular" w:hAnsi="PF Centro Sans Pro Regular" w:cs="Times New Roman"/>
          <w:sz w:val="24"/>
          <w:szCs w:val="24"/>
        </w:rPr>
        <w:t>оговору, являющейся его неотъемлемой частью, а П</w:t>
      </w:r>
      <w:r w:rsidR="00D64D17" w:rsidRPr="001719ED">
        <w:rPr>
          <w:rFonts w:ascii="PF Centro Sans Pro Regular" w:hAnsi="PF Centro Sans Pro Regular" w:cs="Times New Roman"/>
          <w:sz w:val="24"/>
          <w:szCs w:val="24"/>
        </w:rPr>
        <w:t>окупатель</w:t>
      </w:r>
      <w:r w:rsidRPr="001719ED">
        <w:rPr>
          <w:rFonts w:ascii="PF Centro Sans Pro Regular" w:hAnsi="PF Centro Sans Pro Regular" w:cs="Times New Roman"/>
          <w:sz w:val="24"/>
          <w:szCs w:val="24"/>
        </w:rPr>
        <w:t xml:space="preserve"> обязуетс</w:t>
      </w:r>
      <w:r w:rsidR="007F5D78" w:rsidRPr="001719ED">
        <w:rPr>
          <w:rFonts w:ascii="PF Centro Sans Pro Regular" w:hAnsi="PF Centro Sans Pro Regular" w:cs="Times New Roman"/>
          <w:sz w:val="24"/>
          <w:szCs w:val="24"/>
        </w:rPr>
        <w:t>я принять и оплатить указанную п</w:t>
      </w:r>
      <w:r w:rsidRPr="001719ED">
        <w:rPr>
          <w:rFonts w:ascii="PF Centro Sans Pro Regular" w:hAnsi="PF Centro Sans Pro Regular" w:cs="Times New Roman"/>
          <w:sz w:val="24"/>
          <w:szCs w:val="24"/>
        </w:rPr>
        <w:t>родукцию.</w:t>
      </w:r>
    </w:p>
    <w:p w:rsidR="00ED02AC" w:rsidRPr="001719ED" w:rsidRDefault="000C0996" w:rsidP="00DE7298">
      <w:pPr>
        <w:tabs>
          <w:tab w:val="left" w:pos="851"/>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1.2.</w:t>
      </w:r>
      <w:r w:rsidRPr="001719ED">
        <w:rPr>
          <w:rFonts w:ascii="PF Centro Sans Pro Regular" w:hAnsi="PF Centro Sans Pro Regular" w:cs="Times New Roman"/>
          <w:sz w:val="24"/>
          <w:szCs w:val="24"/>
        </w:rPr>
        <w:tab/>
      </w:r>
      <w:r w:rsidR="00ED02AC" w:rsidRPr="001719ED">
        <w:rPr>
          <w:rFonts w:ascii="PF Centro Sans Pro Regular" w:hAnsi="PF Centro Sans Pro Regular" w:cs="Times New Roman"/>
          <w:sz w:val="24"/>
          <w:szCs w:val="24"/>
        </w:rPr>
        <w:t>Требования к продукции и условиям исполнения обязательств Сторонами установлены настоящим</w:t>
      </w:r>
      <w:r w:rsidR="001C4A9D" w:rsidRPr="001719ED">
        <w:rPr>
          <w:rFonts w:ascii="PF Centro Sans Pro Regular" w:hAnsi="PF Centro Sans Pro Regular" w:cs="Times New Roman"/>
          <w:sz w:val="24"/>
          <w:szCs w:val="24"/>
        </w:rPr>
        <w:t xml:space="preserve"> д</w:t>
      </w:r>
      <w:r w:rsidR="00ED02AC" w:rsidRPr="001719ED">
        <w:rPr>
          <w:rFonts w:ascii="PF Centro Sans Pro Regular" w:hAnsi="PF Centro Sans Pro Regular" w:cs="Times New Roman"/>
          <w:sz w:val="24"/>
          <w:szCs w:val="24"/>
        </w:rPr>
        <w:t xml:space="preserve">оговором и </w:t>
      </w:r>
      <w:r w:rsidR="001C4A9D" w:rsidRPr="001719ED">
        <w:rPr>
          <w:rFonts w:ascii="PF Centro Sans Pro Regular" w:hAnsi="PF Centro Sans Pro Regular" w:cs="Times New Roman"/>
          <w:sz w:val="24"/>
          <w:szCs w:val="24"/>
        </w:rPr>
        <w:t>д</w:t>
      </w:r>
      <w:r w:rsidR="00ED02AC" w:rsidRPr="001719ED">
        <w:rPr>
          <w:rFonts w:ascii="PF Centro Sans Pro Regular" w:hAnsi="PF Centro Sans Pro Regular" w:cs="Times New Roman"/>
          <w:sz w:val="24"/>
          <w:szCs w:val="24"/>
        </w:rPr>
        <w:t xml:space="preserve">окументацией по </w:t>
      </w:r>
      <w:r w:rsidR="00BA1D6A" w:rsidRPr="001719ED">
        <w:rPr>
          <w:rFonts w:ascii="PF Centro Sans Pro Regular" w:hAnsi="PF Centro Sans Pro Regular" w:cs="Times New Roman"/>
          <w:sz w:val="24"/>
          <w:szCs w:val="24"/>
        </w:rPr>
        <w:t>___________</w:t>
      </w:r>
      <w:r w:rsidR="00263173" w:rsidRPr="001719ED">
        <w:rPr>
          <w:rFonts w:ascii="PF Centro Sans Pro Regular" w:hAnsi="PF Centro Sans Pro Regular" w:cs="Times New Roman"/>
          <w:sz w:val="24"/>
          <w:szCs w:val="24"/>
        </w:rPr>
        <w:t xml:space="preserve"> </w:t>
      </w:r>
      <w:r w:rsidR="00ED02AC" w:rsidRPr="001719ED">
        <w:rPr>
          <w:rFonts w:ascii="PF Centro Sans Pro Regular" w:hAnsi="PF Centro Sans Pro Regular" w:cs="Times New Roman"/>
          <w:sz w:val="24"/>
          <w:szCs w:val="24"/>
        </w:rPr>
        <w:t>№_________________ от «___» ___</w:t>
      </w:r>
      <w:r w:rsidR="006A6AF0" w:rsidRPr="001719ED">
        <w:rPr>
          <w:rFonts w:ascii="PF Centro Sans Pro Regular" w:hAnsi="PF Centro Sans Pro Regular" w:cs="Times New Roman"/>
          <w:sz w:val="24"/>
          <w:szCs w:val="24"/>
        </w:rPr>
        <w:t>_____ 20</w:t>
      </w:r>
      <w:r w:rsidR="001719ED">
        <w:rPr>
          <w:rFonts w:ascii="PF Centro Sans Pro Regular" w:hAnsi="PF Centro Sans Pro Regular" w:cs="Times New Roman"/>
          <w:sz w:val="24"/>
          <w:szCs w:val="24"/>
        </w:rPr>
        <w:t>2</w:t>
      </w:r>
      <w:r w:rsidR="00B52BAA">
        <w:rPr>
          <w:rFonts w:ascii="PF Centro Sans Pro Regular" w:hAnsi="PF Centro Sans Pro Regular" w:cs="Times New Roman"/>
          <w:sz w:val="24"/>
          <w:szCs w:val="24"/>
        </w:rPr>
        <w:t>4</w:t>
      </w:r>
      <w:r w:rsidR="001719ED">
        <w:rPr>
          <w:rFonts w:ascii="PF Centro Sans Pro Regular" w:hAnsi="PF Centro Sans Pro Regular" w:cs="Times New Roman"/>
          <w:sz w:val="24"/>
          <w:szCs w:val="24"/>
        </w:rPr>
        <w:t xml:space="preserve"> </w:t>
      </w:r>
      <w:r w:rsidR="006A6AF0" w:rsidRPr="001719ED">
        <w:rPr>
          <w:rFonts w:ascii="PF Centro Sans Pro Regular" w:hAnsi="PF Centro Sans Pro Regular" w:cs="Times New Roman"/>
          <w:sz w:val="24"/>
          <w:szCs w:val="24"/>
        </w:rPr>
        <w:t>г</w:t>
      </w:r>
      <w:r w:rsidR="00B52BAA">
        <w:rPr>
          <w:rFonts w:ascii="PF Centro Sans Pro Regular" w:hAnsi="PF Centro Sans Pro Regular" w:cs="Times New Roman"/>
          <w:sz w:val="24"/>
          <w:szCs w:val="24"/>
        </w:rPr>
        <w:t>.</w:t>
      </w:r>
      <w:r w:rsidR="006A6AF0" w:rsidRPr="001719ED">
        <w:rPr>
          <w:rFonts w:ascii="PF Centro Sans Pro Regular" w:hAnsi="PF Centro Sans Pro Regular" w:cs="Times New Roman"/>
          <w:sz w:val="24"/>
          <w:szCs w:val="24"/>
        </w:rPr>
        <w:t xml:space="preserve">, размещенной </w:t>
      </w:r>
      <w:r w:rsidR="005E514A" w:rsidRPr="001719ED">
        <w:rPr>
          <w:rFonts w:ascii="PF Centro Sans Pro Regular" w:hAnsi="PF Centro Sans Pro Regular" w:cs="Times New Roman"/>
          <w:sz w:val="24"/>
          <w:szCs w:val="24"/>
        </w:rPr>
        <w:t>в информационно-телекоммуникационной сети «Интернет» по адресу: www.etprf.ru.</w:t>
      </w:r>
    </w:p>
    <w:p w:rsidR="000C0996" w:rsidRPr="001719ED" w:rsidRDefault="000C0996" w:rsidP="00A05943">
      <w:pPr>
        <w:tabs>
          <w:tab w:val="left" w:pos="851"/>
        </w:tabs>
        <w:spacing w:after="0" w:line="240" w:lineRule="auto"/>
        <w:ind w:firstLine="567"/>
        <w:jc w:val="both"/>
        <w:rPr>
          <w:rFonts w:ascii="PF Centro Sans Pro Regular" w:hAnsi="PF Centro Sans Pro Regular" w:cs="Times New Roman"/>
          <w:sz w:val="24"/>
          <w:szCs w:val="24"/>
        </w:rPr>
      </w:pPr>
    </w:p>
    <w:p w:rsidR="000C0996" w:rsidRPr="001719ED" w:rsidRDefault="000C0996"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 xml:space="preserve">2. </w:t>
      </w:r>
      <w:r w:rsidRPr="001719ED">
        <w:rPr>
          <w:rFonts w:ascii="PF Centro Sans Pro Regular" w:hAnsi="PF Centro Sans Pro Regular" w:cs="Times New Roman"/>
          <w:b/>
          <w:sz w:val="24"/>
          <w:szCs w:val="24"/>
        </w:rPr>
        <w:tab/>
        <w:t>СРОКИ И ПОРЯДОК ПОСТАВКИ ПРОДУКЦИИ</w:t>
      </w:r>
    </w:p>
    <w:p w:rsidR="00A31CA8" w:rsidRPr="001719ED" w:rsidRDefault="00DF2469" w:rsidP="00A31CA8">
      <w:pPr>
        <w:tabs>
          <w:tab w:val="left" w:pos="851"/>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2.1</w:t>
      </w:r>
      <w:r w:rsidR="000C0996" w:rsidRPr="001719ED">
        <w:rPr>
          <w:rFonts w:ascii="PF Centro Sans Pro Regular" w:hAnsi="PF Centro Sans Pro Regular" w:cs="Times New Roman"/>
          <w:sz w:val="24"/>
          <w:szCs w:val="24"/>
        </w:rPr>
        <w:tab/>
      </w:r>
      <w:r w:rsidR="00A31CA8" w:rsidRPr="001719ED">
        <w:rPr>
          <w:rFonts w:ascii="PF Centro Sans Pro Regular" w:hAnsi="PF Centro Sans Pro Regular" w:cs="Times New Roman"/>
          <w:sz w:val="24"/>
          <w:szCs w:val="24"/>
        </w:rPr>
        <w:t xml:space="preserve">Поставщик обязуется поставить продукцию в указанные в </w:t>
      </w:r>
      <w:r w:rsidR="008542F9" w:rsidRPr="001719ED">
        <w:rPr>
          <w:rFonts w:ascii="PF Centro Sans Pro Regular" w:hAnsi="PF Centro Sans Pro Regular" w:cs="Times New Roman"/>
          <w:sz w:val="24"/>
          <w:szCs w:val="24"/>
        </w:rPr>
        <w:t>с</w:t>
      </w:r>
      <w:r w:rsidR="00A31CA8" w:rsidRPr="001719ED">
        <w:rPr>
          <w:rFonts w:ascii="PF Centro Sans Pro Regular" w:hAnsi="PF Centro Sans Pro Regular" w:cs="Times New Roman"/>
          <w:sz w:val="24"/>
          <w:szCs w:val="24"/>
        </w:rPr>
        <w:t xml:space="preserve">пецификации сроки и способом. </w:t>
      </w:r>
    </w:p>
    <w:p w:rsidR="00A31CA8" w:rsidRPr="001719ED" w:rsidRDefault="00A31CA8" w:rsidP="002703F7">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При поставке продукции допускается изменение условий договора в части объема закупаемой продукции и цены договора в случае поставки продукции, в отношении которой действующей нормативно-технической документацией (ГОСТ, ТУ) допускается поставка с отклонениями от указанного объема («толеранс») при условии, что увеличение цены договора не превышает 10 % (десять процентов) от цены договора и без увеличения цены единицы продукции, если иное не указано в спецификации</w:t>
      </w:r>
      <w:r w:rsidR="002703F7" w:rsidRPr="001719ED">
        <w:rPr>
          <w:rFonts w:ascii="PF Centro Sans Pro Regular" w:hAnsi="PF Centro Sans Pro Regular" w:cs="Times New Roman"/>
          <w:sz w:val="24"/>
          <w:szCs w:val="24"/>
        </w:rPr>
        <w:t>. Уменьшение</w:t>
      </w:r>
      <w:r w:rsidR="00D91D90" w:rsidRPr="001719ED">
        <w:rPr>
          <w:rFonts w:ascii="PF Centro Sans Pro Regular" w:hAnsi="PF Centro Sans Pro Regular" w:cs="Times New Roman"/>
          <w:sz w:val="24"/>
          <w:szCs w:val="24"/>
        </w:rPr>
        <w:t xml:space="preserve"> / увеличение</w:t>
      </w:r>
      <w:r w:rsidR="002703F7" w:rsidRPr="001719ED">
        <w:rPr>
          <w:rFonts w:ascii="PF Centro Sans Pro Regular" w:hAnsi="PF Centro Sans Pro Regular" w:cs="Times New Roman"/>
          <w:sz w:val="24"/>
          <w:szCs w:val="24"/>
        </w:rPr>
        <w:t xml:space="preserve"> объема закупаемой продукции с пропорциональным уменьшением </w:t>
      </w:r>
      <w:r w:rsidR="00D91D90" w:rsidRPr="001719ED">
        <w:rPr>
          <w:rFonts w:ascii="PF Centro Sans Pro Regular" w:hAnsi="PF Centro Sans Pro Regular" w:cs="Times New Roman"/>
          <w:sz w:val="24"/>
          <w:szCs w:val="24"/>
        </w:rPr>
        <w:t xml:space="preserve">/ увеличением </w:t>
      </w:r>
      <w:r w:rsidR="002703F7" w:rsidRPr="001719ED">
        <w:rPr>
          <w:rFonts w:ascii="PF Centro Sans Pro Regular" w:hAnsi="PF Centro Sans Pro Regular" w:cs="Times New Roman"/>
          <w:sz w:val="24"/>
          <w:szCs w:val="24"/>
        </w:rPr>
        <w:t>цены договора, исходя из цены единицы продукции, осуществляется путем оформления дополнительного соглашения к договору</w:t>
      </w:r>
      <w:r w:rsidR="00D91D90" w:rsidRPr="001719ED">
        <w:rPr>
          <w:rFonts w:ascii="PF Centro Sans Pro Regular" w:hAnsi="PF Centro Sans Pro Regular" w:cs="Times New Roman"/>
          <w:sz w:val="24"/>
          <w:szCs w:val="24"/>
        </w:rPr>
        <w:t>, в котором также отражаются условия взаиморасчетов сторон в связи с отклонением от количества продукции, указанного в спецификации</w:t>
      </w:r>
      <w:r w:rsidRPr="001719ED">
        <w:rPr>
          <w:rFonts w:ascii="PF Centro Sans Pro Regular" w:hAnsi="PF Centro Sans Pro Regular" w:cs="Times New Roman"/>
          <w:sz w:val="24"/>
          <w:szCs w:val="24"/>
        </w:rPr>
        <w:t>.</w:t>
      </w:r>
    </w:p>
    <w:p w:rsidR="002703F7" w:rsidRPr="001719ED" w:rsidRDefault="002703F7" w:rsidP="002703F7">
      <w:pPr>
        <w:tabs>
          <w:tab w:val="left" w:pos="851"/>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При необходимости Покупатель по согласованию с Поставщиком вправе запросить поставку опытной партии продукции.</w:t>
      </w:r>
    </w:p>
    <w:p w:rsidR="00A31CA8" w:rsidRPr="001719ED" w:rsidRDefault="00A31CA8" w:rsidP="00A31CA8">
      <w:pPr>
        <w:tabs>
          <w:tab w:val="left" w:pos="851"/>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Поставщик не позднее 5 календарных дней до планируемой даты поставки продукции направляет Покупателю по факсу или электронной почте соответствующее уведомление, содержащее следующую информацию: дата поставки, место разгрузки (при доставке до терминала транспортной компании), адрес склада Поставщика (при самовывозе), сведения о транспортной компании (при отгрузке со склада Поставщика) количество единиц продукции, количество грузовых мест, их вес и объем.</w:t>
      </w:r>
    </w:p>
    <w:p w:rsidR="00AB4330" w:rsidRPr="001719ED" w:rsidRDefault="009C6634"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П</w:t>
      </w:r>
      <w:r w:rsidR="008D507B" w:rsidRPr="001719ED">
        <w:rPr>
          <w:rFonts w:ascii="PF Centro Sans Pro Regular" w:hAnsi="PF Centro Sans Pro Regular" w:cs="Times New Roman"/>
          <w:sz w:val="24"/>
          <w:szCs w:val="24"/>
        </w:rPr>
        <w:t>окупатель</w:t>
      </w:r>
      <w:r w:rsidRPr="001719ED">
        <w:rPr>
          <w:rFonts w:ascii="PF Centro Sans Pro Regular" w:hAnsi="PF Centro Sans Pro Regular" w:cs="Times New Roman"/>
          <w:sz w:val="24"/>
          <w:szCs w:val="24"/>
        </w:rPr>
        <w:t xml:space="preserve"> в связи с изменением плана производства имеет право корректировать количество продукции</w:t>
      </w:r>
      <w:r w:rsidR="00DF120D" w:rsidRPr="001719ED">
        <w:rPr>
          <w:rFonts w:ascii="PF Centro Sans Pro Regular" w:hAnsi="PF Centro Sans Pro Regular" w:cs="Times New Roman"/>
          <w:sz w:val="24"/>
          <w:szCs w:val="24"/>
        </w:rPr>
        <w:t>, определенное в с</w:t>
      </w:r>
      <w:r w:rsidRPr="001719ED">
        <w:rPr>
          <w:rFonts w:ascii="PF Centro Sans Pro Regular" w:hAnsi="PF Centro Sans Pro Regular" w:cs="Times New Roman"/>
          <w:sz w:val="24"/>
          <w:szCs w:val="24"/>
        </w:rPr>
        <w:t>пецификации, без права предъявления П</w:t>
      </w:r>
      <w:r w:rsidR="008D507B" w:rsidRPr="001719ED">
        <w:rPr>
          <w:rFonts w:ascii="PF Centro Sans Pro Regular" w:hAnsi="PF Centro Sans Pro Regular" w:cs="Times New Roman"/>
          <w:sz w:val="24"/>
          <w:szCs w:val="24"/>
        </w:rPr>
        <w:t>оставщиком</w:t>
      </w:r>
      <w:r w:rsidRPr="001719ED">
        <w:rPr>
          <w:rFonts w:ascii="PF Centro Sans Pro Regular" w:hAnsi="PF Centro Sans Pro Regular" w:cs="Times New Roman"/>
          <w:sz w:val="24"/>
          <w:szCs w:val="24"/>
        </w:rPr>
        <w:t xml:space="preserve"> штрафных санкций и упущенной выгоды.</w:t>
      </w:r>
    </w:p>
    <w:p w:rsidR="000C0996"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2.2.</w:t>
      </w:r>
      <w:r w:rsidRPr="001719ED">
        <w:rPr>
          <w:rFonts w:ascii="PF Centro Sans Pro Regular" w:hAnsi="PF Centro Sans Pro Regular" w:cs="Times New Roman"/>
          <w:sz w:val="24"/>
          <w:szCs w:val="24"/>
        </w:rPr>
        <w:tab/>
        <w:t>При отгрузке продукции оформляются следующие документы: счет-фактура</w:t>
      </w:r>
      <w:r w:rsidR="009D7131" w:rsidRPr="001719ED">
        <w:rPr>
          <w:rFonts w:ascii="PF Centro Sans Pro Regular" w:hAnsi="PF Centro Sans Pro Regular" w:cs="Times New Roman"/>
          <w:sz w:val="24"/>
          <w:szCs w:val="24"/>
        </w:rPr>
        <w:t>/УПД</w:t>
      </w:r>
      <w:r w:rsidRPr="001719ED">
        <w:rPr>
          <w:rFonts w:ascii="PF Centro Sans Pro Regular" w:hAnsi="PF Centro Sans Pro Regular" w:cs="Times New Roman"/>
          <w:sz w:val="24"/>
          <w:szCs w:val="24"/>
        </w:rPr>
        <w:t xml:space="preserve"> (оформленн</w:t>
      </w:r>
      <w:r w:rsidR="009D7131" w:rsidRPr="001719ED">
        <w:rPr>
          <w:rFonts w:ascii="PF Centro Sans Pro Regular" w:hAnsi="PF Centro Sans Pro Regular" w:cs="Times New Roman"/>
          <w:sz w:val="24"/>
          <w:szCs w:val="24"/>
        </w:rPr>
        <w:t>ый</w:t>
      </w:r>
      <w:r w:rsidRPr="001719ED">
        <w:rPr>
          <w:rFonts w:ascii="PF Centro Sans Pro Regular" w:hAnsi="PF Centro Sans Pro Regular" w:cs="Times New Roman"/>
          <w:sz w:val="24"/>
          <w:szCs w:val="24"/>
        </w:rPr>
        <w:t xml:space="preserve"> в соответствии с требованиями законодательства РФ), транспортная накладная (ТН) в двух экземплярах; товарная накладная (ТОРГ-12), упаковочный лист. П</w:t>
      </w:r>
      <w:r w:rsidR="00C01290"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направляет с продукци</w:t>
      </w:r>
      <w:r w:rsidR="009D7131" w:rsidRPr="001719ED">
        <w:rPr>
          <w:rFonts w:ascii="PF Centro Sans Pro Regular" w:hAnsi="PF Centro Sans Pro Regular" w:cs="Times New Roman"/>
          <w:sz w:val="24"/>
          <w:szCs w:val="24"/>
        </w:rPr>
        <w:t>ей</w:t>
      </w:r>
      <w:r w:rsidRPr="001719ED">
        <w:rPr>
          <w:rFonts w:ascii="PF Centro Sans Pro Regular" w:hAnsi="PF Centro Sans Pro Regular" w:cs="Times New Roman"/>
          <w:sz w:val="24"/>
          <w:szCs w:val="24"/>
        </w:rPr>
        <w:t xml:space="preserve"> </w:t>
      </w:r>
      <w:r w:rsidR="0083226C" w:rsidRPr="001719ED">
        <w:rPr>
          <w:rFonts w:ascii="PF Centro Sans Pro Regular" w:hAnsi="PF Centro Sans Pro Regular" w:cs="Times New Roman"/>
          <w:sz w:val="24"/>
          <w:szCs w:val="24"/>
        </w:rPr>
        <w:t xml:space="preserve">паспорт </w:t>
      </w:r>
      <w:r w:rsidR="009C5A94" w:rsidRPr="001719ED">
        <w:rPr>
          <w:rFonts w:ascii="PF Centro Sans Pro Regular" w:hAnsi="PF Centro Sans Pro Regular" w:cs="Times New Roman"/>
          <w:sz w:val="24"/>
          <w:szCs w:val="24"/>
        </w:rPr>
        <w:t xml:space="preserve">качества </w:t>
      </w:r>
      <w:r w:rsidR="0083226C" w:rsidRPr="001719ED">
        <w:rPr>
          <w:rFonts w:ascii="PF Centro Sans Pro Regular" w:hAnsi="PF Centro Sans Pro Regular" w:cs="Times New Roman"/>
          <w:sz w:val="24"/>
          <w:szCs w:val="24"/>
        </w:rPr>
        <w:t>либо</w:t>
      </w:r>
      <w:r w:rsidR="00135F73" w:rsidRPr="001719ED">
        <w:rPr>
          <w:rFonts w:ascii="PF Centro Sans Pro Regular" w:hAnsi="PF Centro Sans Pro Regular" w:cs="Times New Roman"/>
          <w:sz w:val="24"/>
          <w:szCs w:val="24"/>
        </w:rPr>
        <w:t xml:space="preserve"> </w:t>
      </w:r>
      <w:r w:rsidR="009D7131" w:rsidRPr="001719ED">
        <w:rPr>
          <w:rFonts w:ascii="PF Centro Sans Pro Regular" w:hAnsi="PF Centro Sans Pro Regular" w:cs="Times New Roman"/>
          <w:sz w:val="24"/>
          <w:szCs w:val="24"/>
        </w:rPr>
        <w:t>сертификат</w:t>
      </w:r>
      <w:r w:rsidR="009C5A94" w:rsidRPr="001719ED">
        <w:rPr>
          <w:rFonts w:ascii="PF Centro Sans Pro Regular" w:hAnsi="PF Centro Sans Pro Regular" w:cs="Times New Roman"/>
          <w:sz w:val="24"/>
          <w:szCs w:val="24"/>
        </w:rPr>
        <w:t xml:space="preserve"> качества</w:t>
      </w:r>
      <w:r w:rsidRPr="001719ED">
        <w:rPr>
          <w:rFonts w:ascii="PF Centro Sans Pro Regular" w:hAnsi="PF Centro Sans Pro Regular" w:cs="Times New Roman"/>
          <w:sz w:val="24"/>
          <w:szCs w:val="24"/>
        </w:rPr>
        <w:t xml:space="preserve"> на продукцию </w:t>
      </w:r>
      <w:r w:rsidR="00ED0378" w:rsidRPr="001719ED">
        <w:rPr>
          <w:rFonts w:ascii="PF Centro Sans Pro Regular" w:hAnsi="PF Centro Sans Pro Regular" w:cs="Times New Roman"/>
          <w:sz w:val="24"/>
          <w:szCs w:val="24"/>
        </w:rPr>
        <w:t xml:space="preserve">с </w:t>
      </w:r>
      <w:r w:rsidR="00D91D90" w:rsidRPr="001719ED">
        <w:rPr>
          <w:rFonts w:ascii="PF Centro Sans Pro Regular" w:hAnsi="PF Centro Sans Pro Regular" w:cs="Times New Roman"/>
          <w:sz w:val="24"/>
          <w:szCs w:val="24"/>
        </w:rPr>
        <w:t>отметкой ОТК</w:t>
      </w:r>
      <w:r w:rsidR="00ED0378" w:rsidRPr="001719ED">
        <w:rPr>
          <w:rFonts w:ascii="PF Centro Sans Pro Regular" w:hAnsi="PF Centro Sans Pro Regular" w:cs="Times New Roman"/>
          <w:sz w:val="24"/>
          <w:szCs w:val="24"/>
        </w:rPr>
        <w:t xml:space="preserve"> завода-изготовителя</w:t>
      </w:r>
      <w:r w:rsidR="007778AF" w:rsidRPr="001719ED">
        <w:rPr>
          <w:rFonts w:ascii="PF Centro Sans Pro Regular" w:hAnsi="PF Centro Sans Pro Regular" w:cs="Times New Roman"/>
          <w:sz w:val="24"/>
          <w:szCs w:val="24"/>
        </w:rPr>
        <w:t>,</w:t>
      </w:r>
      <w:r w:rsidR="00ED0378" w:rsidRPr="001719ED">
        <w:rPr>
          <w:rFonts w:ascii="PF Centro Sans Pro Regular" w:hAnsi="PF Centro Sans Pro Regular" w:cs="Times New Roman"/>
          <w:sz w:val="24"/>
          <w:szCs w:val="24"/>
        </w:rPr>
        <w:t xml:space="preserve"> </w:t>
      </w:r>
      <w:r w:rsidR="001E15F9" w:rsidRPr="001719ED">
        <w:rPr>
          <w:rFonts w:ascii="PF Centro Sans Pro Regular" w:hAnsi="PF Centro Sans Pro Regular" w:cs="Times New Roman"/>
          <w:sz w:val="24"/>
          <w:szCs w:val="24"/>
        </w:rPr>
        <w:t xml:space="preserve">заверенные </w:t>
      </w:r>
      <w:r w:rsidR="0003494D" w:rsidRPr="001719ED">
        <w:rPr>
          <w:rFonts w:ascii="PF Centro Sans Pro Regular" w:hAnsi="PF Centro Sans Pro Regular" w:cs="Times New Roman"/>
          <w:sz w:val="24"/>
          <w:szCs w:val="24"/>
        </w:rPr>
        <w:t>«</w:t>
      </w:r>
      <w:r w:rsidR="001E15F9" w:rsidRPr="001719ED">
        <w:rPr>
          <w:rFonts w:ascii="PF Centro Sans Pro Regular" w:hAnsi="PF Centro Sans Pro Regular" w:cs="Times New Roman"/>
          <w:sz w:val="24"/>
          <w:szCs w:val="24"/>
        </w:rPr>
        <w:t>синей</w:t>
      </w:r>
      <w:r w:rsidR="0003494D" w:rsidRPr="001719ED">
        <w:rPr>
          <w:rFonts w:ascii="PF Centro Sans Pro Regular" w:hAnsi="PF Centro Sans Pro Regular" w:cs="Times New Roman"/>
          <w:sz w:val="24"/>
          <w:szCs w:val="24"/>
        </w:rPr>
        <w:t>»</w:t>
      </w:r>
      <w:r w:rsidR="001E15F9" w:rsidRPr="001719ED">
        <w:rPr>
          <w:rFonts w:ascii="PF Centro Sans Pro Regular" w:hAnsi="PF Centro Sans Pro Regular" w:cs="Times New Roman"/>
          <w:sz w:val="24"/>
          <w:szCs w:val="24"/>
        </w:rPr>
        <w:t xml:space="preserve"> печатью П</w:t>
      </w:r>
      <w:r w:rsidR="00C01290" w:rsidRPr="001719ED">
        <w:rPr>
          <w:rFonts w:ascii="PF Centro Sans Pro Regular" w:hAnsi="PF Centro Sans Pro Regular" w:cs="Times New Roman"/>
          <w:sz w:val="24"/>
          <w:szCs w:val="24"/>
        </w:rPr>
        <w:t>оставщика</w:t>
      </w:r>
      <w:r w:rsidR="00065B7E" w:rsidRPr="001719ED">
        <w:rPr>
          <w:rFonts w:ascii="PF Centro Sans Pro Regular" w:hAnsi="PF Centro Sans Pro Regular" w:cs="Times New Roman"/>
          <w:sz w:val="24"/>
          <w:szCs w:val="24"/>
        </w:rPr>
        <w:t>,</w:t>
      </w:r>
      <w:r w:rsidR="001E15F9" w:rsidRP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или другие документы</w:t>
      </w:r>
      <w:r w:rsidR="003424C5" w:rsidRPr="001719ED">
        <w:rPr>
          <w:rFonts w:ascii="PF Centro Sans Pro Regular" w:hAnsi="PF Centro Sans Pro Regular" w:cs="Times New Roman"/>
          <w:sz w:val="24"/>
          <w:szCs w:val="24"/>
        </w:rPr>
        <w:t xml:space="preserve"> о качестве</w:t>
      </w:r>
      <w:r w:rsidR="00F22146"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rPr>
        <w:t xml:space="preserve"> </w:t>
      </w:r>
    </w:p>
    <w:p w:rsidR="00C52A36" w:rsidRPr="001719ED" w:rsidRDefault="000C0996" w:rsidP="00C52A36">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lastRenderedPageBreak/>
        <w:t>2.3.</w:t>
      </w:r>
      <w:r w:rsidRPr="001719ED">
        <w:rPr>
          <w:rFonts w:ascii="PF Centro Sans Pro Regular" w:hAnsi="PF Centro Sans Pro Regular" w:cs="Times New Roman"/>
          <w:sz w:val="24"/>
          <w:szCs w:val="24"/>
        </w:rPr>
        <w:tab/>
      </w:r>
      <w:r w:rsidR="00C52A36" w:rsidRPr="001719ED">
        <w:rPr>
          <w:rFonts w:ascii="PF Centro Sans Pro Regular" w:hAnsi="PF Centro Sans Pro Regular" w:cs="Times New Roman"/>
          <w:sz w:val="24"/>
          <w:szCs w:val="24"/>
        </w:rPr>
        <w:t xml:space="preserve">Обязанность Поставщика передать/поставить продукцию Покупателю считается исполненной, право собственности на продукцию и риск случайной гибели или случайного повреждения переходят к Покупателю по правилам гражданского законодательства РФ с момента поставки продукции в зависимости от способа поставки согласно спецификации и подписания товарной накладной, или иного документа, подтверждающего исполнение обязательств Поставщика по поставке продукции. </w:t>
      </w:r>
    </w:p>
    <w:p w:rsidR="006D2AF4"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2.4.</w:t>
      </w:r>
      <w:r w:rsidRPr="001719ED">
        <w:rPr>
          <w:rFonts w:ascii="PF Centro Sans Pro Regular" w:hAnsi="PF Centro Sans Pro Regular" w:cs="Times New Roman"/>
          <w:sz w:val="24"/>
          <w:szCs w:val="24"/>
        </w:rPr>
        <w:tab/>
        <w:t>П</w:t>
      </w:r>
      <w:r w:rsidR="00C01290"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гарантирует, что поставляемая по настоящему </w:t>
      </w:r>
      <w:r w:rsidR="00F929AD" w:rsidRPr="001719ED">
        <w:rPr>
          <w:rFonts w:ascii="PF Centro Sans Pro Regular" w:hAnsi="PF Centro Sans Pro Regular" w:cs="Times New Roman"/>
          <w:sz w:val="24"/>
          <w:szCs w:val="24"/>
        </w:rPr>
        <w:t>д</w:t>
      </w:r>
      <w:r w:rsidRPr="001719ED">
        <w:rPr>
          <w:rFonts w:ascii="PF Centro Sans Pro Regular" w:hAnsi="PF Centro Sans Pro Regular" w:cs="Times New Roman"/>
          <w:sz w:val="24"/>
          <w:szCs w:val="24"/>
        </w:rPr>
        <w:t>оговору продукция не обременена правами третьих лиц, не находится под арестом и принадлежит П</w:t>
      </w:r>
      <w:r w:rsidR="00C01290" w:rsidRPr="001719ED">
        <w:rPr>
          <w:rFonts w:ascii="PF Centro Sans Pro Regular" w:hAnsi="PF Centro Sans Pro Regular" w:cs="Times New Roman"/>
          <w:sz w:val="24"/>
          <w:szCs w:val="24"/>
        </w:rPr>
        <w:t>оставщику</w:t>
      </w:r>
      <w:r w:rsidRPr="001719ED">
        <w:rPr>
          <w:rFonts w:ascii="PF Centro Sans Pro Regular" w:hAnsi="PF Centro Sans Pro Regular" w:cs="Times New Roman"/>
          <w:sz w:val="24"/>
          <w:szCs w:val="24"/>
        </w:rPr>
        <w:t xml:space="preserve"> на праве собственности.</w:t>
      </w:r>
    </w:p>
    <w:p w:rsidR="00F56762" w:rsidRPr="001719ED" w:rsidRDefault="006D2AF4"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2.5. </w:t>
      </w:r>
      <w:r w:rsidR="00F56762" w:rsidRPr="001719ED">
        <w:rPr>
          <w:rFonts w:ascii="PF Centro Sans Pro Regular" w:hAnsi="PF Centro Sans Pro Regular" w:cs="Times New Roman"/>
          <w:sz w:val="24"/>
          <w:szCs w:val="24"/>
        </w:rPr>
        <w:t>Продукция отгружается в упаковке, соответствующей характеру поставляемой продукции. Упаковка должна предохранять продукцию от повреждений при перевозке, погрузочно-разгрузочных работах и при хранении в период гарантийного срока. Упаковка маркируется согласно действующим стандартам.</w:t>
      </w:r>
    </w:p>
    <w:p w:rsidR="003405FE" w:rsidRPr="001719ED" w:rsidRDefault="003405FE" w:rsidP="00A05943">
      <w:pPr>
        <w:spacing w:after="0" w:line="240" w:lineRule="auto"/>
        <w:jc w:val="center"/>
        <w:rPr>
          <w:rFonts w:ascii="PF Centro Sans Pro Regular" w:hAnsi="PF Centro Sans Pro Regular" w:cs="Times New Roman"/>
          <w:sz w:val="24"/>
          <w:szCs w:val="24"/>
        </w:rPr>
      </w:pPr>
    </w:p>
    <w:p w:rsidR="000C0996" w:rsidRPr="001719ED" w:rsidRDefault="000C0996"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3.</w:t>
      </w:r>
      <w:r w:rsidR="00F56762" w:rsidRPr="001719ED">
        <w:rPr>
          <w:rFonts w:ascii="PF Centro Sans Pro Regular" w:hAnsi="PF Centro Sans Pro Regular" w:cs="Times New Roman"/>
          <w:b/>
          <w:sz w:val="24"/>
          <w:szCs w:val="24"/>
        </w:rPr>
        <w:t xml:space="preserve"> </w:t>
      </w:r>
      <w:r w:rsidRPr="001719ED">
        <w:rPr>
          <w:rFonts w:ascii="PF Centro Sans Pro Regular" w:hAnsi="PF Centro Sans Pro Regular" w:cs="Times New Roman"/>
          <w:b/>
          <w:sz w:val="24"/>
          <w:szCs w:val="24"/>
        </w:rPr>
        <w:t>ЦЕНА И ПОРЯДОК РАСЧЕТОВ</w:t>
      </w:r>
    </w:p>
    <w:p w:rsidR="006D08C1"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3.1.</w:t>
      </w:r>
      <w:r w:rsidRPr="001719ED">
        <w:rPr>
          <w:rFonts w:ascii="PF Centro Sans Pro Regular" w:hAnsi="PF Centro Sans Pro Regular" w:cs="Times New Roman"/>
          <w:sz w:val="24"/>
          <w:szCs w:val="24"/>
        </w:rPr>
        <w:tab/>
        <w:t>Цена на продукцию</w:t>
      </w:r>
      <w:r w:rsidR="005B5122" w:rsidRP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 xml:space="preserve">является фиксированной, указывается в спецификации к </w:t>
      </w:r>
      <w:r w:rsidR="00497CD6" w:rsidRPr="001719ED">
        <w:rPr>
          <w:rFonts w:ascii="PF Centro Sans Pro Regular" w:hAnsi="PF Centro Sans Pro Regular" w:cs="Times New Roman"/>
          <w:sz w:val="24"/>
          <w:szCs w:val="24"/>
        </w:rPr>
        <w:t>д</w:t>
      </w:r>
      <w:r w:rsidRPr="001719ED">
        <w:rPr>
          <w:rFonts w:ascii="PF Centro Sans Pro Regular" w:hAnsi="PF Centro Sans Pro Regular" w:cs="Times New Roman"/>
          <w:sz w:val="24"/>
          <w:szCs w:val="24"/>
        </w:rPr>
        <w:t>оговору</w:t>
      </w:r>
      <w:r w:rsidR="00B544F6" w:rsidRPr="001719ED">
        <w:rPr>
          <w:rFonts w:ascii="PF Centro Sans Pro Regular" w:hAnsi="PF Centro Sans Pro Regular" w:cs="Times New Roman"/>
          <w:sz w:val="24"/>
          <w:szCs w:val="24"/>
        </w:rPr>
        <w:t>.</w:t>
      </w:r>
      <w:r w:rsidR="00497CD6" w:rsidRPr="001719ED">
        <w:rPr>
          <w:rFonts w:ascii="PF Centro Sans Pro Regular" w:hAnsi="PF Centro Sans Pro Regular" w:cs="Times New Roman"/>
          <w:sz w:val="24"/>
          <w:szCs w:val="24"/>
        </w:rPr>
        <w:t xml:space="preserve"> </w:t>
      </w:r>
      <w:r w:rsidR="00B544F6" w:rsidRPr="001719ED">
        <w:rPr>
          <w:rFonts w:ascii="PF Centro Sans Pro Regular" w:hAnsi="PF Centro Sans Pro Regular" w:cs="Times New Roman"/>
          <w:sz w:val="24"/>
          <w:szCs w:val="24"/>
        </w:rPr>
        <w:t>Ц</w:t>
      </w:r>
      <w:r w:rsidR="00497CD6" w:rsidRPr="001719ED">
        <w:rPr>
          <w:rFonts w:ascii="PF Centro Sans Pro Regular" w:hAnsi="PF Centro Sans Pro Regular" w:cs="Times New Roman"/>
          <w:sz w:val="24"/>
          <w:szCs w:val="24"/>
        </w:rPr>
        <w:t>ена договора</w:t>
      </w:r>
      <w:r w:rsidR="00BC30ED" w:rsidRPr="001719ED">
        <w:rPr>
          <w:rFonts w:ascii="PF Centro Sans Pro Regular" w:hAnsi="PF Centro Sans Pro Regular" w:cs="Times New Roman"/>
          <w:sz w:val="24"/>
          <w:szCs w:val="24"/>
        </w:rPr>
        <w:t xml:space="preserve"> составляет </w:t>
      </w:r>
      <w:r w:rsidR="00305DCD">
        <w:rPr>
          <w:rFonts w:ascii="PF Centro Sans Pro Regular" w:hAnsi="PF Centro Sans Pro Regular"/>
        </w:rPr>
        <w:t>________</w:t>
      </w:r>
      <w:r w:rsidR="00656048" w:rsidRPr="00437289">
        <w:rPr>
          <w:rFonts w:ascii="PF Centro Sans Pro Regular" w:hAnsi="PF Centro Sans Pro Regular"/>
          <w:b/>
          <w:sz w:val="20"/>
          <w:szCs w:val="20"/>
        </w:rPr>
        <w:t xml:space="preserve">  </w:t>
      </w:r>
      <w:r w:rsidR="00656048" w:rsidRPr="00437289">
        <w:rPr>
          <w:rFonts w:ascii="PF Centro Sans Pro Regular" w:hAnsi="PF Centro Sans Pro Regular"/>
        </w:rPr>
        <w:t>(</w:t>
      </w:r>
      <w:r w:rsidR="00305DCD">
        <w:rPr>
          <w:rFonts w:ascii="PF Centro Sans Pro Regular" w:hAnsi="PF Centro Sans Pro Regular"/>
        </w:rPr>
        <w:t xml:space="preserve"> ______</w:t>
      </w:r>
      <w:r w:rsidR="00656048" w:rsidRPr="00437289">
        <w:rPr>
          <w:rFonts w:ascii="PF Centro Sans Pro Regular" w:hAnsi="PF Centro Sans Pro Regular"/>
        </w:rPr>
        <w:t>) рубл</w:t>
      </w:r>
      <w:r w:rsidR="00656048">
        <w:rPr>
          <w:rFonts w:ascii="PF Centro Sans Pro Regular" w:hAnsi="PF Centro Sans Pro Regular"/>
        </w:rPr>
        <w:t xml:space="preserve">я </w:t>
      </w:r>
      <w:r w:rsidR="00305DCD">
        <w:rPr>
          <w:rFonts w:ascii="PF Centro Sans Pro Regular" w:hAnsi="PF Centro Sans Pro Regular"/>
        </w:rPr>
        <w:t>___</w:t>
      </w:r>
      <w:r w:rsidR="00804755">
        <w:rPr>
          <w:rFonts w:ascii="PF Centro Sans Pro Regular" w:hAnsi="PF Centro Sans Pro Regular"/>
        </w:rPr>
        <w:t>_</w:t>
      </w:r>
      <w:r w:rsidR="00305DCD">
        <w:rPr>
          <w:rFonts w:ascii="PF Centro Sans Pro Regular" w:hAnsi="PF Centro Sans Pro Regular"/>
        </w:rPr>
        <w:t>_</w:t>
      </w:r>
      <w:r w:rsidR="00656048" w:rsidRPr="00437289">
        <w:rPr>
          <w:rFonts w:ascii="PF Centro Sans Pro Regular" w:hAnsi="PF Centro Sans Pro Regular"/>
        </w:rPr>
        <w:t xml:space="preserve"> коп</w:t>
      </w:r>
      <w:r w:rsidR="00656048">
        <w:rPr>
          <w:rFonts w:ascii="PF Centro Sans Pro Regular" w:hAnsi="PF Centro Sans Pro Regular"/>
        </w:rPr>
        <w:t>., в том числе</w:t>
      </w:r>
      <w:r w:rsidR="0026729F" w:rsidRPr="001719ED">
        <w:rPr>
          <w:rFonts w:ascii="PF Centro Sans Pro Regular" w:hAnsi="PF Centro Sans Pro Regular" w:cs="Times New Roman"/>
          <w:sz w:val="24"/>
          <w:szCs w:val="24"/>
        </w:rPr>
        <w:t xml:space="preserve"> НДС </w:t>
      </w:r>
      <w:r w:rsidR="00BC30ED" w:rsidRPr="001719ED">
        <w:rPr>
          <w:rFonts w:ascii="PF Centro Sans Pro Regular" w:hAnsi="PF Centro Sans Pro Regular" w:cs="Times New Roman"/>
          <w:sz w:val="24"/>
          <w:szCs w:val="24"/>
        </w:rPr>
        <w:t>20</w:t>
      </w:r>
      <w:r w:rsidR="006D08C1" w:rsidRPr="001719ED">
        <w:rPr>
          <w:rFonts w:ascii="PF Centro Sans Pro Regular" w:hAnsi="PF Centro Sans Pro Regular" w:cs="Times New Roman"/>
          <w:sz w:val="24"/>
          <w:szCs w:val="24"/>
        </w:rPr>
        <w:t xml:space="preserve"> </w:t>
      </w:r>
      <w:r w:rsidR="00BC30ED" w:rsidRPr="001719ED">
        <w:rPr>
          <w:rFonts w:ascii="PF Centro Sans Pro Regular" w:hAnsi="PF Centro Sans Pro Regular" w:cs="Times New Roman"/>
          <w:sz w:val="24"/>
          <w:szCs w:val="24"/>
        </w:rPr>
        <w:t>%</w:t>
      </w:r>
      <w:r w:rsidR="0026729F" w:rsidRPr="001719ED">
        <w:rPr>
          <w:rFonts w:ascii="PF Centro Sans Pro Regular" w:hAnsi="PF Centro Sans Pro Regular" w:cs="Times New Roman"/>
          <w:sz w:val="24"/>
          <w:szCs w:val="24"/>
        </w:rPr>
        <w:t xml:space="preserve"> </w:t>
      </w:r>
      <w:r w:rsidR="004A7DAF">
        <w:rPr>
          <w:rFonts w:ascii="PF Centro Sans Pro Regular" w:hAnsi="PF Centro Sans Pro Regular" w:cs="Times New Roman"/>
          <w:sz w:val="24"/>
          <w:szCs w:val="24"/>
        </w:rPr>
        <w:t xml:space="preserve"> </w:t>
      </w:r>
      <w:r w:rsidR="00305DCD">
        <w:rPr>
          <w:rFonts w:ascii="PF Centro Sans Pro Regular" w:hAnsi="PF Centro Sans Pro Regular" w:cs="Times New Roman"/>
          <w:sz w:val="24"/>
          <w:szCs w:val="24"/>
        </w:rPr>
        <w:t>____</w:t>
      </w:r>
      <w:r w:rsidR="004A7DAF">
        <w:rPr>
          <w:rFonts w:ascii="PF Centro Sans Pro Regular" w:hAnsi="PF Centro Sans Pro Regular" w:cs="Times New Roman"/>
          <w:sz w:val="24"/>
          <w:szCs w:val="24"/>
        </w:rPr>
        <w:t xml:space="preserve"> </w:t>
      </w:r>
      <w:r w:rsidR="0001704A" w:rsidRPr="001719ED">
        <w:rPr>
          <w:rFonts w:ascii="PF Centro Sans Pro Regular" w:hAnsi="PF Centro Sans Pro Regular" w:cs="Times New Roman"/>
          <w:sz w:val="24"/>
          <w:szCs w:val="24"/>
        </w:rPr>
        <w:t>(</w:t>
      </w:r>
      <w:r w:rsidR="00804755">
        <w:rPr>
          <w:rFonts w:ascii="PF Centro Sans Pro Regular" w:hAnsi="PF Centro Sans Pro Regular" w:cs="Times New Roman"/>
          <w:sz w:val="24"/>
          <w:szCs w:val="24"/>
        </w:rPr>
        <w:t>_____</w:t>
      </w:r>
      <w:r w:rsidR="0001704A" w:rsidRPr="001719ED">
        <w:rPr>
          <w:rFonts w:ascii="PF Centro Sans Pro Regular" w:hAnsi="PF Centro Sans Pro Regular" w:cs="Times New Roman"/>
          <w:sz w:val="24"/>
          <w:szCs w:val="24"/>
        </w:rPr>
        <w:t xml:space="preserve">) руб. </w:t>
      </w:r>
      <w:r w:rsidR="00305DCD">
        <w:rPr>
          <w:rFonts w:ascii="PF Centro Sans Pro Regular" w:hAnsi="PF Centro Sans Pro Regular" w:cs="Times New Roman"/>
          <w:sz w:val="24"/>
          <w:szCs w:val="24"/>
        </w:rPr>
        <w:t>_____</w:t>
      </w:r>
      <w:r w:rsidR="000A3A20" w:rsidRPr="001719ED">
        <w:rPr>
          <w:rFonts w:ascii="PF Centro Sans Pro Regular" w:hAnsi="PF Centro Sans Pro Regular" w:cs="Times New Roman"/>
          <w:sz w:val="24"/>
          <w:szCs w:val="24"/>
        </w:rPr>
        <w:t xml:space="preserve"> </w:t>
      </w:r>
      <w:r w:rsidR="0001704A" w:rsidRPr="001719ED">
        <w:rPr>
          <w:rFonts w:ascii="PF Centro Sans Pro Regular" w:hAnsi="PF Centro Sans Pro Regular" w:cs="Times New Roman"/>
          <w:sz w:val="24"/>
          <w:szCs w:val="24"/>
        </w:rPr>
        <w:t>коп.</w:t>
      </w:r>
      <w:r w:rsidRPr="001719ED">
        <w:rPr>
          <w:rFonts w:ascii="PF Centro Sans Pro Regular" w:hAnsi="PF Centro Sans Pro Regular" w:cs="Times New Roman"/>
          <w:sz w:val="24"/>
          <w:szCs w:val="24"/>
        </w:rPr>
        <w:t xml:space="preserve"> </w:t>
      </w:r>
    </w:p>
    <w:p w:rsidR="006D08C1" w:rsidRPr="001719ED" w:rsidRDefault="006D08C1"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В случае применения Поставщиком иной системы налогообложения, обложение НДС производится в соответствии с действующим законодательством РФ. </w:t>
      </w:r>
    </w:p>
    <w:p w:rsidR="00C52A36" w:rsidRPr="001719ED" w:rsidRDefault="00610172" w:rsidP="00C52A36">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3.2  </w:t>
      </w:r>
      <w:r w:rsidR="000C0996" w:rsidRPr="001719ED">
        <w:rPr>
          <w:rFonts w:ascii="PF Centro Sans Pro Regular" w:hAnsi="PF Centro Sans Pro Regular" w:cs="Times New Roman"/>
          <w:sz w:val="24"/>
          <w:szCs w:val="24"/>
        </w:rPr>
        <w:t xml:space="preserve"> </w:t>
      </w:r>
      <w:r w:rsidR="00C52A36" w:rsidRPr="001719ED">
        <w:rPr>
          <w:rFonts w:ascii="PF Centro Sans Pro Regular" w:hAnsi="PF Centro Sans Pro Regular" w:cs="Times New Roman"/>
          <w:sz w:val="24"/>
          <w:szCs w:val="24"/>
        </w:rPr>
        <w:t>Продукция оплачивается на условиях, указанных в спецификации.</w:t>
      </w:r>
    </w:p>
    <w:p w:rsidR="00DF7890"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3.3</w:t>
      </w:r>
      <w:r w:rsidRPr="001719ED">
        <w:rPr>
          <w:rFonts w:ascii="PF Centro Sans Pro Regular" w:hAnsi="PF Centro Sans Pro Regular" w:cs="Times New Roman"/>
          <w:sz w:val="24"/>
          <w:szCs w:val="24"/>
        </w:rPr>
        <w:tab/>
      </w:r>
      <w:r w:rsidR="00DF7890" w:rsidRPr="001719ED">
        <w:rPr>
          <w:rFonts w:ascii="PF Centro Sans Pro Regular" w:hAnsi="PF Centro Sans Pro Regular" w:cs="Times New Roman"/>
          <w:sz w:val="24"/>
          <w:szCs w:val="24"/>
        </w:rPr>
        <w:t>П</w:t>
      </w:r>
      <w:r w:rsidR="00701EFD" w:rsidRPr="001719ED">
        <w:rPr>
          <w:rFonts w:ascii="PF Centro Sans Pro Regular" w:hAnsi="PF Centro Sans Pro Regular" w:cs="Times New Roman"/>
          <w:sz w:val="24"/>
          <w:szCs w:val="24"/>
        </w:rPr>
        <w:t>окупатель</w:t>
      </w:r>
      <w:r w:rsidR="00DF7890" w:rsidRPr="001719ED">
        <w:rPr>
          <w:rFonts w:ascii="PF Centro Sans Pro Regular" w:hAnsi="PF Centro Sans Pro Regular" w:cs="Times New Roman"/>
          <w:sz w:val="24"/>
          <w:szCs w:val="24"/>
        </w:rPr>
        <w:t xml:space="preserve"> имеет право оплатить продукцию за минусом суммы </w:t>
      </w:r>
      <w:r w:rsidR="004C6AF7" w:rsidRPr="001719ED">
        <w:rPr>
          <w:rFonts w:ascii="PF Centro Sans Pro Regular" w:hAnsi="PF Centro Sans Pro Regular" w:cs="Times New Roman"/>
          <w:sz w:val="24"/>
          <w:szCs w:val="24"/>
        </w:rPr>
        <w:t xml:space="preserve">неустоек, </w:t>
      </w:r>
      <w:r w:rsidR="00DF7890" w:rsidRPr="001719ED">
        <w:rPr>
          <w:rFonts w:ascii="PF Centro Sans Pro Regular" w:hAnsi="PF Centro Sans Pro Regular" w:cs="Times New Roman"/>
          <w:sz w:val="24"/>
          <w:szCs w:val="24"/>
        </w:rPr>
        <w:t>начисленн</w:t>
      </w:r>
      <w:r w:rsidR="0048787B" w:rsidRPr="001719ED">
        <w:rPr>
          <w:rFonts w:ascii="PF Centro Sans Pro Regular" w:hAnsi="PF Centro Sans Pro Regular" w:cs="Times New Roman"/>
          <w:sz w:val="24"/>
          <w:szCs w:val="24"/>
        </w:rPr>
        <w:t>ых</w:t>
      </w:r>
      <w:r w:rsidR="00DF7890" w:rsidRPr="001719ED">
        <w:rPr>
          <w:rFonts w:ascii="PF Centro Sans Pro Regular" w:hAnsi="PF Centro Sans Pro Regular" w:cs="Times New Roman"/>
          <w:sz w:val="24"/>
          <w:szCs w:val="24"/>
        </w:rPr>
        <w:t xml:space="preserve"> </w:t>
      </w:r>
      <w:r w:rsidR="00966FF3" w:rsidRPr="001719ED">
        <w:rPr>
          <w:rFonts w:ascii="PF Centro Sans Pro Regular" w:hAnsi="PF Centro Sans Pro Regular" w:cs="Times New Roman"/>
          <w:sz w:val="24"/>
          <w:szCs w:val="24"/>
        </w:rPr>
        <w:t xml:space="preserve">согласно условиям </w:t>
      </w:r>
      <w:r w:rsidR="00F929AD" w:rsidRPr="001719ED">
        <w:rPr>
          <w:rFonts w:ascii="PF Centro Sans Pro Regular" w:hAnsi="PF Centro Sans Pro Regular" w:cs="Times New Roman"/>
          <w:sz w:val="24"/>
          <w:szCs w:val="24"/>
        </w:rPr>
        <w:t>д</w:t>
      </w:r>
      <w:r w:rsidR="00DF7890" w:rsidRPr="001719ED">
        <w:rPr>
          <w:rFonts w:ascii="PF Centro Sans Pro Regular" w:hAnsi="PF Centro Sans Pro Regular" w:cs="Times New Roman"/>
          <w:sz w:val="24"/>
          <w:szCs w:val="24"/>
        </w:rPr>
        <w:t>оговора</w:t>
      </w:r>
      <w:r w:rsidR="004C6AF7" w:rsidRPr="001719ED">
        <w:rPr>
          <w:rFonts w:ascii="PF Centro Sans Pro Regular" w:hAnsi="PF Centro Sans Pro Regular" w:cs="Times New Roman"/>
          <w:sz w:val="24"/>
          <w:szCs w:val="24"/>
        </w:rPr>
        <w:t>,</w:t>
      </w:r>
      <w:r w:rsidR="00701EFD" w:rsidRPr="001719ED">
        <w:rPr>
          <w:rFonts w:ascii="PF Centro Sans Pro Regular" w:hAnsi="PF Centro Sans Pro Regular" w:cs="Times New Roman"/>
          <w:sz w:val="24"/>
          <w:szCs w:val="24"/>
        </w:rPr>
        <w:t xml:space="preserve"> </w:t>
      </w:r>
      <w:r w:rsidR="00AD6EF3" w:rsidRPr="001719ED">
        <w:rPr>
          <w:rFonts w:ascii="PF Centro Sans Pro Regular" w:hAnsi="PF Centro Sans Pro Regular" w:cs="Times New Roman"/>
          <w:sz w:val="24"/>
          <w:szCs w:val="24"/>
        </w:rPr>
        <w:t xml:space="preserve">без предъявления Поставщику требования об уплате </w:t>
      </w:r>
      <w:r w:rsidR="004C6AF7" w:rsidRPr="001719ED">
        <w:rPr>
          <w:rFonts w:ascii="PF Centro Sans Pro Regular" w:hAnsi="PF Centro Sans Pro Regular" w:cs="Times New Roman"/>
          <w:sz w:val="24"/>
          <w:szCs w:val="24"/>
        </w:rPr>
        <w:t xml:space="preserve">таких </w:t>
      </w:r>
      <w:r w:rsidR="00306962" w:rsidRPr="001719ED">
        <w:rPr>
          <w:rFonts w:ascii="PF Centro Sans Pro Regular" w:hAnsi="PF Centro Sans Pro Regular" w:cs="Times New Roman"/>
          <w:sz w:val="24"/>
          <w:szCs w:val="24"/>
        </w:rPr>
        <w:t xml:space="preserve">неустоек, </w:t>
      </w:r>
      <w:r w:rsidR="00701EFD" w:rsidRPr="001719ED">
        <w:rPr>
          <w:rFonts w:ascii="PF Centro Sans Pro Regular" w:hAnsi="PF Centro Sans Pro Regular" w:cs="Times New Roman"/>
          <w:sz w:val="24"/>
          <w:szCs w:val="24"/>
        </w:rPr>
        <w:t xml:space="preserve">с </w:t>
      </w:r>
      <w:r w:rsidR="00306962" w:rsidRPr="001719ED">
        <w:rPr>
          <w:rFonts w:ascii="PF Centro Sans Pro Regular" w:hAnsi="PF Centro Sans Pro Regular" w:cs="Times New Roman"/>
          <w:sz w:val="24"/>
          <w:szCs w:val="24"/>
        </w:rPr>
        <w:t xml:space="preserve">соответствующим </w:t>
      </w:r>
      <w:r w:rsidR="00701EFD" w:rsidRPr="001719ED">
        <w:rPr>
          <w:rFonts w:ascii="PF Centro Sans Pro Regular" w:hAnsi="PF Centro Sans Pro Regular" w:cs="Times New Roman"/>
          <w:sz w:val="24"/>
          <w:szCs w:val="24"/>
        </w:rPr>
        <w:t>уведомлением Поставщика и приложением к уведомлению расчета</w:t>
      </w:r>
      <w:r w:rsidR="00306962" w:rsidRPr="001719ED">
        <w:rPr>
          <w:rFonts w:ascii="PF Centro Sans Pro Regular" w:hAnsi="PF Centro Sans Pro Regular" w:cs="Times New Roman"/>
          <w:sz w:val="24"/>
          <w:szCs w:val="24"/>
        </w:rPr>
        <w:t xml:space="preserve"> неустоек</w:t>
      </w:r>
      <w:r w:rsidR="00197308" w:rsidRPr="001719ED">
        <w:rPr>
          <w:rFonts w:ascii="PF Centro Sans Pro Regular" w:hAnsi="PF Centro Sans Pro Regular" w:cs="Times New Roman"/>
          <w:sz w:val="24"/>
          <w:szCs w:val="24"/>
        </w:rPr>
        <w:t>.</w:t>
      </w:r>
    </w:p>
    <w:p w:rsidR="000C0996" w:rsidRPr="001719ED" w:rsidRDefault="00DF7890"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3.4 </w:t>
      </w:r>
      <w:r w:rsidR="000C0996" w:rsidRPr="001719ED">
        <w:rPr>
          <w:rFonts w:ascii="PF Centro Sans Pro Regular" w:hAnsi="PF Centro Sans Pro Regular" w:cs="Times New Roman"/>
          <w:sz w:val="24"/>
          <w:szCs w:val="24"/>
        </w:rPr>
        <w:t>П</w:t>
      </w:r>
      <w:r w:rsidR="0026729F" w:rsidRPr="001719ED">
        <w:rPr>
          <w:rFonts w:ascii="PF Centro Sans Pro Regular" w:hAnsi="PF Centro Sans Pro Regular" w:cs="Times New Roman"/>
          <w:sz w:val="24"/>
          <w:szCs w:val="24"/>
        </w:rPr>
        <w:t>оставщик</w:t>
      </w:r>
      <w:r w:rsidR="000C0996" w:rsidRPr="001719ED">
        <w:rPr>
          <w:rFonts w:ascii="PF Centro Sans Pro Regular" w:hAnsi="PF Centro Sans Pro Regular" w:cs="Times New Roman"/>
          <w:sz w:val="24"/>
          <w:szCs w:val="24"/>
        </w:rPr>
        <w:t xml:space="preserve"> ежеквартально, но не позднее 10-го числа месяца, начинающего квартал, направляет </w:t>
      </w:r>
      <w:r w:rsidR="0026729F" w:rsidRPr="001719ED">
        <w:rPr>
          <w:rFonts w:ascii="PF Centro Sans Pro Regular" w:hAnsi="PF Centro Sans Pro Regular" w:cs="Times New Roman"/>
          <w:sz w:val="24"/>
          <w:szCs w:val="24"/>
        </w:rPr>
        <w:t xml:space="preserve">Покупателю </w:t>
      </w:r>
      <w:r w:rsidR="000C0996" w:rsidRPr="001719ED">
        <w:rPr>
          <w:rFonts w:ascii="PF Centro Sans Pro Regular" w:hAnsi="PF Centro Sans Pro Regular" w:cs="Times New Roman"/>
          <w:sz w:val="24"/>
          <w:szCs w:val="24"/>
        </w:rPr>
        <w:t xml:space="preserve">акт сверки взаимных расчетов.    </w:t>
      </w:r>
    </w:p>
    <w:p w:rsidR="000C0996" w:rsidRPr="001719ED" w:rsidRDefault="000C0996" w:rsidP="00A05943">
      <w:pPr>
        <w:spacing w:after="0" w:line="240" w:lineRule="auto"/>
        <w:jc w:val="both"/>
        <w:rPr>
          <w:rFonts w:ascii="PF Centro Sans Pro Regular" w:hAnsi="PF Centro Sans Pro Regular" w:cs="Times New Roman"/>
          <w:sz w:val="24"/>
          <w:szCs w:val="24"/>
        </w:rPr>
      </w:pPr>
    </w:p>
    <w:p w:rsidR="000C0996" w:rsidRPr="001719ED" w:rsidRDefault="00A27627"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4.КАЧЕСТВО</w:t>
      </w:r>
    </w:p>
    <w:p w:rsidR="005E514A" w:rsidRPr="001719ED" w:rsidRDefault="000C0996" w:rsidP="00A05943">
      <w:pPr>
        <w:tabs>
          <w:tab w:val="left" w:pos="993"/>
        </w:tabs>
        <w:spacing w:after="0" w:line="240" w:lineRule="auto"/>
        <w:ind w:firstLine="567"/>
        <w:jc w:val="both"/>
        <w:rPr>
          <w:rFonts w:ascii="PF Centro Sans Pro Regular" w:hAnsi="PF Centro Sans Pro Regular" w:cs="Arial"/>
          <w:sz w:val="24"/>
          <w:szCs w:val="24"/>
        </w:rPr>
      </w:pPr>
      <w:r w:rsidRPr="001719ED">
        <w:rPr>
          <w:rFonts w:ascii="PF Centro Sans Pro Regular" w:hAnsi="PF Centro Sans Pro Regular" w:cs="Times New Roman"/>
          <w:sz w:val="24"/>
          <w:szCs w:val="24"/>
        </w:rPr>
        <w:t>4.1</w:t>
      </w:r>
      <w:r w:rsidRPr="001719ED">
        <w:rPr>
          <w:rFonts w:ascii="PF Centro Sans Pro Regular" w:hAnsi="PF Centro Sans Pro Regular" w:cs="Times New Roman"/>
          <w:sz w:val="24"/>
          <w:szCs w:val="24"/>
        </w:rPr>
        <w:tab/>
        <w:t>Качество продукции должно соответствовать требованиям ГОСТ (ОСТ, ТУ или др. нормативный документ на продукцию), согласно спецификации и удостоверяться паспортом</w:t>
      </w:r>
      <w:r w:rsidR="00A466C4" w:rsidRPr="001719ED">
        <w:rPr>
          <w:rFonts w:ascii="PF Centro Sans Pro Regular" w:hAnsi="PF Centro Sans Pro Regular" w:cs="Times New Roman"/>
          <w:sz w:val="24"/>
          <w:szCs w:val="24"/>
        </w:rPr>
        <w:t xml:space="preserve"> качества</w:t>
      </w:r>
      <w:r w:rsidR="0003494D" w:rsidRPr="001719ED">
        <w:rPr>
          <w:rFonts w:ascii="PF Centro Sans Pro Regular" w:hAnsi="PF Centro Sans Pro Regular" w:cs="Times New Roman"/>
          <w:sz w:val="24"/>
          <w:szCs w:val="24"/>
        </w:rPr>
        <w:t xml:space="preserve"> либо</w:t>
      </w:r>
      <w:r w:rsidR="00A466C4" w:rsidRP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сертификатом качества с отметкой ОТК завода-изготовителя, заверенн</w:t>
      </w:r>
      <w:r w:rsidR="007778AF" w:rsidRPr="001719ED">
        <w:rPr>
          <w:rFonts w:ascii="PF Centro Sans Pro Regular" w:hAnsi="PF Centro Sans Pro Regular" w:cs="Times New Roman"/>
          <w:sz w:val="24"/>
          <w:szCs w:val="24"/>
        </w:rPr>
        <w:t>ые</w:t>
      </w:r>
      <w:r w:rsidRPr="001719ED">
        <w:rPr>
          <w:rFonts w:ascii="PF Centro Sans Pro Regular" w:hAnsi="PF Centro Sans Pro Regular" w:cs="Times New Roman"/>
          <w:sz w:val="24"/>
          <w:szCs w:val="24"/>
        </w:rPr>
        <w:t xml:space="preserve"> </w:t>
      </w:r>
      <w:r w:rsidR="006601A1" w:rsidRPr="001719ED">
        <w:rPr>
          <w:rFonts w:ascii="PF Centro Sans Pro Regular" w:hAnsi="PF Centro Sans Pro Regular" w:cs="Times New Roman"/>
          <w:sz w:val="24"/>
          <w:szCs w:val="24"/>
        </w:rPr>
        <w:t xml:space="preserve">«синей» </w:t>
      </w:r>
      <w:r w:rsidRPr="001719ED">
        <w:rPr>
          <w:rFonts w:ascii="PF Centro Sans Pro Regular" w:hAnsi="PF Centro Sans Pro Regular" w:cs="Times New Roman"/>
          <w:sz w:val="24"/>
          <w:szCs w:val="24"/>
        </w:rPr>
        <w:t>печатью П</w:t>
      </w:r>
      <w:r w:rsidR="00C45546" w:rsidRPr="001719ED">
        <w:rPr>
          <w:rFonts w:ascii="PF Centro Sans Pro Regular" w:hAnsi="PF Centro Sans Pro Regular" w:cs="Times New Roman"/>
          <w:sz w:val="24"/>
          <w:szCs w:val="24"/>
        </w:rPr>
        <w:t>оставщика</w:t>
      </w:r>
      <w:r w:rsidR="007778AF" w:rsidRPr="001719ED">
        <w:rPr>
          <w:rFonts w:ascii="PF Centro Sans Pro Regular" w:hAnsi="PF Centro Sans Pro Regular" w:cs="Times New Roman"/>
          <w:sz w:val="24"/>
          <w:szCs w:val="24"/>
        </w:rPr>
        <w:t>, или другими документами о качестве</w:t>
      </w:r>
      <w:r w:rsidRPr="001719ED">
        <w:rPr>
          <w:rFonts w:ascii="PF Centro Sans Pro Regular" w:hAnsi="PF Centro Sans Pro Regular" w:cs="Times New Roman"/>
          <w:sz w:val="24"/>
          <w:szCs w:val="24"/>
        </w:rPr>
        <w:t>.</w:t>
      </w:r>
      <w:r w:rsidRPr="001719ED">
        <w:rPr>
          <w:rFonts w:ascii="PF Centro Sans Pro Regular" w:hAnsi="PF Centro Sans Pro Regular" w:cs="Arial"/>
          <w:sz w:val="24"/>
          <w:szCs w:val="24"/>
        </w:rPr>
        <w:t xml:space="preserve"> </w:t>
      </w:r>
    </w:p>
    <w:p w:rsidR="000C0996" w:rsidRPr="001719ED" w:rsidRDefault="000C0996" w:rsidP="00A05943">
      <w:pPr>
        <w:tabs>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4.2</w:t>
      </w:r>
      <w:r w:rsidRPr="001719ED">
        <w:rPr>
          <w:rFonts w:ascii="PF Centro Sans Pro Regular" w:hAnsi="PF Centro Sans Pro Regular" w:cs="Times New Roman"/>
          <w:sz w:val="24"/>
          <w:szCs w:val="24"/>
        </w:rPr>
        <w:tab/>
        <w:t>Приемка продукции по количеству производится в соответствии с Инструкцией Госарбитража СССР №П-6, в части</w:t>
      </w:r>
      <w:r w:rsidR="00182420"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rPr>
        <w:t xml:space="preserve"> не противоречащей условиям настоящего </w:t>
      </w:r>
      <w:r w:rsidR="00F929AD" w:rsidRPr="001719ED">
        <w:rPr>
          <w:rFonts w:ascii="PF Centro Sans Pro Regular" w:hAnsi="PF Centro Sans Pro Regular" w:cs="Times New Roman"/>
          <w:sz w:val="24"/>
          <w:szCs w:val="24"/>
        </w:rPr>
        <w:t>д</w:t>
      </w:r>
      <w:r w:rsidRPr="001719ED">
        <w:rPr>
          <w:rFonts w:ascii="PF Centro Sans Pro Regular" w:hAnsi="PF Centro Sans Pro Regular" w:cs="Times New Roman"/>
          <w:sz w:val="24"/>
          <w:szCs w:val="24"/>
        </w:rPr>
        <w:t>оговора.</w:t>
      </w:r>
    </w:p>
    <w:p w:rsidR="00721281" w:rsidRPr="001719ED" w:rsidRDefault="00721281" w:rsidP="00721281">
      <w:pPr>
        <w:tabs>
          <w:tab w:val="left" w:pos="993"/>
        </w:tabs>
        <w:spacing w:after="0" w:line="240" w:lineRule="auto"/>
        <w:ind w:firstLine="567"/>
        <w:jc w:val="both"/>
        <w:rPr>
          <w:rFonts w:ascii="PF Centro Sans Pro Regular" w:hAnsi="PF Centro Sans Pro Regular"/>
          <w:sz w:val="24"/>
          <w:szCs w:val="24"/>
        </w:rPr>
      </w:pPr>
      <w:r w:rsidRPr="001719ED">
        <w:rPr>
          <w:rFonts w:ascii="PF Centro Sans Pro Regular" w:hAnsi="PF Centro Sans Pro Regular"/>
          <w:sz w:val="24"/>
          <w:szCs w:val="24"/>
        </w:rPr>
        <w:t>4.3 Входной контроль продукции в соответствии с ГОСТ 24297-2013 с учетом требований ГОСТ Р 57881-2017, ГОСТ Р 58635-2019, ГОСТ Р 58636-2019, ГОСТ Р 52745-2021</w:t>
      </w:r>
      <w:r w:rsidR="007345E5">
        <w:rPr>
          <w:rFonts w:ascii="PF Centro Sans Pro Regular" w:hAnsi="PF Centro Sans Pro Regular"/>
          <w:sz w:val="24"/>
          <w:szCs w:val="24"/>
        </w:rPr>
        <w:t>, ГОСТ Р 70740-2023, ГОСТ Р 70741-2023, ГОСТ Р 70742-2023</w:t>
      </w:r>
      <w:r w:rsidRPr="001719ED">
        <w:rPr>
          <w:rFonts w:ascii="PF Centro Sans Pro Regular" w:hAnsi="PF Centro Sans Pro Regular"/>
          <w:sz w:val="24"/>
          <w:szCs w:val="24"/>
        </w:rPr>
        <w:t xml:space="preserve">. В случае, если поставщик материалов и полуфабрикатов, а также комплектующих изделий, не является их изготовителем, он должен обеспечить проведение совместно с АО «РТ-Техприемка» дополнительного контроля требований ГОСТ Р 57881-2017, ГОСТ Р 58635-2019, ГОСТ Р 58636-2019, ГОСТ Р </w:t>
      </w:r>
      <w:r w:rsidR="007345E5">
        <w:rPr>
          <w:rFonts w:ascii="PF Centro Sans Pro Regular" w:hAnsi="PF Centro Sans Pro Regular"/>
          <w:sz w:val="24"/>
          <w:szCs w:val="24"/>
        </w:rPr>
        <w:t>52745-2021, ГОСТ Р 70740-2023, ГОСТ Р 70741-2023, ГОСТ Р 70742-2023</w:t>
      </w:r>
      <w:r w:rsidRPr="001719ED">
        <w:rPr>
          <w:rFonts w:ascii="PF Centro Sans Pro Regular" w:hAnsi="PF Centro Sans Pro Regular"/>
          <w:sz w:val="24"/>
          <w:szCs w:val="24"/>
        </w:rPr>
        <w:t xml:space="preserve">. </w:t>
      </w:r>
    </w:p>
    <w:p w:rsidR="000C0996" w:rsidRPr="001719ED" w:rsidRDefault="000C0996" w:rsidP="00A05943">
      <w:pPr>
        <w:tabs>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4.4</w:t>
      </w:r>
      <w:r w:rsidRPr="001719ED">
        <w:rPr>
          <w:rFonts w:ascii="PF Centro Sans Pro Regular" w:hAnsi="PF Centro Sans Pro Regular" w:cs="Times New Roman"/>
          <w:sz w:val="24"/>
          <w:szCs w:val="24"/>
        </w:rPr>
        <w:tab/>
        <w:t>При выявлении дефектов (брака) поставленной продукции, ее некомплектности, П</w:t>
      </w:r>
      <w:r w:rsidR="00C45546" w:rsidRPr="001719ED">
        <w:rPr>
          <w:rFonts w:ascii="PF Centro Sans Pro Regular" w:hAnsi="PF Centro Sans Pro Regular" w:cs="Times New Roman"/>
          <w:sz w:val="24"/>
          <w:szCs w:val="24"/>
        </w:rPr>
        <w:t>окупатель</w:t>
      </w:r>
      <w:r w:rsidRPr="001719ED">
        <w:rPr>
          <w:rFonts w:ascii="PF Centro Sans Pro Regular" w:hAnsi="PF Centro Sans Pro Regular" w:cs="Times New Roman"/>
          <w:sz w:val="24"/>
          <w:szCs w:val="24"/>
        </w:rPr>
        <w:t xml:space="preserve"> уведомляет П</w:t>
      </w:r>
      <w:r w:rsidR="00C45546" w:rsidRPr="001719ED">
        <w:rPr>
          <w:rFonts w:ascii="PF Centro Sans Pro Regular" w:hAnsi="PF Centro Sans Pro Regular" w:cs="Times New Roman"/>
          <w:sz w:val="24"/>
          <w:szCs w:val="24"/>
        </w:rPr>
        <w:t>оставщика</w:t>
      </w:r>
      <w:r w:rsidRPr="001719ED">
        <w:rPr>
          <w:rFonts w:ascii="PF Centro Sans Pro Regular" w:hAnsi="PF Centro Sans Pro Regular" w:cs="Times New Roman"/>
          <w:sz w:val="24"/>
          <w:szCs w:val="24"/>
        </w:rPr>
        <w:t xml:space="preserve"> об обнаруженных дефектах и вызывает его представителя в течение </w:t>
      </w:r>
      <w:r w:rsidR="00DA431B" w:rsidRPr="001719ED">
        <w:rPr>
          <w:rFonts w:ascii="PF Centro Sans Pro Regular" w:hAnsi="PF Centro Sans Pro Regular" w:cs="Times New Roman"/>
          <w:sz w:val="24"/>
          <w:szCs w:val="24"/>
        </w:rPr>
        <w:t>двух суток</w:t>
      </w:r>
      <w:r w:rsidRPr="001719ED">
        <w:rPr>
          <w:rFonts w:ascii="PF Centro Sans Pro Regular" w:hAnsi="PF Centro Sans Pro Regular" w:cs="Times New Roman"/>
          <w:sz w:val="24"/>
          <w:szCs w:val="24"/>
        </w:rPr>
        <w:t xml:space="preserve"> после обнаружения несоответствия.</w:t>
      </w:r>
    </w:p>
    <w:p w:rsidR="00DA431B" w:rsidRPr="001719ED" w:rsidRDefault="000C0996" w:rsidP="00DA431B">
      <w:pPr>
        <w:tabs>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4.5</w:t>
      </w:r>
      <w:r w:rsidRPr="001719ED">
        <w:rPr>
          <w:rFonts w:ascii="PF Centro Sans Pro Regular" w:hAnsi="PF Centro Sans Pro Regular" w:cs="Times New Roman"/>
          <w:sz w:val="24"/>
          <w:szCs w:val="24"/>
        </w:rPr>
        <w:tab/>
      </w:r>
      <w:r w:rsidR="00DA431B" w:rsidRPr="001719ED">
        <w:rPr>
          <w:rFonts w:ascii="PF Centro Sans Pro Regular" w:hAnsi="PF Centro Sans Pro Regular" w:cs="Times New Roman"/>
          <w:sz w:val="24"/>
          <w:szCs w:val="24"/>
        </w:rPr>
        <w:t>В течение одних суток после получения уведомления о дефектах или некомплектности Поставщик обязан направить Покупателю письмо с подтверждением прибытия своего полномочного представителя, указанием его данных, даты прибытия. Уполномоченный представитель Поставщика обязан прибыть не позднее, чем через четверо суток, не считая времени на проезд, после получения уведомления, направленного в соответствии с п. 4.4.</w:t>
      </w:r>
    </w:p>
    <w:p w:rsidR="000C0996" w:rsidRPr="001719ED" w:rsidRDefault="000C0996" w:rsidP="00237776">
      <w:pPr>
        <w:tabs>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4.6</w:t>
      </w:r>
      <w:r w:rsidRPr="001719ED">
        <w:rPr>
          <w:rFonts w:ascii="PF Centro Sans Pro Regular" w:hAnsi="PF Centro Sans Pro Regular" w:cs="Times New Roman"/>
          <w:sz w:val="24"/>
          <w:szCs w:val="24"/>
        </w:rPr>
        <w:tab/>
        <w:t>П</w:t>
      </w:r>
      <w:r w:rsidR="00C45546" w:rsidRPr="001719ED">
        <w:rPr>
          <w:rFonts w:ascii="PF Centro Sans Pro Regular" w:hAnsi="PF Centro Sans Pro Regular" w:cs="Times New Roman"/>
          <w:sz w:val="24"/>
          <w:szCs w:val="24"/>
        </w:rPr>
        <w:t>окупателем совместно с представителем Поставщика</w:t>
      </w:r>
      <w:r w:rsidRPr="001719ED">
        <w:rPr>
          <w:rFonts w:ascii="PF Centro Sans Pro Regular" w:hAnsi="PF Centro Sans Pro Regular" w:cs="Times New Roman"/>
          <w:sz w:val="24"/>
          <w:szCs w:val="24"/>
        </w:rPr>
        <w:t xml:space="preserve"> составляется рекламационный акт, подтверждающий наличие дефектов (брака), их описание, возможные причины их возникновения.</w:t>
      </w:r>
      <w:r w:rsidR="00DA431B" w:rsidRPr="001719ED">
        <w:rPr>
          <w:rFonts w:ascii="PF Centro Sans Pro Regular" w:hAnsi="PF Centro Sans Pro Regular" w:cs="Times New Roman"/>
          <w:sz w:val="24"/>
          <w:szCs w:val="24"/>
        </w:rPr>
        <w:t xml:space="preserve"> В случае неявки представителя Поставщика рекламационный акт составляет комиссия, состоящая из представителей Покупателя.</w:t>
      </w:r>
    </w:p>
    <w:p w:rsidR="000C0996"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lastRenderedPageBreak/>
        <w:t>4.7</w:t>
      </w:r>
      <w:r w:rsidRPr="001719ED">
        <w:rPr>
          <w:rFonts w:ascii="PF Centro Sans Pro Regular" w:hAnsi="PF Centro Sans Pro Regular" w:cs="Times New Roman"/>
          <w:sz w:val="24"/>
          <w:szCs w:val="24"/>
        </w:rPr>
        <w:tab/>
        <w:t>П</w:t>
      </w:r>
      <w:r w:rsidR="00BA0D67"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обязан за свой счет устранить дефект или заменить бракованную продукцию на годную в течение 20 дней с даты получения рекламационного акта с дефектной продукцией. Все расходы П</w:t>
      </w:r>
      <w:r w:rsidR="00BA0D67" w:rsidRPr="001719ED">
        <w:rPr>
          <w:rFonts w:ascii="PF Centro Sans Pro Regular" w:hAnsi="PF Centro Sans Pro Regular" w:cs="Times New Roman"/>
          <w:sz w:val="24"/>
          <w:szCs w:val="24"/>
        </w:rPr>
        <w:t>окупателя</w:t>
      </w:r>
      <w:r w:rsidRPr="001719ED">
        <w:rPr>
          <w:rFonts w:ascii="PF Centro Sans Pro Regular" w:hAnsi="PF Centro Sans Pro Regular" w:cs="Times New Roman"/>
          <w:sz w:val="24"/>
          <w:szCs w:val="24"/>
        </w:rPr>
        <w:t>, в том числе транспортные, связанные с заменой забракованной продукции возлагаются на П</w:t>
      </w:r>
      <w:r w:rsidR="00BA0D67" w:rsidRPr="001719ED">
        <w:rPr>
          <w:rFonts w:ascii="PF Centro Sans Pro Regular" w:hAnsi="PF Centro Sans Pro Regular" w:cs="Times New Roman"/>
          <w:sz w:val="24"/>
          <w:szCs w:val="24"/>
        </w:rPr>
        <w:t>оставщика</w:t>
      </w:r>
      <w:r w:rsidRPr="001719ED">
        <w:rPr>
          <w:rFonts w:ascii="PF Centro Sans Pro Regular" w:hAnsi="PF Centro Sans Pro Regular" w:cs="Times New Roman"/>
          <w:sz w:val="24"/>
          <w:szCs w:val="24"/>
        </w:rPr>
        <w:t>.</w:t>
      </w:r>
    </w:p>
    <w:p w:rsidR="00AA3BDD"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4.8</w:t>
      </w:r>
      <w:r w:rsidRPr="001719ED">
        <w:rPr>
          <w:rFonts w:ascii="PF Centro Sans Pro Regular" w:hAnsi="PF Centro Sans Pro Regular" w:cs="Times New Roman"/>
          <w:sz w:val="24"/>
          <w:szCs w:val="24"/>
        </w:rPr>
        <w:tab/>
      </w:r>
      <w:r w:rsidR="00AA3BDD" w:rsidRPr="001719ED">
        <w:rPr>
          <w:rFonts w:ascii="PF Centro Sans Pro Regular" w:hAnsi="PF Centro Sans Pro Regular" w:cs="Times New Roman"/>
          <w:sz w:val="24"/>
          <w:szCs w:val="24"/>
        </w:rPr>
        <w:t xml:space="preserve">Поставляемая по настоящему </w:t>
      </w:r>
      <w:r w:rsidR="001B3D45" w:rsidRPr="001719ED">
        <w:rPr>
          <w:rFonts w:ascii="PF Centro Sans Pro Regular" w:hAnsi="PF Centro Sans Pro Regular" w:cs="Times New Roman"/>
          <w:sz w:val="24"/>
          <w:szCs w:val="24"/>
        </w:rPr>
        <w:t>д</w:t>
      </w:r>
      <w:r w:rsidR="00AA3BDD" w:rsidRPr="001719ED">
        <w:rPr>
          <w:rFonts w:ascii="PF Centro Sans Pro Regular" w:hAnsi="PF Centro Sans Pro Regular" w:cs="Times New Roman"/>
          <w:sz w:val="24"/>
          <w:szCs w:val="24"/>
        </w:rPr>
        <w:t>оговору продукция должна быть новой, не бывшей в употреблении (в эксплуатации, консервации), текущего производства и должна соответствовать требованиям, установленным к данной группе материалов.</w:t>
      </w:r>
    </w:p>
    <w:p w:rsidR="000C0996"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4.9</w:t>
      </w:r>
      <w:r w:rsidRPr="001719ED">
        <w:rPr>
          <w:rFonts w:ascii="PF Centro Sans Pro Regular" w:hAnsi="PF Centro Sans Pro Regular" w:cs="Times New Roman"/>
          <w:sz w:val="24"/>
          <w:szCs w:val="24"/>
        </w:rPr>
        <w:tab/>
        <w:t>Гарантийный срок на продукцию устанавливается согласно ГОСТ (ОСТ, ТУ или др. нормативного документа на продукцию).</w:t>
      </w:r>
      <w:r w:rsidR="00981021" w:rsidRPr="001719ED">
        <w:rPr>
          <w:rFonts w:ascii="PF Centro Sans Pro Regular" w:hAnsi="PF Centro Sans Pro Regular" w:cs="Times New Roman"/>
          <w:sz w:val="24"/>
          <w:szCs w:val="24"/>
        </w:rPr>
        <w:t xml:space="preserve"> При обнаружении дефектов</w:t>
      </w:r>
      <w:r w:rsidR="00FB2034" w:rsidRPr="001719ED">
        <w:rPr>
          <w:rFonts w:ascii="PF Centro Sans Pro Regular" w:hAnsi="PF Centro Sans Pro Regular" w:cs="Times New Roman"/>
          <w:sz w:val="24"/>
          <w:szCs w:val="24"/>
        </w:rPr>
        <w:t xml:space="preserve"> продукции</w:t>
      </w:r>
      <w:r w:rsidR="00981021" w:rsidRPr="001719ED">
        <w:rPr>
          <w:rFonts w:ascii="PF Centro Sans Pro Regular" w:hAnsi="PF Centro Sans Pro Regular" w:cs="Times New Roman"/>
          <w:sz w:val="24"/>
          <w:szCs w:val="24"/>
        </w:rPr>
        <w:t xml:space="preserve"> в течение гарантийного срока стороны действуют в соответствии с п.п. 4.4. </w:t>
      </w:r>
      <w:r w:rsidR="00981E0D" w:rsidRPr="001719ED">
        <w:rPr>
          <w:rFonts w:ascii="PF Centro Sans Pro Regular" w:hAnsi="PF Centro Sans Pro Regular" w:cs="Times New Roman"/>
          <w:sz w:val="24"/>
          <w:szCs w:val="24"/>
        </w:rPr>
        <w:t>–</w:t>
      </w:r>
      <w:r w:rsidR="00981021" w:rsidRPr="001719ED">
        <w:rPr>
          <w:rFonts w:ascii="PF Centro Sans Pro Regular" w:hAnsi="PF Centro Sans Pro Regular" w:cs="Times New Roman"/>
          <w:sz w:val="24"/>
          <w:szCs w:val="24"/>
        </w:rPr>
        <w:t xml:space="preserve"> </w:t>
      </w:r>
      <w:r w:rsidR="00981E0D" w:rsidRPr="001719ED">
        <w:rPr>
          <w:rFonts w:ascii="PF Centro Sans Pro Regular" w:hAnsi="PF Centro Sans Pro Regular" w:cs="Times New Roman"/>
          <w:sz w:val="24"/>
          <w:szCs w:val="24"/>
        </w:rPr>
        <w:t>4.7. договора.</w:t>
      </w:r>
    </w:p>
    <w:p w:rsidR="000C0996"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4.10</w:t>
      </w:r>
      <w:r w:rsidRPr="001719ED">
        <w:rPr>
          <w:rFonts w:ascii="PF Centro Sans Pro Regular" w:hAnsi="PF Centro Sans Pro Regular" w:cs="Times New Roman"/>
          <w:sz w:val="24"/>
          <w:szCs w:val="24"/>
        </w:rPr>
        <w:tab/>
        <w:t>П</w:t>
      </w:r>
      <w:r w:rsidR="00BF6F6F" w:rsidRPr="001719ED">
        <w:rPr>
          <w:rFonts w:ascii="PF Centro Sans Pro Regular" w:hAnsi="PF Centro Sans Pro Regular" w:cs="Times New Roman"/>
          <w:sz w:val="24"/>
          <w:szCs w:val="24"/>
        </w:rPr>
        <w:t xml:space="preserve">оставщик </w:t>
      </w:r>
      <w:r w:rsidRPr="001719ED">
        <w:rPr>
          <w:rFonts w:ascii="PF Centro Sans Pro Regular" w:hAnsi="PF Centro Sans Pro Regular" w:cs="Times New Roman"/>
          <w:sz w:val="24"/>
          <w:szCs w:val="24"/>
        </w:rPr>
        <w:t>продукции, признанной браком, возмещает П</w:t>
      </w:r>
      <w:r w:rsidR="00BF6F6F" w:rsidRPr="001719ED">
        <w:rPr>
          <w:rFonts w:ascii="PF Centro Sans Pro Regular" w:hAnsi="PF Centro Sans Pro Regular" w:cs="Times New Roman"/>
          <w:sz w:val="24"/>
          <w:szCs w:val="24"/>
        </w:rPr>
        <w:t>окупателю</w:t>
      </w:r>
      <w:r w:rsidRPr="001719ED">
        <w:rPr>
          <w:rFonts w:ascii="PF Centro Sans Pro Regular" w:hAnsi="PF Centro Sans Pro Regular" w:cs="Times New Roman"/>
          <w:sz w:val="24"/>
          <w:szCs w:val="24"/>
        </w:rPr>
        <w:t xml:space="preserve"> расходы, понесенные последним при осуществлении замены забракованной продукции в течение 7 (семи) календарных дней с момента предъявления П</w:t>
      </w:r>
      <w:r w:rsidR="00BF6F6F" w:rsidRPr="001719ED">
        <w:rPr>
          <w:rFonts w:ascii="PF Centro Sans Pro Regular" w:hAnsi="PF Centro Sans Pro Regular" w:cs="Times New Roman"/>
          <w:sz w:val="24"/>
          <w:szCs w:val="24"/>
        </w:rPr>
        <w:t>окупателем</w:t>
      </w:r>
      <w:r w:rsidRPr="001719ED">
        <w:rPr>
          <w:rFonts w:ascii="PF Centro Sans Pro Regular" w:hAnsi="PF Centro Sans Pro Regular" w:cs="Times New Roman"/>
          <w:sz w:val="24"/>
          <w:szCs w:val="24"/>
        </w:rPr>
        <w:t xml:space="preserve"> требования о возмещении расходов на основании калькуляции затрат.</w:t>
      </w:r>
    </w:p>
    <w:p w:rsidR="00F920E9" w:rsidRPr="001719ED" w:rsidRDefault="000C0996" w:rsidP="00A05943">
      <w:pPr>
        <w:tabs>
          <w:tab w:val="left" w:pos="1134"/>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4.11</w:t>
      </w:r>
      <w:r w:rsidRPr="001719ED">
        <w:rPr>
          <w:rFonts w:ascii="PF Centro Sans Pro Regular" w:hAnsi="PF Centro Sans Pro Regular" w:cs="Times New Roman"/>
          <w:sz w:val="24"/>
          <w:szCs w:val="24"/>
        </w:rPr>
        <w:tab/>
      </w:r>
      <w:r w:rsidR="00F920E9" w:rsidRPr="001719ED">
        <w:rPr>
          <w:rFonts w:ascii="PF Centro Sans Pro Regular" w:hAnsi="PF Centro Sans Pro Regular" w:cs="Times New Roman"/>
          <w:sz w:val="24"/>
          <w:szCs w:val="24"/>
        </w:rPr>
        <w:t>П</w:t>
      </w:r>
      <w:r w:rsidR="00BF6F6F" w:rsidRPr="001719ED">
        <w:rPr>
          <w:rFonts w:ascii="PF Centro Sans Pro Regular" w:hAnsi="PF Centro Sans Pro Regular" w:cs="Times New Roman"/>
          <w:sz w:val="24"/>
          <w:szCs w:val="24"/>
        </w:rPr>
        <w:t>оставщик</w:t>
      </w:r>
      <w:r w:rsidR="00F920E9" w:rsidRPr="001719ED">
        <w:rPr>
          <w:rFonts w:ascii="PF Centro Sans Pro Regular" w:hAnsi="PF Centro Sans Pro Regular" w:cs="Times New Roman"/>
          <w:sz w:val="24"/>
          <w:szCs w:val="24"/>
        </w:rPr>
        <w:t>, по требованию П</w:t>
      </w:r>
      <w:r w:rsidR="00BF6F6F" w:rsidRPr="001719ED">
        <w:rPr>
          <w:rFonts w:ascii="PF Centro Sans Pro Regular" w:hAnsi="PF Centro Sans Pro Regular" w:cs="Times New Roman"/>
          <w:sz w:val="24"/>
          <w:szCs w:val="24"/>
        </w:rPr>
        <w:t>окупателя</w:t>
      </w:r>
      <w:r w:rsidR="00F920E9" w:rsidRPr="001719ED">
        <w:rPr>
          <w:rFonts w:ascii="PF Centro Sans Pro Regular" w:hAnsi="PF Centro Sans Pro Regular" w:cs="Times New Roman"/>
          <w:sz w:val="24"/>
          <w:szCs w:val="24"/>
        </w:rPr>
        <w:t>, уведомляет его о действующей системе менеджмента качества и ее соотв</w:t>
      </w:r>
      <w:r w:rsidR="00D3509F" w:rsidRPr="001719ED">
        <w:rPr>
          <w:rFonts w:ascii="PF Centro Sans Pro Regular" w:hAnsi="PF Centro Sans Pro Regular" w:cs="Times New Roman"/>
          <w:sz w:val="24"/>
          <w:szCs w:val="24"/>
        </w:rPr>
        <w:t xml:space="preserve">етствии ГОСТ ИСО 9001-2015 </w:t>
      </w:r>
      <w:r w:rsidR="00F920E9" w:rsidRPr="001719ED">
        <w:rPr>
          <w:rFonts w:ascii="PF Centro Sans Pro Regular" w:hAnsi="PF Centro Sans Pro Regular" w:cs="Times New Roman"/>
          <w:sz w:val="24"/>
          <w:szCs w:val="24"/>
        </w:rPr>
        <w:t>и направляет ему (для одобрения) информацию о любых измене</w:t>
      </w:r>
      <w:r w:rsidR="00D32601" w:rsidRPr="001719ED">
        <w:rPr>
          <w:rFonts w:ascii="PF Centro Sans Pro Regular" w:hAnsi="PF Centro Sans Pro Regular" w:cs="Times New Roman"/>
          <w:sz w:val="24"/>
          <w:szCs w:val="24"/>
        </w:rPr>
        <w:t>ниях в системе качества Поставщика</w:t>
      </w:r>
      <w:r w:rsidR="00F920E9" w:rsidRPr="001719ED">
        <w:rPr>
          <w:rFonts w:ascii="PF Centro Sans Pro Regular" w:hAnsi="PF Centro Sans Pro Regular" w:cs="Times New Roman"/>
          <w:sz w:val="24"/>
          <w:szCs w:val="24"/>
        </w:rPr>
        <w:t>, которые могут отразиться на результатах входного контроля</w:t>
      </w:r>
      <w:r w:rsidR="00F22146" w:rsidRPr="001719ED">
        <w:rPr>
          <w:rFonts w:ascii="PF Centro Sans Pro Regular" w:hAnsi="PF Centro Sans Pro Regular" w:cs="Times New Roman"/>
          <w:sz w:val="24"/>
          <w:szCs w:val="24"/>
        </w:rPr>
        <w:t>.</w:t>
      </w:r>
      <w:r w:rsidR="00F920E9" w:rsidRPr="001719ED">
        <w:rPr>
          <w:rFonts w:ascii="PF Centro Sans Pro Regular" w:hAnsi="PF Centro Sans Pro Regular" w:cs="Times New Roman"/>
          <w:sz w:val="24"/>
          <w:szCs w:val="24"/>
        </w:rPr>
        <w:t xml:space="preserve"> По запросу П</w:t>
      </w:r>
      <w:r w:rsidR="00D32601" w:rsidRPr="001719ED">
        <w:rPr>
          <w:rFonts w:ascii="PF Centro Sans Pro Regular" w:hAnsi="PF Centro Sans Pro Regular" w:cs="Times New Roman"/>
          <w:sz w:val="24"/>
          <w:szCs w:val="24"/>
        </w:rPr>
        <w:t>оставщик</w:t>
      </w:r>
      <w:r w:rsidR="00F920E9" w:rsidRPr="001719ED">
        <w:rPr>
          <w:rFonts w:ascii="PF Centro Sans Pro Regular" w:hAnsi="PF Centro Sans Pro Regular" w:cs="Times New Roman"/>
          <w:sz w:val="24"/>
          <w:szCs w:val="24"/>
        </w:rPr>
        <w:t xml:space="preserve"> направляет П</w:t>
      </w:r>
      <w:r w:rsidR="00D32601" w:rsidRPr="001719ED">
        <w:rPr>
          <w:rFonts w:ascii="PF Centro Sans Pro Regular" w:hAnsi="PF Centro Sans Pro Regular" w:cs="Times New Roman"/>
          <w:sz w:val="24"/>
          <w:szCs w:val="24"/>
        </w:rPr>
        <w:t>окупателю</w:t>
      </w:r>
      <w:r w:rsidR="00F920E9" w:rsidRPr="001719ED">
        <w:rPr>
          <w:rFonts w:ascii="PF Centro Sans Pro Regular" w:hAnsi="PF Centro Sans Pro Regular" w:cs="Times New Roman"/>
          <w:sz w:val="24"/>
          <w:szCs w:val="24"/>
        </w:rPr>
        <w:t xml:space="preserve"> копию сертификата системы менеджмента качества.</w:t>
      </w:r>
    </w:p>
    <w:p w:rsidR="00F920E9" w:rsidRPr="001719ED" w:rsidRDefault="00F920E9" w:rsidP="00A05943">
      <w:pPr>
        <w:pStyle w:val="a6"/>
        <w:tabs>
          <w:tab w:val="left" w:pos="1134"/>
        </w:tabs>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 </w:t>
      </w:r>
      <w:r w:rsidR="00610172" w:rsidRPr="001719ED">
        <w:rPr>
          <w:rFonts w:ascii="PF Centro Sans Pro Regular" w:hAnsi="PF Centro Sans Pro Regular" w:cs="Times New Roman"/>
          <w:sz w:val="24"/>
          <w:szCs w:val="24"/>
        </w:rPr>
        <w:t>4.1</w:t>
      </w:r>
      <w:r w:rsidR="00F56762" w:rsidRPr="001719ED">
        <w:rPr>
          <w:rFonts w:ascii="PF Centro Sans Pro Regular" w:hAnsi="PF Centro Sans Pro Regular" w:cs="Times New Roman"/>
          <w:sz w:val="24"/>
          <w:szCs w:val="24"/>
        </w:rPr>
        <w:t>2</w:t>
      </w:r>
      <w:r w:rsidR="00610172" w:rsidRP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П</w:t>
      </w:r>
      <w:r w:rsidR="00D32601"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предоставляет П</w:t>
      </w:r>
      <w:r w:rsidR="00D32601" w:rsidRPr="001719ED">
        <w:rPr>
          <w:rFonts w:ascii="PF Centro Sans Pro Regular" w:hAnsi="PF Centro Sans Pro Regular" w:cs="Times New Roman"/>
          <w:sz w:val="24"/>
          <w:szCs w:val="24"/>
        </w:rPr>
        <w:t>окупателю</w:t>
      </w:r>
      <w:r w:rsidRPr="001719ED">
        <w:rPr>
          <w:rFonts w:ascii="PF Centro Sans Pro Regular" w:hAnsi="PF Centro Sans Pro Regular" w:cs="Times New Roman"/>
          <w:sz w:val="24"/>
          <w:szCs w:val="24"/>
        </w:rPr>
        <w:t xml:space="preserve"> возможность (в согласованные сроки) осуществлять проверки системы менеджмента качества, дей</w:t>
      </w:r>
      <w:r w:rsidR="00D32601" w:rsidRPr="001719ED">
        <w:rPr>
          <w:rFonts w:ascii="PF Centro Sans Pro Regular" w:hAnsi="PF Centro Sans Pro Regular" w:cs="Times New Roman"/>
          <w:sz w:val="24"/>
          <w:szCs w:val="24"/>
        </w:rPr>
        <w:t>ствующей на предприятии Поставщика</w:t>
      </w:r>
      <w:r w:rsidRPr="001719ED">
        <w:rPr>
          <w:rFonts w:ascii="PF Centro Sans Pro Regular" w:hAnsi="PF Centro Sans Pro Regular" w:cs="Times New Roman"/>
          <w:sz w:val="24"/>
          <w:szCs w:val="24"/>
        </w:rPr>
        <w:t>, без оперативного вмешательства в производственные процессы.</w:t>
      </w:r>
    </w:p>
    <w:p w:rsidR="00610172" w:rsidRPr="001719ED" w:rsidRDefault="00610172" w:rsidP="00A05943">
      <w:pPr>
        <w:pStyle w:val="a6"/>
        <w:tabs>
          <w:tab w:val="left" w:pos="1134"/>
        </w:tabs>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4.1</w:t>
      </w:r>
      <w:r w:rsidR="00F56762" w:rsidRPr="001719ED">
        <w:rPr>
          <w:rFonts w:ascii="PF Centro Sans Pro Regular" w:hAnsi="PF Centro Sans Pro Regular" w:cs="Times New Roman"/>
          <w:sz w:val="24"/>
          <w:szCs w:val="24"/>
        </w:rPr>
        <w:t>3</w:t>
      </w:r>
      <w:r w:rsidRPr="001719ED">
        <w:rPr>
          <w:rFonts w:ascii="PF Centro Sans Pro Regular" w:hAnsi="PF Centro Sans Pro Regular" w:cs="Times New Roman"/>
          <w:sz w:val="24"/>
          <w:szCs w:val="24"/>
        </w:rPr>
        <w:t xml:space="preserve"> П</w:t>
      </w:r>
      <w:r w:rsidR="00D32601"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должен хранить документацию, разработанную в рамках исполнения </w:t>
      </w:r>
      <w:r w:rsidR="00137BD0" w:rsidRPr="001719ED">
        <w:rPr>
          <w:rFonts w:ascii="PF Centro Sans Pro Regular" w:hAnsi="PF Centro Sans Pro Regular" w:cs="Times New Roman"/>
          <w:sz w:val="24"/>
          <w:szCs w:val="24"/>
        </w:rPr>
        <w:t>договорных обязательств, в соответствии с внутренними процедурами (</w:t>
      </w:r>
      <w:r w:rsidR="001D6F49" w:rsidRPr="001719ED">
        <w:rPr>
          <w:rFonts w:ascii="PF Centro Sans Pro Regular" w:hAnsi="PF Centro Sans Pro Regular" w:cs="Times New Roman"/>
          <w:sz w:val="24"/>
          <w:szCs w:val="24"/>
        </w:rPr>
        <w:t>но не менее гарантийного срока либо срока назначенного ресурса для покупных комплектующих изделий).</w:t>
      </w:r>
    </w:p>
    <w:p w:rsidR="001D6F49" w:rsidRPr="001719ED" w:rsidRDefault="001D6F49" w:rsidP="00A05943">
      <w:pPr>
        <w:pStyle w:val="a6"/>
        <w:tabs>
          <w:tab w:val="left" w:pos="1134"/>
        </w:tabs>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4.1</w:t>
      </w:r>
      <w:r w:rsidR="00F56762" w:rsidRPr="001719ED">
        <w:rPr>
          <w:rFonts w:ascii="PF Centro Sans Pro Regular" w:hAnsi="PF Centro Sans Pro Regular" w:cs="Times New Roman"/>
          <w:sz w:val="24"/>
          <w:szCs w:val="24"/>
        </w:rPr>
        <w:t>4</w:t>
      </w:r>
      <w:r w:rsidRPr="001719ED">
        <w:rPr>
          <w:rFonts w:ascii="PF Centro Sans Pro Regular" w:hAnsi="PF Centro Sans Pro Regular" w:cs="Times New Roman"/>
          <w:sz w:val="24"/>
          <w:szCs w:val="24"/>
        </w:rPr>
        <w:t xml:space="preserve"> П</w:t>
      </w:r>
      <w:r w:rsidR="00D32601" w:rsidRPr="001719ED">
        <w:rPr>
          <w:rFonts w:ascii="PF Centro Sans Pro Regular" w:hAnsi="PF Centro Sans Pro Regular" w:cs="Times New Roman"/>
          <w:sz w:val="24"/>
          <w:szCs w:val="24"/>
        </w:rPr>
        <w:t>оставщик</w:t>
      </w:r>
      <w:r w:rsidRPr="001719ED">
        <w:rPr>
          <w:rFonts w:ascii="PF Centro Sans Pro Regular" w:hAnsi="PF Centro Sans Pro Regular" w:cs="Times New Roman"/>
          <w:sz w:val="24"/>
          <w:szCs w:val="24"/>
        </w:rPr>
        <w:t xml:space="preserve"> должен определить и обеспечить необ</w:t>
      </w:r>
      <w:r w:rsidR="001B3D45" w:rsidRPr="001719ED">
        <w:rPr>
          <w:rFonts w:ascii="PF Centro Sans Pro Regular" w:hAnsi="PF Centro Sans Pro Regular" w:cs="Times New Roman"/>
          <w:sz w:val="24"/>
          <w:szCs w:val="24"/>
        </w:rPr>
        <w:t>ходимые ресурсы для выполнения д</w:t>
      </w:r>
      <w:r w:rsidRPr="001719ED">
        <w:rPr>
          <w:rFonts w:ascii="PF Centro Sans Pro Regular" w:hAnsi="PF Centro Sans Pro Regular" w:cs="Times New Roman"/>
          <w:sz w:val="24"/>
          <w:szCs w:val="24"/>
        </w:rPr>
        <w:t>оговора.</w:t>
      </w:r>
    </w:p>
    <w:p w:rsidR="00F920E9" w:rsidRPr="001719ED" w:rsidRDefault="00F920E9" w:rsidP="00A05943">
      <w:pPr>
        <w:spacing w:after="0" w:line="240" w:lineRule="auto"/>
        <w:jc w:val="both"/>
        <w:rPr>
          <w:rFonts w:ascii="PF Centro Sans Pro Regular" w:hAnsi="PF Centro Sans Pro Regular" w:cs="Times New Roman"/>
          <w:sz w:val="24"/>
          <w:szCs w:val="24"/>
        </w:rPr>
      </w:pPr>
    </w:p>
    <w:p w:rsidR="00736BFD" w:rsidRPr="001719ED" w:rsidRDefault="00736BFD"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5. ОТВЕТСТВЕННОСТЬ И ОСВОБОЖДЕНИЕ ОТ ОТВЕТСТВЕННОСТИ</w:t>
      </w:r>
    </w:p>
    <w:p w:rsidR="00736BFD" w:rsidRPr="001719ED" w:rsidRDefault="00736BFD"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5.1</w:t>
      </w:r>
      <w:r w:rsidRPr="001719ED">
        <w:rPr>
          <w:rFonts w:ascii="PF Centro Sans Pro Regular" w:hAnsi="PF Centro Sans Pro Regular"/>
        </w:rPr>
        <w:tab/>
        <w:t xml:space="preserve">Стороны несут ответственность за неисполнение обязательств по настоящему </w:t>
      </w:r>
      <w:r w:rsidR="001B3D45" w:rsidRPr="001719ED">
        <w:rPr>
          <w:rFonts w:ascii="PF Centro Sans Pro Regular" w:hAnsi="PF Centro Sans Pro Regular"/>
        </w:rPr>
        <w:t>д</w:t>
      </w:r>
      <w:r w:rsidRPr="001719ED">
        <w:rPr>
          <w:rFonts w:ascii="PF Centro Sans Pro Regular" w:hAnsi="PF Centro Sans Pro Regular"/>
        </w:rPr>
        <w:t>оговору в соответствии с действующим законодательством РФ</w:t>
      </w:r>
      <w:r w:rsidR="001B3D45" w:rsidRPr="001719ED">
        <w:rPr>
          <w:rFonts w:ascii="PF Centro Sans Pro Regular" w:hAnsi="PF Centro Sans Pro Regular"/>
        </w:rPr>
        <w:t xml:space="preserve"> и настоящим д</w:t>
      </w:r>
      <w:r w:rsidRPr="001719ED">
        <w:rPr>
          <w:rFonts w:ascii="PF Centro Sans Pro Regular" w:hAnsi="PF Centro Sans Pro Regular"/>
        </w:rPr>
        <w:t>оговором.</w:t>
      </w:r>
    </w:p>
    <w:p w:rsidR="00736BFD" w:rsidRPr="001719ED" w:rsidRDefault="00736BFD"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5.2. В случае поставки продукции ненадлежащего качества или некомплектной продукции Поставщик по требованию Покупателя обязуется уплатить штрафную неустойку в размере 5 (пять) % от стоимости некачественной (некомплектной) продукции.</w:t>
      </w:r>
    </w:p>
    <w:p w:rsidR="00466F3D" w:rsidRPr="001719ED" w:rsidRDefault="00736BFD" w:rsidP="00466F3D">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 xml:space="preserve">5.3. </w:t>
      </w:r>
      <w:r w:rsidR="00C05389" w:rsidRPr="001719ED">
        <w:rPr>
          <w:rFonts w:ascii="PF Centro Sans Pro Regular" w:hAnsi="PF Centro Sans Pro Regular"/>
        </w:rPr>
        <w:t>Пр</w:t>
      </w:r>
      <w:r w:rsidR="00466F3D" w:rsidRPr="001719ED">
        <w:rPr>
          <w:rFonts w:ascii="PF Centro Sans Pro Regular" w:hAnsi="PF Centro Sans Pro Regular"/>
        </w:rPr>
        <w:t xml:space="preserve">и просрочке поставки продукции Поставщик обязуется уплатить неустойку в размере 0,02 % от стоимости продукции, в отношении которой допущена просрочка, </w:t>
      </w:r>
      <w:r w:rsidR="00931799" w:rsidRPr="001719ED">
        <w:rPr>
          <w:rFonts w:ascii="PF Centro Sans Pro Regular" w:hAnsi="PF Centro Sans Pro Regular"/>
        </w:rPr>
        <w:t xml:space="preserve">за каждый день просрочки, </w:t>
      </w:r>
      <w:r w:rsidR="00466F3D" w:rsidRPr="001719ED">
        <w:rPr>
          <w:rFonts w:ascii="PF Centro Sans Pro Regular" w:hAnsi="PF Centro Sans Pro Regular"/>
        </w:rPr>
        <w:t>но не более 5 % общей стоимости такой продукции.</w:t>
      </w:r>
    </w:p>
    <w:p w:rsidR="00C05389" w:rsidRPr="001719ED" w:rsidRDefault="00653584"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 xml:space="preserve">При просрочке </w:t>
      </w:r>
      <w:r w:rsidR="00C05389" w:rsidRPr="001719ED">
        <w:rPr>
          <w:rFonts w:ascii="PF Centro Sans Pro Regular" w:hAnsi="PF Centro Sans Pro Regular"/>
        </w:rPr>
        <w:t>выполнения иных обя</w:t>
      </w:r>
      <w:r w:rsidR="00B876F4" w:rsidRPr="001719ED">
        <w:rPr>
          <w:rFonts w:ascii="PF Centro Sans Pro Regular" w:hAnsi="PF Centro Sans Pro Regular"/>
        </w:rPr>
        <w:t>зательств по договору Поставщик обязуется упл</w:t>
      </w:r>
      <w:r w:rsidR="00E666A4" w:rsidRPr="001719ED">
        <w:rPr>
          <w:rFonts w:ascii="PF Centro Sans Pro Regular" w:hAnsi="PF Centro Sans Pro Regular"/>
        </w:rPr>
        <w:t>атить неустойку в размере 0,02 %</w:t>
      </w:r>
      <w:r w:rsidR="00B876F4" w:rsidRPr="001719ED">
        <w:rPr>
          <w:rFonts w:ascii="PF Centro Sans Pro Regular" w:hAnsi="PF Centro Sans Pro Regular"/>
        </w:rPr>
        <w:t xml:space="preserve"> от </w:t>
      </w:r>
      <w:r w:rsidR="00AE474D" w:rsidRPr="001719ED">
        <w:rPr>
          <w:rFonts w:ascii="PF Centro Sans Pro Regular" w:hAnsi="PF Centro Sans Pro Regular"/>
        </w:rPr>
        <w:t xml:space="preserve">общей </w:t>
      </w:r>
      <w:r w:rsidR="00EA059F" w:rsidRPr="001719ED">
        <w:rPr>
          <w:rFonts w:ascii="PF Centro Sans Pro Regular" w:hAnsi="PF Centro Sans Pro Regular"/>
        </w:rPr>
        <w:t xml:space="preserve">стоимости продукции </w:t>
      </w:r>
      <w:r w:rsidR="00B876F4" w:rsidRPr="001719ED">
        <w:rPr>
          <w:rFonts w:ascii="PF Centro Sans Pro Regular" w:hAnsi="PF Centro Sans Pro Regular"/>
        </w:rPr>
        <w:t>согл</w:t>
      </w:r>
      <w:r w:rsidR="006D798E" w:rsidRPr="001719ED">
        <w:rPr>
          <w:rFonts w:ascii="PF Centro Sans Pro Regular" w:hAnsi="PF Centro Sans Pro Regular"/>
        </w:rPr>
        <w:t xml:space="preserve">асно спецификации, </w:t>
      </w:r>
      <w:r w:rsidR="00931799" w:rsidRPr="001719ED">
        <w:rPr>
          <w:rFonts w:ascii="PF Centro Sans Pro Regular" w:hAnsi="PF Centro Sans Pro Regular"/>
        </w:rPr>
        <w:t xml:space="preserve">за каждый день просрочки, </w:t>
      </w:r>
      <w:r w:rsidR="006D798E" w:rsidRPr="001719ED">
        <w:rPr>
          <w:rFonts w:ascii="PF Centro Sans Pro Regular" w:hAnsi="PF Centro Sans Pro Regular"/>
        </w:rPr>
        <w:t>но не более 5</w:t>
      </w:r>
      <w:r w:rsidR="00B876F4" w:rsidRPr="001719ED">
        <w:rPr>
          <w:rFonts w:ascii="PF Centro Sans Pro Regular" w:hAnsi="PF Centro Sans Pro Regular"/>
        </w:rPr>
        <w:t xml:space="preserve"> % </w:t>
      </w:r>
      <w:r w:rsidR="00EA059F" w:rsidRPr="001719ED">
        <w:rPr>
          <w:rFonts w:ascii="PF Centro Sans Pro Regular" w:hAnsi="PF Centro Sans Pro Regular"/>
        </w:rPr>
        <w:t xml:space="preserve">общей </w:t>
      </w:r>
      <w:r w:rsidR="00E666A4" w:rsidRPr="001719ED">
        <w:rPr>
          <w:rFonts w:ascii="PF Centro Sans Pro Regular" w:hAnsi="PF Centro Sans Pro Regular"/>
        </w:rPr>
        <w:t>стоимости продукции согласно спецификации.</w:t>
      </w:r>
    </w:p>
    <w:p w:rsidR="006D798E" w:rsidRPr="001719ED" w:rsidRDefault="00E666A4" w:rsidP="00A05943">
      <w:pPr>
        <w:pStyle w:val="rmcucvdn"/>
        <w:tabs>
          <w:tab w:val="left" w:pos="993"/>
        </w:tabs>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 xml:space="preserve">5.4. При просрочке оплаты поставленной продукции Покупатель </w:t>
      </w:r>
      <w:r w:rsidR="006D798E" w:rsidRPr="001719ED">
        <w:rPr>
          <w:rFonts w:ascii="PF Centro Sans Pro Regular" w:hAnsi="PF Centro Sans Pro Regular"/>
        </w:rPr>
        <w:t>по требованию Поставщика обязуется уплатить неустойку в размере 0,02 % от стоимости продукции</w:t>
      </w:r>
      <w:r w:rsidR="00653584" w:rsidRPr="001719ED">
        <w:rPr>
          <w:rFonts w:ascii="PF Centro Sans Pro Regular" w:hAnsi="PF Centro Sans Pro Regular"/>
        </w:rPr>
        <w:t>, в отношении которой допущена просрочка</w:t>
      </w:r>
      <w:r w:rsidR="003844DC" w:rsidRPr="001719ED">
        <w:rPr>
          <w:rFonts w:ascii="PF Centro Sans Pro Regular" w:hAnsi="PF Centro Sans Pro Regular"/>
        </w:rPr>
        <w:t>,</w:t>
      </w:r>
      <w:r w:rsidR="006D798E" w:rsidRPr="001719ED">
        <w:rPr>
          <w:rFonts w:ascii="PF Centro Sans Pro Regular" w:hAnsi="PF Centro Sans Pro Regular"/>
        </w:rPr>
        <w:t xml:space="preserve"> </w:t>
      </w:r>
      <w:r w:rsidR="00931799" w:rsidRPr="001719ED">
        <w:rPr>
          <w:rFonts w:ascii="PF Centro Sans Pro Regular" w:hAnsi="PF Centro Sans Pro Regular"/>
        </w:rPr>
        <w:t xml:space="preserve">за каждый день просрочки, </w:t>
      </w:r>
      <w:r w:rsidR="006D798E" w:rsidRPr="001719ED">
        <w:rPr>
          <w:rFonts w:ascii="PF Centro Sans Pro Regular" w:hAnsi="PF Centro Sans Pro Regular"/>
        </w:rPr>
        <w:t xml:space="preserve">но не более 5 % стоимости </w:t>
      </w:r>
      <w:r w:rsidR="003844DC" w:rsidRPr="001719ED">
        <w:rPr>
          <w:rFonts w:ascii="PF Centro Sans Pro Regular" w:hAnsi="PF Centro Sans Pro Regular"/>
        </w:rPr>
        <w:t xml:space="preserve">такой </w:t>
      </w:r>
      <w:r w:rsidR="006D798E" w:rsidRPr="001719ED">
        <w:rPr>
          <w:rFonts w:ascii="PF Centro Sans Pro Regular" w:hAnsi="PF Centro Sans Pro Regular"/>
        </w:rPr>
        <w:t>продукции</w:t>
      </w:r>
      <w:r w:rsidR="00641AB2" w:rsidRPr="001719ED">
        <w:rPr>
          <w:rFonts w:ascii="PF Centro Sans Pro Regular" w:hAnsi="PF Centro Sans Pro Regular"/>
        </w:rPr>
        <w:t>.</w:t>
      </w:r>
    </w:p>
    <w:p w:rsidR="00736BFD" w:rsidRPr="001719ED" w:rsidRDefault="00FE13C8" w:rsidP="00A05943">
      <w:pPr>
        <w:pStyle w:val="rmcucvdn"/>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 xml:space="preserve">5.5. </w:t>
      </w:r>
      <w:r w:rsidR="00736BFD" w:rsidRPr="001719ED">
        <w:rPr>
          <w:rFonts w:ascii="PF Centro Sans Pro Regular" w:hAnsi="PF Centro Sans Pro Regular"/>
        </w:rPr>
        <w:t xml:space="preserve">Стороны освобождаются от ответственности за неисполнение или ненадлежащее исполнение </w:t>
      </w:r>
      <w:r w:rsidR="00F35EA7" w:rsidRPr="001719ED">
        <w:rPr>
          <w:rFonts w:ascii="PF Centro Sans Pro Regular" w:hAnsi="PF Centro Sans Pro Regular"/>
        </w:rPr>
        <w:t>обязательств по д</w:t>
      </w:r>
      <w:r w:rsidR="00736BFD" w:rsidRPr="001719ED">
        <w:rPr>
          <w:rFonts w:ascii="PF Centro Sans Pro Regular" w:hAnsi="PF Centro Sans Pro Regular"/>
        </w:rPr>
        <w:t xml:space="preserve">оговору, если оно явилось следствием обстоятельств непреодолимой силы. </w:t>
      </w:r>
    </w:p>
    <w:p w:rsidR="00736BFD" w:rsidRPr="001719ED" w:rsidRDefault="00736BFD" w:rsidP="00A05943">
      <w:pPr>
        <w:pStyle w:val="rmcucvdn"/>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 xml:space="preserve">О наступлении обстоятельств непреодолимой силы сторона обязана официально уведомить другую сторону в течение 3 рабочих дней с даты их наступления в письменном виде телеграммой, письмом, переданным, в том числе по факсу, электронной почте, курьером, с приложением документальных свидетельств (справок) уполномоченных органов власти, сертификатов, заключений торгово-промышленной палаты об обстоятельствах. Уведомление должно содержать указание на вид, возможную продолжительность действия указанных обстоятельств, характер их влияния на исполнение договора. Уведомление о прекращении </w:t>
      </w:r>
      <w:r w:rsidR="00D91D90" w:rsidRPr="001719ED">
        <w:rPr>
          <w:rFonts w:ascii="PF Centro Sans Pro Regular" w:hAnsi="PF Centro Sans Pro Regular"/>
        </w:rPr>
        <w:t>обстоятельств непреодолимой</w:t>
      </w:r>
      <w:r w:rsidRPr="001719ED">
        <w:rPr>
          <w:rFonts w:ascii="PF Centro Sans Pro Regular" w:hAnsi="PF Centro Sans Pro Regular"/>
        </w:rPr>
        <w:t xml:space="preserve"> </w:t>
      </w:r>
      <w:r w:rsidRPr="001719ED">
        <w:rPr>
          <w:rFonts w:ascii="PF Centro Sans Pro Regular" w:hAnsi="PF Centro Sans Pro Regular"/>
        </w:rPr>
        <w:lastRenderedPageBreak/>
        <w:t>силы направляется стороной в срок и в порядке, описанном для уведомления об их наступлении, такое уведомление должно содержать указание на срок выполнения стороной обязательств по договору.  Несвоевременное уведомление об обстоятельствах непреодолимой силы лишает сторону права ссылаться на них в будущем.</w:t>
      </w:r>
    </w:p>
    <w:p w:rsidR="00736BFD" w:rsidRPr="001719ED" w:rsidRDefault="00736BFD" w:rsidP="00A05943">
      <w:pPr>
        <w:pStyle w:val="rmcucvdn"/>
        <w:autoSpaceDE w:val="0"/>
        <w:autoSpaceDN w:val="0"/>
        <w:spacing w:before="0" w:beforeAutospacing="0" w:after="0" w:afterAutospacing="0"/>
        <w:ind w:firstLine="567"/>
        <w:jc w:val="both"/>
        <w:rPr>
          <w:rFonts w:ascii="PF Centro Sans Pro Regular" w:hAnsi="PF Centro Sans Pro Regular"/>
        </w:rPr>
      </w:pPr>
      <w:r w:rsidRPr="001719ED">
        <w:rPr>
          <w:rFonts w:ascii="PF Centro Sans Pro Regular" w:hAnsi="PF Centro Sans Pro Regular"/>
        </w:rPr>
        <w:t>Возникновение обстоятельств непреодолимой силы при условии направления уведомления отодвигает (продлевает) срок исполнения стороной обязательств по договору на период, соответствующий сроку действия указанных обстоятельств и разумному сроку для устранения их последствий.</w:t>
      </w:r>
    </w:p>
    <w:p w:rsidR="00736BFD" w:rsidRPr="001719ED" w:rsidRDefault="00736BFD" w:rsidP="00A05943">
      <w:pPr>
        <w:spacing w:line="240" w:lineRule="auto"/>
        <w:ind w:firstLine="567"/>
        <w:jc w:val="both"/>
        <w:rPr>
          <w:rFonts w:ascii="PF Centro Sans Pro Regular" w:hAnsi="PF Centro Sans Pro Regular"/>
          <w:sz w:val="24"/>
          <w:szCs w:val="24"/>
        </w:rPr>
      </w:pPr>
      <w:r w:rsidRPr="001719ED">
        <w:rPr>
          <w:rFonts w:ascii="PF Centro Sans Pro Regular" w:hAnsi="PF Centro Sans Pro Regular" w:cs="Times New Roman"/>
          <w:sz w:val="24"/>
          <w:szCs w:val="24"/>
        </w:rPr>
        <w:t>Если обстоятельства непреодолимой силы будут существовать свыше двух месяцев, стороны должны соглашением решить судьбу договора и исполненного по нему. Если при этом они не придут к согласию, то любая из сторон получает право отказаться от исполнения договора во внесудебном порядке.</w:t>
      </w:r>
    </w:p>
    <w:p w:rsidR="000C0996" w:rsidRPr="001719ED" w:rsidRDefault="000C0996" w:rsidP="00A05943">
      <w:pPr>
        <w:spacing w:after="0" w:line="240" w:lineRule="auto"/>
        <w:jc w:val="both"/>
        <w:rPr>
          <w:rFonts w:ascii="PF Centro Sans Pro Regular" w:hAnsi="PF Centro Sans Pro Regular" w:cs="Times New Roman"/>
          <w:b/>
          <w:sz w:val="24"/>
          <w:szCs w:val="24"/>
        </w:rPr>
      </w:pPr>
    </w:p>
    <w:p w:rsidR="00712A19" w:rsidRPr="001719ED" w:rsidRDefault="00712A19" w:rsidP="00A05943">
      <w:pPr>
        <w:spacing w:after="0" w:line="240" w:lineRule="auto"/>
        <w:jc w:val="center"/>
        <w:rPr>
          <w:rFonts w:ascii="PF Centro Sans Pro Regular" w:hAnsi="PF Centro Sans Pro Regular"/>
          <w:b/>
          <w:sz w:val="24"/>
          <w:szCs w:val="24"/>
        </w:rPr>
      </w:pPr>
      <w:r w:rsidRPr="001719ED">
        <w:rPr>
          <w:rFonts w:ascii="PF Centro Sans Pro Regular" w:hAnsi="PF Centro Sans Pro Regular"/>
          <w:b/>
          <w:sz w:val="24"/>
          <w:szCs w:val="24"/>
        </w:rPr>
        <w:t>6. АНТИКОРРУПЦИОННАЯ ОГОВОРКА</w:t>
      </w:r>
    </w:p>
    <w:p w:rsidR="00712A19" w:rsidRPr="001719ED" w:rsidRDefault="005E41E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1719ED">
        <w:rPr>
          <w:rFonts w:ascii="PF Centro Sans Pro Regular" w:hAnsi="PF Centro Sans Pro Regular"/>
          <w:sz w:val="24"/>
          <w:szCs w:val="24"/>
        </w:rPr>
        <w:t xml:space="preserve">6.1. </w:t>
      </w:r>
      <w:r w:rsidR="00712A19" w:rsidRPr="001719ED">
        <w:rPr>
          <w:rFonts w:ascii="PF Centro Sans Pro Regular" w:hAnsi="PF Centro Sans Pro Regular"/>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BE2521" w:rsidRPr="001719ED" w:rsidRDefault="00712A1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1719ED">
        <w:rPr>
          <w:rFonts w:ascii="PF Centro Sans Pro Regular" w:hAnsi="PF Centro Sans Pro Regular"/>
          <w:sz w:val="24"/>
          <w:szCs w:val="24"/>
        </w:rPr>
        <w:t>6.2.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w:t>
      </w:r>
      <w:r w:rsidR="00BE2521" w:rsidRPr="001719ED">
        <w:rPr>
          <w:rFonts w:ascii="PF Centro Sans Pro Regular" w:hAnsi="PF Centro Sans Pro Regular"/>
          <w:sz w:val="24"/>
          <w:szCs w:val="24"/>
        </w:rPr>
        <w:t>в, полученных преступным путем.</w:t>
      </w:r>
    </w:p>
    <w:p w:rsidR="005E41E9" w:rsidRPr="001719ED" w:rsidRDefault="00712A19" w:rsidP="00A05943">
      <w:pPr>
        <w:tabs>
          <w:tab w:val="left" w:pos="709"/>
          <w:tab w:val="left" w:pos="851"/>
          <w:tab w:val="left" w:pos="993"/>
        </w:tabs>
        <w:spacing w:after="0" w:line="240" w:lineRule="auto"/>
        <w:ind w:firstLine="567"/>
        <w:jc w:val="both"/>
        <w:rPr>
          <w:rFonts w:ascii="PF Centro Sans Pro Regular" w:hAnsi="PF Centro Sans Pro Regular"/>
          <w:sz w:val="24"/>
          <w:szCs w:val="24"/>
        </w:rPr>
      </w:pPr>
      <w:r w:rsidRPr="001719ED">
        <w:rPr>
          <w:rFonts w:ascii="PF Centro Sans Pro Regular" w:hAnsi="PF Centro Sans Pro Regular"/>
          <w:sz w:val="24"/>
          <w:szCs w:val="24"/>
        </w:rPr>
        <w:t>6.3   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в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5E41E9" w:rsidRPr="001719ED">
        <w:rPr>
          <w:rFonts w:ascii="PF Centro Sans Pro Regular" w:hAnsi="PF Centro Sans Pro Regular"/>
          <w:sz w:val="24"/>
          <w:szCs w:val="24"/>
        </w:rPr>
        <w:t>.</w:t>
      </w:r>
    </w:p>
    <w:p w:rsidR="00712A19" w:rsidRPr="001719ED" w:rsidRDefault="005E41E9" w:rsidP="00A05943">
      <w:pPr>
        <w:tabs>
          <w:tab w:val="left" w:pos="709"/>
          <w:tab w:val="left" w:pos="851"/>
          <w:tab w:val="left" w:pos="993"/>
        </w:tabs>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sz w:val="24"/>
          <w:szCs w:val="24"/>
        </w:rPr>
        <w:t>6.4.</w:t>
      </w:r>
      <w:r w:rsidRPr="001719ED">
        <w:rPr>
          <w:rFonts w:ascii="PF Centro Sans Pro Regular" w:hAnsi="PF Centro Sans Pro Regular"/>
          <w:color w:val="FFFFFF" w:themeColor="background1"/>
          <w:sz w:val="24"/>
          <w:szCs w:val="24"/>
        </w:rPr>
        <w:t>…</w:t>
      </w:r>
      <w:r w:rsidR="00712A19" w:rsidRPr="001719ED">
        <w:rPr>
          <w:rFonts w:ascii="PF Centro Sans Pro Regular" w:hAnsi="PF Centro Sans Pro Regular"/>
          <w:sz w:val="24"/>
          <w:szCs w:val="24"/>
        </w:rPr>
        <w:t>Нарушение Стороной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является существенным нарушением условий договора и дает другой Стороне право отказаться в одностороннем порядке от исполнения договора с направлением письменного уведомления, а также потребовать возмещения понесенных в связи с этим убытков.</w:t>
      </w:r>
    </w:p>
    <w:p w:rsidR="00712A19" w:rsidRDefault="00712A19" w:rsidP="00A05943">
      <w:pPr>
        <w:spacing w:after="0" w:line="240" w:lineRule="auto"/>
        <w:jc w:val="center"/>
        <w:rPr>
          <w:rFonts w:ascii="PF Centro Sans Pro Regular" w:hAnsi="PF Centro Sans Pro Regular" w:cs="Times New Roman"/>
          <w:sz w:val="24"/>
          <w:szCs w:val="24"/>
        </w:rPr>
      </w:pPr>
    </w:p>
    <w:p w:rsidR="00777139" w:rsidRPr="001719ED" w:rsidRDefault="00777139" w:rsidP="00A05943">
      <w:pPr>
        <w:spacing w:after="0" w:line="240" w:lineRule="auto"/>
        <w:jc w:val="center"/>
        <w:rPr>
          <w:rFonts w:ascii="PF Centro Sans Pro Regular" w:hAnsi="PF Centro Sans Pro Regular" w:cs="Times New Roman"/>
          <w:sz w:val="24"/>
          <w:szCs w:val="24"/>
        </w:rPr>
      </w:pPr>
    </w:p>
    <w:p w:rsidR="006D2AF4" w:rsidRPr="001719ED" w:rsidRDefault="006D2AF4"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7. П</w:t>
      </w:r>
      <w:r w:rsidR="00BE2521" w:rsidRPr="001719ED">
        <w:rPr>
          <w:rFonts w:ascii="PF Centro Sans Pro Regular" w:hAnsi="PF Centro Sans Pro Regular" w:cs="Times New Roman"/>
          <w:b/>
          <w:sz w:val="24"/>
          <w:szCs w:val="24"/>
        </w:rPr>
        <w:t>РОЧИЕ УСЛОВИЯ</w:t>
      </w:r>
    </w:p>
    <w:p w:rsidR="00712A19" w:rsidRPr="001719ED" w:rsidRDefault="00501D05"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lastRenderedPageBreak/>
        <w:t>7.1. Поставщик обязан обеспечить доступ на производственные площадки и к записям, связанным с выполнением заказа П</w:t>
      </w:r>
      <w:r w:rsidR="000567D9" w:rsidRPr="001719ED">
        <w:rPr>
          <w:rFonts w:ascii="PF Centro Sans Pro Regular" w:hAnsi="PF Centro Sans Pro Regular" w:cs="Times New Roman"/>
          <w:sz w:val="24"/>
          <w:szCs w:val="24"/>
        </w:rPr>
        <w:t>окупателя</w:t>
      </w:r>
      <w:r w:rsidRPr="001719ED">
        <w:rPr>
          <w:rFonts w:ascii="PF Centro Sans Pro Regular" w:hAnsi="PF Centro Sans Pro Regular" w:cs="Times New Roman"/>
          <w:sz w:val="24"/>
          <w:szCs w:val="24"/>
        </w:rPr>
        <w:t xml:space="preserve"> представителей П</w:t>
      </w:r>
      <w:r w:rsidR="000567D9" w:rsidRPr="001719ED">
        <w:rPr>
          <w:rFonts w:ascii="PF Centro Sans Pro Regular" w:hAnsi="PF Centro Sans Pro Regular" w:cs="Times New Roman"/>
          <w:sz w:val="24"/>
          <w:szCs w:val="24"/>
        </w:rPr>
        <w:t>окупателя, з</w:t>
      </w:r>
      <w:r w:rsidRPr="001719ED">
        <w:rPr>
          <w:rFonts w:ascii="PF Centro Sans Pro Regular" w:hAnsi="PF Centro Sans Pro Regular" w:cs="Times New Roman"/>
          <w:sz w:val="24"/>
          <w:szCs w:val="24"/>
        </w:rPr>
        <w:t>аказчиков П</w:t>
      </w:r>
      <w:r w:rsidR="000567D9" w:rsidRPr="001719ED">
        <w:rPr>
          <w:rFonts w:ascii="PF Centro Sans Pro Regular" w:hAnsi="PF Centro Sans Pro Regular" w:cs="Times New Roman"/>
          <w:sz w:val="24"/>
          <w:szCs w:val="24"/>
        </w:rPr>
        <w:t>окупателя</w:t>
      </w:r>
      <w:r w:rsidRPr="001719ED">
        <w:rPr>
          <w:rFonts w:ascii="PF Centro Sans Pro Regular" w:hAnsi="PF Centro Sans Pro Regular" w:cs="Times New Roman"/>
          <w:sz w:val="24"/>
          <w:szCs w:val="24"/>
        </w:rPr>
        <w:t xml:space="preserve"> и надзорных органов, а также обеспечить выпо</w:t>
      </w:r>
      <w:r w:rsidR="000567D9" w:rsidRPr="001719ED">
        <w:rPr>
          <w:rFonts w:ascii="PF Centro Sans Pro Regular" w:hAnsi="PF Centro Sans Pro Regular" w:cs="Times New Roman"/>
          <w:sz w:val="24"/>
          <w:szCs w:val="24"/>
        </w:rPr>
        <w:t>лнение аналогичного требования п</w:t>
      </w:r>
      <w:r w:rsidRPr="001719ED">
        <w:rPr>
          <w:rFonts w:ascii="PF Centro Sans Pro Regular" w:hAnsi="PF Centro Sans Pro Regular" w:cs="Times New Roman"/>
          <w:sz w:val="24"/>
          <w:szCs w:val="24"/>
        </w:rPr>
        <w:t>оставщиками П</w:t>
      </w:r>
      <w:r w:rsidR="000567D9" w:rsidRPr="001719ED">
        <w:rPr>
          <w:rFonts w:ascii="PF Centro Sans Pro Regular" w:hAnsi="PF Centro Sans Pro Regular" w:cs="Times New Roman"/>
          <w:sz w:val="24"/>
          <w:szCs w:val="24"/>
        </w:rPr>
        <w:t>окупателя</w:t>
      </w:r>
      <w:r w:rsidRPr="001719ED">
        <w:rPr>
          <w:rFonts w:ascii="PF Centro Sans Pro Regular" w:hAnsi="PF Centro Sans Pro Regular" w:cs="Times New Roman"/>
          <w:sz w:val="24"/>
          <w:szCs w:val="24"/>
        </w:rPr>
        <w:t>.</w:t>
      </w:r>
    </w:p>
    <w:p w:rsidR="0069558C" w:rsidRPr="001719ED" w:rsidRDefault="000567D9"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7.2. </w:t>
      </w:r>
      <w:r w:rsidR="0069558C" w:rsidRPr="001719ED">
        <w:rPr>
          <w:rFonts w:ascii="PF Centro Sans Pro Regular" w:hAnsi="PF Centro Sans Pro Regular" w:cs="Times New Roman"/>
          <w:sz w:val="24"/>
          <w:szCs w:val="24"/>
        </w:rPr>
        <w:t>Поставщик обязуется представлять по запросу Покупателя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w:t>
      </w:r>
      <w:r w:rsidR="00501C9C" w:rsidRPr="001719ED">
        <w:rPr>
          <w:rFonts w:ascii="PF Centro Sans Pro Regular" w:hAnsi="PF Centro Sans Pro Regular" w:cs="Times New Roman"/>
          <w:sz w:val="24"/>
          <w:szCs w:val="24"/>
        </w:rPr>
        <w:t>.</w:t>
      </w:r>
      <w:r w:rsidR="0069558C" w:rsidRPr="001719ED">
        <w:rPr>
          <w:rFonts w:ascii="PF Centro Sans Pro Regular" w:hAnsi="PF Centro Sans Pro Regular" w:cs="Times New Roman"/>
          <w:sz w:val="24"/>
          <w:szCs w:val="24"/>
        </w:rPr>
        <w:t xml:space="preserve"> </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Требование Покупателя о представлении бухгалтерской (финансовой) отчетности может быть направлено Поставщику посредством направления обращения на адрес электронной почты Поставщика, либо иным согласованным каналом связи.</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Поставщик обязуется предоставить актуальную бухгалтерскую (финансовую) отчетность в электронном виде на адрес электронной почты в срок не позднее двух рабочих дней с даты направления соответствующего требования. </w:t>
      </w:r>
    </w:p>
    <w:p w:rsidR="000567D9" w:rsidRPr="001719ED" w:rsidRDefault="000567D9"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7.3. </w:t>
      </w:r>
      <w:r w:rsidR="0069558C" w:rsidRPr="001719ED">
        <w:rPr>
          <w:rFonts w:ascii="PF Centro Sans Pro Regular" w:hAnsi="PF Centro Sans Pro Regular" w:cs="Times New Roman"/>
          <w:sz w:val="24"/>
          <w:szCs w:val="24"/>
        </w:rPr>
        <w:t>Во всех случаях невозможности выполнения обязанностей по договору, стороны информируют друг друга не позже 10 (десяти) дней с момента возникновения объективных обстоятельств.</w:t>
      </w:r>
    </w:p>
    <w:p w:rsidR="000567D9" w:rsidRPr="001719ED" w:rsidRDefault="00AB5DC1"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7</w:t>
      </w:r>
      <w:r w:rsidR="00AF3CCE" w:rsidRPr="001719ED">
        <w:rPr>
          <w:rFonts w:ascii="PF Centro Sans Pro Regular" w:hAnsi="PF Centro Sans Pro Regular" w:cs="Times New Roman"/>
          <w:sz w:val="24"/>
          <w:szCs w:val="24"/>
        </w:rPr>
        <w:t xml:space="preserve">.4. </w:t>
      </w:r>
      <w:r w:rsidR="0069558C" w:rsidRPr="001719ED">
        <w:rPr>
          <w:rFonts w:ascii="PF Centro Sans Pro Regular" w:hAnsi="PF Centro Sans Pro Regular" w:cs="Times New Roman"/>
          <w:sz w:val="24"/>
          <w:szCs w:val="24"/>
        </w:rPr>
        <w:t>Уступка права требования денежного обязательства Поставщиком по настоящему договору третьим лицам допускается только с предварительного письменного согласия Покупателя. В случае нарушения Поставщиком условий настоящего пункта он обязуется оплатить штраф в размере 10% от суммы уступаемого денежного обязательства.</w:t>
      </w:r>
    </w:p>
    <w:p w:rsidR="00AB5DC1" w:rsidRPr="001719ED" w:rsidRDefault="00AB5DC1"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7.5. </w:t>
      </w:r>
      <w:r w:rsidR="0069558C" w:rsidRPr="001719ED">
        <w:rPr>
          <w:rFonts w:ascii="PF Centro Sans Pro Regular" w:hAnsi="PF Centro Sans Pro Regular" w:cs="Times New Roman"/>
          <w:sz w:val="24"/>
          <w:szCs w:val="24"/>
        </w:rPr>
        <w:t>Уступка права требования не денежного обязательства Поставщиком по настоящему договору третьим лицам допускается только с согласия Покупателя, путем оформления Сторонами соответствующего трехстороннего соглашения. Несоблюдение указанного условия влечет недействительность уступки права требования. Указанное условие является существенным для настоящего договора.</w:t>
      </w:r>
    </w:p>
    <w:p w:rsidR="00AB5DC1" w:rsidRPr="001719ED" w:rsidRDefault="002B19B8"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7.6. </w:t>
      </w:r>
      <w:r w:rsidR="0069558C" w:rsidRPr="001719ED">
        <w:rPr>
          <w:rFonts w:ascii="PF Centro Sans Pro Regular" w:hAnsi="PF Centro Sans Pro Regular" w:cs="Times New Roman"/>
          <w:sz w:val="24"/>
          <w:szCs w:val="24"/>
        </w:rPr>
        <w:t>Изменения и дополнения договора совершаются путем оформления дополнительных соглашений.</w:t>
      </w:r>
    </w:p>
    <w:p w:rsidR="000567D9" w:rsidRPr="001719ED" w:rsidRDefault="002B19B8"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7.7. </w:t>
      </w:r>
      <w:r w:rsidR="0069558C" w:rsidRPr="001719ED">
        <w:rPr>
          <w:rFonts w:ascii="PF Centro Sans Pro Regular" w:hAnsi="PF Centro Sans Pro Regular" w:cs="Times New Roman"/>
          <w:sz w:val="24"/>
          <w:szCs w:val="24"/>
        </w:rPr>
        <w:t>При необходимости обмена в ходе исполнения договора сведениями, отнесенными к сведениям ограниченного распространения в силу закона или в силу установления соответствующего режима передающей стороной, стороны заключат соглашение о конфиденциальности.</w:t>
      </w:r>
    </w:p>
    <w:p w:rsidR="002B19B8" w:rsidRPr="001719ED" w:rsidRDefault="002B19B8"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7.8. </w:t>
      </w:r>
      <w:r w:rsidR="0069558C" w:rsidRPr="001719ED">
        <w:rPr>
          <w:rFonts w:ascii="PF Centro Sans Pro Regular" w:hAnsi="PF Centro Sans Pro Regular" w:cs="Times New Roman"/>
          <w:sz w:val="24"/>
          <w:szCs w:val="24"/>
        </w:rPr>
        <w:t>В случае изменения наименования, адреса, банковских реквизитов, иных данных стороны, необходимых для исполнения договора, такая сторона обязана в течение 3 рабочих дней уведомить об изменениях другую сторону.</w:t>
      </w:r>
    </w:p>
    <w:p w:rsidR="0069558C" w:rsidRPr="001719ED" w:rsidRDefault="002B19B8"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7</w:t>
      </w:r>
      <w:r w:rsidR="006E2CE3" w:rsidRPr="001719ED">
        <w:rPr>
          <w:rFonts w:ascii="PF Centro Sans Pro Regular" w:hAnsi="PF Centro Sans Pro Regular" w:cs="Times New Roman"/>
          <w:sz w:val="24"/>
          <w:szCs w:val="24"/>
        </w:rPr>
        <w:t>.9.</w:t>
      </w:r>
      <w:r w:rsidR="000D3DB4" w:rsidRPr="001719ED">
        <w:rPr>
          <w:rFonts w:ascii="PF Centro Sans Pro Regular" w:hAnsi="PF Centro Sans Pro Regular" w:cs="Times New Roman"/>
          <w:sz w:val="24"/>
          <w:szCs w:val="24"/>
        </w:rPr>
        <w:t xml:space="preserve"> </w:t>
      </w:r>
      <w:r w:rsidR="0069558C" w:rsidRPr="001719ED">
        <w:rPr>
          <w:rFonts w:ascii="PF Centro Sans Pro Regular" w:hAnsi="PF Centro Sans Pro Regular" w:cs="Times New Roman"/>
          <w:sz w:val="24"/>
          <w:szCs w:val="24"/>
        </w:rPr>
        <w:t>Документы, касающиеся заключения, исполнения, прекращения договора, стороны направляют друг другу по почте заказным письмом с уведомлением о вручении или курьерской связью по адресу стороны, указанному в разделе 8 договора, либо передают под роспись полномочному представителю стороны.</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Допустимо направление документов в виде скан-копий с использованием факсимильной связи, электронной почты с последующим направлением оригиналов не позднее 5 рабочих дней после направления документов по факсу, электронной почте. При направлении документов с использованием факсимильной связи, электронной почты документ считается полученным стороной и имеет юридическую силу до момента получения оригинала при условии тождественности оригиналу. В случае отправления документа посредством факсимильной связи и электронной почты документ считается полученным Стороной в день его отправки. </w:t>
      </w:r>
    </w:p>
    <w:p w:rsidR="004B47BB" w:rsidRPr="001719ED" w:rsidRDefault="004B47BB"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7.10. </w:t>
      </w:r>
      <w:r w:rsidR="0069558C" w:rsidRPr="001719ED">
        <w:rPr>
          <w:rFonts w:ascii="PF Centro Sans Pro Regular" w:hAnsi="PF Centro Sans Pro Regular" w:cs="Times New Roman"/>
          <w:sz w:val="24"/>
          <w:szCs w:val="24"/>
        </w:rPr>
        <w:t xml:space="preserve">Расторжение договора осуществляется по соглашению сторон, по решению суда, в случае одностороннего отказа стороны договора от исполнения договора по основаниям, предусмотренным гражданским законодательством РФ. В случае одностороннего отказа стороны от исполнения договора датой расторжения договора является дата направления другой стороне уведомления об одностороннем отказе.  </w:t>
      </w:r>
    </w:p>
    <w:p w:rsidR="000D3DB4" w:rsidRPr="001719ED" w:rsidRDefault="006E2CE3"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lastRenderedPageBreak/>
        <w:t>7.1</w:t>
      </w:r>
      <w:r w:rsidR="000F3682" w:rsidRPr="001719ED">
        <w:rPr>
          <w:rFonts w:ascii="PF Centro Sans Pro Regular" w:hAnsi="PF Centro Sans Pro Regular" w:cs="Times New Roman"/>
          <w:sz w:val="24"/>
          <w:szCs w:val="24"/>
        </w:rPr>
        <w:t>1</w:t>
      </w:r>
      <w:r w:rsidRPr="001719ED">
        <w:rPr>
          <w:rFonts w:ascii="PF Centro Sans Pro Regular" w:hAnsi="PF Centro Sans Pro Regular" w:cs="Times New Roman"/>
          <w:sz w:val="24"/>
          <w:szCs w:val="24"/>
        </w:rPr>
        <w:t xml:space="preserve"> </w:t>
      </w:r>
      <w:r w:rsidR="0069558C" w:rsidRPr="001719ED">
        <w:rPr>
          <w:rFonts w:ascii="PF Centro Sans Pro Regular" w:hAnsi="PF Centro Sans Pro Regular" w:cs="Times New Roman"/>
          <w:sz w:val="24"/>
          <w:szCs w:val="24"/>
        </w:rPr>
        <w:t>Решение об одностороннем отказе от исполнения договора может быть принято Покупателем помимо оснований, предусмотренных гражданским законодательством РФ, в следующих случаях:</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7.11.1 просрочки в поставке свыше 10 календарных дней;</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7.11.2 нарушения Поставщиком срока устранения дефекта или замены забракованной продукции (п. 4.7. договора).</w:t>
      </w:r>
    </w:p>
    <w:p w:rsidR="0069558C" w:rsidRPr="001719ED" w:rsidRDefault="00A72510"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7.12.</w:t>
      </w:r>
      <w:r w:rsidR="000D3DB4" w:rsidRPr="001719ED">
        <w:rPr>
          <w:rFonts w:ascii="PF Centro Sans Pro Regular" w:hAnsi="PF Centro Sans Pro Regular" w:cs="Times New Roman"/>
          <w:sz w:val="24"/>
          <w:szCs w:val="24"/>
        </w:rPr>
        <w:t xml:space="preserve"> </w:t>
      </w:r>
      <w:r w:rsidR="0069558C" w:rsidRPr="001719ED">
        <w:rPr>
          <w:rFonts w:ascii="PF Centro Sans Pro Regular" w:hAnsi="PF Centro Sans Pro Regular" w:cs="Times New Roman"/>
          <w:sz w:val="24"/>
          <w:szCs w:val="24"/>
        </w:rPr>
        <w:t xml:space="preserve">Все споры по договору или в связи с ним разрешаются с соблюдением обязательного претензионного порядка урегулирования, срок для ответа на претензию - 20 (двадцать) рабочих дней с даты ее получения стороной. </w:t>
      </w:r>
    </w:p>
    <w:p w:rsidR="0069558C" w:rsidRPr="001719ED" w:rsidRDefault="0069558C" w:rsidP="0069558C">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В претензии должны содержаться фактическое и нормативное обоснование требования, его расчет, реквизиты для перечисления денежных средств. </w:t>
      </w:r>
    </w:p>
    <w:p w:rsidR="001C7858" w:rsidRPr="001719ED" w:rsidRDefault="0069558C"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В случае не разрешения спора в претензионном порядке такой спор передается на рассмотрение в Арбитражный суд Свердловской области.</w:t>
      </w:r>
    </w:p>
    <w:p w:rsidR="000C0996" w:rsidRPr="001719ED" w:rsidRDefault="0069558C" w:rsidP="00A05943">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7.13 </w:t>
      </w:r>
      <w:r w:rsidR="000D3DB4" w:rsidRPr="001719ED">
        <w:rPr>
          <w:rFonts w:ascii="PF Centro Sans Pro Regular" w:hAnsi="PF Centro Sans Pro Regular" w:cs="Times New Roman"/>
          <w:sz w:val="24"/>
          <w:szCs w:val="24"/>
        </w:rPr>
        <w:t xml:space="preserve">Договор вступает в силу с момента его заключения и действует </w:t>
      </w:r>
      <w:r w:rsidR="00A72510" w:rsidRPr="001719ED">
        <w:rPr>
          <w:rFonts w:ascii="PF Centro Sans Pro Regular" w:hAnsi="PF Centro Sans Pro Regular" w:cs="Times New Roman"/>
          <w:sz w:val="24"/>
          <w:szCs w:val="24"/>
        </w:rPr>
        <w:t xml:space="preserve">до полного исполнения </w:t>
      </w:r>
      <w:r w:rsidR="00DE7298" w:rsidRPr="001719ED">
        <w:rPr>
          <w:rFonts w:ascii="PF Centro Sans Pro Regular" w:hAnsi="PF Centro Sans Pro Regular" w:cs="Times New Roman"/>
          <w:sz w:val="24"/>
          <w:szCs w:val="24"/>
        </w:rPr>
        <w:t>обязательств с</w:t>
      </w:r>
      <w:r w:rsidR="00A72510" w:rsidRPr="001719ED">
        <w:rPr>
          <w:rFonts w:ascii="PF Centro Sans Pro Regular" w:hAnsi="PF Centro Sans Pro Regular" w:cs="Times New Roman"/>
          <w:sz w:val="24"/>
          <w:szCs w:val="24"/>
        </w:rPr>
        <w:t>торонами</w:t>
      </w:r>
      <w:r w:rsidR="00DE7298" w:rsidRPr="001719ED">
        <w:rPr>
          <w:rFonts w:ascii="PF Centro Sans Pro Regular" w:hAnsi="PF Centro Sans Pro Regular" w:cs="Times New Roman"/>
          <w:sz w:val="24"/>
          <w:szCs w:val="24"/>
        </w:rPr>
        <w:t>.</w:t>
      </w:r>
      <w:r w:rsidR="00A72510" w:rsidRPr="001719ED">
        <w:rPr>
          <w:rFonts w:ascii="PF Centro Sans Pro Regular" w:hAnsi="PF Centro Sans Pro Regular" w:cs="Times New Roman"/>
          <w:sz w:val="24"/>
          <w:szCs w:val="24"/>
        </w:rPr>
        <w:t xml:space="preserve"> </w:t>
      </w:r>
    </w:p>
    <w:p w:rsidR="000C0996" w:rsidRPr="001719ED" w:rsidRDefault="000C0996" w:rsidP="00A05943">
      <w:pPr>
        <w:spacing w:after="0" w:line="240" w:lineRule="auto"/>
        <w:jc w:val="center"/>
        <w:rPr>
          <w:rFonts w:ascii="PF Centro Sans Pro Regular" w:hAnsi="PF Centro Sans Pro Regular" w:cs="Times New Roman"/>
          <w:sz w:val="24"/>
          <w:szCs w:val="24"/>
        </w:rPr>
      </w:pPr>
    </w:p>
    <w:p w:rsidR="000C0996" w:rsidRPr="001719ED" w:rsidRDefault="009E15BF" w:rsidP="00A05943">
      <w:pPr>
        <w:spacing w:after="0" w:line="240" w:lineRule="auto"/>
        <w:jc w:val="center"/>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8</w:t>
      </w:r>
      <w:r w:rsidR="00DD1180" w:rsidRPr="001719ED">
        <w:rPr>
          <w:rFonts w:ascii="PF Centro Sans Pro Regular" w:hAnsi="PF Centro Sans Pro Regular" w:cs="Times New Roman"/>
          <w:b/>
          <w:sz w:val="24"/>
          <w:szCs w:val="24"/>
        </w:rPr>
        <w:t>.</w:t>
      </w:r>
      <w:r w:rsidRPr="001719ED">
        <w:rPr>
          <w:rFonts w:ascii="PF Centro Sans Pro Regular" w:hAnsi="PF Centro Sans Pro Regular" w:cs="Times New Roman"/>
          <w:b/>
          <w:sz w:val="24"/>
          <w:szCs w:val="24"/>
        </w:rPr>
        <w:t xml:space="preserve"> АДРЕСА, РЕКВИЗИТЫ, ПОДПИСИ</w:t>
      </w:r>
      <w:r w:rsidR="000C0996" w:rsidRPr="001719ED">
        <w:rPr>
          <w:rFonts w:ascii="PF Centro Sans Pro Regular" w:hAnsi="PF Centro Sans Pro Regular" w:cs="Times New Roman"/>
          <w:b/>
          <w:sz w:val="24"/>
          <w:szCs w:val="24"/>
        </w:rPr>
        <w:t xml:space="preserve"> СТОРОН</w:t>
      </w:r>
    </w:p>
    <w:p w:rsidR="00162336" w:rsidRPr="001719ED" w:rsidRDefault="009E15BF"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sz w:val="24"/>
          <w:szCs w:val="24"/>
        </w:rPr>
        <w:t>8</w:t>
      </w:r>
      <w:r w:rsidR="000C0996" w:rsidRPr="001719ED">
        <w:rPr>
          <w:rFonts w:ascii="PF Centro Sans Pro Regular" w:hAnsi="PF Centro Sans Pro Regular" w:cs="Times New Roman"/>
          <w:sz w:val="24"/>
          <w:szCs w:val="24"/>
        </w:rPr>
        <w:t>.1.</w:t>
      </w:r>
      <w:r w:rsidR="005919E3" w:rsidRPr="001719ED">
        <w:rPr>
          <w:rFonts w:ascii="PF Centro Sans Pro Regular" w:hAnsi="PF Centro Sans Pro Regular" w:cs="Times New Roman"/>
          <w:sz w:val="24"/>
          <w:szCs w:val="24"/>
        </w:rPr>
        <w:t xml:space="preserve"> </w:t>
      </w:r>
      <w:r w:rsidR="00162336" w:rsidRPr="001719ED">
        <w:rPr>
          <w:rFonts w:ascii="PF Centro Sans Pro Regular" w:hAnsi="PF Centro Sans Pro Regular" w:cs="Times New Roman"/>
          <w:iCs/>
          <w:sz w:val="24"/>
          <w:szCs w:val="24"/>
        </w:rPr>
        <w:t xml:space="preserve">Покупатель: </w:t>
      </w:r>
      <w:r w:rsidR="00162336" w:rsidRPr="001719ED">
        <w:rPr>
          <w:rFonts w:ascii="PF Centro Sans Pro Regular" w:hAnsi="PF Centro Sans Pro Regular" w:cs="Times New Roman"/>
          <w:sz w:val="24"/>
          <w:szCs w:val="24"/>
        </w:rPr>
        <w:t>Акционерное общество «Каменск-Уральский литейный завод»</w:t>
      </w:r>
    </w:p>
    <w:p w:rsidR="00162336" w:rsidRPr="001719ED" w:rsidRDefault="00162336"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iCs/>
          <w:sz w:val="24"/>
          <w:szCs w:val="24"/>
        </w:rPr>
        <w:t>Адрес: 623400,  Свердловская область, г. Каменск-Уральский, ул. Рябова, д. 6</w:t>
      </w:r>
    </w:p>
    <w:p w:rsidR="00162336" w:rsidRPr="001719ED" w:rsidRDefault="00162336" w:rsidP="00B94249">
      <w:pPr>
        <w:spacing w:after="0" w:line="240" w:lineRule="auto"/>
        <w:ind w:firstLine="567"/>
        <w:rPr>
          <w:rFonts w:ascii="PF Centro Sans Pro Regular" w:eastAsia="Arial Unicode MS" w:hAnsi="PF Centro Sans Pro Regular" w:cs="Times New Roman"/>
          <w:sz w:val="24"/>
          <w:szCs w:val="24"/>
        </w:rPr>
      </w:pPr>
      <w:r w:rsidRPr="001719ED">
        <w:rPr>
          <w:rFonts w:ascii="PF Centro Sans Pro Regular" w:hAnsi="PF Centro Sans Pro Regular" w:cs="Times New Roman"/>
          <w:sz w:val="24"/>
          <w:szCs w:val="24"/>
        </w:rPr>
        <w:t xml:space="preserve">ОГРН 1026600931675, ИНН 6666000100, </w:t>
      </w:r>
      <w:r w:rsidRPr="001719ED">
        <w:rPr>
          <w:rFonts w:ascii="PF Centro Sans Pro Regular" w:eastAsia="Arial Unicode MS" w:hAnsi="PF Centro Sans Pro Regular" w:cs="Times New Roman"/>
          <w:sz w:val="24"/>
          <w:szCs w:val="24"/>
        </w:rPr>
        <w:t>КПП 661201001</w:t>
      </w:r>
    </w:p>
    <w:p w:rsidR="00162336" w:rsidRPr="001719ED" w:rsidRDefault="00162336" w:rsidP="00B94249">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Тел/факс: (3439)535</w:t>
      </w:r>
      <w:r w:rsidR="00C87152" w:rsidRPr="001719ED">
        <w:rPr>
          <w:rFonts w:ascii="PF Centro Sans Pro Regular" w:hAnsi="PF Centro Sans Pro Regular" w:cs="Times New Roman"/>
          <w:sz w:val="24"/>
          <w:szCs w:val="24"/>
        </w:rPr>
        <w:t xml:space="preserve">-728 </w:t>
      </w:r>
      <w:r w:rsidRPr="001719ED">
        <w:rPr>
          <w:rFonts w:ascii="PF Centro Sans Pro Regular" w:hAnsi="PF Centro Sans Pro Regular" w:cs="Times New Roman"/>
          <w:sz w:val="24"/>
          <w:szCs w:val="24"/>
        </w:rPr>
        <w:t>/ 535</w:t>
      </w:r>
      <w:r w:rsidR="00C87152" w:rsidRPr="001719ED">
        <w:rPr>
          <w:rFonts w:ascii="PF Centro Sans Pro Regular" w:hAnsi="PF Centro Sans Pro Regular" w:cs="Times New Roman"/>
          <w:sz w:val="24"/>
          <w:szCs w:val="24"/>
        </w:rPr>
        <w:t xml:space="preserve">-688, </w:t>
      </w:r>
      <w:r w:rsidRPr="001719ED">
        <w:rPr>
          <w:rFonts w:ascii="PF Centro Sans Pro Regular" w:hAnsi="PF Centro Sans Pro Regular" w:cs="Times New Roman"/>
          <w:sz w:val="24"/>
          <w:szCs w:val="24"/>
          <w:lang w:val="en-US"/>
        </w:rPr>
        <w:t>e</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mail</w:t>
      </w:r>
      <w:r w:rsidRP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lang w:val="en-US"/>
        </w:rPr>
        <w:t>kulz</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kulz</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ru</w:t>
      </w:r>
      <w:r w:rsidRPr="001719ED">
        <w:rPr>
          <w:rFonts w:ascii="PF Centro Sans Pro Regular" w:hAnsi="PF Centro Sans Pro Regular" w:cs="Times New Roman"/>
          <w:sz w:val="24"/>
          <w:szCs w:val="24"/>
        </w:rPr>
        <w:t xml:space="preserve">   </w:t>
      </w:r>
      <w:r w:rsidR="00C87152" w:rsidRPr="001719ED">
        <w:rPr>
          <w:rFonts w:ascii="PF Centro Sans Pro Regular" w:hAnsi="PF Centro Sans Pro Regular" w:cs="Times New Roman"/>
          <w:sz w:val="24"/>
          <w:szCs w:val="24"/>
          <w:lang w:val="en-US"/>
        </w:rPr>
        <w:t>otd</w:t>
      </w:r>
      <w:r w:rsidR="00C87152" w:rsidRPr="001719ED">
        <w:rPr>
          <w:rFonts w:ascii="PF Centro Sans Pro Regular" w:hAnsi="PF Centro Sans Pro Regular" w:cs="Times New Roman"/>
          <w:sz w:val="24"/>
          <w:szCs w:val="24"/>
        </w:rPr>
        <w:t>14</w:t>
      </w:r>
      <w:r w:rsidR="001719ED">
        <w:rPr>
          <w:rFonts w:ascii="PF Centro Sans Pro Regular" w:hAnsi="PF Centro Sans Pro Regular" w:cs="Times New Roman"/>
          <w:sz w:val="24"/>
          <w:szCs w:val="24"/>
          <w:lang w:val="en-US"/>
        </w:rPr>
        <w:t>op</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kulz</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ru</w:t>
      </w:r>
      <w:r w:rsidRPr="001719ED">
        <w:rPr>
          <w:rFonts w:ascii="PF Centro Sans Pro Regular" w:hAnsi="PF Centro Sans Pro Regular" w:cs="Times New Roman"/>
          <w:sz w:val="24"/>
          <w:szCs w:val="24"/>
        </w:rPr>
        <w:t xml:space="preserve">    </w:t>
      </w:r>
    </w:p>
    <w:p w:rsidR="00162336" w:rsidRPr="001719ED" w:rsidRDefault="00AA0D8C" w:rsidP="00B94249">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Расчетный </w:t>
      </w:r>
      <w:r w:rsidR="00162336" w:rsidRPr="001719ED">
        <w:rPr>
          <w:rFonts w:ascii="PF Centro Sans Pro Regular" w:hAnsi="PF Centro Sans Pro Regular" w:cs="Times New Roman"/>
          <w:sz w:val="24"/>
          <w:szCs w:val="24"/>
        </w:rPr>
        <w:t xml:space="preserve"> счет № </w:t>
      </w:r>
      <w:r w:rsidRPr="001719ED">
        <w:rPr>
          <w:rFonts w:ascii="PF Centro Sans Pro Regular" w:hAnsi="PF Centro Sans Pro Regular" w:cs="Times New Roman"/>
          <w:sz w:val="24"/>
          <w:szCs w:val="24"/>
        </w:rPr>
        <w:t>40702810216180100938</w:t>
      </w:r>
    </w:p>
    <w:p w:rsidR="00162336" w:rsidRPr="001719ED" w:rsidRDefault="00AA0D8C" w:rsidP="00B94249">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Ба</w:t>
      </w:r>
      <w:r w:rsidR="00DF1851" w:rsidRPr="001719ED">
        <w:rPr>
          <w:rFonts w:ascii="PF Centro Sans Pro Regular" w:hAnsi="PF Centro Sans Pro Regular" w:cs="Times New Roman"/>
          <w:sz w:val="24"/>
          <w:szCs w:val="24"/>
        </w:rPr>
        <w:t>нк</w:t>
      </w:r>
      <w:r w:rsidR="00162336"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rPr>
        <w:t xml:space="preserve"> Уральский банк ПАО «Сбербанк России» г. Екатеринбург,</w:t>
      </w:r>
    </w:p>
    <w:p w:rsidR="00162336" w:rsidRPr="001719ED" w:rsidRDefault="00162336" w:rsidP="00B94249">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Корр.счет </w:t>
      </w:r>
      <w:r w:rsidR="0030012B" w:rsidRPr="001719ED">
        <w:rPr>
          <w:rFonts w:ascii="PF Centro Sans Pro Regular" w:hAnsi="PF Centro Sans Pro Regular" w:cs="Times New Roman"/>
          <w:iCs/>
          <w:sz w:val="24"/>
          <w:szCs w:val="24"/>
        </w:rPr>
        <w:t>30101810500000000674</w:t>
      </w:r>
      <w:r w:rsidRPr="001719ED">
        <w:rPr>
          <w:rFonts w:ascii="PF Centro Sans Pro Regular" w:hAnsi="PF Centro Sans Pro Regular" w:cs="Times New Roman"/>
          <w:sz w:val="24"/>
          <w:szCs w:val="24"/>
        </w:rPr>
        <w:t>,</w:t>
      </w:r>
    </w:p>
    <w:p w:rsidR="00162336" w:rsidRPr="001719ED" w:rsidRDefault="00162336" w:rsidP="00B94249">
      <w:pPr>
        <w:spacing w:after="0" w:line="240" w:lineRule="auto"/>
        <w:ind w:firstLine="567"/>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БИК </w:t>
      </w:r>
      <w:r w:rsidR="0030012B" w:rsidRPr="001719ED">
        <w:rPr>
          <w:rFonts w:ascii="PF Centro Sans Pro Regular" w:hAnsi="PF Centro Sans Pro Regular" w:cs="Times New Roman"/>
          <w:sz w:val="24"/>
          <w:szCs w:val="24"/>
        </w:rPr>
        <w:t>046577674</w:t>
      </w:r>
    </w:p>
    <w:p w:rsidR="00162336" w:rsidRDefault="00162336" w:rsidP="00B94249">
      <w:pPr>
        <w:spacing w:after="0" w:line="240" w:lineRule="auto"/>
        <w:ind w:firstLine="567"/>
        <w:rPr>
          <w:rFonts w:ascii="PF Centro Sans Pro Regular" w:hAnsi="PF Centro Sans Pro Regular" w:cs="Times New Roman"/>
          <w:b/>
          <w:sz w:val="24"/>
          <w:szCs w:val="24"/>
        </w:rPr>
      </w:pPr>
    </w:p>
    <w:p w:rsidR="00162336" w:rsidRPr="001719ED" w:rsidRDefault="005919E3" w:rsidP="00B94249">
      <w:pPr>
        <w:spacing w:after="0" w:line="240" w:lineRule="auto"/>
        <w:ind w:firstLine="567"/>
        <w:rPr>
          <w:rFonts w:ascii="PF Centro Sans Pro Regular" w:hAnsi="PF Centro Sans Pro Regular" w:cs="Times New Roman"/>
          <w:b/>
          <w:sz w:val="24"/>
          <w:szCs w:val="24"/>
        </w:rPr>
      </w:pPr>
      <w:r w:rsidRPr="001719ED">
        <w:rPr>
          <w:rFonts w:ascii="PF Centro Sans Pro Regular" w:hAnsi="PF Centro Sans Pro Regular" w:cs="Times New Roman"/>
          <w:sz w:val="24"/>
          <w:szCs w:val="24"/>
        </w:rPr>
        <w:t>8</w:t>
      </w:r>
      <w:r w:rsidR="00162336" w:rsidRPr="001719ED">
        <w:rPr>
          <w:rFonts w:ascii="PF Centro Sans Pro Regular" w:hAnsi="PF Centro Sans Pro Regular" w:cs="Times New Roman"/>
          <w:sz w:val="24"/>
          <w:szCs w:val="24"/>
        </w:rPr>
        <w:t>.2. По</w:t>
      </w:r>
      <w:r w:rsidRPr="001719ED">
        <w:rPr>
          <w:rFonts w:ascii="PF Centro Sans Pro Regular" w:hAnsi="PF Centro Sans Pro Regular" w:cs="Times New Roman"/>
          <w:sz w:val="24"/>
          <w:szCs w:val="24"/>
        </w:rPr>
        <w:t>ставщик</w:t>
      </w:r>
      <w:r w:rsidR="00162336" w:rsidRPr="001719ED">
        <w:rPr>
          <w:rFonts w:ascii="PF Centro Sans Pro Regular" w:hAnsi="PF Centro Sans Pro Regular" w:cs="Times New Roman"/>
          <w:sz w:val="24"/>
          <w:szCs w:val="24"/>
        </w:rPr>
        <w:t>:</w:t>
      </w:r>
    </w:p>
    <w:p w:rsidR="00162336" w:rsidRPr="001719ED" w:rsidRDefault="00162336" w:rsidP="008054B8">
      <w:pPr>
        <w:spacing w:after="0" w:line="240" w:lineRule="auto"/>
        <w:ind w:left="567"/>
        <w:rPr>
          <w:rFonts w:ascii="PF Centro Sans Pro Regular" w:hAnsi="PF Centro Sans Pro Regular" w:cs="Times New Roman"/>
          <w:iCs/>
          <w:sz w:val="24"/>
          <w:szCs w:val="24"/>
        </w:rPr>
      </w:pPr>
      <w:r w:rsidRPr="001719ED">
        <w:rPr>
          <w:rFonts w:ascii="PF Centro Sans Pro Regular" w:hAnsi="PF Centro Sans Pro Regular" w:cs="Times New Roman"/>
          <w:sz w:val="24"/>
          <w:szCs w:val="24"/>
        </w:rPr>
        <w:t>Адрес:</w:t>
      </w:r>
      <w:r w:rsidRPr="001719ED">
        <w:rPr>
          <w:rFonts w:ascii="PF Centro Sans Pro Regular" w:hAnsi="PF Centro Sans Pro Regular" w:cs="Times New Roman"/>
          <w:b/>
          <w:sz w:val="24"/>
          <w:szCs w:val="24"/>
        </w:rPr>
        <w:t xml:space="preserve"> </w:t>
      </w:r>
      <w:r w:rsidRPr="001719ED">
        <w:rPr>
          <w:rFonts w:ascii="PF Centro Sans Pro Regular" w:hAnsi="PF Centro Sans Pro Regular" w:cs="Times New Roman"/>
          <w:sz w:val="24"/>
          <w:szCs w:val="24"/>
        </w:rPr>
        <w:t>____________________________________________________________</w:t>
      </w:r>
      <w:r w:rsidRPr="001719ED">
        <w:rPr>
          <w:rFonts w:ascii="PF Centro Sans Pro Regular" w:hAnsi="PF Centro Sans Pro Regular" w:cs="Times New Roman"/>
          <w:sz w:val="24"/>
          <w:szCs w:val="24"/>
        </w:rPr>
        <w:br/>
      </w:r>
      <w:r w:rsidRPr="001719ED">
        <w:rPr>
          <w:rFonts w:ascii="PF Centro Sans Pro Regular" w:hAnsi="PF Centro Sans Pro Regular" w:cs="Times New Roman"/>
          <w:iCs/>
          <w:sz w:val="24"/>
          <w:szCs w:val="24"/>
        </w:rPr>
        <w:t>ОГРН ______________,  ИНН_______________,  КПП ______________</w:t>
      </w:r>
    </w:p>
    <w:p w:rsidR="00162336" w:rsidRPr="001719ED" w:rsidRDefault="00162336"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iCs/>
          <w:sz w:val="24"/>
          <w:szCs w:val="24"/>
        </w:rPr>
        <w:t>Тел/факс: ____________, ____________</w:t>
      </w:r>
      <w:r w:rsidRPr="001719ED">
        <w:rPr>
          <w:rFonts w:ascii="PF Centro Sans Pro Regular" w:hAnsi="PF Centro Sans Pro Regular" w:cs="Times New Roman"/>
          <w:sz w:val="24"/>
          <w:szCs w:val="24"/>
          <w:lang w:val="en-US"/>
        </w:rPr>
        <w:t>e</w:t>
      </w:r>
      <w:r w:rsidRPr="001719ED">
        <w:rPr>
          <w:rFonts w:ascii="PF Centro Sans Pro Regular" w:hAnsi="PF Centro Sans Pro Regular" w:cs="Times New Roman"/>
          <w:sz w:val="24"/>
          <w:szCs w:val="24"/>
        </w:rPr>
        <w:t>-</w:t>
      </w:r>
      <w:r w:rsidRPr="001719ED">
        <w:rPr>
          <w:rFonts w:ascii="PF Centro Sans Pro Regular" w:hAnsi="PF Centro Sans Pro Regular" w:cs="Times New Roman"/>
          <w:sz w:val="24"/>
          <w:szCs w:val="24"/>
          <w:lang w:val="en-US"/>
        </w:rPr>
        <w:t>mail</w:t>
      </w:r>
      <w:r w:rsidRPr="001719ED">
        <w:rPr>
          <w:rFonts w:ascii="PF Centro Sans Pro Regular" w:hAnsi="PF Centro Sans Pro Regular" w:cs="Times New Roman"/>
          <w:sz w:val="24"/>
          <w:szCs w:val="24"/>
        </w:rPr>
        <w:t>: _____________________</w:t>
      </w:r>
    </w:p>
    <w:p w:rsidR="00162336" w:rsidRPr="001719ED" w:rsidRDefault="005919E3"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iCs/>
          <w:sz w:val="24"/>
          <w:szCs w:val="24"/>
        </w:rPr>
        <w:t>Расчетный</w:t>
      </w:r>
      <w:r w:rsidR="00162336" w:rsidRPr="001719ED">
        <w:rPr>
          <w:rFonts w:ascii="PF Centro Sans Pro Regular" w:hAnsi="PF Centro Sans Pro Regular" w:cs="Times New Roman"/>
          <w:iCs/>
          <w:sz w:val="24"/>
          <w:szCs w:val="24"/>
        </w:rPr>
        <w:t xml:space="preserve"> счет № _________________________</w:t>
      </w:r>
    </w:p>
    <w:p w:rsidR="00162336" w:rsidRPr="001719ED" w:rsidRDefault="005919E3"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iCs/>
          <w:sz w:val="24"/>
          <w:szCs w:val="24"/>
        </w:rPr>
        <w:t>Банк</w:t>
      </w:r>
      <w:r w:rsidR="00162336" w:rsidRPr="001719ED">
        <w:rPr>
          <w:rFonts w:ascii="PF Centro Sans Pro Regular" w:hAnsi="PF Centro Sans Pro Regular" w:cs="Times New Roman"/>
          <w:iCs/>
          <w:sz w:val="24"/>
          <w:szCs w:val="24"/>
        </w:rPr>
        <w:t xml:space="preserve"> ______________________________</w:t>
      </w:r>
    </w:p>
    <w:p w:rsidR="00162336" w:rsidRPr="001719ED" w:rsidRDefault="00162336"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sz w:val="24"/>
          <w:szCs w:val="24"/>
        </w:rPr>
        <w:t>Корр.счет  _________________________</w:t>
      </w:r>
      <w:r w:rsidRPr="001719ED">
        <w:rPr>
          <w:rFonts w:ascii="PF Centro Sans Pro Regular" w:hAnsi="PF Centro Sans Pro Regular" w:cs="Times New Roman"/>
          <w:iCs/>
          <w:sz w:val="24"/>
          <w:szCs w:val="24"/>
        </w:rPr>
        <w:t xml:space="preserve">,    </w:t>
      </w:r>
    </w:p>
    <w:p w:rsidR="00162336" w:rsidRPr="001719ED" w:rsidRDefault="00162336" w:rsidP="00B94249">
      <w:pPr>
        <w:spacing w:after="0" w:line="240" w:lineRule="auto"/>
        <w:ind w:firstLine="567"/>
        <w:rPr>
          <w:rFonts w:ascii="PF Centro Sans Pro Regular" w:hAnsi="PF Centro Sans Pro Regular" w:cs="Times New Roman"/>
          <w:iCs/>
          <w:sz w:val="24"/>
          <w:szCs w:val="24"/>
        </w:rPr>
      </w:pPr>
      <w:r w:rsidRPr="001719ED">
        <w:rPr>
          <w:rFonts w:ascii="PF Centro Sans Pro Regular" w:hAnsi="PF Centro Sans Pro Regular" w:cs="Times New Roman"/>
          <w:sz w:val="24"/>
          <w:szCs w:val="24"/>
        </w:rPr>
        <w:t>БИК_______________________________</w:t>
      </w:r>
    </w:p>
    <w:p w:rsidR="00162336" w:rsidRPr="001719ED" w:rsidRDefault="00162336" w:rsidP="00B94249">
      <w:pPr>
        <w:spacing w:after="0" w:line="240" w:lineRule="auto"/>
        <w:ind w:firstLine="567"/>
        <w:rPr>
          <w:rFonts w:ascii="PF Centro Sans Pro Regular" w:hAnsi="PF Centro Sans Pro Regular" w:cs="Times New Roman"/>
          <w:iCs/>
          <w:sz w:val="24"/>
          <w:szCs w:val="24"/>
        </w:rPr>
      </w:pPr>
    </w:p>
    <w:p w:rsidR="00162336" w:rsidRPr="001719ED" w:rsidRDefault="00842F48" w:rsidP="00B94249">
      <w:pPr>
        <w:spacing w:after="0" w:line="240" w:lineRule="auto"/>
        <w:ind w:firstLine="567"/>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8</w:t>
      </w:r>
      <w:r w:rsidR="00162336" w:rsidRPr="001719ED">
        <w:rPr>
          <w:rFonts w:ascii="PF Centro Sans Pro Regular" w:hAnsi="PF Centro Sans Pro Regular" w:cs="Times New Roman"/>
          <w:sz w:val="24"/>
          <w:szCs w:val="24"/>
        </w:rPr>
        <w:t>.3 Подписи сторон</w:t>
      </w:r>
      <w:r w:rsidR="00162336" w:rsidRPr="001719ED">
        <w:rPr>
          <w:rFonts w:ascii="PF Centro Sans Pro Regular" w:hAnsi="PF Centro Sans Pro Regular" w:cs="Times New Roman"/>
          <w:sz w:val="24"/>
          <w:szCs w:val="24"/>
        </w:rPr>
        <w:tab/>
      </w:r>
    </w:p>
    <w:p w:rsidR="00162336" w:rsidRPr="001719ED" w:rsidRDefault="00162336" w:rsidP="00A05943">
      <w:pPr>
        <w:spacing w:after="0" w:line="240" w:lineRule="auto"/>
        <w:ind w:left="480" w:hanging="480"/>
        <w:jc w:val="center"/>
        <w:rPr>
          <w:rFonts w:ascii="PF Centro Sans Pro Regular" w:hAnsi="PF Centro Sans Pro Regular" w:cs="Times New Roman"/>
          <w:b/>
          <w:sz w:val="24"/>
          <w:szCs w:val="24"/>
        </w:rPr>
      </w:pPr>
    </w:p>
    <w:tbl>
      <w:tblPr>
        <w:tblW w:w="0" w:type="auto"/>
        <w:tblLook w:val="04A0" w:firstRow="1" w:lastRow="0" w:firstColumn="1" w:lastColumn="0" w:noHBand="0" w:noVBand="1"/>
      </w:tblPr>
      <w:tblGrid>
        <w:gridCol w:w="5069"/>
        <w:gridCol w:w="5070"/>
      </w:tblGrid>
      <w:tr w:rsidR="00162336" w:rsidRPr="001719ED" w:rsidTr="00846DFE">
        <w:tc>
          <w:tcPr>
            <w:tcW w:w="5069" w:type="dxa"/>
          </w:tcPr>
          <w:p w:rsidR="00162336" w:rsidRPr="001719ED" w:rsidRDefault="00162336" w:rsidP="00A05943">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w:t>
            </w:r>
            <w:r w:rsidRPr="001719ED">
              <w:rPr>
                <w:rFonts w:ascii="PF Centro Sans Pro Regular" w:hAnsi="PF Centro Sans Pro Regular" w:cs="Times New Roman"/>
                <w:b/>
                <w:sz w:val="24"/>
                <w:szCs w:val="24"/>
              </w:rPr>
              <w:t>П</w:t>
            </w:r>
            <w:r w:rsidR="00FF5C74" w:rsidRPr="001719ED">
              <w:rPr>
                <w:rFonts w:ascii="PF Centro Sans Pro Regular" w:hAnsi="PF Centro Sans Pro Regular" w:cs="Times New Roman"/>
                <w:b/>
                <w:sz w:val="24"/>
                <w:szCs w:val="24"/>
              </w:rPr>
              <w:t>окупатель</w:t>
            </w:r>
            <w:r w:rsidRPr="001719ED">
              <w:rPr>
                <w:rFonts w:ascii="PF Centro Sans Pro Regular" w:hAnsi="PF Centro Sans Pro Regular" w:cs="Times New Roman"/>
                <w:b/>
                <w:sz w:val="24"/>
                <w:szCs w:val="24"/>
              </w:rPr>
              <w:t xml:space="preserve">»                                                                 </w:t>
            </w:r>
          </w:p>
        </w:tc>
        <w:tc>
          <w:tcPr>
            <w:tcW w:w="5070" w:type="dxa"/>
          </w:tcPr>
          <w:p w:rsidR="00162336" w:rsidRPr="001719ED" w:rsidRDefault="00162336" w:rsidP="00A05943">
            <w:pPr>
              <w:spacing w:after="0" w:line="240" w:lineRule="auto"/>
              <w:jc w:val="both"/>
              <w:rPr>
                <w:rFonts w:ascii="PF Centro Sans Pro Regular" w:hAnsi="PF Centro Sans Pro Regular" w:cs="Times New Roman"/>
                <w:b/>
                <w:sz w:val="24"/>
                <w:szCs w:val="24"/>
              </w:rPr>
            </w:pPr>
            <w:r w:rsidRPr="001719ED">
              <w:rPr>
                <w:rFonts w:ascii="PF Centro Sans Pro Regular" w:hAnsi="PF Centro Sans Pro Regular" w:cs="Times New Roman"/>
                <w:b/>
                <w:sz w:val="24"/>
                <w:szCs w:val="24"/>
              </w:rPr>
              <w:t xml:space="preserve">             «П</w:t>
            </w:r>
            <w:r w:rsidR="00FF5C74" w:rsidRPr="001719ED">
              <w:rPr>
                <w:rFonts w:ascii="PF Centro Sans Pro Regular" w:hAnsi="PF Centro Sans Pro Regular" w:cs="Times New Roman"/>
                <w:b/>
                <w:sz w:val="24"/>
                <w:szCs w:val="24"/>
              </w:rPr>
              <w:t>оставщик</w:t>
            </w:r>
            <w:r w:rsidRPr="001719ED">
              <w:rPr>
                <w:rFonts w:ascii="PF Centro Sans Pro Regular" w:hAnsi="PF Centro Sans Pro Regular" w:cs="Times New Roman"/>
                <w:b/>
                <w:sz w:val="24"/>
                <w:szCs w:val="24"/>
              </w:rPr>
              <w:t>»</w:t>
            </w:r>
          </w:p>
          <w:p w:rsidR="00162336" w:rsidRPr="001719ED" w:rsidRDefault="00162336" w:rsidP="00A05943">
            <w:pPr>
              <w:spacing w:after="0" w:line="240" w:lineRule="auto"/>
              <w:jc w:val="both"/>
              <w:rPr>
                <w:rFonts w:ascii="PF Centro Sans Pro Regular" w:hAnsi="PF Centro Sans Pro Regular" w:cs="Times New Roman"/>
                <w:sz w:val="24"/>
                <w:szCs w:val="24"/>
              </w:rPr>
            </w:pPr>
          </w:p>
        </w:tc>
      </w:tr>
      <w:tr w:rsidR="00162336" w:rsidRPr="001719ED" w:rsidTr="00846DFE">
        <w:tc>
          <w:tcPr>
            <w:tcW w:w="5069" w:type="dxa"/>
          </w:tcPr>
          <w:p w:rsidR="00162336" w:rsidRPr="001719ED" w:rsidRDefault="00C87152" w:rsidP="00A05943">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Генеральный директор  </w:t>
            </w:r>
          </w:p>
        </w:tc>
        <w:tc>
          <w:tcPr>
            <w:tcW w:w="5070" w:type="dxa"/>
          </w:tcPr>
          <w:p w:rsidR="00162336" w:rsidRPr="001719ED" w:rsidRDefault="00162336" w:rsidP="001719ED">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             </w:t>
            </w:r>
            <w:r w:rsidR="001719ED">
              <w:rPr>
                <w:rFonts w:ascii="PF Centro Sans Pro Regular" w:hAnsi="PF Centro Sans Pro Regular" w:cs="Times New Roman"/>
                <w:sz w:val="24"/>
                <w:szCs w:val="24"/>
              </w:rPr>
              <w:t>__</w:t>
            </w:r>
            <w:r w:rsidRPr="001719ED">
              <w:rPr>
                <w:rFonts w:ascii="PF Centro Sans Pro Regular" w:hAnsi="PF Centro Sans Pro Regular" w:cs="Times New Roman"/>
                <w:sz w:val="24"/>
                <w:szCs w:val="24"/>
              </w:rPr>
              <w:t>_________________________</w:t>
            </w:r>
          </w:p>
        </w:tc>
      </w:tr>
      <w:tr w:rsidR="00162336" w:rsidRPr="001719ED" w:rsidTr="00846DFE">
        <w:tc>
          <w:tcPr>
            <w:tcW w:w="5069" w:type="dxa"/>
          </w:tcPr>
          <w:p w:rsidR="00162336" w:rsidRPr="001719ED" w:rsidRDefault="00162336" w:rsidP="00A05943">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АО «КУЛЗ» </w:t>
            </w:r>
          </w:p>
        </w:tc>
        <w:tc>
          <w:tcPr>
            <w:tcW w:w="5070" w:type="dxa"/>
          </w:tcPr>
          <w:p w:rsidR="00162336" w:rsidRPr="001719ED" w:rsidRDefault="00162336" w:rsidP="00A05943">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             _</w:t>
            </w:r>
            <w:r w:rsidR="001719ED">
              <w:rPr>
                <w:rFonts w:ascii="PF Centro Sans Pro Regular" w:hAnsi="PF Centro Sans Pro Regular" w:cs="Times New Roman"/>
                <w:sz w:val="24"/>
                <w:szCs w:val="24"/>
              </w:rPr>
              <w:t>_________________</w:t>
            </w:r>
            <w:r w:rsidRPr="001719ED">
              <w:rPr>
                <w:rFonts w:ascii="PF Centro Sans Pro Regular" w:hAnsi="PF Centro Sans Pro Regular" w:cs="Times New Roman"/>
                <w:sz w:val="24"/>
                <w:szCs w:val="24"/>
              </w:rPr>
              <w:t>_________</w:t>
            </w:r>
          </w:p>
        </w:tc>
      </w:tr>
      <w:tr w:rsidR="00162336" w:rsidRPr="001719ED" w:rsidTr="00846DFE">
        <w:tc>
          <w:tcPr>
            <w:tcW w:w="5069" w:type="dxa"/>
          </w:tcPr>
          <w:p w:rsidR="00162336" w:rsidRPr="001719ED" w:rsidRDefault="00162336" w:rsidP="00A05943">
            <w:pPr>
              <w:spacing w:after="0" w:line="240" w:lineRule="auto"/>
              <w:jc w:val="both"/>
              <w:rPr>
                <w:rFonts w:ascii="PF Centro Sans Pro Regular" w:hAnsi="PF Centro Sans Pro Regular" w:cs="Times New Roman"/>
                <w:sz w:val="24"/>
                <w:szCs w:val="24"/>
              </w:rPr>
            </w:pPr>
          </w:p>
        </w:tc>
        <w:tc>
          <w:tcPr>
            <w:tcW w:w="5070" w:type="dxa"/>
          </w:tcPr>
          <w:p w:rsidR="00162336" w:rsidRPr="001719ED" w:rsidRDefault="00162336" w:rsidP="00A05943">
            <w:pPr>
              <w:spacing w:after="0" w:line="240" w:lineRule="auto"/>
              <w:jc w:val="both"/>
              <w:rPr>
                <w:rFonts w:ascii="PF Centro Sans Pro Regular" w:hAnsi="PF Centro Sans Pro Regular" w:cs="Times New Roman"/>
                <w:sz w:val="24"/>
                <w:szCs w:val="24"/>
              </w:rPr>
            </w:pPr>
          </w:p>
        </w:tc>
      </w:tr>
      <w:tr w:rsidR="00162336" w:rsidRPr="001719ED" w:rsidTr="00846DFE">
        <w:tc>
          <w:tcPr>
            <w:tcW w:w="5069" w:type="dxa"/>
          </w:tcPr>
          <w:p w:rsidR="00162336" w:rsidRPr="001719ED" w:rsidRDefault="00C87152">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______________/</w:t>
            </w:r>
            <w:r w:rsid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Русаков В.Н.</w:t>
            </w:r>
          </w:p>
        </w:tc>
        <w:tc>
          <w:tcPr>
            <w:tcW w:w="5070" w:type="dxa"/>
          </w:tcPr>
          <w:p w:rsidR="00162336" w:rsidRPr="001719ED" w:rsidRDefault="00162336" w:rsidP="00A05943">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             ______________/</w:t>
            </w:r>
            <w:r w:rsidR="001719ED">
              <w:rPr>
                <w:rFonts w:ascii="PF Centro Sans Pro Regular" w:hAnsi="PF Centro Sans Pro Regular" w:cs="Times New Roman"/>
                <w:sz w:val="24"/>
                <w:szCs w:val="24"/>
              </w:rPr>
              <w:t xml:space="preserve"> </w:t>
            </w:r>
            <w:r w:rsidRPr="001719ED">
              <w:rPr>
                <w:rFonts w:ascii="PF Centro Sans Pro Regular" w:hAnsi="PF Centro Sans Pro Regular" w:cs="Times New Roman"/>
                <w:sz w:val="24"/>
                <w:szCs w:val="24"/>
              </w:rPr>
              <w:t>_____________</w:t>
            </w:r>
          </w:p>
        </w:tc>
      </w:tr>
      <w:tr w:rsidR="00162336" w:rsidRPr="001719ED" w:rsidTr="00846DFE">
        <w:tc>
          <w:tcPr>
            <w:tcW w:w="5069" w:type="dxa"/>
          </w:tcPr>
          <w:p w:rsidR="00162336" w:rsidRPr="001719ED" w:rsidRDefault="00162336" w:rsidP="00A05943">
            <w:pPr>
              <w:spacing w:after="0" w:line="240" w:lineRule="auto"/>
              <w:jc w:val="both"/>
              <w:rPr>
                <w:rFonts w:ascii="PF Centro Sans Pro Regular" w:hAnsi="PF Centro Sans Pro Regular" w:cs="Times New Roman"/>
                <w:sz w:val="24"/>
                <w:szCs w:val="24"/>
              </w:rPr>
            </w:pPr>
          </w:p>
          <w:p w:rsidR="00162336" w:rsidRPr="001719ED" w:rsidRDefault="00162336" w:rsidP="006E1F2F">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«___» ____________20</w:t>
            </w:r>
            <w:r w:rsidR="001719ED">
              <w:rPr>
                <w:rFonts w:ascii="PF Centro Sans Pro Regular" w:hAnsi="PF Centro Sans Pro Regular" w:cs="Times New Roman"/>
                <w:sz w:val="24"/>
                <w:szCs w:val="24"/>
              </w:rPr>
              <w:t>2</w:t>
            </w:r>
            <w:r w:rsidR="006E1F2F">
              <w:rPr>
                <w:rFonts w:ascii="PF Centro Sans Pro Regular" w:hAnsi="PF Centro Sans Pro Regular" w:cs="Times New Roman"/>
                <w:sz w:val="24"/>
                <w:szCs w:val="24"/>
              </w:rPr>
              <w:t>4</w:t>
            </w:r>
            <w:r w:rsidRPr="001719ED">
              <w:rPr>
                <w:rFonts w:ascii="PF Centro Sans Pro Regular" w:hAnsi="PF Centro Sans Pro Regular" w:cs="Times New Roman"/>
                <w:sz w:val="24"/>
                <w:szCs w:val="24"/>
              </w:rPr>
              <w:t xml:space="preserve">г. </w:t>
            </w:r>
          </w:p>
        </w:tc>
        <w:tc>
          <w:tcPr>
            <w:tcW w:w="5070" w:type="dxa"/>
          </w:tcPr>
          <w:p w:rsidR="00162336" w:rsidRPr="001719ED" w:rsidRDefault="00162336" w:rsidP="00A05943">
            <w:pPr>
              <w:spacing w:after="0" w:line="240" w:lineRule="auto"/>
              <w:jc w:val="both"/>
              <w:rPr>
                <w:rFonts w:ascii="PF Centro Sans Pro Regular" w:hAnsi="PF Centro Sans Pro Regular" w:cs="Times New Roman"/>
                <w:sz w:val="24"/>
                <w:szCs w:val="24"/>
              </w:rPr>
            </w:pPr>
          </w:p>
          <w:p w:rsidR="00162336" w:rsidRPr="001719ED" w:rsidRDefault="00162336" w:rsidP="006E1F2F">
            <w:pPr>
              <w:spacing w:after="0" w:line="240" w:lineRule="auto"/>
              <w:jc w:val="both"/>
              <w:rPr>
                <w:rFonts w:ascii="PF Centro Sans Pro Regular" w:hAnsi="PF Centro Sans Pro Regular" w:cs="Times New Roman"/>
                <w:sz w:val="24"/>
                <w:szCs w:val="24"/>
              </w:rPr>
            </w:pPr>
            <w:r w:rsidRPr="001719ED">
              <w:rPr>
                <w:rFonts w:ascii="PF Centro Sans Pro Regular" w:hAnsi="PF Centro Sans Pro Regular" w:cs="Times New Roman"/>
                <w:sz w:val="24"/>
                <w:szCs w:val="24"/>
              </w:rPr>
              <w:t xml:space="preserve">            «___» ___________20</w:t>
            </w:r>
            <w:r w:rsidR="001719ED">
              <w:rPr>
                <w:rFonts w:ascii="PF Centro Sans Pro Regular" w:hAnsi="PF Centro Sans Pro Regular" w:cs="Times New Roman"/>
                <w:sz w:val="24"/>
                <w:szCs w:val="24"/>
              </w:rPr>
              <w:t>2</w:t>
            </w:r>
            <w:r w:rsidR="006E1F2F">
              <w:rPr>
                <w:rFonts w:ascii="PF Centro Sans Pro Regular" w:hAnsi="PF Centro Sans Pro Regular" w:cs="Times New Roman"/>
                <w:sz w:val="24"/>
                <w:szCs w:val="24"/>
              </w:rPr>
              <w:t>4</w:t>
            </w:r>
            <w:r w:rsidRPr="001719ED">
              <w:rPr>
                <w:rFonts w:ascii="PF Centro Sans Pro Regular" w:hAnsi="PF Centro Sans Pro Regular" w:cs="Times New Roman"/>
                <w:sz w:val="24"/>
                <w:szCs w:val="24"/>
              </w:rPr>
              <w:t>г.</w:t>
            </w:r>
          </w:p>
        </w:tc>
      </w:tr>
    </w:tbl>
    <w:p w:rsidR="00F65774" w:rsidRPr="001719ED" w:rsidRDefault="00F65774" w:rsidP="00A05943">
      <w:pPr>
        <w:spacing w:after="0" w:line="240" w:lineRule="auto"/>
        <w:jc w:val="right"/>
        <w:rPr>
          <w:rFonts w:ascii="PF Centro Sans Pro Regular" w:hAnsi="PF Centro Sans Pro Regular" w:cs="Times New Roman"/>
          <w:sz w:val="24"/>
          <w:szCs w:val="24"/>
        </w:rPr>
      </w:pPr>
    </w:p>
    <w:p w:rsidR="00C45F0A" w:rsidRDefault="00C45F0A" w:rsidP="00A05943">
      <w:pPr>
        <w:spacing w:after="0" w:line="240" w:lineRule="auto"/>
        <w:jc w:val="right"/>
        <w:rPr>
          <w:rFonts w:ascii="PF Centro Sans Pro Regular" w:hAnsi="PF Centro Sans Pro Regular" w:cs="Times New Roman"/>
          <w:i/>
          <w:sz w:val="24"/>
          <w:szCs w:val="24"/>
        </w:rPr>
      </w:pPr>
    </w:p>
    <w:p w:rsidR="00C45F0A" w:rsidRDefault="00C45F0A" w:rsidP="00A05943">
      <w:pPr>
        <w:spacing w:after="0" w:line="240" w:lineRule="auto"/>
        <w:jc w:val="right"/>
        <w:rPr>
          <w:rFonts w:ascii="PF Centro Sans Pro Regular" w:hAnsi="PF Centro Sans Pro Regular" w:cs="Times New Roman"/>
          <w:i/>
          <w:sz w:val="24"/>
          <w:szCs w:val="24"/>
        </w:rPr>
      </w:pPr>
    </w:p>
    <w:p w:rsidR="00921C18" w:rsidRDefault="00921C18" w:rsidP="00A05943">
      <w:pPr>
        <w:spacing w:after="0" w:line="240" w:lineRule="auto"/>
        <w:jc w:val="right"/>
        <w:rPr>
          <w:rFonts w:ascii="PF Centro Sans Pro Regular" w:hAnsi="PF Centro Sans Pro Regular" w:cs="Times New Roman"/>
          <w:i/>
          <w:sz w:val="24"/>
          <w:szCs w:val="24"/>
        </w:rPr>
      </w:pPr>
    </w:p>
    <w:p w:rsidR="00921C18" w:rsidRDefault="00921C18" w:rsidP="00A05943">
      <w:pPr>
        <w:spacing w:after="0" w:line="240" w:lineRule="auto"/>
        <w:jc w:val="right"/>
        <w:rPr>
          <w:rFonts w:ascii="PF Centro Sans Pro Regular" w:hAnsi="PF Centro Sans Pro Regular" w:cs="Times New Roman"/>
          <w:i/>
          <w:sz w:val="24"/>
          <w:szCs w:val="24"/>
        </w:rPr>
      </w:pPr>
    </w:p>
    <w:p w:rsidR="00921C18" w:rsidRDefault="00921C18" w:rsidP="00A05943">
      <w:pPr>
        <w:spacing w:after="0" w:line="240" w:lineRule="auto"/>
        <w:jc w:val="right"/>
        <w:rPr>
          <w:rFonts w:ascii="PF Centro Sans Pro Regular" w:hAnsi="PF Centro Sans Pro Regular" w:cs="Times New Roman"/>
          <w:i/>
          <w:sz w:val="24"/>
          <w:szCs w:val="24"/>
        </w:rPr>
      </w:pPr>
    </w:p>
    <w:p w:rsidR="00921C18" w:rsidRDefault="00921C18" w:rsidP="00A05943">
      <w:pPr>
        <w:spacing w:after="0" w:line="240" w:lineRule="auto"/>
        <w:jc w:val="right"/>
        <w:rPr>
          <w:rFonts w:ascii="PF Centro Sans Pro Regular" w:hAnsi="PF Centro Sans Pro Regular" w:cs="Times New Roman"/>
          <w:i/>
          <w:sz w:val="24"/>
          <w:szCs w:val="24"/>
        </w:rPr>
      </w:pPr>
    </w:p>
    <w:p w:rsidR="000C0996" w:rsidRPr="006E1F2F" w:rsidRDefault="000C0996" w:rsidP="00A05943">
      <w:pPr>
        <w:spacing w:after="0" w:line="240" w:lineRule="auto"/>
        <w:jc w:val="right"/>
        <w:rPr>
          <w:rFonts w:ascii="PF Centro Sans Pro Regular" w:hAnsi="PF Centro Sans Pro Regular" w:cs="Times New Roman"/>
          <w:sz w:val="24"/>
          <w:szCs w:val="24"/>
        </w:rPr>
      </w:pPr>
      <w:r w:rsidRPr="006E1F2F">
        <w:rPr>
          <w:rFonts w:ascii="PF Centro Sans Pro Regular" w:hAnsi="PF Centro Sans Pro Regular" w:cs="Times New Roman"/>
          <w:sz w:val="24"/>
          <w:szCs w:val="24"/>
        </w:rPr>
        <w:t>Приложение 1</w:t>
      </w:r>
    </w:p>
    <w:p w:rsidR="000C0996" w:rsidRPr="006E1F2F" w:rsidRDefault="000C0996" w:rsidP="00A05943">
      <w:pPr>
        <w:spacing w:after="0" w:line="240" w:lineRule="auto"/>
        <w:jc w:val="right"/>
        <w:rPr>
          <w:rFonts w:ascii="PF Centro Sans Pro Regular" w:hAnsi="PF Centro Sans Pro Regular" w:cs="Times New Roman"/>
          <w:sz w:val="24"/>
          <w:szCs w:val="24"/>
        </w:rPr>
      </w:pPr>
      <w:r w:rsidRPr="006E1F2F">
        <w:rPr>
          <w:rFonts w:ascii="PF Centro Sans Pro Regular" w:hAnsi="PF Centro Sans Pro Regular" w:cs="Times New Roman"/>
          <w:sz w:val="24"/>
          <w:szCs w:val="24"/>
        </w:rPr>
        <w:lastRenderedPageBreak/>
        <w:t xml:space="preserve">к Договору поставки № _____________ </w:t>
      </w:r>
    </w:p>
    <w:p w:rsidR="000C0996" w:rsidRPr="006E1F2F" w:rsidRDefault="000C0996" w:rsidP="00A05943">
      <w:pPr>
        <w:spacing w:after="0" w:line="240" w:lineRule="auto"/>
        <w:jc w:val="right"/>
        <w:rPr>
          <w:rFonts w:ascii="PF Centro Sans Pro Regular" w:hAnsi="PF Centro Sans Pro Regular" w:cs="Times New Roman"/>
          <w:sz w:val="24"/>
          <w:szCs w:val="24"/>
        </w:rPr>
      </w:pPr>
      <w:r w:rsidRPr="006E1F2F">
        <w:rPr>
          <w:rFonts w:ascii="PF Centro Sans Pro Regular" w:hAnsi="PF Centro Sans Pro Regular" w:cs="Times New Roman"/>
          <w:sz w:val="24"/>
          <w:szCs w:val="24"/>
        </w:rPr>
        <w:t xml:space="preserve"> от </w:t>
      </w:r>
      <w:r w:rsidR="001719ED" w:rsidRPr="006E1F2F">
        <w:rPr>
          <w:rFonts w:ascii="PF Centro Sans Pro Regular" w:hAnsi="PF Centro Sans Pro Regular" w:cs="Times New Roman"/>
          <w:sz w:val="24"/>
          <w:szCs w:val="24"/>
        </w:rPr>
        <w:t>«</w:t>
      </w:r>
      <w:r w:rsidRPr="006E1F2F">
        <w:rPr>
          <w:rFonts w:ascii="PF Centro Sans Pro Regular" w:hAnsi="PF Centro Sans Pro Regular" w:cs="Times New Roman"/>
          <w:sz w:val="24"/>
          <w:szCs w:val="24"/>
        </w:rPr>
        <w:t>____</w:t>
      </w:r>
      <w:r w:rsidR="00206315" w:rsidRPr="006E1F2F">
        <w:rPr>
          <w:rFonts w:ascii="PF Centro Sans Pro Regular" w:hAnsi="PF Centro Sans Pro Regular" w:cs="Times New Roman"/>
          <w:sz w:val="24"/>
          <w:szCs w:val="24"/>
        </w:rPr>
        <w:t>___</w:t>
      </w:r>
      <w:r w:rsidR="001719ED" w:rsidRPr="006E1F2F">
        <w:rPr>
          <w:rFonts w:ascii="PF Centro Sans Pro Regular" w:hAnsi="PF Centro Sans Pro Regular" w:cs="Times New Roman"/>
          <w:sz w:val="24"/>
          <w:szCs w:val="24"/>
        </w:rPr>
        <w:t>» __</w:t>
      </w:r>
      <w:r w:rsidRPr="006E1F2F">
        <w:rPr>
          <w:rFonts w:ascii="PF Centro Sans Pro Regular" w:hAnsi="PF Centro Sans Pro Regular" w:cs="Times New Roman"/>
          <w:sz w:val="24"/>
          <w:szCs w:val="24"/>
        </w:rPr>
        <w:t>__________ 20</w:t>
      </w:r>
      <w:r w:rsidR="00334BEB" w:rsidRPr="006E1F2F">
        <w:rPr>
          <w:rFonts w:ascii="PF Centro Sans Pro Regular" w:hAnsi="PF Centro Sans Pro Regular" w:cs="Times New Roman"/>
          <w:sz w:val="24"/>
          <w:szCs w:val="24"/>
        </w:rPr>
        <w:t>2</w:t>
      </w:r>
      <w:r w:rsidR="006E1F2F" w:rsidRPr="006E1F2F">
        <w:rPr>
          <w:rFonts w:ascii="PF Centro Sans Pro Regular" w:hAnsi="PF Centro Sans Pro Regular" w:cs="Times New Roman"/>
          <w:sz w:val="24"/>
          <w:szCs w:val="24"/>
        </w:rPr>
        <w:t>4</w:t>
      </w:r>
      <w:r w:rsidRPr="006E1F2F">
        <w:rPr>
          <w:rFonts w:ascii="PF Centro Sans Pro Regular" w:hAnsi="PF Centro Sans Pro Regular" w:cs="Times New Roman"/>
          <w:sz w:val="24"/>
          <w:szCs w:val="24"/>
        </w:rPr>
        <w:t>г.</w:t>
      </w:r>
    </w:p>
    <w:p w:rsidR="00867F7E" w:rsidRDefault="00867F7E" w:rsidP="00A05943">
      <w:pPr>
        <w:spacing w:after="0" w:line="240" w:lineRule="auto"/>
        <w:jc w:val="center"/>
        <w:rPr>
          <w:rFonts w:ascii="PF Centro Sans Pro Regular" w:hAnsi="PF Centro Sans Pro Regular" w:cs="Times New Roman"/>
          <w:b/>
          <w:bCs/>
          <w:sz w:val="24"/>
          <w:szCs w:val="24"/>
        </w:rPr>
      </w:pPr>
    </w:p>
    <w:p w:rsidR="000C0996" w:rsidRPr="00921C18" w:rsidRDefault="000C0996" w:rsidP="00A05943">
      <w:pPr>
        <w:spacing w:after="0" w:line="240" w:lineRule="auto"/>
        <w:jc w:val="center"/>
        <w:rPr>
          <w:rFonts w:ascii="PF Centro Sans Pro Regular" w:hAnsi="PF Centro Sans Pro Regular" w:cs="Times New Roman"/>
          <w:b/>
          <w:bCs/>
          <w:sz w:val="24"/>
          <w:szCs w:val="24"/>
        </w:rPr>
      </w:pPr>
      <w:r w:rsidRPr="00921C18">
        <w:rPr>
          <w:rFonts w:ascii="PF Centro Sans Pro Regular" w:hAnsi="PF Centro Sans Pro Regular" w:cs="Times New Roman"/>
          <w:b/>
          <w:bCs/>
          <w:sz w:val="24"/>
          <w:szCs w:val="24"/>
        </w:rPr>
        <w:t>СПЕЦИФИКАЦИЯ</w:t>
      </w:r>
    </w:p>
    <w:p w:rsidR="006E1F2F" w:rsidRDefault="000C0996" w:rsidP="00A05943">
      <w:pPr>
        <w:spacing w:after="0" w:line="240" w:lineRule="auto"/>
        <w:jc w:val="center"/>
        <w:rPr>
          <w:rFonts w:ascii="PF Centro Sans Pro Regular" w:hAnsi="PF Centro Sans Pro Regular" w:cs="Times New Roman"/>
          <w:b/>
          <w:sz w:val="24"/>
          <w:szCs w:val="24"/>
        </w:rPr>
      </w:pPr>
      <w:r w:rsidRPr="00921C18">
        <w:rPr>
          <w:rFonts w:ascii="PF Centro Sans Pro Regular" w:hAnsi="PF Centro Sans Pro Regular" w:cs="Times New Roman"/>
          <w:b/>
          <w:sz w:val="24"/>
          <w:szCs w:val="24"/>
        </w:rPr>
        <w:t xml:space="preserve">по ДОГОВОРУ ПОСТАВКИ №_______________ от </w:t>
      </w:r>
      <w:r w:rsidR="001719ED" w:rsidRPr="00921C18">
        <w:rPr>
          <w:rFonts w:ascii="PF Centro Sans Pro Regular" w:hAnsi="PF Centro Sans Pro Regular" w:cs="Times New Roman"/>
          <w:b/>
          <w:sz w:val="24"/>
          <w:szCs w:val="24"/>
        </w:rPr>
        <w:t>«</w:t>
      </w:r>
      <w:r w:rsidRPr="00921C18">
        <w:rPr>
          <w:rFonts w:ascii="PF Centro Sans Pro Regular" w:hAnsi="PF Centro Sans Pro Regular" w:cs="Times New Roman"/>
          <w:b/>
          <w:sz w:val="24"/>
          <w:szCs w:val="24"/>
        </w:rPr>
        <w:t>__</w:t>
      </w:r>
      <w:r w:rsidR="00206315">
        <w:rPr>
          <w:rFonts w:ascii="PF Centro Sans Pro Regular" w:hAnsi="PF Centro Sans Pro Regular" w:cs="Times New Roman"/>
          <w:b/>
          <w:sz w:val="24"/>
          <w:szCs w:val="24"/>
        </w:rPr>
        <w:t>__</w:t>
      </w:r>
      <w:r w:rsidRPr="00921C18">
        <w:rPr>
          <w:rFonts w:ascii="PF Centro Sans Pro Regular" w:hAnsi="PF Centro Sans Pro Regular" w:cs="Times New Roman"/>
          <w:b/>
          <w:sz w:val="24"/>
          <w:szCs w:val="24"/>
        </w:rPr>
        <w:t>_</w:t>
      </w:r>
      <w:r w:rsidR="001719ED" w:rsidRPr="00921C18">
        <w:rPr>
          <w:rFonts w:ascii="PF Centro Sans Pro Regular" w:hAnsi="PF Centro Sans Pro Regular" w:cs="Times New Roman"/>
          <w:b/>
          <w:sz w:val="24"/>
          <w:szCs w:val="24"/>
        </w:rPr>
        <w:t>»</w:t>
      </w:r>
      <w:r w:rsidRPr="00921C18">
        <w:rPr>
          <w:rFonts w:ascii="PF Centro Sans Pro Regular" w:hAnsi="PF Centro Sans Pro Regular" w:cs="Times New Roman"/>
          <w:b/>
          <w:sz w:val="24"/>
          <w:szCs w:val="24"/>
        </w:rPr>
        <w:t xml:space="preserve"> _____________20</w:t>
      </w:r>
      <w:r w:rsidR="001719ED" w:rsidRPr="00921C18">
        <w:rPr>
          <w:rFonts w:ascii="PF Centro Sans Pro Regular" w:hAnsi="PF Centro Sans Pro Regular" w:cs="Times New Roman"/>
          <w:b/>
          <w:sz w:val="24"/>
          <w:szCs w:val="24"/>
        </w:rPr>
        <w:t>2</w:t>
      </w:r>
      <w:r w:rsidR="006E1F2F">
        <w:rPr>
          <w:rFonts w:ascii="PF Centro Sans Pro Regular" w:hAnsi="PF Centro Sans Pro Regular" w:cs="Times New Roman"/>
          <w:b/>
          <w:sz w:val="24"/>
          <w:szCs w:val="24"/>
        </w:rPr>
        <w:t>4</w:t>
      </w:r>
      <w:r w:rsidRPr="00921C18">
        <w:rPr>
          <w:rFonts w:ascii="PF Centro Sans Pro Regular" w:hAnsi="PF Centro Sans Pro Regular" w:cs="Times New Roman"/>
          <w:b/>
          <w:sz w:val="24"/>
          <w:szCs w:val="24"/>
        </w:rPr>
        <w:t>г.</w:t>
      </w:r>
      <w:r w:rsidR="006E1F2F">
        <w:rPr>
          <w:rFonts w:ascii="PF Centro Sans Pro Regular" w:hAnsi="PF Centro Sans Pro Regular" w:cs="Times New Roman"/>
          <w:b/>
          <w:sz w:val="24"/>
          <w:szCs w:val="24"/>
        </w:rPr>
        <w:t xml:space="preserve"> </w:t>
      </w:r>
    </w:p>
    <w:p w:rsidR="000C0996" w:rsidRDefault="006E1F2F" w:rsidP="00A05943">
      <w:pPr>
        <w:spacing w:after="0" w:line="240" w:lineRule="auto"/>
        <w:jc w:val="center"/>
        <w:rPr>
          <w:rFonts w:ascii="PF Centro Sans Pro Regular" w:hAnsi="PF Centro Sans Pro Regular" w:cs="Times New Roman"/>
          <w:b/>
          <w:sz w:val="24"/>
          <w:szCs w:val="24"/>
        </w:rPr>
      </w:pPr>
      <w:r>
        <w:rPr>
          <w:rFonts w:ascii="PF Centro Sans Pro Regular" w:hAnsi="PF Centro Sans Pro Regular" w:cs="Times New Roman"/>
          <w:b/>
          <w:sz w:val="24"/>
          <w:szCs w:val="24"/>
        </w:rPr>
        <w:t>продукции</w:t>
      </w:r>
    </w:p>
    <w:p w:rsidR="006E1F2F" w:rsidRDefault="006E1F2F" w:rsidP="00A05943">
      <w:pPr>
        <w:spacing w:after="0" w:line="240" w:lineRule="auto"/>
        <w:jc w:val="center"/>
        <w:rPr>
          <w:rFonts w:ascii="PF Centro Sans Pro Regular" w:hAnsi="PF Centro Sans Pro Regular" w:cs="Times New Roman"/>
          <w:b/>
          <w:sz w:val="24"/>
          <w:szCs w:val="24"/>
        </w:rPr>
      </w:pPr>
    </w:p>
    <w:tbl>
      <w:tblPr>
        <w:tblStyle w:val="af0"/>
        <w:tblW w:w="10564" w:type="dxa"/>
        <w:tblLook w:val="04A0" w:firstRow="1" w:lastRow="0" w:firstColumn="1" w:lastColumn="0" w:noHBand="0" w:noVBand="1"/>
      </w:tblPr>
      <w:tblGrid>
        <w:gridCol w:w="474"/>
        <w:gridCol w:w="1991"/>
        <w:gridCol w:w="1976"/>
        <w:gridCol w:w="2090"/>
        <w:gridCol w:w="695"/>
        <w:gridCol w:w="861"/>
        <w:gridCol w:w="1223"/>
        <w:gridCol w:w="1254"/>
      </w:tblGrid>
      <w:tr w:rsidR="000C7C65" w:rsidRPr="00C86566" w:rsidTr="000C7C65">
        <w:tc>
          <w:tcPr>
            <w:tcW w:w="476"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eastAsia="Tw Cen MT" w:hAnsi="PF Centro Sans Pro Regular"/>
                <w:b/>
              </w:rPr>
              <w:t>№</w:t>
            </w:r>
          </w:p>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eastAsia="Tw Cen MT" w:hAnsi="PF Centro Sans Pro Regular"/>
                <w:b/>
              </w:rPr>
              <w:t>пп</w:t>
            </w:r>
          </w:p>
        </w:tc>
        <w:tc>
          <w:tcPr>
            <w:tcW w:w="2042"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hAnsi="PF Centro Sans Pro Regular"/>
                <w:b/>
                <w:bCs/>
                <w:color w:val="000000"/>
                <w:sz w:val="22"/>
                <w:szCs w:val="22"/>
              </w:rPr>
              <w:t>Наименование</w:t>
            </w:r>
          </w:p>
        </w:tc>
        <w:tc>
          <w:tcPr>
            <w:tcW w:w="1699" w:type="dxa"/>
          </w:tcPr>
          <w:p w:rsidR="000C7C65" w:rsidRPr="00C86566" w:rsidRDefault="000C7C65" w:rsidP="001922B2">
            <w:pPr>
              <w:spacing w:after="120"/>
              <w:contextualSpacing/>
              <w:jc w:val="center"/>
              <w:rPr>
                <w:rFonts w:ascii="PF Centro Sans Pro Regular" w:hAnsi="PF Centro Sans Pro Regular"/>
                <w:b/>
                <w:bCs/>
                <w:color w:val="000000"/>
              </w:rPr>
            </w:pPr>
            <w:r>
              <w:rPr>
                <w:rFonts w:ascii="PF Centro Sans Pro Regular" w:hAnsi="PF Centro Sans Pro Regular"/>
                <w:b/>
                <w:bCs/>
                <w:color w:val="000000"/>
              </w:rPr>
              <w:t>Страна происхождения, год выпуска</w:t>
            </w:r>
          </w:p>
        </w:tc>
        <w:tc>
          <w:tcPr>
            <w:tcW w:w="2187"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hAnsi="PF Centro Sans Pro Regular"/>
                <w:b/>
                <w:bCs/>
                <w:color w:val="000000"/>
                <w:sz w:val="22"/>
                <w:szCs w:val="22"/>
              </w:rPr>
              <w:t>Технические требования</w:t>
            </w:r>
          </w:p>
        </w:tc>
        <w:tc>
          <w:tcPr>
            <w:tcW w:w="704"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hAnsi="PF Centro Sans Pro Regular"/>
                <w:b/>
                <w:bCs/>
                <w:color w:val="000000"/>
                <w:sz w:val="22"/>
                <w:szCs w:val="22"/>
              </w:rPr>
              <w:t>Ед. изм.</w:t>
            </w:r>
          </w:p>
        </w:tc>
        <w:tc>
          <w:tcPr>
            <w:tcW w:w="895"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hAnsi="PF Centro Sans Pro Regular"/>
                <w:b/>
                <w:bCs/>
                <w:color w:val="000000"/>
                <w:sz w:val="22"/>
                <w:szCs w:val="22"/>
              </w:rPr>
              <w:t>Кол-во</w:t>
            </w:r>
          </w:p>
        </w:tc>
        <w:tc>
          <w:tcPr>
            <w:tcW w:w="1252" w:type="dxa"/>
          </w:tcPr>
          <w:p w:rsidR="000C7C65" w:rsidRPr="00C86566" w:rsidRDefault="000C7C65" w:rsidP="001922B2">
            <w:pPr>
              <w:spacing w:after="120"/>
              <w:contextualSpacing/>
              <w:jc w:val="center"/>
              <w:rPr>
                <w:rFonts w:ascii="PF Centro Sans Pro Regular" w:eastAsia="Tw Cen MT" w:hAnsi="PF Centro Sans Pro Regular"/>
                <w:b/>
              </w:rPr>
            </w:pPr>
            <w:r w:rsidRPr="00C86566">
              <w:rPr>
                <w:rFonts w:ascii="PF Centro Sans Pro Regular" w:hAnsi="PF Centro Sans Pro Regular"/>
                <w:b/>
                <w:bCs/>
                <w:color w:val="000000"/>
                <w:sz w:val="22"/>
                <w:szCs w:val="22"/>
              </w:rPr>
              <w:t>Цена за единицу товара, руб.</w:t>
            </w:r>
          </w:p>
        </w:tc>
        <w:tc>
          <w:tcPr>
            <w:tcW w:w="1309" w:type="dxa"/>
          </w:tcPr>
          <w:p w:rsidR="000C7C65" w:rsidRPr="00C86566" w:rsidRDefault="000C7C65" w:rsidP="001922B2">
            <w:pPr>
              <w:jc w:val="center"/>
              <w:rPr>
                <w:rFonts w:ascii="PF Centro Sans Pro Regular" w:hAnsi="PF Centro Sans Pro Regular"/>
                <w:b/>
                <w:bCs/>
                <w:color w:val="000000"/>
              </w:rPr>
            </w:pPr>
            <w:r w:rsidRPr="00C86566">
              <w:rPr>
                <w:rFonts w:ascii="PF Centro Sans Pro Regular" w:hAnsi="PF Centro Sans Pro Regular"/>
                <w:b/>
                <w:bCs/>
                <w:color w:val="000000"/>
                <w:sz w:val="22"/>
                <w:szCs w:val="22"/>
              </w:rPr>
              <w:t>Общая цена, руб</w:t>
            </w:r>
          </w:p>
          <w:p w:rsidR="000C7C65" w:rsidRPr="00C86566" w:rsidRDefault="000C7C65" w:rsidP="001922B2">
            <w:pPr>
              <w:spacing w:after="120"/>
              <w:contextualSpacing/>
              <w:jc w:val="center"/>
              <w:rPr>
                <w:rFonts w:ascii="PF Centro Sans Pro Regular" w:hAnsi="PF Centro Sans Pro Regular"/>
                <w:b/>
                <w:bCs/>
                <w:color w:val="000000"/>
                <w:sz w:val="22"/>
                <w:szCs w:val="22"/>
              </w:rPr>
            </w:pPr>
            <w:r w:rsidRPr="00C86566">
              <w:rPr>
                <w:rFonts w:ascii="PF Centro Sans Pro Regular" w:hAnsi="PF Centro Sans Pro Regular"/>
                <w:b/>
                <w:bCs/>
                <w:color w:val="000000"/>
                <w:sz w:val="22"/>
                <w:szCs w:val="22"/>
              </w:rPr>
              <w:t>с НДС</w:t>
            </w:r>
          </w:p>
        </w:tc>
      </w:tr>
      <w:tr w:rsidR="000C7C65" w:rsidRPr="00C86566" w:rsidTr="000C7C65">
        <w:tc>
          <w:tcPr>
            <w:tcW w:w="476" w:type="dxa"/>
          </w:tcPr>
          <w:p w:rsidR="000C7C65" w:rsidRPr="00C86566" w:rsidRDefault="000C7C65" w:rsidP="001922B2">
            <w:pPr>
              <w:spacing w:after="120"/>
              <w:contextualSpacing/>
              <w:jc w:val="center"/>
              <w:rPr>
                <w:rFonts w:ascii="PF Centro Sans Pro Regular" w:eastAsia="Tw Cen MT" w:hAnsi="PF Centro Sans Pro Regular"/>
              </w:rPr>
            </w:pPr>
            <w:r w:rsidRPr="00C86566">
              <w:rPr>
                <w:rFonts w:ascii="PF Centro Sans Pro Regular" w:eastAsia="Tw Cen MT" w:hAnsi="PF Centro Sans Pro Regular"/>
              </w:rPr>
              <w:t>1</w:t>
            </w:r>
          </w:p>
        </w:tc>
        <w:tc>
          <w:tcPr>
            <w:tcW w:w="2042" w:type="dxa"/>
          </w:tcPr>
          <w:p w:rsidR="000C7C65" w:rsidRPr="00C53886" w:rsidRDefault="00893D96" w:rsidP="00C53886">
            <w:pPr>
              <w:spacing w:after="120"/>
              <w:contextualSpacing/>
              <w:rPr>
                <w:rFonts w:ascii="PF Centro Sans Pro Regular" w:eastAsia="Tw Cen MT" w:hAnsi="PF Centro Sans Pro Regular"/>
                <w:lang w:val="en-US"/>
              </w:rPr>
            </w:pPr>
            <w:r>
              <w:rPr>
                <w:rFonts w:ascii="PF Centro Sans Pro Regular" w:eastAsia="Tw Cen MT" w:hAnsi="PF Centro Sans Pro Regular"/>
              </w:rPr>
              <w:t>Круг Х12МФ  ф320</w:t>
            </w:r>
            <w:r w:rsidR="00C53886">
              <w:rPr>
                <w:rFonts w:ascii="PF Centro Sans Pro Regular" w:eastAsia="Tw Cen MT" w:hAnsi="PF Centro Sans Pro Regular"/>
              </w:rPr>
              <w:t>х</w:t>
            </w:r>
            <w:r w:rsidR="00C53886">
              <w:rPr>
                <w:rFonts w:ascii="PF Centro Sans Pro Regular" w:eastAsia="Tw Cen MT" w:hAnsi="PF Centro Sans Pro Regular"/>
                <w:lang w:val="en-US"/>
              </w:rPr>
              <w:t>2500</w:t>
            </w:r>
          </w:p>
        </w:tc>
        <w:tc>
          <w:tcPr>
            <w:tcW w:w="1699" w:type="dxa"/>
          </w:tcPr>
          <w:p w:rsidR="000C7C65" w:rsidRDefault="000C7C65" w:rsidP="00893D96">
            <w:pPr>
              <w:spacing w:after="120"/>
              <w:contextualSpacing/>
              <w:jc w:val="center"/>
              <w:rPr>
                <w:rFonts w:ascii="PF Centro Sans Pro Regular" w:eastAsia="Tw Cen MT" w:hAnsi="PF Centro Sans Pro Regular"/>
              </w:rPr>
            </w:pPr>
          </w:p>
        </w:tc>
        <w:tc>
          <w:tcPr>
            <w:tcW w:w="2187" w:type="dxa"/>
          </w:tcPr>
          <w:p w:rsidR="000C7C65" w:rsidRDefault="000C7C65" w:rsidP="00294330">
            <w:pPr>
              <w:spacing w:after="120"/>
              <w:contextualSpacing/>
              <w:rPr>
                <w:rFonts w:ascii="PF Centro Sans Pro Regular" w:eastAsia="Tw Cen MT" w:hAnsi="PF Centro Sans Pro Regular"/>
              </w:rPr>
            </w:pPr>
            <w:r>
              <w:rPr>
                <w:rFonts w:ascii="PF Centro Sans Pro Regular" w:eastAsia="Tw Cen MT" w:hAnsi="PF Centro Sans Pro Regular"/>
              </w:rPr>
              <w:t xml:space="preserve">ГОСТ </w:t>
            </w:r>
            <w:r w:rsidR="00693567">
              <w:rPr>
                <w:rFonts w:ascii="PF Centro Sans Pro Regular" w:eastAsia="Tw Cen MT" w:hAnsi="PF Centro Sans Pro Regular"/>
              </w:rPr>
              <w:t>5950</w:t>
            </w:r>
            <w:r>
              <w:rPr>
                <w:rFonts w:ascii="PF Centro Sans Pro Regular" w:eastAsia="Tw Cen MT" w:hAnsi="PF Centro Sans Pro Regular"/>
              </w:rPr>
              <w:t>-200</w:t>
            </w:r>
            <w:r w:rsidR="00693567">
              <w:rPr>
                <w:rFonts w:ascii="PF Centro Sans Pro Regular" w:eastAsia="Tw Cen MT" w:hAnsi="PF Centro Sans Pro Regular"/>
              </w:rPr>
              <w:t>0</w:t>
            </w:r>
          </w:p>
          <w:p w:rsidR="000C7C65" w:rsidRPr="00C86566" w:rsidRDefault="000C7C65" w:rsidP="00294330">
            <w:pPr>
              <w:spacing w:after="120"/>
              <w:contextualSpacing/>
              <w:rPr>
                <w:rFonts w:ascii="PF Centro Sans Pro Regular" w:eastAsia="Tw Cen MT" w:hAnsi="PF Centro Sans Pro Regular"/>
              </w:rPr>
            </w:pPr>
          </w:p>
        </w:tc>
        <w:tc>
          <w:tcPr>
            <w:tcW w:w="704" w:type="dxa"/>
          </w:tcPr>
          <w:p w:rsidR="000C7C65" w:rsidRPr="00C86566" w:rsidRDefault="000C7C65" w:rsidP="001922B2">
            <w:pPr>
              <w:spacing w:after="120"/>
              <w:contextualSpacing/>
              <w:jc w:val="center"/>
              <w:rPr>
                <w:rFonts w:ascii="PF Centro Sans Pro Regular" w:eastAsia="Tw Cen MT" w:hAnsi="PF Centro Sans Pro Regular"/>
              </w:rPr>
            </w:pPr>
            <w:r>
              <w:rPr>
                <w:rFonts w:ascii="PF Centro Sans Pro Regular" w:eastAsia="Tw Cen MT" w:hAnsi="PF Centro Sans Pro Regular"/>
              </w:rPr>
              <w:t>кг</w:t>
            </w:r>
          </w:p>
        </w:tc>
        <w:tc>
          <w:tcPr>
            <w:tcW w:w="895" w:type="dxa"/>
          </w:tcPr>
          <w:p w:rsidR="000C7C65" w:rsidRPr="00C86566" w:rsidRDefault="00893D96" w:rsidP="001922B2">
            <w:pPr>
              <w:spacing w:after="120"/>
              <w:contextualSpacing/>
              <w:jc w:val="center"/>
              <w:rPr>
                <w:rFonts w:ascii="PF Centro Sans Pro Regular" w:eastAsia="Tw Cen MT" w:hAnsi="PF Centro Sans Pro Regular"/>
              </w:rPr>
            </w:pPr>
            <w:r>
              <w:rPr>
                <w:rFonts w:ascii="PF Centro Sans Pro Regular" w:eastAsia="Tw Cen MT" w:hAnsi="PF Centro Sans Pro Regular"/>
              </w:rPr>
              <w:t>1 557</w:t>
            </w:r>
          </w:p>
        </w:tc>
        <w:tc>
          <w:tcPr>
            <w:tcW w:w="1252" w:type="dxa"/>
          </w:tcPr>
          <w:p w:rsidR="000C7C65" w:rsidRPr="00C86566" w:rsidRDefault="000C7C65" w:rsidP="001922B2">
            <w:pPr>
              <w:tabs>
                <w:tab w:val="left" w:pos="1072"/>
              </w:tabs>
              <w:jc w:val="center"/>
              <w:rPr>
                <w:rFonts w:ascii="PF Centro Sans Pro Regular" w:hAnsi="PF Centro Sans Pro Regular"/>
              </w:rPr>
            </w:pPr>
          </w:p>
        </w:tc>
        <w:tc>
          <w:tcPr>
            <w:tcW w:w="1309" w:type="dxa"/>
          </w:tcPr>
          <w:p w:rsidR="000C7C65" w:rsidRPr="00C86566" w:rsidRDefault="000C7C65" w:rsidP="001922B2">
            <w:pPr>
              <w:jc w:val="center"/>
              <w:rPr>
                <w:rFonts w:ascii="PF Centro Sans Pro Regular" w:hAnsi="PF Centro Sans Pro Regular"/>
              </w:rPr>
            </w:pPr>
          </w:p>
        </w:tc>
      </w:tr>
    </w:tbl>
    <w:p w:rsidR="00867F7E" w:rsidRDefault="007C6BE1" w:rsidP="00237776">
      <w:pPr>
        <w:spacing w:after="0" w:line="240" w:lineRule="auto"/>
        <w:jc w:val="center"/>
        <w:rPr>
          <w:rFonts w:ascii="PF Centro Sans Pro Regular" w:hAnsi="PF Centro Sans Pro Regular" w:cs="Times New Roman"/>
          <w:b/>
          <w:sz w:val="24"/>
          <w:szCs w:val="24"/>
        </w:rPr>
      </w:pPr>
      <w:r w:rsidRPr="00921C18">
        <w:rPr>
          <w:rFonts w:ascii="PF Centro Sans Pro Regular" w:hAnsi="PF Centro Sans Pro Regular" w:cs="Times New Roman"/>
          <w:b/>
          <w:sz w:val="24"/>
          <w:szCs w:val="24"/>
        </w:rPr>
        <w:t xml:space="preserve"> </w:t>
      </w:r>
    </w:p>
    <w:p w:rsidR="00AC2A5C" w:rsidRPr="0092525E" w:rsidRDefault="0092525E" w:rsidP="00AC2A5C">
      <w:pPr>
        <w:spacing w:after="0" w:line="240" w:lineRule="auto"/>
        <w:jc w:val="both"/>
        <w:rPr>
          <w:rFonts w:ascii="PF Centro Sans Pro Regular" w:hAnsi="PF Centro Sans Pro Regular" w:cs="Times New Roman"/>
          <w:b/>
        </w:rPr>
      </w:pPr>
      <w:r w:rsidRPr="0092525E">
        <w:rPr>
          <w:rFonts w:ascii="PF Centro Sans Pro Regular" w:hAnsi="PF Centro Sans Pro Regular" w:cs="Times New Roman"/>
          <w:b/>
        </w:rPr>
        <w:t xml:space="preserve">   </w:t>
      </w:r>
      <w:r w:rsidR="00AC2A5C" w:rsidRPr="0092525E">
        <w:rPr>
          <w:rFonts w:ascii="PF Centro Sans Pro Regular" w:hAnsi="PF Centro Sans Pro Regular" w:cs="Times New Roman"/>
          <w:b/>
        </w:rPr>
        <w:t xml:space="preserve">Итого: </w:t>
      </w:r>
      <w:r w:rsidR="0071215A" w:rsidRPr="0092525E">
        <w:rPr>
          <w:rFonts w:ascii="PF Centro Sans Pro Regular" w:hAnsi="PF Centro Sans Pro Regular"/>
          <w:b/>
        </w:rPr>
        <w:t>_______</w:t>
      </w:r>
      <w:r w:rsidR="002350F3" w:rsidRPr="0092525E">
        <w:rPr>
          <w:rFonts w:ascii="PF Centro Sans Pro Regular" w:hAnsi="PF Centro Sans Pro Regular"/>
          <w:b/>
        </w:rPr>
        <w:t xml:space="preserve">  (</w:t>
      </w:r>
      <w:r w:rsidR="0071215A" w:rsidRPr="0092525E">
        <w:rPr>
          <w:rFonts w:ascii="PF Centro Sans Pro Regular" w:hAnsi="PF Centro Sans Pro Regular"/>
          <w:b/>
        </w:rPr>
        <w:t>______</w:t>
      </w:r>
      <w:r w:rsidR="002350F3" w:rsidRPr="0092525E">
        <w:rPr>
          <w:rFonts w:ascii="PF Centro Sans Pro Regular" w:hAnsi="PF Centro Sans Pro Regular"/>
          <w:b/>
        </w:rPr>
        <w:t>) руб</w:t>
      </w:r>
      <w:r w:rsidR="001719ED" w:rsidRPr="0092525E">
        <w:rPr>
          <w:rFonts w:ascii="PF Centro Sans Pro Regular" w:hAnsi="PF Centro Sans Pro Regular" w:cs="Times New Roman"/>
          <w:b/>
        </w:rPr>
        <w:t>.</w:t>
      </w:r>
      <w:r w:rsidR="00AC2A5C" w:rsidRPr="0092525E">
        <w:rPr>
          <w:rFonts w:ascii="PF Centro Sans Pro Regular" w:hAnsi="PF Centro Sans Pro Regular" w:cs="Times New Roman"/>
          <w:b/>
        </w:rPr>
        <w:t>,</w:t>
      </w:r>
      <w:r w:rsidR="001719ED" w:rsidRPr="0092525E">
        <w:rPr>
          <w:rFonts w:ascii="PF Centro Sans Pro Regular" w:hAnsi="PF Centro Sans Pro Regular" w:cs="Times New Roman"/>
          <w:b/>
        </w:rPr>
        <w:t xml:space="preserve"> </w:t>
      </w:r>
      <w:r w:rsidR="0071215A" w:rsidRPr="0092525E">
        <w:rPr>
          <w:rFonts w:ascii="PF Centro Sans Pro Regular" w:hAnsi="PF Centro Sans Pro Regular" w:cs="Times New Roman"/>
          <w:b/>
        </w:rPr>
        <w:t>___</w:t>
      </w:r>
      <w:r w:rsidR="00F71320" w:rsidRPr="0092525E">
        <w:rPr>
          <w:rFonts w:ascii="PF Centro Sans Pro Regular" w:hAnsi="PF Centro Sans Pro Regular" w:cs="Times New Roman"/>
          <w:b/>
        </w:rPr>
        <w:t xml:space="preserve"> коп.,</w:t>
      </w:r>
      <w:r w:rsidR="00AC2A5C" w:rsidRPr="0092525E">
        <w:rPr>
          <w:rFonts w:ascii="PF Centro Sans Pro Regular" w:hAnsi="PF Centro Sans Pro Regular" w:cs="Times New Roman"/>
          <w:b/>
        </w:rPr>
        <w:t xml:space="preserve"> в т.ч. НДС</w:t>
      </w:r>
      <w:r w:rsidR="00F71320" w:rsidRPr="0092525E">
        <w:rPr>
          <w:rFonts w:ascii="PF Centro Sans Pro Regular" w:hAnsi="PF Centro Sans Pro Regular" w:cs="Times New Roman"/>
          <w:b/>
        </w:rPr>
        <w:t xml:space="preserve"> </w:t>
      </w:r>
      <w:r w:rsidR="0071215A" w:rsidRPr="0092525E">
        <w:rPr>
          <w:rFonts w:ascii="PF Centro Sans Pro Regular" w:hAnsi="PF Centro Sans Pro Regular" w:cs="Times New Roman"/>
          <w:b/>
        </w:rPr>
        <w:t>______</w:t>
      </w:r>
      <w:r w:rsidR="00F71320" w:rsidRPr="0092525E">
        <w:rPr>
          <w:rFonts w:ascii="PF Centro Sans Pro Regular" w:hAnsi="PF Centro Sans Pro Regular" w:cs="Times New Roman"/>
          <w:b/>
        </w:rPr>
        <w:t xml:space="preserve"> (</w:t>
      </w:r>
      <w:r w:rsidR="0071215A" w:rsidRPr="0092525E">
        <w:rPr>
          <w:rFonts w:ascii="PF Centro Sans Pro Regular" w:hAnsi="PF Centro Sans Pro Regular" w:cs="Times New Roman"/>
          <w:b/>
        </w:rPr>
        <w:t>______</w:t>
      </w:r>
      <w:r w:rsidR="00F71320" w:rsidRPr="0092525E">
        <w:rPr>
          <w:rFonts w:ascii="PF Centro Sans Pro Regular" w:hAnsi="PF Centro Sans Pro Regular" w:cs="Times New Roman"/>
          <w:b/>
        </w:rPr>
        <w:t xml:space="preserve">) руб. </w:t>
      </w:r>
      <w:r w:rsidR="00150438" w:rsidRPr="0092525E">
        <w:rPr>
          <w:rFonts w:ascii="PF Centro Sans Pro Regular" w:hAnsi="PF Centro Sans Pro Regular" w:cs="Times New Roman"/>
          <w:b/>
        </w:rPr>
        <w:t>___</w:t>
      </w:r>
      <w:r w:rsidR="00F71320" w:rsidRPr="0092525E">
        <w:rPr>
          <w:rFonts w:ascii="PF Centro Sans Pro Regular" w:hAnsi="PF Centro Sans Pro Regular" w:cs="Times New Roman"/>
          <w:b/>
        </w:rPr>
        <w:t xml:space="preserve"> коп</w:t>
      </w:r>
      <w:r w:rsidR="00F71320" w:rsidRPr="0092525E">
        <w:rPr>
          <w:rFonts w:ascii="PF Centro Sans Pro Regular" w:hAnsi="PF Centro Sans Pro Regular" w:cs="Times New Roman"/>
        </w:rPr>
        <w:t>.</w:t>
      </w:r>
      <w:r w:rsidR="00AC2A5C" w:rsidRPr="0092525E">
        <w:rPr>
          <w:rFonts w:ascii="PF Centro Sans Pro Regular" w:hAnsi="PF Centro Sans Pro Regular" w:cs="Times New Roman"/>
          <w:b/>
        </w:rPr>
        <w:t xml:space="preserve"> </w:t>
      </w:r>
    </w:p>
    <w:p w:rsidR="001719ED" w:rsidRPr="0092525E" w:rsidRDefault="001719ED" w:rsidP="00AC2A5C">
      <w:pPr>
        <w:spacing w:after="0" w:line="240" w:lineRule="auto"/>
        <w:jc w:val="both"/>
        <w:rPr>
          <w:rFonts w:ascii="PF Centro Sans Pro Regular" w:hAnsi="PF Centro Sans Pro Regular" w:cs="Times New Roman"/>
          <w:b/>
        </w:rPr>
      </w:pPr>
    </w:p>
    <w:p w:rsidR="00AC2A5C" w:rsidRPr="0092525E" w:rsidRDefault="00AC2A5C" w:rsidP="001719ED">
      <w:pPr>
        <w:pStyle w:val="af"/>
        <w:numPr>
          <w:ilvl w:val="0"/>
          <w:numId w:val="6"/>
        </w:num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b/>
        </w:rPr>
        <w:t>Срок поставки</w:t>
      </w:r>
      <w:r w:rsidR="003E5CC8" w:rsidRPr="0092525E">
        <w:rPr>
          <w:rFonts w:ascii="PF Centro Sans Pro Regular" w:hAnsi="PF Centro Sans Pro Regular" w:cs="Times New Roman"/>
        </w:rPr>
        <w:t>:</w:t>
      </w:r>
      <w:r w:rsidRPr="0092525E">
        <w:rPr>
          <w:rFonts w:ascii="PF Centro Sans Pro Regular" w:hAnsi="PF Centro Sans Pro Regular" w:cs="Times New Roman"/>
        </w:rPr>
        <w:t xml:space="preserve"> </w:t>
      </w:r>
    </w:p>
    <w:p w:rsidR="00AC2A5C" w:rsidRDefault="00182420" w:rsidP="001719ED">
      <w:pPr>
        <w:spacing w:after="0" w:line="240" w:lineRule="auto"/>
        <w:ind w:firstLine="567"/>
        <w:jc w:val="both"/>
        <w:rPr>
          <w:rFonts w:ascii="PF Centro Sans Pro Regular" w:hAnsi="PF Centro Sans Pro Regular" w:cs="Times New Roman"/>
        </w:rPr>
      </w:pPr>
      <w:r w:rsidRPr="0092525E">
        <w:rPr>
          <w:rFonts w:ascii="PF Centro Sans Pro Regular" w:hAnsi="PF Centro Sans Pro Regular" w:cs="Times New Roman"/>
        </w:rPr>
        <w:t>П</w:t>
      </w:r>
      <w:r w:rsidR="00AC2A5C" w:rsidRPr="0092525E">
        <w:rPr>
          <w:rFonts w:ascii="PF Centro Sans Pro Regular" w:hAnsi="PF Centro Sans Pro Regular" w:cs="Times New Roman"/>
        </w:rPr>
        <w:t xml:space="preserve">родукция поставляется партией в объеме, согласно спецификации, в течение </w:t>
      </w:r>
      <w:r w:rsidR="00C53886">
        <w:rPr>
          <w:rFonts w:ascii="PF Centro Sans Pro Regular" w:hAnsi="PF Centro Sans Pro Regular" w:cs="Times New Roman"/>
        </w:rPr>
        <w:t>10</w:t>
      </w:r>
      <w:r w:rsidR="00C0057E" w:rsidRPr="0092525E">
        <w:rPr>
          <w:rFonts w:ascii="PF Centro Sans Pro Regular" w:hAnsi="PF Centro Sans Pro Regular" w:cs="Times New Roman"/>
        </w:rPr>
        <w:t xml:space="preserve"> </w:t>
      </w:r>
      <w:r w:rsidR="00C53886">
        <w:rPr>
          <w:rFonts w:ascii="PF Centro Sans Pro Regular" w:hAnsi="PF Centro Sans Pro Regular" w:cs="Times New Roman"/>
        </w:rPr>
        <w:t xml:space="preserve">рабочих </w:t>
      </w:r>
      <w:r w:rsidR="00AC2A5C" w:rsidRPr="0092525E">
        <w:rPr>
          <w:rFonts w:ascii="PF Centro Sans Pro Regular" w:hAnsi="PF Centro Sans Pro Regular" w:cs="Times New Roman"/>
        </w:rPr>
        <w:t>дней с даты заключения договора</w:t>
      </w:r>
      <w:r w:rsidR="006E1F2F">
        <w:rPr>
          <w:rFonts w:ascii="PF Centro Sans Pro Regular" w:hAnsi="PF Centro Sans Pro Regular" w:cs="Times New Roman"/>
        </w:rPr>
        <w:t>.</w:t>
      </w:r>
    </w:p>
    <w:p w:rsidR="006E1F2F" w:rsidRPr="0092525E" w:rsidRDefault="006E1F2F" w:rsidP="001719ED">
      <w:pPr>
        <w:spacing w:after="0" w:line="240" w:lineRule="auto"/>
        <w:ind w:firstLine="567"/>
        <w:jc w:val="both"/>
        <w:rPr>
          <w:rFonts w:ascii="PF Centro Sans Pro Regular" w:hAnsi="PF Centro Sans Pro Regular" w:cs="Times New Roman"/>
        </w:rPr>
      </w:pPr>
    </w:p>
    <w:p w:rsidR="00AC2A5C" w:rsidRPr="0092525E" w:rsidRDefault="00AC2A5C" w:rsidP="001719ED">
      <w:pPr>
        <w:pStyle w:val="af"/>
        <w:numPr>
          <w:ilvl w:val="0"/>
          <w:numId w:val="6"/>
        </w:num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b/>
        </w:rPr>
        <w:t>Способ поставки</w:t>
      </w:r>
      <w:r w:rsidRPr="0092525E">
        <w:rPr>
          <w:rFonts w:ascii="PF Centro Sans Pro Regular" w:hAnsi="PF Centro Sans Pro Regular" w:cs="Times New Roman"/>
        </w:rPr>
        <w:t>:</w:t>
      </w:r>
    </w:p>
    <w:p w:rsidR="00AC2A5C" w:rsidRDefault="00AC2A5C" w:rsidP="001719ED">
      <w:pPr>
        <w:spacing w:after="0" w:line="240" w:lineRule="auto"/>
        <w:ind w:firstLine="567"/>
        <w:jc w:val="both"/>
        <w:rPr>
          <w:rFonts w:ascii="PF Centro Sans Pro Regular" w:hAnsi="PF Centro Sans Pro Regular" w:cs="Times New Roman"/>
        </w:rPr>
      </w:pPr>
      <w:r w:rsidRPr="0092525E">
        <w:rPr>
          <w:rFonts w:ascii="PF Centro Sans Pro Regular" w:hAnsi="PF Centro Sans Pro Regular" w:cs="Times New Roman"/>
        </w:rPr>
        <w:t>Поставка продукции осуществляется за счет Поставщика на условии доставки до места разгрузки</w:t>
      </w:r>
      <w:r w:rsidR="001F02AD" w:rsidRPr="0092525E">
        <w:rPr>
          <w:rFonts w:ascii="PF Centro Sans Pro Regular" w:hAnsi="PF Centro Sans Pro Regular" w:cs="Times New Roman"/>
        </w:rPr>
        <w:t>:</w:t>
      </w:r>
      <w:r w:rsidRPr="0092525E">
        <w:rPr>
          <w:rFonts w:ascii="PF Centro Sans Pro Regular" w:hAnsi="PF Centro Sans Pro Regular" w:cs="Times New Roman"/>
        </w:rPr>
        <w:t xml:space="preserve"> склад Покупателя, расположенный по адресу: Свердловская область, г. Каменск-Уральский, ул. Рябова, </w:t>
      </w:r>
      <w:r w:rsidR="002A10A2">
        <w:rPr>
          <w:rFonts w:ascii="PF Centro Sans Pro Regular" w:hAnsi="PF Centro Sans Pro Regular" w:cs="Times New Roman"/>
        </w:rPr>
        <w:t xml:space="preserve">                   </w:t>
      </w:r>
      <w:r w:rsidRPr="0092525E">
        <w:rPr>
          <w:rFonts w:ascii="PF Centro Sans Pro Regular" w:hAnsi="PF Centro Sans Pro Regular" w:cs="Times New Roman"/>
        </w:rPr>
        <w:t xml:space="preserve">д. 6. </w:t>
      </w:r>
    </w:p>
    <w:p w:rsidR="0093546E" w:rsidRDefault="0093546E" w:rsidP="001719ED">
      <w:pPr>
        <w:spacing w:after="0" w:line="240" w:lineRule="auto"/>
        <w:ind w:firstLine="567"/>
        <w:jc w:val="both"/>
        <w:rPr>
          <w:rFonts w:ascii="PF Centro Sans Pro Regular" w:hAnsi="PF Centro Sans Pro Regular" w:cs="Times New Roman"/>
        </w:rPr>
      </w:pPr>
    </w:p>
    <w:p w:rsidR="00AC2A5C" w:rsidRPr="0092525E" w:rsidRDefault="00AC2A5C" w:rsidP="001719ED">
      <w:pPr>
        <w:pStyle w:val="af"/>
        <w:numPr>
          <w:ilvl w:val="0"/>
          <w:numId w:val="6"/>
        </w:num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b/>
        </w:rPr>
        <w:t>Условия оплаты</w:t>
      </w:r>
      <w:r w:rsidRPr="0092525E">
        <w:rPr>
          <w:rFonts w:ascii="PF Centro Sans Pro Regular" w:hAnsi="PF Centro Sans Pro Regular" w:cs="Times New Roman"/>
        </w:rPr>
        <w:t>:</w:t>
      </w:r>
    </w:p>
    <w:p w:rsidR="00AC2A5C" w:rsidRPr="00B52BAA" w:rsidRDefault="00AC2A5C" w:rsidP="001719ED">
      <w:pPr>
        <w:spacing w:after="0" w:line="240" w:lineRule="auto"/>
        <w:ind w:firstLine="567"/>
        <w:jc w:val="both"/>
        <w:rPr>
          <w:rFonts w:ascii="PF Centro Sans Pro Regular" w:hAnsi="PF Centro Sans Pro Regular" w:cs="Times New Roman"/>
        </w:rPr>
      </w:pPr>
      <w:r w:rsidRPr="0092525E">
        <w:rPr>
          <w:rFonts w:ascii="PF Centro Sans Pro Regular" w:hAnsi="PF Centro Sans Pro Regular" w:cs="Times New Roman"/>
        </w:rPr>
        <w:t>Расчёты по договору осуществляются путем перечисления Покупателем денежных средств на расчётный счёт Поставщика на условии</w:t>
      </w:r>
      <w:r w:rsidR="00B52BAA" w:rsidRPr="00B52BAA">
        <w:rPr>
          <w:rFonts w:ascii="PF Centro Sans Pro Regular" w:hAnsi="PF Centro Sans Pro Regular" w:cs="Times New Roman"/>
        </w:rPr>
        <w:t>:</w:t>
      </w:r>
      <w:r w:rsidRPr="00B52BAA">
        <w:rPr>
          <w:rFonts w:ascii="PF Centro Sans Pro Regular" w:hAnsi="PF Centro Sans Pro Regular" w:cs="Times New Roman"/>
        </w:rPr>
        <w:t xml:space="preserve"> </w:t>
      </w:r>
      <w:r w:rsidR="00C53886">
        <w:rPr>
          <w:rFonts w:ascii="PF Centro Sans Pro Regular" w:eastAsia="Tw Cen MT" w:hAnsi="PF Centro Sans Pro Regular"/>
        </w:rPr>
        <w:t xml:space="preserve">отсрочка платежа в течение 5 рабочих дней с момента поставки продукции на склад Покупателя. </w:t>
      </w:r>
    </w:p>
    <w:p w:rsidR="00AC2A5C" w:rsidRPr="0092525E" w:rsidRDefault="00AC2A5C" w:rsidP="001719ED">
      <w:pPr>
        <w:spacing w:after="0" w:line="240" w:lineRule="auto"/>
        <w:ind w:firstLine="567"/>
        <w:jc w:val="both"/>
        <w:rPr>
          <w:rFonts w:ascii="PF Centro Sans Pro Regular" w:hAnsi="PF Centro Sans Pro Regular" w:cs="Times New Roman"/>
        </w:rPr>
      </w:pPr>
      <w:r w:rsidRPr="0092525E">
        <w:rPr>
          <w:rFonts w:ascii="PF Centro Sans Pro Regular" w:hAnsi="PF Centro Sans Pro Regular" w:cs="Times New Roman"/>
        </w:rPr>
        <w:t>Датой исполнения обязательств по оплате продукции является дата списания денежных средств с расчетного счета Покупателя.</w:t>
      </w:r>
    </w:p>
    <w:p w:rsidR="00AC2A5C" w:rsidRPr="0092525E" w:rsidRDefault="00AC2A5C" w:rsidP="001719ED">
      <w:pPr>
        <w:spacing w:after="0" w:line="240" w:lineRule="auto"/>
        <w:ind w:firstLine="567"/>
        <w:jc w:val="both"/>
        <w:rPr>
          <w:rFonts w:ascii="PF Centro Sans Pro Regular" w:hAnsi="PF Centro Sans Pro Regular" w:cs="Times New Roman"/>
        </w:rPr>
      </w:pPr>
      <w:r w:rsidRPr="0092525E">
        <w:rPr>
          <w:rFonts w:ascii="PF Centro Sans Pro Regular" w:hAnsi="PF Centro Sans Pro Regular" w:cs="Times New Roman"/>
        </w:rPr>
        <w:t xml:space="preserve">Продукция в период с момента поставки и до ее оплаты не находится в залоге у Поставщика. </w:t>
      </w:r>
    </w:p>
    <w:p w:rsidR="00AC2A5C" w:rsidRPr="0092525E" w:rsidRDefault="00AC2A5C" w:rsidP="001719ED">
      <w:pPr>
        <w:spacing w:after="0" w:line="240" w:lineRule="auto"/>
        <w:ind w:firstLine="567"/>
        <w:jc w:val="both"/>
        <w:rPr>
          <w:rFonts w:ascii="PF Centro Sans Pro Regular" w:hAnsi="PF Centro Sans Pro Regular" w:cs="Times New Roman"/>
          <w:b/>
        </w:rPr>
      </w:pPr>
      <w:r w:rsidRPr="0092525E">
        <w:rPr>
          <w:rFonts w:ascii="PF Centro Sans Pro Regular" w:hAnsi="PF Centro Sans Pro Regular" w:cs="Times New Roman"/>
        </w:rPr>
        <w:t xml:space="preserve">В случае нарушения Поставщиком условия п. 2.2.  договора, в части направления, одновременно с продукцией паспорта, сертификата или других документов о качестве, срок для оплаты продукции увеличивается на соответствующее количество дней просрочки направления указанных документов. </w:t>
      </w:r>
    </w:p>
    <w:tbl>
      <w:tblPr>
        <w:tblW w:w="0" w:type="auto"/>
        <w:tblLook w:val="04A0" w:firstRow="1" w:lastRow="0" w:firstColumn="1" w:lastColumn="0" w:noHBand="0" w:noVBand="1"/>
      </w:tblPr>
      <w:tblGrid>
        <w:gridCol w:w="5069"/>
        <w:gridCol w:w="5070"/>
      </w:tblGrid>
      <w:tr w:rsidR="001719ED" w:rsidRPr="0092525E" w:rsidTr="00107582">
        <w:tc>
          <w:tcPr>
            <w:tcW w:w="5069" w:type="dxa"/>
          </w:tcPr>
          <w:p w:rsidR="005473E4" w:rsidRPr="0092525E" w:rsidRDefault="005473E4" w:rsidP="00107582">
            <w:pPr>
              <w:spacing w:after="0" w:line="240" w:lineRule="auto"/>
              <w:jc w:val="both"/>
              <w:rPr>
                <w:rFonts w:ascii="PF Centro Sans Pro Regular" w:hAnsi="PF Centro Sans Pro Regular" w:cs="Times New Roman"/>
              </w:rPr>
            </w:pPr>
          </w:p>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w:t>
            </w:r>
            <w:r w:rsidRPr="0092525E">
              <w:rPr>
                <w:rFonts w:ascii="PF Centro Sans Pro Regular" w:hAnsi="PF Centro Sans Pro Regular" w:cs="Times New Roman"/>
                <w:b/>
              </w:rPr>
              <w:t xml:space="preserve">Покупатель»                                                                 </w:t>
            </w:r>
          </w:p>
        </w:tc>
        <w:tc>
          <w:tcPr>
            <w:tcW w:w="5070" w:type="dxa"/>
          </w:tcPr>
          <w:p w:rsidR="005473E4" w:rsidRPr="0092525E" w:rsidRDefault="001719ED" w:rsidP="00107582">
            <w:pPr>
              <w:spacing w:after="0" w:line="240" w:lineRule="auto"/>
              <w:jc w:val="both"/>
              <w:rPr>
                <w:rFonts w:ascii="PF Centro Sans Pro Regular" w:hAnsi="PF Centro Sans Pro Regular" w:cs="Times New Roman"/>
                <w:b/>
              </w:rPr>
            </w:pPr>
            <w:r w:rsidRPr="0092525E">
              <w:rPr>
                <w:rFonts w:ascii="PF Centro Sans Pro Regular" w:hAnsi="PF Centro Sans Pro Regular" w:cs="Times New Roman"/>
                <w:b/>
              </w:rPr>
              <w:t xml:space="preserve">            </w:t>
            </w:r>
            <w:r w:rsidR="00B53EEB" w:rsidRPr="0092525E">
              <w:rPr>
                <w:rFonts w:ascii="PF Centro Sans Pro Regular" w:hAnsi="PF Centro Sans Pro Regular" w:cs="Times New Roman"/>
                <w:b/>
              </w:rPr>
              <w:t xml:space="preserve">     </w:t>
            </w:r>
          </w:p>
          <w:p w:rsidR="001719ED" w:rsidRPr="0092525E" w:rsidRDefault="005473E4" w:rsidP="00107582">
            <w:pPr>
              <w:spacing w:after="0" w:line="240" w:lineRule="auto"/>
              <w:jc w:val="both"/>
              <w:rPr>
                <w:rFonts w:ascii="PF Centro Sans Pro Regular" w:hAnsi="PF Centro Sans Pro Regular" w:cs="Times New Roman"/>
                <w:b/>
              </w:rPr>
            </w:pPr>
            <w:r w:rsidRPr="0092525E">
              <w:rPr>
                <w:rFonts w:ascii="PF Centro Sans Pro Regular" w:hAnsi="PF Centro Sans Pro Regular" w:cs="Times New Roman"/>
                <w:b/>
              </w:rPr>
              <w:t xml:space="preserve">                 </w:t>
            </w:r>
            <w:r w:rsidR="001719ED" w:rsidRPr="0092525E">
              <w:rPr>
                <w:rFonts w:ascii="PF Centro Sans Pro Regular" w:hAnsi="PF Centro Sans Pro Regular" w:cs="Times New Roman"/>
                <w:b/>
              </w:rPr>
              <w:t xml:space="preserve"> «Поставщик»</w:t>
            </w:r>
          </w:p>
          <w:p w:rsidR="001719ED" w:rsidRPr="0092525E" w:rsidRDefault="001719ED" w:rsidP="00107582">
            <w:pPr>
              <w:spacing w:after="0" w:line="240" w:lineRule="auto"/>
              <w:jc w:val="both"/>
              <w:rPr>
                <w:rFonts w:ascii="PF Centro Sans Pro Regular" w:hAnsi="PF Centro Sans Pro Regular" w:cs="Times New Roman"/>
              </w:rPr>
            </w:pPr>
          </w:p>
        </w:tc>
      </w:tr>
      <w:tr w:rsidR="001719ED" w:rsidRPr="0092525E" w:rsidTr="00107582">
        <w:tc>
          <w:tcPr>
            <w:tcW w:w="5069"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Генеральный директор  </w:t>
            </w:r>
          </w:p>
        </w:tc>
        <w:tc>
          <w:tcPr>
            <w:tcW w:w="5070"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            </w:t>
            </w:r>
            <w:r w:rsidR="00B53EEB" w:rsidRPr="0092525E">
              <w:rPr>
                <w:rFonts w:ascii="PF Centro Sans Pro Regular" w:hAnsi="PF Centro Sans Pro Regular" w:cs="Times New Roman"/>
              </w:rPr>
              <w:t xml:space="preserve">       </w:t>
            </w:r>
            <w:r w:rsidRPr="0092525E">
              <w:rPr>
                <w:rFonts w:ascii="PF Centro Sans Pro Regular" w:hAnsi="PF Centro Sans Pro Regular" w:cs="Times New Roman"/>
              </w:rPr>
              <w:t xml:space="preserve"> ___________________________</w:t>
            </w:r>
          </w:p>
        </w:tc>
      </w:tr>
      <w:tr w:rsidR="001719ED" w:rsidRPr="0092525E" w:rsidTr="00107582">
        <w:tc>
          <w:tcPr>
            <w:tcW w:w="5069"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АО «КУЛЗ» </w:t>
            </w:r>
          </w:p>
        </w:tc>
        <w:tc>
          <w:tcPr>
            <w:tcW w:w="5070"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             </w:t>
            </w:r>
            <w:r w:rsidR="00B53EEB" w:rsidRPr="0092525E">
              <w:rPr>
                <w:rFonts w:ascii="PF Centro Sans Pro Regular" w:hAnsi="PF Centro Sans Pro Regular" w:cs="Times New Roman"/>
              </w:rPr>
              <w:t xml:space="preserve">       </w:t>
            </w:r>
            <w:r w:rsidRPr="0092525E">
              <w:rPr>
                <w:rFonts w:ascii="PF Centro Sans Pro Regular" w:hAnsi="PF Centro Sans Pro Regular" w:cs="Times New Roman"/>
              </w:rPr>
              <w:t>___________________________</w:t>
            </w:r>
          </w:p>
        </w:tc>
      </w:tr>
      <w:tr w:rsidR="001719ED" w:rsidRPr="0092525E" w:rsidTr="00107582">
        <w:tc>
          <w:tcPr>
            <w:tcW w:w="5069" w:type="dxa"/>
          </w:tcPr>
          <w:p w:rsidR="001719ED" w:rsidRPr="0092525E" w:rsidRDefault="001719ED" w:rsidP="00107582">
            <w:pPr>
              <w:spacing w:after="0" w:line="240" w:lineRule="auto"/>
              <w:jc w:val="both"/>
              <w:rPr>
                <w:rFonts w:ascii="PF Centro Sans Pro Regular" w:hAnsi="PF Centro Sans Pro Regular" w:cs="Times New Roman"/>
              </w:rPr>
            </w:pPr>
          </w:p>
        </w:tc>
        <w:tc>
          <w:tcPr>
            <w:tcW w:w="5070" w:type="dxa"/>
          </w:tcPr>
          <w:p w:rsidR="001719ED" w:rsidRPr="0092525E" w:rsidRDefault="001719ED" w:rsidP="00107582">
            <w:pPr>
              <w:spacing w:after="0" w:line="240" w:lineRule="auto"/>
              <w:jc w:val="both"/>
              <w:rPr>
                <w:rFonts w:ascii="PF Centro Sans Pro Regular" w:hAnsi="PF Centro Sans Pro Regular" w:cs="Times New Roman"/>
              </w:rPr>
            </w:pPr>
          </w:p>
        </w:tc>
      </w:tr>
      <w:tr w:rsidR="001719ED" w:rsidRPr="0092525E" w:rsidTr="00107582">
        <w:tc>
          <w:tcPr>
            <w:tcW w:w="5069"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______________/ Русаков В.Н.</w:t>
            </w:r>
          </w:p>
        </w:tc>
        <w:tc>
          <w:tcPr>
            <w:tcW w:w="5070" w:type="dxa"/>
          </w:tcPr>
          <w:p w:rsidR="001719ED" w:rsidRPr="0092525E" w:rsidRDefault="001719ED" w:rsidP="00107582">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             </w:t>
            </w:r>
            <w:r w:rsidR="00B53EEB" w:rsidRPr="0092525E">
              <w:rPr>
                <w:rFonts w:ascii="PF Centro Sans Pro Regular" w:hAnsi="PF Centro Sans Pro Regular" w:cs="Times New Roman"/>
              </w:rPr>
              <w:t xml:space="preserve">       </w:t>
            </w:r>
            <w:r w:rsidRPr="0092525E">
              <w:rPr>
                <w:rFonts w:ascii="PF Centro Sans Pro Regular" w:hAnsi="PF Centro Sans Pro Regular" w:cs="Times New Roman"/>
              </w:rPr>
              <w:t>______________/ _____________</w:t>
            </w:r>
          </w:p>
        </w:tc>
      </w:tr>
      <w:tr w:rsidR="001719ED" w:rsidRPr="0092525E" w:rsidTr="00107582">
        <w:tc>
          <w:tcPr>
            <w:tcW w:w="5069" w:type="dxa"/>
          </w:tcPr>
          <w:p w:rsidR="001719ED" w:rsidRPr="0092525E" w:rsidRDefault="001719ED" w:rsidP="00107582">
            <w:pPr>
              <w:spacing w:after="0" w:line="240" w:lineRule="auto"/>
              <w:jc w:val="both"/>
              <w:rPr>
                <w:rFonts w:ascii="PF Centro Sans Pro Regular" w:hAnsi="PF Centro Sans Pro Regular" w:cs="Times New Roman"/>
              </w:rPr>
            </w:pPr>
          </w:p>
          <w:p w:rsidR="001719ED" w:rsidRPr="0092525E" w:rsidRDefault="001719ED" w:rsidP="006E1F2F">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«__</w:t>
            </w:r>
            <w:r w:rsidR="00A92613" w:rsidRPr="0092525E">
              <w:rPr>
                <w:rFonts w:ascii="PF Centro Sans Pro Regular" w:hAnsi="PF Centro Sans Pro Regular" w:cs="Times New Roman"/>
              </w:rPr>
              <w:t>___</w:t>
            </w:r>
            <w:r w:rsidRPr="0092525E">
              <w:rPr>
                <w:rFonts w:ascii="PF Centro Sans Pro Regular" w:hAnsi="PF Centro Sans Pro Regular" w:cs="Times New Roman"/>
              </w:rPr>
              <w:t>_» ____________202</w:t>
            </w:r>
            <w:r w:rsidR="006E1F2F">
              <w:rPr>
                <w:rFonts w:ascii="PF Centro Sans Pro Regular" w:hAnsi="PF Centro Sans Pro Regular" w:cs="Times New Roman"/>
              </w:rPr>
              <w:t>4</w:t>
            </w:r>
            <w:r w:rsidRPr="0092525E">
              <w:rPr>
                <w:rFonts w:ascii="PF Centro Sans Pro Regular" w:hAnsi="PF Centro Sans Pro Regular" w:cs="Times New Roman"/>
              </w:rPr>
              <w:t xml:space="preserve">г. </w:t>
            </w:r>
          </w:p>
        </w:tc>
        <w:tc>
          <w:tcPr>
            <w:tcW w:w="5070" w:type="dxa"/>
          </w:tcPr>
          <w:p w:rsidR="001719ED" w:rsidRPr="0092525E" w:rsidRDefault="001719ED" w:rsidP="00107582">
            <w:pPr>
              <w:spacing w:after="0" w:line="240" w:lineRule="auto"/>
              <w:jc w:val="both"/>
              <w:rPr>
                <w:rFonts w:ascii="PF Centro Sans Pro Regular" w:hAnsi="PF Centro Sans Pro Regular" w:cs="Times New Roman"/>
              </w:rPr>
            </w:pPr>
          </w:p>
          <w:p w:rsidR="001719ED" w:rsidRPr="0092525E" w:rsidRDefault="001719ED" w:rsidP="006E1F2F">
            <w:pPr>
              <w:spacing w:after="0" w:line="240" w:lineRule="auto"/>
              <w:jc w:val="both"/>
              <w:rPr>
                <w:rFonts w:ascii="PF Centro Sans Pro Regular" w:hAnsi="PF Centro Sans Pro Regular" w:cs="Times New Roman"/>
              </w:rPr>
            </w:pPr>
            <w:r w:rsidRPr="0092525E">
              <w:rPr>
                <w:rFonts w:ascii="PF Centro Sans Pro Regular" w:hAnsi="PF Centro Sans Pro Regular" w:cs="Times New Roman"/>
              </w:rPr>
              <w:t xml:space="preserve">           </w:t>
            </w:r>
            <w:r w:rsidR="00B53EEB" w:rsidRPr="0092525E">
              <w:rPr>
                <w:rFonts w:ascii="PF Centro Sans Pro Regular" w:hAnsi="PF Centro Sans Pro Regular" w:cs="Times New Roman"/>
              </w:rPr>
              <w:t xml:space="preserve">        </w:t>
            </w:r>
            <w:r w:rsidRPr="0092525E">
              <w:rPr>
                <w:rFonts w:ascii="PF Centro Sans Pro Regular" w:hAnsi="PF Centro Sans Pro Regular" w:cs="Times New Roman"/>
              </w:rPr>
              <w:t xml:space="preserve"> «__</w:t>
            </w:r>
            <w:r w:rsidR="00A92613" w:rsidRPr="0092525E">
              <w:rPr>
                <w:rFonts w:ascii="PF Centro Sans Pro Regular" w:hAnsi="PF Centro Sans Pro Regular" w:cs="Times New Roman"/>
              </w:rPr>
              <w:t>___</w:t>
            </w:r>
            <w:r w:rsidRPr="0092525E">
              <w:rPr>
                <w:rFonts w:ascii="PF Centro Sans Pro Regular" w:hAnsi="PF Centro Sans Pro Regular" w:cs="Times New Roman"/>
              </w:rPr>
              <w:t>_» ___________202</w:t>
            </w:r>
            <w:r w:rsidR="006E1F2F">
              <w:rPr>
                <w:rFonts w:ascii="PF Centro Sans Pro Regular" w:hAnsi="PF Centro Sans Pro Regular" w:cs="Times New Roman"/>
              </w:rPr>
              <w:t>4</w:t>
            </w:r>
            <w:r w:rsidRPr="0092525E">
              <w:rPr>
                <w:rFonts w:ascii="PF Centro Sans Pro Regular" w:hAnsi="PF Centro Sans Pro Regular" w:cs="Times New Roman"/>
              </w:rPr>
              <w:t>г.</w:t>
            </w:r>
          </w:p>
        </w:tc>
      </w:tr>
    </w:tbl>
    <w:p w:rsidR="001719ED" w:rsidRPr="0092525E" w:rsidRDefault="001719ED" w:rsidP="00AC2A5C">
      <w:pPr>
        <w:spacing w:after="0" w:line="240" w:lineRule="auto"/>
        <w:jc w:val="both"/>
        <w:rPr>
          <w:rFonts w:ascii="PF Centro Sans Pro Regular" w:hAnsi="PF Centro Sans Pro Regular" w:cs="Times New Roman"/>
          <w:b/>
        </w:rPr>
      </w:pPr>
    </w:p>
    <w:sectPr w:rsidR="001719ED" w:rsidRPr="0092525E" w:rsidSect="00867F7E">
      <w:headerReference w:type="default" r:id="rId8"/>
      <w:pgSz w:w="11906" w:h="16838"/>
      <w:pgMar w:top="426" w:right="707" w:bottom="426" w:left="85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C5" w:rsidRDefault="007642C5" w:rsidP="00574DFD">
      <w:pPr>
        <w:spacing w:after="0" w:line="240" w:lineRule="auto"/>
      </w:pPr>
      <w:r>
        <w:separator/>
      </w:r>
    </w:p>
  </w:endnote>
  <w:endnote w:type="continuationSeparator" w:id="0">
    <w:p w:rsidR="007642C5" w:rsidRDefault="007642C5" w:rsidP="0057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F Centro Sans Pro Regular">
    <w:altName w:val="Candara"/>
    <w:charset w:val="CC"/>
    <w:family w:val="auto"/>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C5" w:rsidRDefault="007642C5" w:rsidP="00574DFD">
      <w:pPr>
        <w:spacing w:after="0" w:line="240" w:lineRule="auto"/>
      </w:pPr>
      <w:r>
        <w:separator/>
      </w:r>
    </w:p>
  </w:footnote>
  <w:footnote w:type="continuationSeparator" w:id="0">
    <w:p w:rsidR="007642C5" w:rsidRDefault="007642C5" w:rsidP="0057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331779"/>
      <w:docPartObj>
        <w:docPartGallery w:val="Page Numbers (Top of Page)"/>
        <w:docPartUnique/>
      </w:docPartObj>
    </w:sdtPr>
    <w:sdtEndPr/>
    <w:sdtContent>
      <w:p w:rsidR="00327518" w:rsidRDefault="004746FB">
        <w:pPr>
          <w:pStyle w:val="ab"/>
          <w:jc w:val="center"/>
        </w:pPr>
        <w:r>
          <w:fldChar w:fldCharType="begin"/>
        </w:r>
        <w:r w:rsidR="00327518">
          <w:instrText>PAGE   \* MERGEFORMAT</w:instrText>
        </w:r>
        <w:r>
          <w:fldChar w:fldCharType="separate"/>
        </w:r>
        <w:r w:rsidR="008E5116">
          <w:rPr>
            <w:noProof/>
          </w:rPr>
          <w:t>7</w:t>
        </w:r>
        <w:r>
          <w:fldChar w:fldCharType="end"/>
        </w:r>
      </w:p>
    </w:sdtContent>
  </w:sdt>
  <w:p w:rsidR="00327518" w:rsidRDefault="0032751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C52C3"/>
    <w:multiLevelType w:val="hybridMultilevel"/>
    <w:tmpl w:val="5A96A526"/>
    <w:lvl w:ilvl="0" w:tplc="0FDE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922AF4"/>
    <w:multiLevelType w:val="multilevel"/>
    <w:tmpl w:val="359C2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8D922A9"/>
    <w:multiLevelType w:val="multilevel"/>
    <w:tmpl w:val="B9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D0C39"/>
    <w:multiLevelType w:val="multilevel"/>
    <w:tmpl w:val="127C7158"/>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24E31FB"/>
    <w:multiLevelType w:val="hybridMultilevel"/>
    <w:tmpl w:val="93CECF6E"/>
    <w:lvl w:ilvl="0" w:tplc="1D9E7C2E">
      <w:start w:val="1"/>
      <w:numFmt w:val="decimal"/>
      <w:lvlText w:val="%1."/>
      <w:lvlJc w:val="left"/>
      <w:pPr>
        <w:ind w:left="107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F7"/>
    <w:rsid w:val="00003761"/>
    <w:rsid w:val="0001704A"/>
    <w:rsid w:val="000256AC"/>
    <w:rsid w:val="00027B48"/>
    <w:rsid w:val="0003494D"/>
    <w:rsid w:val="00047971"/>
    <w:rsid w:val="00047C6B"/>
    <w:rsid w:val="0005016D"/>
    <w:rsid w:val="0005087C"/>
    <w:rsid w:val="00052EFC"/>
    <w:rsid w:val="000567D9"/>
    <w:rsid w:val="0006117A"/>
    <w:rsid w:val="00064244"/>
    <w:rsid w:val="00065B7E"/>
    <w:rsid w:val="00071755"/>
    <w:rsid w:val="00077FF0"/>
    <w:rsid w:val="00081BB9"/>
    <w:rsid w:val="000859B0"/>
    <w:rsid w:val="0009394D"/>
    <w:rsid w:val="000951B7"/>
    <w:rsid w:val="000A14B8"/>
    <w:rsid w:val="000A3A20"/>
    <w:rsid w:val="000A644F"/>
    <w:rsid w:val="000B4268"/>
    <w:rsid w:val="000C0996"/>
    <w:rsid w:val="000C5D7D"/>
    <w:rsid w:val="000C7C65"/>
    <w:rsid w:val="000D0747"/>
    <w:rsid w:val="000D3DB4"/>
    <w:rsid w:val="000E37AD"/>
    <w:rsid w:val="000F1EAE"/>
    <w:rsid w:val="000F3682"/>
    <w:rsid w:val="00102ECB"/>
    <w:rsid w:val="001222BF"/>
    <w:rsid w:val="001255A6"/>
    <w:rsid w:val="00135F73"/>
    <w:rsid w:val="00137BD0"/>
    <w:rsid w:val="00150438"/>
    <w:rsid w:val="00154199"/>
    <w:rsid w:val="00157FB8"/>
    <w:rsid w:val="00157FEB"/>
    <w:rsid w:val="00162336"/>
    <w:rsid w:val="0016693B"/>
    <w:rsid w:val="001712C5"/>
    <w:rsid w:val="001719ED"/>
    <w:rsid w:val="00172734"/>
    <w:rsid w:val="00174EDD"/>
    <w:rsid w:val="00177286"/>
    <w:rsid w:val="00182420"/>
    <w:rsid w:val="00184B81"/>
    <w:rsid w:val="00197308"/>
    <w:rsid w:val="00197EB6"/>
    <w:rsid w:val="001A62D6"/>
    <w:rsid w:val="001B1F94"/>
    <w:rsid w:val="001B3D45"/>
    <w:rsid w:val="001C4A9D"/>
    <w:rsid w:val="001C7858"/>
    <w:rsid w:val="001D6F49"/>
    <w:rsid w:val="001E15F9"/>
    <w:rsid w:val="001F02AD"/>
    <w:rsid w:val="001F09EB"/>
    <w:rsid w:val="001F50AB"/>
    <w:rsid w:val="00204DA3"/>
    <w:rsid w:val="00206315"/>
    <w:rsid w:val="002308A5"/>
    <w:rsid w:val="00232CBB"/>
    <w:rsid w:val="002350F3"/>
    <w:rsid w:val="00235382"/>
    <w:rsid w:val="00237776"/>
    <w:rsid w:val="002379F3"/>
    <w:rsid w:val="00237A3B"/>
    <w:rsid w:val="00242591"/>
    <w:rsid w:val="00243154"/>
    <w:rsid w:val="00254646"/>
    <w:rsid w:val="00263173"/>
    <w:rsid w:val="0026729F"/>
    <w:rsid w:val="002676DD"/>
    <w:rsid w:val="00267936"/>
    <w:rsid w:val="00267A3B"/>
    <w:rsid w:val="002703F7"/>
    <w:rsid w:val="00283F61"/>
    <w:rsid w:val="002A10A2"/>
    <w:rsid w:val="002B08B5"/>
    <w:rsid w:val="002B19B8"/>
    <w:rsid w:val="002B6F6B"/>
    <w:rsid w:val="002C04E1"/>
    <w:rsid w:val="002C281C"/>
    <w:rsid w:val="002C60EF"/>
    <w:rsid w:val="002C7B37"/>
    <w:rsid w:val="002E4D4F"/>
    <w:rsid w:val="002E7BC1"/>
    <w:rsid w:val="002F23A5"/>
    <w:rsid w:val="002F78E6"/>
    <w:rsid w:val="0030012B"/>
    <w:rsid w:val="0030135C"/>
    <w:rsid w:val="0030464A"/>
    <w:rsid w:val="00305DCD"/>
    <w:rsid w:val="00306962"/>
    <w:rsid w:val="00306D45"/>
    <w:rsid w:val="003242D2"/>
    <w:rsid w:val="00327518"/>
    <w:rsid w:val="00334BEB"/>
    <w:rsid w:val="0033705F"/>
    <w:rsid w:val="003405FE"/>
    <w:rsid w:val="003424C5"/>
    <w:rsid w:val="003521C5"/>
    <w:rsid w:val="003607DF"/>
    <w:rsid w:val="00361A86"/>
    <w:rsid w:val="0036507A"/>
    <w:rsid w:val="00366D0C"/>
    <w:rsid w:val="00380BEB"/>
    <w:rsid w:val="003844DC"/>
    <w:rsid w:val="00386C4D"/>
    <w:rsid w:val="00391AAA"/>
    <w:rsid w:val="0039415C"/>
    <w:rsid w:val="003C14D1"/>
    <w:rsid w:val="003C22C5"/>
    <w:rsid w:val="003C26D1"/>
    <w:rsid w:val="003C28F0"/>
    <w:rsid w:val="003C3203"/>
    <w:rsid w:val="003E5CC8"/>
    <w:rsid w:val="003E5D00"/>
    <w:rsid w:val="003F02A1"/>
    <w:rsid w:val="003F4467"/>
    <w:rsid w:val="00400FA9"/>
    <w:rsid w:val="00413606"/>
    <w:rsid w:val="0041606B"/>
    <w:rsid w:val="00430C53"/>
    <w:rsid w:val="00432F6A"/>
    <w:rsid w:val="00437AA2"/>
    <w:rsid w:val="00450887"/>
    <w:rsid w:val="0045408D"/>
    <w:rsid w:val="00462968"/>
    <w:rsid w:val="0046454B"/>
    <w:rsid w:val="00466F3D"/>
    <w:rsid w:val="00467B92"/>
    <w:rsid w:val="0047179E"/>
    <w:rsid w:val="0047192C"/>
    <w:rsid w:val="004726FB"/>
    <w:rsid w:val="00473DA3"/>
    <w:rsid w:val="004746FB"/>
    <w:rsid w:val="00486F36"/>
    <w:rsid w:val="0048787B"/>
    <w:rsid w:val="00497CD6"/>
    <w:rsid w:val="004A72EC"/>
    <w:rsid w:val="004A7DAF"/>
    <w:rsid w:val="004B3F56"/>
    <w:rsid w:val="004B47BB"/>
    <w:rsid w:val="004B71E7"/>
    <w:rsid w:val="004C11C3"/>
    <w:rsid w:val="004C6AF7"/>
    <w:rsid w:val="004C7AC6"/>
    <w:rsid w:val="004D30D0"/>
    <w:rsid w:val="004D3392"/>
    <w:rsid w:val="004E0819"/>
    <w:rsid w:val="004E155D"/>
    <w:rsid w:val="004E35A9"/>
    <w:rsid w:val="004E6E13"/>
    <w:rsid w:val="00501C9C"/>
    <w:rsid w:val="00501D05"/>
    <w:rsid w:val="00515C07"/>
    <w:rsid w:val="00523284"/>
    <w:rsid w:val="00532E33"/>
    <w:rsid w:val="005365BE"/>
    <w:rsid w:val="00542056"/>
    <w:rsid w:val="00545A3C"/>
    <w:rsid w:val="005473E4"/>
    <w:rsid w:val="005570C7"/>
    <w:rsid w:val="005662D9"/>
    <w:rsid w:val="0057416A"/>
    <w:rsid w:val="00574DFD"/>
    <w:rsid w:val="00576044"/>
    <w:rsid w:val="00577620"/>
    <w:rsid w:val="0058288C"/>
    <w:rsid w:val="00583EC2"/>
    <w:rsid w:val="005919E3"/>
    <w:rsid w:val="00592D9B"/>
    <w:rsid w:val="00593863"/>
    <w:rsid w:val="00595AEF"/>
    <w:rsid w:val="00597AF2"/>
    <w:rsid w:val="005A6256"/>
    <w:rsid w:val="005B3E6E"/>
    <w:rsid w:val="005B4AFF"/>
    <w:rsid w:val="005B5122"/>
    <w:rsid w:val="005C31E4"/>
    <w:rsid w:val="005C7C22"/>
    <w:rsid w:val="005D352D"/>
    <w:rsid w:val="005D6C18"/>
    <w:rsid w:val="005D6E93"/>
    <w:rsid w:val="005E41E9"/>
    <w:rsid w:val="005E514A"/>
    <w:rsid w:val="005F3056"/>
    <w:rsid w:val="005F5C68"/>
    <w:rsid w:val="006004CC"/>
    <w:rsid w:val="00610172"/>
    <w:rsid w:val="00617497"/>
    <w:rsid w:val="006210D8"/>
    <w:rsid w:val="006316DC"/>
    <w:rsid w:val="0063470A"/>
    <w:rsid w:val="00640153"/>
    <w:rsid w:val="00641AB2"/>
    <w:rsid w:val="00645D36"/>
    <w:rsid w:val="00653584"/>
    <w:rsid w:val="00656048"/>
    <w:rsid w:val="006601A1"/>
    <w:rsid w:val="00663264"/>
    <w:rsid w:val="00666F7B"/>
    <w:rsid w:val="00670037"/>
    <w:rsid w:val="00681FBC"/>
    <w:rsid w:val="00692A92"/>
    <w:rsid w:val="00693567"/>
    <w:rsid w:val="0069558C"/>
    <w:rsid w:val="006A2841"/>
    <w:rsid w:val="006A6AF0"/>
    <w:rsid w:val="006C0AA9"/>
    <w:rsid w:val="006C20CD"/>
    <w:rsid w:val="006D08C1"/>
    <w:rsid w:val="006D2AF4"/>
    <w:rsid w:val="006D2CE1"/>
    <w:rsid w:val="006D2EC0"/>
    <w:rsid w:val="006D798E"/>
    <w:rsid w:val="006E1F2F"/>
    <w:rsid w:val="006E2CE3"/>
    <w:rsid w:val="006E30E0"/>
    <w:rsid w:val="006E7F6F"/>
    <w:rsid w:val="00701EFD"/>
    <w:rsid w:val="007048E4"/>
    <w:rsid w:val="0071215A"/>
    <w:rsid w:val="0071299C"/>
    <w:rsid w:val="00712A19"/>
    <w:rsid w:val="00712A65"/>
    <w:rsid w:val="0071617C"/>
    <w:rsid w:val="007173AC"/>
    <w:rsid w:val="00721281"/>
    <w:rsid w:val="0072627A"/>
    <w:rsid w:val="007345E5"/>
    <w:rsid w:val="00736959"/>
    <w:rsid w:val="00736BFD"/>
    <w:rsid w:val="00741411"/>
    <w:rsid w:val="00756EB6"/>
    <w:rsid w:val="0076238C"/>
    <w:rsid w:val="007642C5"/>
    <w:rsid w:val="00777139"/>
    <w:rsid w:val="007778AF"/>
    <w:rsid w:val="0078353D"/>
    <w:rsid w:val="0078471B"/>
    <w:rsid w:val="007854CD"/>
    <w:rsid w:val="007A68FB"/>
    <w:rsid w:val="007B1EAF"/>
    <w:rsid w:val="007B5C2F"/>
    <w:rsid w:val="007C1B83"/>
    <w:rsid w:val="007C545F"/>
    <w:rsid w:val="007C6BE1"/>
    <w:rsid w:val="007E2B76"/>
    <w:rsid w:val="007F5559"/>
    <w:rsid w:val="007F5D78"/>
    <w:rsid w:val="00804755"/>
    <w:rsid w:val="008054B8"/>
    <w:rsid w:val="00811B48"/>
    <w:rsid w:val="008263F2"/>
    <w:rsid w:val="00826738"/>
    <w:rsid w:val="0083226C"/>
    <w:rsid w:val="00834E84"/>
    <w:rsid w:val="00842F48"/>
    <w:rsid w:val="00846DFE"/>
    <w:rsid w:val="00853EDF"/>
    <w:rsid w:val="008542F9"/>
    <w:rsid w:val="00855536"/>
    <w:rsid w:val="00860D0A"/>
    <w:rsid w:val="00861A46"/>
    <w:rsid w:val="00861D02"/>
    <w:rsid w:val="00863740"/>
    <w:rsid w:val="00867F7E"/>
    <w:rsid w:val="00870408"/>
    <w:rsid w:val="00893D96"/>
    <w:rsid w:val="008945E6"/>
    <w:rsid w:val="00897838"/>
    <w:rsid w:val="008A2B8A"/>
    <w:rsid w:val="008A6860"/>
    <w:rsid w:val="008C6F98"/>
    <w:rsid w:val="008D0A27"/>
    <w:rsid w:val="008D26D0"/>
    <w:rsid w:val="008D2E87"/>
    <w:rsid w:val="008D507B"/>
    <w:rsid w:val="008E49B4"/>
    <w:rsid w:val="008E5116"/>
    <w:rsid w:val="008E57D3"/>
    <w:rsid w:val="008F4CFC"/>
    <w:rsid w:val="008F5207"/>
    <w:rsid w:val="0090067E"/>
    <w:rsid w:val="00910F6C"/>
    <w:rsid w:val="0091255F"/>
    <w:rsid w:val="00921C18"/>
    <w:rsid w:val="00922BCA"/>
    <w:rsid w:val="00924B30"/>
    <w:rsid w:val="0092525E"/>
    <w:rsid w:val="00927F5D"/>
    <w:rsid w:val="00930E62"/>
    <w:rsid w:val="00931799"/>
    <w:rsid w:val="0093546E"/>
    <w:rsid w:val="00936FEE"/>
    <w:rsid w:val="00941155"/>
    <w:rsid w:val="009435E5"/>
    <w:rsid w:val="00943603"/>
    <w:rsid w:val="009460F7"/>
    <w:rsid w:val="00953D7A"/>
    <w:rsid w:val="009564D8"/>
    <w:rsid w:val="00956974"/>
    <w:rsid w:val="00962436"/>
    <w:rsid w:val="00966FF3"/>
    <w:rsid w:val="00967A26"/>
    <w:rsid w:val="009728C6"/>
    <w:rsid w:val="00972CD5"/>
    <w:rsid w:val="00981021"/>
    <w:rsid w:val="00981E0D"/>
    <w:rsid w:val="00990D55"/>
    <w:rsid w:val="009921FB"/>
    <w:rsid w:val="009963C8"/>
    <w:rsid w:val="009A50E9"/>
    <w:rsid w:val="009B3055"/>
    <w:rsid w:val="009B3127"/>
    <w:rsid w:val="009C5A94"/>
    <w:rsid w:val="009C6634"/>
    <w:rsid w:val="009D1EE6"/>
    <w:rsid w:val="009D5FE0"/>
    <w:rsid w:val="009D7131"/>
    <w:rsid w:val="009E15BF"/>
    <w:rsid w:val="009E21A9"/>
    <w:rsid w:val="00A0021A"/>
    <w:rsid w:val="00A05943"/>
    <w:rsid w:val="00A05BE2"/>
    <w:rsid w:val="00A16D9A"/>
    <w:rsid w:val="00A171D9"/>
    <w:rsid w:val="00A27627"/>
    <w:rsid w:val="00A31CA8"/>
    <w:rsid w:val="00A3203D"/>
    <w:rsid w:val="00A45564"/>
    <w:rsid w:val="00A466C4"/>
    <w:rsid w:val="00A60FE6"/>
    <w:rsid w:val="00A6214C"/>
    <w:rsid w:val="00A63A80"/>
    <w:rsid w:val="00A66843"/>
    <w:rsid w:val="00A67761"/>
    <w:rsid w:val="00A72510"/>
    <w:rsid w:val="00A92613"/>
    <w:rsid w:val="00A975CF"/>
    <w:rsid w:val="00AA0D8C"/>
    <w:rsid w:val="00AA3BDD"/>
    <w:rsid w:val="00AB12F1"/>
    <w:rsid w:val="00AB358F"/>
    <w:rsid w:val="00AB4330"/>
    <w:rsid w:val="00AB498A"/>
    <w:rsid w:val="00AB5DC1"/>
    <w:rsid w:val="00AC0C75"/>
    <w:rsid w:val="00AC137A"/>
    <w:rsid w:val="00AC2A5C"/>
    <w:rsid w:val="00AC338D"/>
    <w:rsid w:val="00AC7055"/>
    <w:rsid w:val="00AD6EF3"/>
    <w:rsid w:val="00AD7247"/>
    <w:rsid w:val="00AD735B"/>
    <w:rsid w:val="00AE01EA"/>
    <w:rsid w:val="00AE2BA1"/>
    <w:rsid w:val="00AE474D"/>
    <w:rsid w:val="00AF067C"/>
    <w:rsid w:val="00AF3CCE"/>
    <w:rsid w:val="00B00EC4"/>
    <w:rsid w:val="00B0159B"/>
    <w:rsid w:val="00B0284B"/>
    <w:rsid w:val="00B11133"/>
    <w:rsid w:val="00B23C05"/>
    <w:rsid w:val="00B2441A"/>
    <w:rsid w:val="00B32BD4"/>
    <w:rsid w:val="00B34963"/>
    <w:rsid w:val="00B369E3"/>
    <w:rsid w:val="00B405F7"/>
    <w:rsid w:val="00B45FAC"/>
    <w:rsid w:val="00B5011C"/>
    <w:rsid w:val="00B52BAA"/>
    <w:rsid w:val="00B53EEB"/>
    <w:rsid w:val="00B544F6"/>
    <w:rsid w:val="00B74674"/>
    <w:rsid w:val="00B865D8"/>
    <w:rsid w:val="00B876F4"/>
    <w:rsid w:val="00B94249"/>
    <w:rsid w:val="00B94442"/>
    <w:rsid w:val="00BA0D67"/>
    <w:rsid w:val="00BA1D6A"/>
    <w:rsid w:val="00BA6686"/>
    <w:rsid w:val="00BB30F2"/>
    <w:rsid w:val="00BB3D39"/>
    <w:rsid w:val="00BB46C5"/>
    <w:rsid w:val="00BB7669"/>
    <w:rsid w:val="00BC30ED"/>
    <w:rsid w:val="00BC3470"/>
    <w:rsid w:val="00BC5B34"/>
    <w:rsid w:val="00BD2E3A"/>
    <w:rsid w:val="00BE2521"/>
    <w:rsid w:val="00BF6A91"/>
    <w:rsid w:val="00BF6F6F"/>
    <w:rsid w:val="00C0057E"/>
    <w:rsid w:val="00C009D3"/>
    <w:rsid w:val="00C01290"/>
    <w:rsid w:val="00C017D4"/>
    <w:rsid w:val="00C05389"/>
    <w:rsid w:val="00C05F8D"/>
    <w:rsid w:val="00C112EE"/>
    <w:rsid w:val="00C30D81"/>
    <w:rsid w:val="00C339DC"/>
    <w:rsid w:val="00C4407B"/>
    <w:rsid w:val="00C45546"/>
    <w:rsid w:val="00C45F0A"/>
    <w:rsid w:val="00C4772C"/>
    <w:rsid w:val="00C52A36"/>
    <w:rsid w:val="00C53886"/>
    <w:rsid w:val="00C63954"/>
    <w:rsid w:val="00C65709"/>
    <w:rsid w:val="00C8345D"/>
    <w:rsid w:val="00C84D88"/>
    <w:rsid w:val="00C87152"/>
    <w:rsid w:val="00C921F1"/>
    <w:rsid w:val="00CA288C"/>
    <w:rsid w:val="00CC2655"/>
    <w:rsid w:val="00CC2666"/>
    <w:rsid w:val="00CC2912"/>
    <w:rsid w:val="00CC7EE0"/>
    <w:rsid w:val="00CD06C9"/>
    <w:rsid w:val="00CD1ABA"/>
    <w:rsid w:val="00CE79D2"/>
    <w:rsid w:val="00CF7FEA"/>
    <w:rsid w:val="00D01D2C"/>
    <w:rsid w:val="00D07DCF"/>
    <w:rsid w:val="00D13E9F"/>
    <w:rsid w:val="00D15C74"/>
    <w:rsid w:val="00D32601"/>
    <w:rsid w:val="00D3509F"/>
    <w:rsid w:val="00D4086B"/>
    <w:rsid w:val="00D47E1E"/>
    <w:rsid w:val="00D51315"/>
    <w:rsid w:val="00D56F05"/>
    <w:rsid w:val="00D64D17"/>
    <w:rsid w:val="00D7427B"/>
    <w:rsid w:val="00D84DB9"/>
    <w:rsid w:val="00D90407"/>
    <w:rsid w:val="00D91D90"/>
    <w:rsid w:val="00D94E4B"/>
    <w:rsid w:val="00D9613B"/>
    <w:rsid w:val="00DA3AB2"/>
    <w:rsid w:val="00DA431B"/>
    <w:rsid w:val="00DA5E70"/>
    <w:rsid w:val="00DB2D70"/>
    <w:rsid w:val="00DC2CF0"/>
    <w:rsid w:val="00DD0E9F"/>
    <w:rsid w:val="00DD1180"/>
    <w:rsid w:val="00DE1A41"/>
    <w:rsid w:val="00DE7298"/>
    <w:rsid w:val="00DE72FE"/>
    <w:rsid w:val="00DF120D"/>
    <w:rsid w:val="00DF1851"/>
    <w:rsid w:val="00DF2469"/>
    <w:rsid w:val="00DF7890"/>
    <w:rsid w:val="00E23F34"/>
    <w:rsid w:val="00E26E3D"/>
    <w:rsid w:val="00E34425"/>
    <w:rsid w:val="00E348C3"/>
    <w:rsid w:val="00E43EE9"/>
    <w:rsid w:val="00E46444"/>
    <w:rsid w:val="00E666A4"/>
    <w:rsid w:val="00E80843"/>
    <w:rsid w:val="00E93119"/>
    <w:rsid w:val="00E93728"/>
    <w:rsid w:val="00EA059F"/>
    <w:rsid w:val="00EA4716"/>
    <w:rsid w:val="00EA5F2E"/>
    <w:rsid w:val="00EB5B00"/>
    <w:rsid w:val="00EC31B4"/>
    <w:rsid w:val="00EC6DDA"/>
    <w:rsid w:val="00ED00FA"/>
    <w:rsid w:val="00ED02AC"/>
    <w:rsid w:val="00ED0378"/>
    <w:rsid w:val="00ED0E91"/>
    <w:rsid w:val="00ED1F9B"/>
    <w:rsid w:val="00ED6DA4"/>
    <w:rsid w:val="00EE1AB4"/>
    <w:rsid w:val="00EE606E"/>
    <w:rsid w:val="00EF3E28"/>
    <w:rsid w:val="00EF7404"/>
    <w:rsid w:val="00F000FF"/>
    <w:rsid w:val="00F22146"/>
    <w:rsid w:val="00F22A82"/>
    <w:rsid w:val="00F262D2"/>
    <w:rsid w:val="00F27D4A"/>
    <w:rsid w:val="00F30622"/>
    <w:rsid w:val="00F31DAD"/>
    <w:rsid w:val="00F35EA7"/>
    <w:rsid w:val="00F37F34"/>
    <w:rsid w:val="00F466B0"/>
    <w:rsid w:val="00F55B65"/>
    <w:rsid w:val="00F56762"/>
    <w:rsid w:val="00F625D2"/>
    <w:rsid w:val="00F65774"/>
    <w:rsid w:val="00F67263"/>
    <w:rsid w:val="00F71320"/>
    <w:rsid w:val="00F760F3"/>
    <w:rsid w:val="00F8069C"/>
    <w:rsid w:val="00F90C03"/>
    <w:rsid w:val="00F920E9"/>
    <w:rsid w:val="00F929AD"/>
    <w:rsid w:val="00F93052"/>
    <w:rsid w:val="00F9510F"/>
    <w:rsid w:val="00FA1C36"/>
    <w:rsid w:val="00FA5942"/>
    <w:rsid w:val="00FB2034"/>
    <w:rsid w:val="00FC6227"/>
    <w:rsid w:val="00FD28B0"/>
    <w:rsid w:val="00FD47D2"/>
    <w:rsid w:val="00FE13C8"/>
    <w:rsid w:val="00FE3B33"/>
    <w:rsid w:val="00FF34FA"/>
    <w:rsid w:val="00FF498D"/>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39800-9FC7-4C58-8FF7-5023CEBB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DFE"/>
  </w:style>
  <w:style w:type="paragraph" w:styleId="1">
    <w:name w:val="heading 1"/>
    <w:basedOn w:val="a"/>
    <w:next w:val="a"/>
    <w:link w:val="10"/>
    <w:uiPriority w:val="9"/>
    <w:qFormat/>
    <w:rsid w:val="00AA3BDD"/>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cattext">
    <w:name w:val="ecattext"/>
    <w:basedOn w:val="a0"/>
    <w:rsid w:val="003C22C5"/>
  </w:style>
  <w:style w:type="paragraph" w:styleId="a3">
    <w:name w:val="Normal (Web)"/>
    <w:basedOn w:val="a"/>
    <w:uiPriority w:val="99"/>
    <w:unhideWhenUsed/>
    <w:rsid w:val="006A6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AC6"/>
    <w:rPr>
      <w:rFonts w:ascii="Tahoma" w:hAnsi="Tahoma" w:cs="Tahoma"/>
      <w:sz w:val="16"/>
      <w:szCs w:val="16"/>
    </w:rPr>
  </w:style>
  <w:style w:type="character" w:customStyle="1" w:styleId="10">
    <w:name w:val="Заголовок 1 Знак"/>
    <w:basedOn w:val="a0"/>
    <w:link w:val="1"/>
    <w:uiPriority w:val="9"/>
    <w:rsid w:val="00AA3BDD"/>
    <w:rPr>
      <w:rFonts w:asciiTheme="majorHAnsi" w:eastAsiaTheme="majorEastAsia" w:hAnsiTheme="majorHAnsi" w:cstheme="majorBidi"/>
      <w:b/>
      <w:bCs/>
      <w:kern w:val="32"/>
      <w:sz w:val="32"/>
      <w:szCs w:val="32"/>
    </w:rPr>
  </w:style>
  <w:style w:type="paragraph" w:styleId="a6">
    <w:name w:val="No Spacing"/>
    <w:uiPriority w:val="1"/>
    <w:qFormat/>
    <w:rsid w:val="00F920E9"/>
    <w:pPr>
      <w:spacing w:after="0" w:line="240" w:lineRule="auto"/>
    </w:pPr>
  </w:style>
  <w:style w:type="paragraph" w:customStyle="1" w:styleId="rmcucvdn">
    <w:name w:val="rmcucvdn"/>
    <w:basedOn w:val="a"/>
    <w:rsid w:val="00135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574DFD"/>
    <w:pPr>
      <w:spacing w:after="0" w:line="240" w:lineRule="auto"/>
    </w:pPr>
    <w:rPr>
      <w:sz w:val="20"/>
      <w:szCs w:val="20"/>
    </w:rPr>
  </w:style>
  <w:style w:type="character" w:customStyle="1" w:styleId="a8">
    <w:name w:val="Текст сноски Знак"/>
    <w:basedOn w:val="a0"/>
    <w:link w:val="a7"/>
    <w:uiPriority w:val="99"/>
    <w:semiHidden/>
    <w:rsid w:val="00574DFD"/>
    <w:rPr>
      <w:sz w:val="20"/>
      <w:szCs w:val="20"/>
    </w:rPr>
  </w:style>
  <w:style w:type="character" w:styleId="a9">
    <w:name w:val="footnote reference"/>
    <w:basedOn w:val="a0"/>
    <w:uiPriority w:val="99"/>
    <w:semiHidden/>
    <w:unhideWhenUsed/>
    <w:rsid w:val="00574DFD"/>
    <w:rPr>
      <w:vertAlign w:val="superscript"/>
    </w:rPr>
  </w:style>
  <w:style w:type="character" w:styleId="aa">
    <w:name w:val="Hyperlink"/>
    <w:basedOn w:val="a0"/>
    <w:uiPriority w:val="99"/>
    <w:unhideWhenUsed/>
    <w:rsid w:val="00A31CA8"/>
    <w:rPr>
      <w:color w:val="0563C1" w:themeColor="hyperlink"/>
      <w:u w:val="single"/>
    </w:rPr>
  </w:style>
  <w:style w:type="character" w:customStyle="1" w:styleId="UnresolvedMention">
    <w:name w:val="Unresolved Mention"/>
    <w:basedOn w:val="a0"/>
    <w:uiPriority w:val="99"/>
    <w:semiHidden/>
    <w:unhideWhenUsed/>
    <w:rsid w:val="00A31CA8"/>
    <w:rPr>
      <w:color w:val="605E5C"/>
      <w:shd w:val="clear" w:color="auto" w:fill="E1DFDD"/>
    </w:rPr>
  </w:style>
  <w:style w:type="paragraph" w:styleId="ab">
    <w:name w:val="header"/>
    <w:basedOn w:val="a"/>
    <w:link w:val="ac"/>
    <w:uiPriority w:val="99"/>
    <w:unhideWhenUsed/>
    <w:rsid w:val="003275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7518"/>
  </w:style>
  <w:style w:type="paragraph" w:styleId="ad">
    <w:name w:val="footer"/>
    <w:basedOn w:val="a"/>
    <w:link w:val="ae"/>
    <w:uiPriority w:val="99"/>
    <w:unhideWhenUsed/>
    <w:rsid w:val="003275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7518"/>
  </w:style>
  <w:style w:type="paragraph" w:styleId="af">
    <w:name w:val="List Paragraph"/>
    <w:basedOn w:val="a"/>
    <w:uiPriority w:val="34"/>
    <w:qFormat/>
    <w:rsid w:val="001719ED"/>
    <w:pPr>
      <w:ind w:left="720"/>
      <w:contextualSpacing/>
    </w:pPr>
  </w:style>
  <w:style w:type="table" w:styleId="af0">
    <w:name w:val="Table Grid"/>
    <w:basedOn w:val="a1"/>
    <w:uiPriority w:val="59"/>
    <w:rsid w:val="0092525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6503">
      <w:bodyDiv w:val="1"/>
      <w:marLeft w:val="0"/>
      <w:marRight w:val="0"/>
      <w:marTop w:val="0"/>
      <w:marBottom w:val="0"/>
      <w:divBdr>
        <w:top w:val="none" w:sz="0" w:space="0" w:color="auto"/>
        <w:left w:val="none" w:sz="0" w:space="0" w:color="auto"/>
        <w:bottom w:val="none" w:sz="0" w:space="0" w:color="auto"/>
        <w:right w:val="none" w:sz="0" w:space="0" w:color="auto"/>
      </w:divBdr>
    </w:div>
    <w:div w:id="839125827">
      <w:bodyDiv w:val="1"/>
      <w:marLeft w:val="0"/>
      <w:marRight w:val="0"/>
      <w:marTop w:val="0"/>
      <w:marBottom w:val="0"/>
      <w:divBdr>
        <w:top w:val="none" w:sz="0" w:space="0" w:color="auto"/>
        <w:left w:val="none" w:sz="0" w:space="0" w:color="auto"/>
        <w:bottom w:val="none" w:sz="0" w:space="0" w:color="auto"/>
        <w:right w:val="none" w:sz="0" w:space="0" w:color="auto"/>
      </w:divBdr>
      <w:divsChild>
        <w:div w:id="630134987">
          <w:marLeft w:val="0"/>
          <w:marRight w:val="0"/>
          <w:marTop w:val="0"/>
          <w:marBottom w:val="0"/>
          <w:divBdr>
            <w:top w:val="none" w:sz="0" w:space="0" w:color="auto"/>
            <w:left w:val="none" w:sz="0" w:space="0" w:color="auto"/>
            <w:bottom w:val="none" w:sz="0" w:space="0" w:color="auto"/>
            <w:right w:val="none" w:sz="0" w:space="0" w:color="auto"/>
          </w:divBdr>
          <w:divsChild>
            <w:div w:id="672882649">
              <w:marLeft w:val="0"/>
              <w:marRight w:val="0"/>
              <w:marTop w:val="0"/>
              <w:marBottom w:val="0"/>
              <w:divBdr>
                <w:top w:val="none" w:sz="0" w:space="0" w:color="auto"/>
                <w:left w:val="none" w:sz="0" w:space="0" w:color="auto"/>
                <w:bottom w:val="none" w:sz="0" w:space="0" w:color="auto"/>
                <w:right w:val="none" w:sz="0" w:space="0" w:color="auto"/>
              </w:divBdr>
            </w:div>
            <w:div w:id="7022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3147">
      <w:bodyDiv w:val="1"/>
      <w:marLeft w:val="0"/>
      <w:marRight w:val="0"/>
      <w:marTop w:val="0"/>
      <w:marBottom w:val="0"/>
      <w:divBdr>
        <w:top w:val="none" w:sz="0" w:space="0" w:color="auto"/>
        <w:left w:val="none" w:sz="0" w:space="0" w:color="auto"/>
        <w:bottom w:val="none" w:sz="0" w:space="0" w:color="auto"/>
        <w:right w:val="none" w:sz="0" w:space="0" w:color="auto"/>
      </w:divBdr>
    </w:div>
    <w:div w:id="1182743913">
      <w:bodyDiv w:val="1"/>
      <w:marLeft w:val="0"/>
      <w:marRight w:val="0"/>
      <w:marTop w:val="0"/>
      <w:marBottom w:val="0"/>
      <w:divBdr>
        <w:top w:val="none" w:sz="0" w:space="0" w:color="auto"/>
        <w:left w:val="none" w:sz="0" w:space="0" w:color="auto"/>
        <w:bottom w:val="none" w:sz="0" w:space="0" w:color="auto"/>
        <w:right w:val="none" w:sz="0" w:space="0" w:color="auto"/>
      </w:divBdr>
    </w:div>
    <w:div w:id="203576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5498-A135-46EA-8722-B847BE7A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3398</Words>
  <Characters>19374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Евраева</dc:creator>
  <cp:lastModifiedBy>Анастасия Шамбазова</cp:lastModifiedBy>
  <cp:revision>2</cp:revision>
  <cp:lastPrinted>2021-11-24T11:18:00Z</cp:lastPrinted>
  <dcterms:created xsi:type="dcterms:W3CDTF">2025-11-07T06:27:00Z</dcterms:created>
  <dcterms:modified xsi:type="dcterms:W3CDTF">2025-11-07T06:27:00Z</dcterms:modified>
</cp:coreProperties>
</file>