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CDD" w:rsidRPr="00586CDD" w:rsidRDefault="00586CDD" w:rsidP="00586CDD">
      <w:pPr>
        <w:jc w:val="right"/>
        <w:rPr>
          <w:rFonts w:ascii="Arial Narrow" w:hAnsi="Arial Narrow" w:cs="Arial Narrow"/>
          <w:szCs w:val="28"/>
        </w:rPr>
      </w:pPr>
      <w:bookmarkStart w:id="0" w:name="_GoBack"/>
      <w:bookmarkEnd w:id="0"/>
      <w:r w:rsidRPr="00586CDD">
        <w:rPr>
          <w:rFonts w:ascii="Arial Narrow" w:hAnsi="Arial Narrow" w:cs="Arial Narrow"/>
          <w:szCs w:val="28"/>
        </w:rPr>
        <w:t>Приложение №</w:t>
      </w:r>
      <w:r>
        <w:rPr>
          <w:rFonts w:ascii="Arial Narrow" w:hAnsi="Arial Narrow" w:cs="Arial Narrow"/>
          <w:szCs w:val="28"/>
        </w:rPr>
        <w:t xml:space="preserve"> 4</w:t>
      </w:r>
      <w:r w:rsidRPr="00586CDD">
        <w:rPr>
          <w:rFonts w:ascii="Arial Narrow" w:hAnsi="Arial Narrow" w:cs="Arial Narrow"/>
          <w:szCs w:val="28"/>
        </w:rPr>
        <w:t xml:space="preserve"> к Договору </w:t>
      </w:r>
    </w:p>
    <w:p w:rsidR="00C8445A" w:rsidRDefault="00586CDD" w:rsidP="00586CDD">
      <w:pPr>
        <w:jc w:val="right"/>
        <w:rPr>
          <w:rFonts w:ascii="Arial Narrow" w:hAnsi="Arial Narrow" w:cs="Arial Narrow"/>
          <w:szCs w:val="28"/>
        </w:rPr>
      </w:pPr>
      <w:r w:rsidRPr="00586CDD">
        <w:rPr>
          <w:rFonts w:ascii="Arial Narrow" w:hAnsi="Arial Narrow" w:cs="Arial Narrow"/>
          <w:szCs w:val="28"/>
        </w:rPr>
        <w:t>от _____________№__________</w:t>
      </w:r>
    </w:p>
    <w:p w:rsidR="00A67F08" w:rsidRDefault="00A67F08" w:rsidP="00C8445A">
      <w:pPr>
        <w:jc w:val="center"/>
        <w:rPr>
          <w:rFonts w:ascii="Verdana" w:hAnsi="Verdana" w:cs="Verdana"/>
          <w:b/>
          <w:sz w:val="22"/>
        </w:rPr>
      </w:pPr>
    </w:p>
    <w:p w:rsidR="00A67F08" w:rsidRDefault="00A67F08" w:rsidP="00C8445A">
      <w:pPr>
        <w:jc w:val="center"/>
        <w:rPr>
          <w:rFonts w:ascii="Verdana" w:hAnsi="Verdana" w:cs="Verdana"/>
          <w:b/>
          <w:sz w:val="22"/>
        </w:rPr>
      </w:pPr>
    </w:p>
    <w:p w:rsidR="00A67F08" w:rsidRDefault="00A67F08" w:rsidP="00C8445A">
      <w:pPr>
        <w:jc w:val="center"/>
        <w:rPr>
          <w:rFonts w:ascii="Verdana" w:hAnsi="Verdana" w:cs="Verdana"/>
          <w:b/>
          <w:sz w:val="22"/>
        </w:rPr>
      </w:pPr>
    </w:p>
    <w:p w:rsidR="00D86A9A" w:rsidRPr="00C8445A" w:rsidRDefault="00D86A9A" w:rsidP="00C8445A">
      <w:pPr>
        <w:jc w:val="center"/>
        <w:rPr>
          <w:rFonts w:ascii="Verdana" w:hAnsi="Verdana" w:cs="Verdana"/>
          <w:b/>
          <w:sz w:val="22"/>
        </w:rPr>
      </w:pPr>
      <w:r w:rsidRPr="00C8445A">
        <w:rPr>
          <w:rFonts w:ascii="Verdana" w:hAnsi="Verdana" w:cs="Verdana"/>
          <w:b/>
          <w:sz w:val="22"/>
        </w:rPr>
        <w:t>Тарифы, расписание и объем пассажирских перевозок</w:t>
      </w:r>
    </w:p>
    <w:p w:rsidR="00D86A9A" w:rsidRDefault="003C5AEC" w:rsidP="003C5AEC">
      <w:pPr>
        <w:tabs>
          <w:tab w:val="left" w:pos="10470"/>
          <w:tab w:val="left" w:pos="12795"/>
        </w:tabs>
        <w:jc w:val="right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Таблица 1</w:t>
      </w:r>
    </w:p>
    <w:p w:rsidR="003C5AEC" w:rsidRPr="003C5AEC" w:rsidRDefault="003C5AEC" w:rsidP="003C5AEC">
      <w:pPr>
        <w:tabs>
          <w:tab w:val="left" w:pos="10470"/>
          <w:tab w:val="left" w:pos="12795"/>
        </w:tabs>
        <w:ind w:left="567"/>
        <w:jc w:val="right"/>
        <w:rPr>
          <w:rFonts w:ascii="Verdana" w:hAnsi="Verdana" w:cs="Verdana"/>
          <w:b/>
          <w:sz w:val="20"/>
        </w:rPr>
      </w:pPr>
    </w:p>
    <w:tbl>
      <w:tblPr>
        <w:tblW w:w="16004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69"/>
        <w:gridCol w:w="1827"/>
        <w:gridCol w:w="1985"/>
        <w:gridCol w:w="1701"/>
        <w:gridCol w:w="1559"/>
        <w:gridCol w:w="1134"/>
        <w:gridCol w:w="1985"/>
        <w:gridCol w:w="1134"/>
        <w:gridCol w:w="1417"/>
        <w:gridCol w:w="1418"/>
        <w:gridCol w:w="1275"/>
      </w:tblGrid>
      <w:tr w:rsidR="0070360D" w:rsidRPr="003C5AEC" w:rsidTr="007D24DA">
        <w:trPr>
          <w:trHeight w:val="9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eastAsia="Verdana" w:hAnsi="Verdana" w:cs="Verdana"/>
                <w:color w:val="000000"/>
                <w:sz w:val="18"/>
                <w:szCs w:val="20"/>
                <w:lang w:eastAsia="ru-RU"/>
              </w:rPr>
              <w:t xml:space="preserve">№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п.п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Маршрут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Периодичность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Место посадки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Время предоставления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Кол-во человек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Техника (Эквивалент)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Кол-во ед. техники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0D" w:rsidRPr="0070360D" w:rsidRDefault="007D24DA" w:rsidP="007D24DA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highlight w:val="yellow"/>
                <w:lang w:eastAsia="ru-RU"/>
              </w:rPr>
            </w:pPr>
            <w:r w:rsidRPr="0070360D">
              <w:rPr>
                <w:rFonts w:ascii="Verdana" w:hAnsi="Verdana" w:cs="Verdana"/>
                <w:color w:val="000000"/>
                <w:sz w:val="18"/>
                <w:szCs w:val="20"/>
                <w:highlight w:val="yellow"/>
                <w:lang w:eastAsia="ru-RU"/>
              </w:rPr>
              <w:t>Тариф за 1 час эксплуатации, руб.</w:t>
            </w: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7D24DA">
              <w:rPr>
                <w:rFonts w:ascii="Verdana" w:hAnsi="Verdana" w:cs="Verdana"/>
                <w:color w:val="000000"/>
                <w:sz w:val="18"/>
                <w:szCs w:val="20"/>
                <w:highlight w:val="yellow"/>
                <w:lang w:eastAsia="ru-RU"/>
              </w:rPr>
              <w:t>без НДС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70360D" w:rsidRDefault="007D24DA" w:rsidP="007D24DA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70360D">
              <w:rPr>
                <w:rFonts w:ascii="Verdana" w:hAnsi="Verdana" w:cs="Verdana"/>
                <w:color w:val="000000"/>
                <w:sz w:val="18"/>
                <w:szCs w:val="20"/>
                <w:highlight w:val="yellow"/>
                <w:lang w:eastAsia="ru-RU"/>
              </w:rPr>
              <w:t>Тариф за 1 час эксплуатации, руб.</w:t>
            </w: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7D24DA">
              <w:rPr>
                <w:rFonts w:ascii="Verdana" w:hAnsi="Verdana" w:cs="Verdana"/>
                <w:color w:val="000000"/>
                <w:sz w:val="18"/>
                <w:szCs w:val="20"/>
                <w:highlight w:val="yellow"/>
                <w:lang w:eastAsia="ru-RU"/>
              </w:rPr>
              <w:t>с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Кол-во часов эксплуатации, час.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пос. М. Пурга – проезд им. Дерябина,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Центральный автовокзал М. Пурги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05:00 до 07:00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130-150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НЕФАЗ или эквивалентный ему на 70 и более мест</w:t>
            </w:r>
          </w:p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eastAsia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eastAsia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eastAsia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41B" w:rsidRPr="00DC341B" w:rsidRDefault="00DC341B" w:rsidP="00DC341B">
            <w:pPr>
              <w:jc w:val="center"/>
              <w:rPr>
                <w:rFonts w:ascii="Verdana" w:hAnsi="Verdana" w:cs="Verdana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д.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Подшивалово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проезд им. Дерябина, 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д.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Подшивалово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05:00 до 07:00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DC341B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АБК МСК-15 – 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, АБК МСК-15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06:00 до 08:30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2,5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пос. М. Пурга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07:00 до 09:00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15208E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АБК МСК-15 – 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</w:t>
            </w:r>
            <w:r w:rsidR="006F2EEF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, АБК МСК-15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</w:t>
            </w:r>
            <w:r w:rsidR="00AC061B"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  <w:t>8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:</w:t>
            </w:r>
            <w:r w:rsidR="00AC061B"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  <w:t>0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0 до 20:00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70-100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AC061B" w:rsidRDefault="00AC061B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val="en-US"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  <w:t>2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д.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Подшивалово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07:00 до 09:00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пос. М. Пурга – проезд им. Дерябина,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>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>Центральный автовокзал М. Пурги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14:20 до 16:20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 xml:space="preserve">или эквивалентного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lastRenderedPageBreak/>
              <w:t>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АБК МСК-15 – 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, АБК МСК-15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14:30 до 18:00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3,5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пос. М. Пурга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16:10 до 18:20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100-120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НЕФАЗ или эквивалентный ему на 70 и более мест</w:t>
            </w:r>
          </w:p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eastAsia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eastAsia="Verdana" w:hAnsi="Verdana" w:cs="Verdana"/>
                <w:color w:val="000000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41B" w:rsidRPr="00DC341B" w:rsidRDefault="00DC341B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проезд им. Дерябина, 3- д.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Подшивалово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16:10 до 18:20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пос. М. Пурга – проезд им. Дерябина,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Центральный автовокзал М. Пурги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17:30 до 19:30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30-40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д.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Подшивалово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проезд им. Дерябина, 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д.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Подшивалово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17:30 до 19:30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пос. М. Пурга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19:40 до 21:40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F745B5" w:rsidRDefault="00F745B5" w:rsidP="00F745B5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130-150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НЕФАЗ или эквивалентный ему на 70 и более мест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6150FC" w:rsidRDefault="006150FC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6150FC" w:rsidRDefault="006150FC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41B" w:rsidRPr="00DC341B" w:rsidRDefault="00DC341B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color w:val="000000"/>
                <w:lang w:eastAsia="ru-RU"/>
              </w:rPr>
              <w:t>3</w:t>
            </w:r>
          </w:p>
          <w:p w:rsidR="0070360D" w:rsidRPr="003C5AEC" w:rsidRDefault="0070360D" w:rsidP="003C5AEC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color w:val="00000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14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проезд им. Дерябина, 3 – д. д.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Подшивалово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19:40 до 21:40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ул. Телегина, 30/325 – Индустриальный, Ленинский, Октябрьский, Первомайский и 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>Устиновский р-ны.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ул. Телегина, 30 (проходная 800-го пр-ва)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23:50 до 01:50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F745B5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  <w:r w:rsidR="00F745B5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пос. М. Пурга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00:20 до 02:20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10-20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15208E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15208E" w:rsidP="003C5AEC">
            <w:pPr>
              <w:widowControl w:val="0"/>
              <w:suppressAutoHyphens w:val="0"/>
              <w:autoSpaceDE w:val="0"/>
              <w:jc w:val="center"/>
              <w:rPr>
                <w:color w:val="00000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проезд им. Дерябина, 3 –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мкр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. Индустриальный, Ленинский, Октябрьский, Первомайский и Устиновский р-ны.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0:30 до 02:30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F745B5" w:rsidP="00F745B5">
            <w:pPr>
              <w:widowControl w:val="0"/>
              <w:suppressAutoHyphens w:val="0"/>
              <w:autoSpaceDE w:val="0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   12</w:t>
            </w:r>
            <w:r w:rsidR="0070360D"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bCs/>
                <w:color w:val="000000"/>
                <w:sz w:val="18"/>
                <w:szCs w:val="18"/>
                <w:lang w:eastAsia="en-US"/>
              </w:rPr>
              <w:t>или эквивалентного ему на 16-20 мест;</w:t>
            </w:r>
          </w:p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7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eastAsia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41B" w:rsidRPr="00DC341B" w:rsidRDefault="00DC341B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</w:t>
            </w: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</w:tr>
      <w:tr w:rsidR="0070360D" w:rsidRPr="003C5AEC" w:rsidTr="008F2906">
        <w:trPr>
          <w:trHeight w:val="105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г.Воткинск</w:t>
            </w:r>
            <w:proofErr w:type="spellEnd"/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г.Воткинск</w:t>
            </w:r>
            <w:proofErr w:type="spellEnd"/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05:00 до 08:00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Ford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val="en-US" w:eastAsia="ru-RU"/>
              </w:rPr>
              <w:t>Transit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г.Сарапул</w:t>
            </w:r>
            <w:proofErr w:type="spellEnd"/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г.Сарапул</w:t>
            </w:r>
            <w:proofErr w:type="spellEnd"/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05:00 до 08:00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  <w:t>3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DC4B97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DC4B97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ПАЗ  или эквивалентного ему на 30-50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DC4B97" w:rsidRDefault="00DC4B97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  <w:t>4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С. Бабино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С. Бабино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05:00 до 07:00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г.Сарапул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19:40 до 21:40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г.Воткинск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19:40 до 21:40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г.Сарапул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16:10 до 18:20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г.Воткинск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16:10 до 18:20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 xml:space="preserve">Ford Transit или эквивалентного </w:t>
            </w: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lastRenderedPageBreak/>
              <w:t>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val="en-US"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val="en-US" w:eastAsia="ru-RU"/>
              </w:rPr>
              <w:lastRenderedPageBreak/>
              <w:t>25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c. Завьялово  - проезд им. Дерябина,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 c. Завьялово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  <w:t>C 5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: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  <w:t xml:space="preserve">30 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до 07:30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D157A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 -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c. Завьялово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19:40 до 21:40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D157A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 -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c. Завьялово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16:10 до 18:10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F971C7" w:rsidRDefault="00D157A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val="en-US"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г.Сарапул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07:30 до 11:30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г.Сарапул</w:t>
            </w:r>
            <w:proofErr w:type="spellEnd"/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г.Сарапул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F745B5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</w:t>
            </w:r>
            <w:r w:rsidR="0070360D"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7:30 до 21:30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</w:p>
        </w:tc>
      </w:tr>
      <w:tr w:rsidR="0070360D" w:rsidRPr="003C5AEC" w:rsidTr="00C13906">
        <w:trPr>
          <w:trHeight w:val="135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АБК МСК-15 – 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АБК МСК-15 – 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Новоажимова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18:00 до 20:00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</w:t>
            </w:r>
          </w:p>
        </w:tc>
      </w:tr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bookmarkStart w:id="1" w:name="_Hlk192598194"/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-Собор А. Невского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-Собор А. Невского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18:00 до 20:00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</w:t>
            </w:r>
            <w:r w:rsidR="00762A64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5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62A64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</w:t>
            </w:r>
          </w:p>
        </w:tc>
      </w:tr>
      <w:bookmarkEnd w:id="1"/>
      <w:tr w:rsidR="0070360D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-Собор А. Невского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пр. им Дерябина, 3А (ост. </w:t>
            </w:r>
            <w:proofErr w:type="spellStart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Станкострой</w:t>
            </w:r>
            <w:proofErr w:type="spellEnd"/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-Собор А. Невского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22:00 до 23:00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3C5AEC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60D" w:rsidRPr="003C5AEC" w:rsidRDefault="0070360D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</w:tr>
      <w:tr w:rsidR="00762A64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762A64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EF1502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- с. Бабино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EF1502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EF1502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EF1502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EF1502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проезд им. Дерябина, 3 – 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С 19:40 до 21:40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EF1502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A64" w:rsidRPr="003C5AEC" w:rsidRDefault="00762A64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64" w:rsidRPr="003C5AEC" w:rsidRDefault="00762A64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A64" w:rsidRPr="003C5AEC" w:rsidRDefault="00EF1502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DC341B" w:rsidRPr="003C5AEC" w:rsidTr="00DC341B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Default="00DC341B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lastRenderedPageBreak/>
              <w:t>34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Pr="00EF1502" w:rsidRDefault="00DC341B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 Агрыз</w:t>
            </w:r>
            <w:r w:rsidRPr="00DC341B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– проезд им. Дерябина,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Pr="00EF1502" w:rsidRDefault="00DC341B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DC341B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Ежедневно: </w:t>
            </w:r>
            <w:proofErr w:type="spellStart"/>
            <w:r w:rsidRPr="00DC341B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Пн-Пт</w:t>
            </w:r>
            <w:proofErr w:type="spellEnd"/>
            <w:r w:rsidRPr="00DC341B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Pr="00EF1502" w:rsidRDefault="00DC341B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 w:rsidRPr="00DC341B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Г. Агрыз – проезд им. Дерябина,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Default="00DC341B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С 5:30-до 7:30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Default="00DC341B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35-45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Pr="00EF1502" w:rsidRDefault="00DC341B" w:rsidP="003C5AEC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DC341B"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  <w:t>ПАЗ  или эквивалентного ему на 30-50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Default="00DC341B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41B" w:rsidRPr="00DC341B" w:rsidRDefault="00DC341B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41B" w:rsidRPr="003C5AEC" w:rsidRDefault="00DC341B" w:rsidP="003C5AEC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41B" w:rsidRDefault="00DC341B" w:rsidP="003C5AEC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3</w:t>
            </w:r>
          </w:p>
        </w:tc>
      </w:tr>
      <w:tr w:rsidR="00DC4B97" w:rsidRPr="003C5AEC" w:rsidTr="0059375A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59375A" w:rsidRDefault="00DC4B97" w:rsidP="00DC4B9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val="en-US" w:eastAsia="ru-RU"/>
              </w:rPr>
            </w:pPr>
            <w:r w:rsidRPr="0059375A">
              <w:rPr>
                <w:rFonts w:ascii="Verdana" w:hAnsi="Verdana"/>
                <w:sz w:val="18"/>
                <w:szCs w:val="18"/>
              </w:rPr>
              <w:t>3</w:t>
            </w:r>
            <w:r w:rsidRPr="0059375A">
              <w:rPr>
                <w:rFonts w:ascii="Verdana" w:hAnsi="Verdana"/>
                <w:sz w:val="18"/>
                <w:szCs w:val="18"/>
                <w:lang w:val="en-US"/>
              </w:rPr>
              <w:t>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DC4B9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 xml:space="preserve">проезд им. Дерябина, 3 – </w:t>
            </w:r>
          </w:p>
          <w:p w:rsidR="00DC4B97" w:rsidRPr="00DC4B97" w:rsidRDefault="00DC4B9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DC4B97"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  <w:t xml:space="preserve">Г. Агрыз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F971C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59375A">
              <w:rPr>
                <w:rFonts w:ascii="Verdana" w:hAnsi="Verdana"/>
                <w:sz w:val="18"/>
                <w:szCs w:val="18"/>
              </w:rPr>
              <w:t xml:space="preserve">Ежедневно: </w:t>
            </w:r>
            <w:proofErr w:type="spellStart"/>
            <w:r w:rsidRPr="0059375A">
              <w:rPr>
                <w:rFonts w:ascii="Verdana" w:hAnsi="Verdana"/>
                <w:sz w:val="18"/>
                <w:szCs w:val="18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DC4B9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 xml:space="preserve">проезд им. Дерябина, 3 – </w:t>
            </w:r>
          </w:p>
          <w:p w:rsidR="00DC4B97" w:rsidRPr="00DC4B97" w:rsidRDefault="00DC4B9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>Г. Агрыз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DC4B9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 xml:space="preserve">С </w:t>
            </w:r>
            <w:r w:rsidR="00FA7085">
              <w:rPr>
                <w:rFonts w:ascii="Verdana" w:hAnsi="Verdana"/>
                <w:sz w:val="18"/>
                <w:szCs w:val="18"/>
                <w:lang w:val="en-US"/>
              </w:rPr>
              <w:t>7</w:t>
            </w:r>
            <w:r w:rsidRPr="00DC4B97">
              <w:rPr>
                <w:rFonts w:ascii="Verdana" w:hAnsi="Verdana"/>
                <w:sz w:val="18"/>
                <w:szCs w:val="18"/>
              </w:rPr>
              <w:t xml:space="preserve">:30-до </w:t>
            </w:r>
            <w:r w:rsidR="00FA7085">
              <w:rPr>
                <w:rFonts w:ascii="Verdana" w:hAnsi="Verdana"/>
                <w:sz w:val="18"/>
                <w:szCs w:val="18"/>
                <w:lang w:val="en-US"/>
              </w:rPr>
              <w:t>11</w:t>
            </w:r>
            <w:r w:rsidRPr="00DC4B97">
              <w:rPr>
                <w:rFonts w:ascii="Verdana" w:hAnsi="Verdana"/>
                <w:sz w:val="18"/>
                <w:szCs w:val="18"/>
              </w:rPr>
              <w:t xml:space="preserve">:30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F971C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  <w:r w:rsidR="00DC4B97" w:rsidRPr="00DC4B97">
              <w:rPr>
                <w:rFonts w:ascii="Verdana" w:hAnsi="Verdana"/>
                <w:sz w:val="18"/>
                <w:szCs w:val="18"/>
              </w:rPr>
              <w:t>-45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DC4B97" w:rsidP="00DC4B97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color w:val="000000"/>
                <w:sz w:val="18"/>
                <w:szCs w:val="18"/>
                <w:lang w:eastAsia="ru-RU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DC4B9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B97" w:rsidRPr="00DC4B97" w:rsidRDefault="00DC4B97" w:rsidP="00DC4B9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4B97" w:rsidRPr="00DC4B97" w:rsidRDefault="00DC4B97" w:rsidP="00DC4B9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4B97" w:rsidRPr="00DC4B97" w:rsidRDefault="00DC4B9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>3</w:t>
            </w:r>
          </w:p>
        </w:tc>
      </w:tr>
      <w:tr w:rsidR="0072538F" w:rsidRPr="003C5AEC" w:rsidTr="0059375A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72538F" w:rsidRDefault="0072538F" w:rsidP="00DC4B97">
            <w:pPr>
              <w:suppressAutoHyphens w:val="0"/>
              <w:snapToGrid w:val="0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36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72538F" w:rsidRDefault="00A77BBC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A77BBC">
              <w:rPr>
                <w:rFonts w:ascii="Verdana" w:hAnsi="Verdana"/>
                <w:sz w:val="18"/>
                <w:szCs w:val="18"/>
              </w:rPr>
              <w:t xml:space="preserve">ост. </w:t>
            </w:r>
            <w:proofErr w:type="spellStart"/>
            <w:r w:rsidRPr="00A77BBC">
              <w:rPr>
                <w:rFonts w:ascii="Verdana" w:hAnsi="Verdana"/>
                <w:sz w:val="18"/>
                <w:szCs w:val="18"/>
              </w:rPr>
              <w:t>Станкострой</w:t>
            </w:r>
            <w:proofErr w:type="spellEnd"/>
            <w:r w:rsidRPr="00A77BBC">
              <w:rPr>
                <w:rFonts w:ascii="Verdana" w:hAnsi="Verdana"/>
                <w:sz w:val="18"/>
                <w:szCs w:val="18"/>
              </w:rPr>
              <w:t xml:space="preserve"> – проходная «Угольные ворота»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59375A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 xml:space="preserve">Ежедневно: </w:t>
            </w:r>
            <w:proofErr w:type="spellStart"/>
            <w:r w:rsidRPr="0072538F">
              <w:rPr>
                <w:rFonts w:ascii="Verdana" w:hAnsi="Verdana"/>
                <w:sz w:val="18"/>
                <w:szCs w:val="18"/>
              </w:rPr>
              <w:t>Пн-Пт</w:t>
            </w:r>
            <w:proofErr w:type="spellEnd"/>
            <w:r w:rsidRPr="0072538F">
              <w:rPr>
                <w:rFonts w:ascii="Verdana" w:hAnsi="Verdana"/>
                <w:sz w:val="18"/>
                <w:szCs w:val="18"/>
              </w:rPr>
              <w:t xml:space="preserve"> (по отдельным заявкам в выходные и праздничные дни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A77BBC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A77BBC">
              <w:rPr>
                <w:rFonts w:ascii="Verdana" w:hAnsi="Verdana"/>
                <w:sz w:val="18"/>
                <w:szCs w:val="18"/>
              </w:rPr>
              <w:t xml:space="preserve">ост. </w:t>
            </w:r>
            <w:proofErr w:type="spellStart"/>
            <w:r w:rsidRPr="00A77BBC">
              <w:rPr>
                <w:rFonts w:ascii="Verdana" w:hAnsi="Verdana"/>
                <w:sz w:val="18"/>
                <w:szCs w:val="18"/>
              </w:rPr>
              <w:t>Станкострой</w:t>
            </w:r>
            <w:proofErr w:type="spellEnd"/>
            <w:r w:rsidRPr="00A77BB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С 6:45 до 7:30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F971C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  <w:r w:rsidR="0072538F">
              <w:rPr>
                <w:rFonts w:ascii="Verdana" w:hAnsi="Verdana"/>
                <w:sz w:val="18"/>
                <w:szCs w:val="18"/>
              </w:rPr>
              <w:t>-45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8F" w:rsidRPr="00DC4B97" w:rsidRDefault="0072538F" w:rsidP="00DC4B9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</w:tr>
      <w:tr w:rsidR="0072538F" w:rsidRPr="003C5AEC" w:rsidTr="0059375A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72538F" w:rsidRDefault="0072538F" w:rsidP="00DC4B97">
            <w:pPr>
              <w:suppressAutoHyphens w:val="0"/>
              <w:snapToGrid w:val="0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37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A77BBC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A77BBC">
              <w:rPr>
                <w:rFonts w:ascii="Verdana" w:hAnsi="Verdana"/>
                <w:sz w:val="18"/>
                <w:szCs w:val="18"/>
              </w:rPr>
              <w:t xml:space="preserve">ост. </w:t>
            </w:r>
            <w:proofErr w:type="spellStart"/>
            <w:r w:rsidRPr="00A77BBC">
              <w:rPr>
                <w:rFonts w:ascii="Verdana" w:hAnsi="Verdana"/>
                <w:sz w:val="18"/>
                <w:szCs w:val="18"/>
              </w:rPr>
              <w:t>Станкострой</w:t>
            </w:r>
            <w:proofErr w:type="spellEnd"/>
            <w:r w:rsidRPr="00A77BB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2538F" w:rsidRPr="0072538F">
              <w:rPr>
                <w:rFonts w:ascii="Verdana" w:hAnsi="Verdana"/>
                <w:sz w:val="18"/>
                <w:szCs w:val="18"/>
              </w:rPr>
              <w:t xml:space="preserve">– </w:t>
            </w:r>
            <w:r w:rsidR="0072538F">
              <w:rPr>
                <w:rFonts w:ascii="Verdana" w:hAnsi="Verdana"/>
                <w:sz w:val="18"/>
                <w:szCs w:val="18"/>
              </w:rPr>
              <w:t>проходная</w:t>
            </w:r>
            <w:r w:rsidR="0072538F" w:rsidRPr="0072538F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2538F">
              <w:rPr>
                <w:rFonts w:ascii="Verdana" w:hAnsi="Verdana"/>
                <w:sz w:val="18"/>
                <w:szCs w:val="18"/>
              </w:rPr>
              <w:t>«</w:t>
            </w:r>
            <w:r w:rsidR="0072538F" w:rsidRPr="0072538F">
              <w:rPr>
                <w:rFonts w:ascii="Verdana" w:hAnsi="Verdana"/>
                <w:sz w:val="18"/>
                <w:szCs w:val="18"/>
              </w:rPr>
              <w:t>Угольн</w:t>
            </w:r>
            <w:r w:rsidR="0072538F">
              <w:rPr>
                <w:rFonts w:ascii="Verdana" w:hAnsi="Verdana"/>
                <w:sz w:val="18"/>
                <w:szCs w:val="18"/>
              </w:rPr>
              <w:t>ые</w:t>
            </w:r>
            <w:r w:rsidR="0072538F" w:rsidRPr="0072538F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2538F">
              <w:rPr>
                <w:rFonts w:ascii="Verdana" w:hAnsi="Verdana"/>
                <w:sz w:val="18"/>
                <w:szCs w:val="18"/>
              </w:rPr>
              <w:t>ворота»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59375A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 xml:space="preserve">Ежедневно: </w:t>
            </w:r>
            <w:proofErr w:type="spellStart"/>
            <w:r w:rsidRPr="0072538F">
              <w:rPr>
                <w:rFonts w:ascii="Verdana" w:hAnsi="Verdana"/>
                <w:sz w:val="18"/>
                <w:szCs w:val="18"/>
              </w:rPr>
              <w:t>Пн-Пт</w:t>
            </w:r>
            <w:proofErr w:type="spellEnd"/>
            <w:r w:rsidRPr="0072538F">
              <w:rPr>
                <w:rFonts w:ascii="Verdana" w:hAnsi="Verdana"/>
                <w:sz w:val="18"/>
                <w:szCs w:val="18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A77BBC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A77BBC">
              <w:rPr>
                <w:rFonts w:ascii="Verdana" w:hAnsi="Verdana"/>
                <w:sz w:val="18"/>
                <w:szCs w:val="18"/>
              </w:rPr>
              <w:t>проходная «Угольные ворота»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С 16:00 до 16:30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F971C7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  <w:r w:rsidR="0072538F">
              <w:rPr>
                <w:rFonts w:ascii="Verdana" w:hAnsi="Verdana"/>
                <w:sz w:val="18"/>
                <w:szCs w:val="18"/>
              </w:rPr>
              <w:t>-45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38F" w:rsidRPr="00DC4B97" w:rsidRDefault="0072538F" w:rsidP="00DC4B9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38F" w:rsidRPr="00DC4B97" w:rsidRDefault="0072538F" w:rsidP="00DC4B9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</w:tr>
      <w:tr w:rsidR="00F971C7" w:rsidRPr="003C5AEC" w:rsidTr="0059375A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suppressAutoHyphens w:val="0"/>
              <w:snapToGrid w:val="0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38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Ягул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– проезд им. Дерябина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72538F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59375A">
              <w:rPr>
                <w:rFonts w:ascii="Verdana" w:hAnsi="Verdana"/>
                <w:sz w:val="18"/>
                <w:szCs w:val="18"/>
              </w:rPr>
              <w:t xml:space="preserve">Ежедневно: </w:t>
            </w:r>
            <w:proofErr w:type="spellStart"/>
            <w:r w:rsidRPr="0059375A">
              <w:rPr>
                <w:rFonts w:ascii="Verdana" w:hAnsi="Verdana"/>
                <w:sz w:val="18"/>
                <w:szCs w:val="18"/>
              </w:rPr>
              <w:t>Пн-Вс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A77BBC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с.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Ягул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5:30-до 7:30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72538F" w:rsidRDefault="00F971C7" w:rsidP="00F971C7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DC4B97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71C7" w:rsidRPr="00DC4B97" w:rsidRDefault="00F971C7" w:rsidP="00F971C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DC4B97" w:rsidRDefault="00F971C7" w:rsidP="00F971C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</w:tr>
      <w:tr w:rsidR="00F971C7" w:rsidRPr="003C5AEC" w:rsidTr="0059375A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suppressAutoHyphens w:val="0"/>
              <w:snapToGrid w:val="0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39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A77BBC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проезд им. Дерябина - с.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Ягул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72538F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 xml:space="preserve">Ежедневно: </w:t>
            </w:r>
            <w:proofErr w:type="spellStart"/>
            <w:r w:rsidRPr="0072538F">
              <w:rPr>
                <w:rFonts w:ascii="Verdana" w:hAnsi="Verdana"/>
                <w:sz w:val="18"/>
                <w:szCs w:val="18"/>
              </w:rPr>
              <w:t>Пн-Пт</w:t>
            </w:r>
            <w:proofErr w:type="spellEnd"/>
            <w:r w:rsidRPr="0072538F">
              <w:rPr>
                <w:rFonts w:ascii="Verdana" w:hAnsi="Verdana"/>
                <w:sz w:val="18"/>
                <w:szCs w:val="18"/>
              </w:rPr>
              <w:t xml:space="preserve"> (по отдельным заявкам в выходные и праздничные дни)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A77BBC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проезд им. Дерябина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16:10 до 18:10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72538F" w:rsidRDefault="00F971C7" w:rsidP="00F971C7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71C7" w:rsidRPr="00DC4B97" w:rsidRDefault="00F971C7" w:rsidP="00F971C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DC4B97" w:rsidRDefault="00F971C7" w:rsidP="00F971C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</w:tr>
      <w:tr w:rsidR="00F971C7" w:rsidRPr="003C5AEC" w:rsidTr="0059375A">
        <w:trPr>
          <w:trHeight w:val="69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suppressAutoHyphens w:val="0"/>
              <w:snapToGrid w:val="0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40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A77BBC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проезд им. Дерябина - с.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Ягул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72538F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59375A">
              <w:rPr>
                <w:rFonts w:ascii="Verdana" w:hAnsi="Verdana"/>
                <w:sz w:val="18"/>
                <w:szCs w:val="18"/>
              </w:rPr>
              <w:t>Ежедневно: Пн-Вс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A77BBC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проезд им. Дерябина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С 1</w:t>
            </w: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9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:</w:t>
            </w: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 xml:space="preserve">0 до </w:t>
            </w: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21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:</w:t>
            </w:r>
            <w:r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4</w:t>
            </w:r>
            <w:r w:rsidRPr="003C5AEC">
              <w:rPr>
                <w:rFonts w:ascii="Verdana" w:hAnsi="Verdana" w:cs="Verdana"/>
                <w:color w:val="000000"/>
                <w:sz w:val="18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72538F" w:rsidRDefault="00F971C7" w:rsidP="00F971C7">
            <w:pPr>
              <w:suppressAutoHyphens w:val="0"/>
              <w:autoSpaceDN w:val="0"/>
              <w:spacing w:before="60"/>
              <w:jc w:val="center"/>
              <w:rPr>
                <w:rFonts w:ascii="Verdana" w:hAnsi="Verdana"/>
                <w:sz w:val="18"/>
                <w:szCs w:val="18"/>
              </w:rPr>
            </w:pPr>
            <w:r w:rsidRPr="0072538F">
              <w:rPr>
                <w:rFonts w:ascii="Verdana" w:hAnsi="Verdana"/>
                <w:sz w:val="18"/>
                <w:szCs w:val="18"/>
              </w:rPr>
              <w:t>Ford Transit или эквивалентного ему на 16-20 мест;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71C7" w:rsidRPr="00DC4B97" w:rsidRDefault="00F971C7" w:rsidP="00F971C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71C7" w:rsidRPr="00DC4B97" w:rsidRDefault="00F971C7" w:rsidP="00F971C7">
            <w:pPr>
              <w:suppressAutoHyphens w:val="0"/>
              <w:snapToGri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71C7" w:rsidRDefault="00F971C7" w:rsidP="00F971C7">
            <w:pPr>
              <w:widowControl w:val="0"/>
              <w:suppressAutoHyphens w:val="0"/>
              <w:autoSpaceDE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</w:tr>
    </w:tbl>
    <w:p w:rsidR="003C5AEC" w:rsidRDefault="003C5AEC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</w:rPr>
      </w:pPr>
    </w:p>
    <w:p w:rsidR="00B61730" w:rsidRPr="00C21A4E" w:rsidRDefault="00B61730" w:rsidP="007D1459">
      <w:pPr>
        <w:tabs>
          <w:tab w:val="left" w:pos="10470"/>
          <w:tab w:val="left" w:pos="12795"/>
        </w:tabs>
        <w:rPr>
          <w:rFonts w:ascii="Verdana" w:hAnsi="Verdana" w:cs="Verdana"/>
          <w:sz w:val="20"/>
        </w:rPr>
      </w:pPr>
    </w:p>
    <w:p w:rsidR="00C21A4E" w:rsidRDefault="00C21A4E" w:rsidP="007D1459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</w:rPr>
      </w:pPr>
    </w:p>
    <w:p w:rsidR="00C93CCF" w:rsidRDefault="00C93CCF" w:rsidP="007D1459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</w:rPr>
      </w:pPr>
    </w:p>
    <w:tbl>
      <w:tblPr>
        <w:tblW w:w="0" w:type="auto"/>
        <w:tblInd w:w="2523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586CDD" w:rsidRPr="00820D14" w:rsidTr="008E5F58">
        <w:tc>
          <w:tcPr>
            <w:tcW w:w="4785" w:type="dxa"/>
            <w:shd w:val="clear" w:color="auto" w:fill="auto"/>
          </w:tcPr>
          <w:p w:rsidR="00586CDD" w:rsidRPr="008E5F58" w:rsidRDefault="00586CDD" w:rsidP="008E5F58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Заказчик: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___________/Смоленцев А.А.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586CDD" w:rsidRPr="008E5F58" w:rsidRDefault="00586CDD" w:rsidP="008E5F58">
            <w:pPr>
              <w:autoSpaceDE w:val="0"/>
              <w:autoSpaceDN w:val="0"/>
              <w:adjustRightInd w:val="0"/>
              <w:ind w:firstLine="35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Исполнитель: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ind w:firstLine="35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ind w:firstLine="35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___________/____________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</w:tc>
      </w:tr>
    </w:tbl>
    <w:p w:rsidR="00A67F08" w:rsidRPr="00A67F08" w:rsidRDefault="00A67F08" w:rsidP="00A67F08">
      <w:pPr>
        <w:rPr>
          <w:rFonts w:ascii="Verdana" w:hAnsi="Verdana" w:cs="Verdana"/>
          <w:sz w:val="20"/>
        </w:rPr>
      </w:pPr>
    </w:p>
    <w:p w:rsidR="00A67F08" w:rsidRPr="00A67F08" w:rsidRDefault="00A67F08" w:rsidP="00A67F08">
      <w:pPr>
        <w:rPr>
          <w:rFonts w:ascii="Verdana" w:hAnsi="Verdana" w:cs="Verdana"/>
          <w:sz w:val="20"/>
        </w:rPr>
      </w:pPr>
    </w:p>
    <w:p w:rsidR="00A67F08" w:rsidRPr="00A67F08" w:rsidRDefault="00A67F08" w:rsidP="00A67F08">
      <w:pPr>
        <w:rPr>
          <w:rFonts w:ascii="Verdana" w:hAnsi="Verdana" w:cs="Verdana"/>
          <w:sz w:val="20"/>
        </w:rPr>
      </w:pPr>
    </w:p>
    <w:p w:rsidR="00A67F08" w:rsidRPr="00A67F08" w:rsidRDefault="00A67F08" w:rsidP="00A67F08">
      <w:pPr>
        <w:rPr>
          <w:rFonts w:ascii="Verdana" w:hAnsi="Verdana" w:cs="Verdana"/>
          <w:sz w:val="20"/>
        </w:rPr>
      </w:pPr>
    </w:p>
    <w:p w:rsidR="00A67F08" w:rsidRPr="00A67F08" w:rsidRDefault="00A67F08" w:rsidP="00A67F08">
      <w:pPr>
        <w:tabs>
          <w:tab w:val="left" w:pos="1272"/>
        </w:tabs>
        <w:rPr>
          <w:rFonts w:ascii="Verdana" w:hAnsi="Verdana" w:cs="Verdana"/>
          <w:sz w:val="20"/>
        </w:rPr>
        <w:sectPr w:rsidR="00A67F08" w:rsidRPr="00A67F08" w:rsidSect="00586CDD">
          <w:pgSz w:w="16838" w:h="11906" w:orient="landscape"/>
          <w:pgMar w:top="426" w:right="567" w:bottom="426" w:left="567" w:header="720" w:footer="720" w:gutter="0"/>
          <w:cols w:space="720"/>
          <w:docGrid w:linePitch="360"/>
        </w:sectPr>
      </w:pPr>
    </w:p>
    <w:p w:rsidR="00586CDD" w:rsidRPr="00586CDD" w:rsidRDefault="00586CDD" w:rsidP="00586CDD">
      <w:pPr>
        <w:tabs>
          <w:tab w:val="left" w:pos="684"/>
        </w:tabs>
        <w:jc w:val="right"/>
        <w:rPr>
          <w:rFonts w:ascii="Verdana" w:hAnsi="Verdana" w:cs="Verdana"/>
          <w:sz w:val="22"/>
          <w:szCs w:val="22"/>
        </w:rPr>
      </w:pPr>
      <w:r w:rsidRPr="00586CDD">
        <w:rPr>
          <w:rFonts w:ascii="Verdana" w:hAnsi="Verdana" w:cs="Verdana"/>
          <w:sz w:val="22"/>
          <w:szCs w:val="22"/>
        </w:rPr>
        <w:lastRenderedPageBreak/>
        <w:t>Приложение №</w:t>
      </w:r>
      <w:r>
        <w:rPr>
          <w:rFonts w:ascii="Verdana" w:hAnsi="Verdana" w:cs="Verdana"/>
          <w:sz w:val="22"/>
          <w:szCs w:val="22"/>
        </w:rPr>
        <w:t xml:space="preserve"> 5</w:t>
      </w:r>
      <w:r w:rsidRPr="00586CDD">
        <w:rPr>
          <w:rFonts w:ascii="Verdana" w:hAnsi="Verdana" w:cs="Verdana"/>
          <w:sz w:val="22"/>
          <w:szCs w:val="22"/>
        </w:rPr>
        <w:t xml:space="preserve"> к Договору </w:t>
      </w:r>
    </w:p>
    <w:p w:rsidR="00A67F08" w:rsidRPr="00E26736" w:rsidRDefault="00586CDD" w:rsidP="00586CDD">
      <w:pPr>
        <w:tabs>
          <w:tab w:val="left" w:pos="684"/>
        </w:tabs>
        <w:jc w:val="right"/>
        <w:rPr>
          <w:rFonts w:ascii="Verdana" w:hAnsi="Verdana"/>
          <w:sz w:val="22"/>
          <w:szCs w:val="22"/>
        </w:rPr>
      </w:pPr>
      <w:r w:rsidRPr="00586CDD">
        <w:rPr>
          <w:rFonts w:ascii="Verdana" w:hAnsi="Verdana" w:cs="Verdana"/>
          <w:sz w:val="22"/>
          <w:szCs w:val="22"/>
        </w:rPr>
        <w:t>от _____________№__________</w:t>
      </w:r>
      <w:r w:rsidR="00A67F08" w:rsidRPr="00E26736">
        <w:rPr>
          <w:rFonts w:ascii="Verdana" w:hAnsi="Verdana"/>
          <w:sz w:val="22"/>
          <w:szCs w:val="22"/>
        </w:rPr>
        <w:tab/>
      </w:r>
    </w:p>
    <w:p w:rsidR="00A67F08" w:rsidRDefault="00A67F08" w:rsidP="00A67F08">
      <w:pPr>
        <w:tabs>
          <w:tab w:val="left" w:pos="684"/>
        </w:tabs>
        <w:rPr>
          <w:rFonts w:ascii="Verdana" w:hAnsi="Verdana"/>
          <w:sz w:val="22"/>
          <w:szCs w:val="22"/>
        </w:rPr>
      </w:pPr>
    </w:p>
    <w:p w:rsidR="00A67F08" w:rsidRDefault="00A67F08" w:rsidP="00C93CCF">
      <w:pPr>
        <w:jc w:val="center"/>
        <w:rPr>
          <w:rFonts w:ascii="Verdana" w:hAnsi="Verdana"/>
          <w:sz w:val="22"/>
          <w:szCs w:val="22"/>
        </w:rPr>
      </w:pPr>
    </w:p>
    <w:p w:rsidR="00C93CCF" w:rsidRDefault="00C93CCF" w:rsidP="00586CDD">
      <w:pPr>
        <w:jc w:val="right"/>
        <w:rPr>
          <w:rFonts w:ascii="Verdana" w:hAnsi="Verdana"/>
          <w:sz w:val="22"/>
          <w:szCs w:val="22"/>
        </w:rPr>
      </w:pPr>
      <w:r w:rsidRPr="00C93CCF">
        <w:rPr>
          <w:rFonts w:ascii="Verdana" w:hAnsi="Verdana"/>
          <w:sz w:val="22"/>
          <w:szCs w:val="22"/>
        </w:rPr>
        <w:t>Тарифы для расчета за оказанные услуги(час/руб.)</w:t>
      </w:r>
    </w:p>
    <w:p w:rsidR="008A70B7" w:rsidRPr="008A70B7" w:rsidRDefault="00E26736" w:rsidP="00586CDD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Таблица №</w:t>
      </w:r>
      <w:r w:rsidR="00BF1916">
        <w:rPr>
          <w:rFonts w:ascii="Verdana" w:hAnsi="Verdana"/>
          <w:sz w:val="22"/>
          <w:szCs w:val="22"/>
        </w:rPr>
        <w:t>1</w:t>
      </w:r>
    </w:p>
    <w:p w:rsidR="00C93CCF" w:rsidRPr="00C93CCF" w:rsidRDefault="00C93CCF" w:rsidP="00C93CCF">
      <w:pPr>
        <w:jc w:val="both"/>
        <w:rPr>
          <w:rFonts w:ascii="Verdana" w:hAnsi="Verdana"/>
          <w:sz w:val="22"/>
          <w:szCs w:val="22"/>
        </w:rPr>
      </w:pPr>
      <w:r w:rsidRPr="00C93CCF">
        <w:rPr>
          <w:rFonts w:ascii="Verdana" w:hAnsi="Verdana"/>
          <w:sz w:val="22"/>
          <w:szCs w:val="22"/>
        </w:rPr>
        <w:t xml:space="preserve">                                                                                                             </w:t>
      </w:r>
    </w:p>
    <w:tbl>
      <w:tblPr>
        <w:tblW w:w="957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01"/>
        <w:gridCol w:w="709"/>
        <w:gridCol w:w="51"/>
        <w:gridCol w:w="4213"/>
        <w:gridCol w:w="78"/>
        <w:gridCol w:w="2253"/>
        <w:gridCol w:w="53"/>
        <w:gridCol w:w="2018"/>
        <w:gridCol w:w="103"/>
      </w:tblGrid>
      <w:tr w:rsidR="00CA12D6" w:rsidRPr="00C93CCF" w:rsidTr="00586CDD">
        <w:trPr>
          <w:gridAfter w:val="1"/>
          <w:wAfter w:w="103" w:type="dxa"/>
          <w:trHeight w:val="588"/>
          <w:jc w:val="center"/>
        </w:trPr>
        <w:tc>
          <w:tcPr>
            <w:tcW w:w="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C93CCF">
              <w:rPr>
                <w:rFonts w:ascii="Verdana" w:hAnsi="Verdana"/>
                <w:b/>
                <w:sz w:val="22"/>
                <w:szCs w:val="22"/>
              </w:rPr>
              <w:t xml:space="preserve">№ </w:t>
            </w:r>
          </w:p>
          <w:p w:rsidR="00CA12D6" w:rsidRPr="00C93CCF" w:rsidRDefault="00CA12D6" w:rsidP="00CA12D6">
            <w:pPr>
              <w:jc w:val="both"/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C93CCF">
              <w:rPr>
                <w:rFonts w:ascii="Verdana" w:hAnsi="Verdana"/>
                <w:b/>
                <w:sz w:val="22"/>
                <w:szCs w:val="22"/>
              </w:rPr>
              <w:t>п.п</w:t>
            </w:r>
            <w:proofErr w:type="spellEnd"/>
            <w:r w:rsidRPr="00C93CCF">
              <w:rPr>
                <w:rFonts w:ascii="Verdana" w:hAnsi="Verdana"/>
                <w:b/>
                <w:sz w:val="22"/>
                <w:szCs w:val="22"/>
              </w:rPr>
              <w:t>.</w:t>
            </w:r>
          </w:p>
        </w:tc>
        <w:tc>
          <w:tcPr>
            <w:tcW w:w="42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:rsidR="00CA12D6" w:rsidRPr="00C93CCF" w:rsidRDefault="00CA12D6" w:rsidP="00CA12D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C93CCF">
              <w:rPr>
                <w:rFonts w:ascii="Verdana" w:hAnsi="Verdana"/>
                <w:b/>
                <w:sz w:val="22"/>
                <w:szCs w:val="22"/>
              </w:rPr>
              <w:t>Наименование транспорта</w:t>
            </w:r>
          </w:p>
        </w:tc>
        <w:tc>
          <w:tcPr>
            <w:tcW w:w="23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C93CCF">
              <w:rPr>
                <w:rFonts w:ascii="Verdana" w:hAnsi="Verdana"/>
                <w:b/>
                <w:sz w:val="22"/>
                <w:szCs w:val="22"/>
              </w:rPr>
              <w:t>Т</w:t>
            </w:r>
            <w:r>
              <w:rPr>
                <w:rFonts w:ascii="Verdana" w:hAnsi="Verdana"/>
                <w:b/>
                <w:sz w:val="22"/>
                <w:szCs w:val="22"/>
              </w:rPr>
              <w:t>ариф за час работы/руб. без НДС</w:t>
            </w:r>
          </w:p>
        </w:tc>
        <w:tc>
          <w:tcPr>
            <w:tcW w:w="20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C93CCF">
              <w:rPr>
                <w:rFonts w:ascii="Verdana" w:hAnsi="Verdana"/>
                <w:b/>
                <w:sz w:val="22"/>
                <w:szCs w:val="22"/>
              </w:rPr>
              <w:t>Т</w:t>
            </w:r>
            <w:r>
              <w:rPr>
                <w:rFonts w:ascii="Verdana" w:hAnsi="Verdana"/>
                <w:b/>
                <w:sz w:val="22"/>
                <w:szCs w:val="22"/>
              </w:rPr>
              <w:t>ариф за час работы/руб.   с НДС</w:t>
            </w:r>
          </w:p>
        </w:tc>
      </w:tr>
      <w:tr w:rsidR="00CA12D6" w:rsidRPr="00C93CCF" w:rsidTr="00586CDD">
        <w:trPr>
          <w:gridAfter w:val="1"/>
          <w:wAfter w:w="103" w:type="dxa"/>
          <w:trHeight w:val="283"/>
          <w:jc w:val="center"/>
        </w:trPr>
        <w:tc>
          <w:tcPr>
            <w:tcW w:w="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 w:rsidRPr="00C93CCF">
              <w:rPr>
                <w:rFonts w:ascii="Verdana" w:hAnsi="Verdana" w:cs="Arial Narrow"/>
                <w:sz w:val="22"/>
                <w:szCs w:val="22"/>
              </w:rPr>
              <w:t>1</w:t>
            </w:r>
          </w:p>
        </w:tc>
        <w:tc>
          <w:tcPr>
            <w:tcW w:w="42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Л</w:t>
            </w:r>
            <w:r w:rsidR="00CA12D6" w:rsidRPr="00C93CCF">
              <w:rPr>
                <w:rFonts w:ascii="Verdana" w:hAnsi="Verdana" w:cs="Arial Narrow"/>
                <w:sz w:val="22"/>
                <w:szCs w:val="22"/>
              </w:rPr>
              <w:t xml:space="preserve">егковой автомобиль стандартного класса Лада Веста или эквивалентный ему </w:t>
            </w:r>
          </w:p>
        </w:tc>
        <w:tc>
          <w:tcPr>
            <w:tcW w:w="23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CA12D6" w:rsidP="00CA12D6">
            <w:pPr>
              <w:tabs>
                <w:tab w:val="left" w:pos="7545"/>
              </w:tabs>
              <w:jc w:val="center"/>
              <w:rPr>
                <w:rFonts w:ascii="Verdana" w:hAnsi="Verdan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tabs>
                <w:tab w:val="left" w:pos="7545"/>
              </w:tabs>
              <w:jc w:val="center"/>
              <w:rPr>
                <w:rFonts w:ascii="Verdana" w:hAnsi="Verdana"/>
                <w:sz w:val="22"/>
                <w:szCs w:val="22"/>
                <w:shd w:val="clear" w:color="auto" w:fill="FFFFFF"/>
              </w:rPr>
            </w:pPr>
          </w:p>
        </w:tc>
      </w:tr>
      <w:tr w:rsidR="00CA12D6" w:rsidRPr="00C93CCF" w:rsidTr="00586CDD">
        <w:trPr>
          <w:gridAfter w:val="1"/>
          <w:wAfter w:w="103" w:type="dxa"/>
          <w:trHeight w:val="385"/>
          <w:jc w:val="center"/>
        </w:trPr>
        <w:tc>
          <w:tcPr>
            <w:tcW w:w="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2</w:t>
            </w:r>
          </w:p>
        </w:tc>
        <w:tc>
          <w:tcPr>
            <w:tcW w:w="42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М</w:t>
            </w:r>
            <w:r w:rsidR="00CA12D6" w:rsidRPr="00C93CCF">
              <w:rPr>
                <w:rFonts w:ascii="Verdana" w:hAnsi="Verdana" w:cs="Arial Narrow"/>
                <w:sz w:val="22"/>
                <w:szCs w:val="22"/>
              </w:rPr>
              <w:t xml:space="preserve">икроавтобус Toyota </w:t>
            </w:r>
            <w:proofErr w:type="spellStart"/>
            <w:r w:rsidR="00CA12D6" w:rsidRPr="00C93CCF">
              <w:rPr>
                <w:rFonts w:ascii="Verdana" w:hAnsi="Verdana" w:cs="Arial Narrow"/>
                <w:sz w:val="22"/>
                <w:szCs w:val="22"/>
              </w:rPr>
              <w:t>Hiace</w:t>
            </w:r>
            <w:proofErr w:type="spellEnd"/>
            <w:r w:rsidR="00CA12D6" w:rsidRPr="00C93CCF">
              <w:rPr>
                <w:rFonts w:ascii="Verdana" w:hAnsi="Verdana" w:cs="Arial Narrow"/>
                <w:sz w:val="22"/>
                <w:szCs w:val="22"/>
              </w:rPr>
              <w:t xml:space="preserve"> или эквивалентный ему на 8 мест </w:t>
            </w:r>
          </w:p>
        </w:tc>
        <w:tc>
          <w:tcPr>
            <w:tcW w:w="23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A12D6" w:rsidRPr="00C93CCF" w:rsidTr="00586CDD">
        <w:trPr>
          <w:gridAfter w:val="1"/>
          <w:wAfter w:w="103" w:type="dxa"/>
          <w:trHeight w:val="394"/>
          <w:jc w:val="center"/>
        </w:trPr>
        <w:tc>
          <w:tcPr>
            <w:tcW w:w="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3</w:t>
            </w:r>
          </w:p>
        </w:tc>
        <w:tc>
          <w:tcPr>
            <w:tcW w:w="42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М</w:t>
            </w:r>
            <w:r w:rsidR="00CA12D6" w:rsidRPr="00C93CCF">
              <w:rPr>
                <w:rFonts w:ascii="Verdana" w:hAnsi="Verdana" w:cs="Arial Narrow"/>
                <w:sz w:val="22"/>
                <w:szCs w:val="22"/>
              </w:rPr>
              <w:t xml:space="preserve">икроавтобус Ford Transit или эквивалентный ему на 16-20 мест </w:t>
            </w:r>
          </w:p>
        </w:tc>
        <w:tc>
          <w:tcPr>
            <w:tcW w:w="23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A12D6" w:rsidRPr="00C93CCF" w:rsidTr="00586CDD">
        <w:trPr>
          <w:gridAfter w:val="1"/>
          <w:wAfter w:w="103" w:type="dxa"/>
          <w:trHeight w:val="394"/>
          <w:jc w:val="center"/>
        </w:trPr>
        <w:tc>
          <w:tcPr>
            <w:tcW w:w="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4</w:t>
            </w:r>
          </w:p>
        </w:tc>
        <w:tc>
          <w:tcPr>
            <w:tcW w:w="42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А</w:t>
            </w:r>
            <w:r w:rsidR="00CA12D6" w:rsidRPr="00C93CCF">
              <w:rPr>
                <w:rFonts w:ascii="Verdana" w:hAnsi="Verdana" w:cs="Arial Narrow"/>
                <w:sz w:val="22"/>
                <w:szCs w:val="22"/>
              </w:rPr>
              <w:t xml:space="preserve">втобус ПАЗ или эквивалентный ему (АВРОРА) на 30-50 мест </w:t>
            </w:r>
          </w:p>
        </w:tc>
        <w:tc>
          <w:tcPr>
            <w:tcW w:w="23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A12D6" w:rsidRPr="00C93CCF" w:rsidTr="00586CDD">
        <w:trPr>
          <w:gridAfter w:val="1"/>
          <w:wAfter w:w="103" w:type="dxa"/>
          <w:trHeight w:val="385"/>
          <w:jc w:val="center"/>
        </w:trPr>
        <w:tc>
          <w:tcPr>
            <w:tcW w:w="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BF1916" w:rsidP="00CA12D6">
            <w:pPr>
              <w:ind w:left="-303"/>
              <w:jc w:val="center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5</w:t>
            </w:r>
          </w:p>
        </w:tc>
        <w:tc>
          <w:tcPr>
            <w:tcW w:w="42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12D6" w:rsidRPr="00C93CCF" w:rsidRDefault="00BF1916" w:rsidP="00CA12D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А</w:t>
            </w:r>
            <w:r w:rsidR="00CA12D6" w:rsidRPr="00C93CCF">
              <w:rPr>
                <w:rFonts w:ascii="Verdana" w:hAnsi="Verdana" w:cs="Arial Narrow"/>
                <w:sz w:val="22"/>
                <w:szCs w:val="22"/>
              </w:rPr>
              <w:t xml:space="preserve">втобус НЕФАЗ или эквивалентный ему (ЛИАЗ) на 70 и более мест </w:t>
            </w:r>
          </w:p>
        </w:tc>
        <w:tc>
          <w:tcPr>
            <w:tcW w:w="23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A12D6" w:rsidRPr="00C93CCF" w:rsidTr="00586CDD">
        <w:trPr>
          <w:gridAfter w:val="1"/>
          <w:wAfter w:w="103" w:type="dxa"/>
          <w:trHeight w:val="569"/>
          <w:jc w:val="center"/>
        </w:trPr>
        <w:tc>
          <w:tcPr>
            <w:tcW w:w="810" w:type="dxa"/>
            <w:gridSpan w:val="2"/>
            <w:tcBorders>
              <w:top w:val="single" w:sz="4" w:space="0" w:color="00000A"/>
              <w:left w:val="nil"/>
              <w:bottom w:val="nil"/>
              <w:right w:val="nil"/>
            </w:tcBorders>
          </w:tcPr>
          <w:p w:rsidR="00CA12D6" w:rsidRPr="00C93CCF" w:rsidRDefault="00CA12D6" w:rsidP="00CA12D6">
            <w:pPr>
              <w:pStyle w:val="af2"/>
              <w:tabs>
                <w:tab w:val="left" w:pos="7545"/>
              </w:tabs>
              <w:ind w:left="0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</w:p>
        </w:tc>
        <w:tc>
          <w:tcPr>
            <w:tcW w:w="6595" w:type="dxa"/>
            <w:gridSpan w:val="4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:rsidR="00CA12D6" w:rsidRPr="00C93CCF" w:rsidRDefault="00CA12D6" w:rsidP="00CA12D6">
            <w:pPr>
              <w:pStyle w:val="af2"/>
              <w:tabs>
                <w:tab w:val="left" w:pos="7545"/>
              </w:tabs>
              <w:ind w:left="0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</w:p>
          <w:p w:rsidR="00CA12D6" w:rsidRDefault="00CA12D6" w:rsidP="00CA12D6">
            <w:pPr>
              <w:pStyle w:val="af2"/>
              <w:tabs>
                <w:tab w:val="left" w:pos="7545"/>
              </w:tabs>
              <w:ind w:right="-1591" w:hanging="951"/>
              <w:rPr>
                <w:rFonts w:ascii="Verdana" w:hAnsi="Verdana"/>
                <w:color w:val="auto"/>
                <w:sz w:val="22"/>
                <w:szCs w:val="22"/>
              </w:rPr>
            </w:pPr>
            <w:r w:rsidRPr="00C93CCF">
              <w:rPr>
                <w:rFonts w:ascii="Verdana" w:hAnsi="Verdana"/>
                <w:color w:val="auto"/>
                <w:sz w:val="22"/>
                <w:szCs w:val="22"/>
              </w:rPr>
              <w:t xml:space="preserve">  </w:t>
            </w:r>
          </w:p>
          <w:p w:rsidR="00CA12D6" w:rsidRDefault="00CA12D6" w:rsidP="00586CDD">
            <w:pPr>
              <w:pStyle w:val="af2"/>
              <w:tabs>
                <w:tab w:val="left" w:pos="7545"/>
              </w:tabs>
              <w:ind w:right="-1591" w:hanging="951"/>
              <w:jc w:val="right"/>
              <w:rPr>
                <w:rFonts w:ascii="Verdana" w:hAnsi="Verdana"/>
                <w:color w:val="auto"/>
                <w:sz w:val="22"/>
                <w:szCs w:val="22"/>
              </w:rPr>
            </w:pPr>
            <w:r w:rsidRPr="00C93CCF">
              <w:rPr>
                <w:rFonts w:ascii="Verdana" w:hAnsi="Verdana"/>
                <w:color w:val="auto"/>
                <w:sz w:val="22"/>
                <w:szCs w:val="22"/>
              </w:rPr>
              <w:t xml:space="preserve"> Тарифы для расчета за оказанные услуги(</w:t>
            </w:r>
            <w:r w:rsidRPr="00C93CCF">
              <w:rPr>
                <w:rFonts w:ascii="Verdana" w:hAnsi="Verdana"/>
                <w:bCs/>
                <w:color w:val="auto"/>
                <w:sz w:val="22"/>
                <w:szCs w:val="22"/>
              </w:rPr>
              <w:t>руб./км</w:t>
            </w:r>
            <w:r w:rsidRPr="00C93CCF">
              <w:rPr>
                <w:rFonts w:ascii="Verdana" w:hAnsi="Verdana"/>
                <w:color w:val="auto"/>
                <w:sz w:val="22"/>
                <w:szCs w:val="22"/>
              </w:rPr>
              <w:t xml:space="preserve">.)        </w:t>
            </w:r>
          </w:p>
          <w:p w:rsidR="00CA12D6" w:rsidRPr="00C93CCF" w:rsidRDefault="00CA12D6" w:rsidP="00586CDD">
            <w:pPr>
              <w:pStyle w:val="af2"/>
              <w:ind w:right="-1591" w:hanging="951"/>
              <w:jc w:val="right"/>
              <w:rPr>
                <w:rFonts w:ascii="Verdana" w:hAnsi="Verdana"/>
                <w:color w:val="auto"/>
                <w:sz w:val="22"/>
                <w:szCs w:val="22"/>
              </w:rPr>
            </w:pPr>
            <w:r>
              <w:rPr>
                <w:rFonts w:ascii="Verdana" w:hAnsi="Verdana"/>
                <w:color w:val="auto"/>
                <w:sz w:val="22"/>
                <w:szCs w:val="22"/>
              </w:rPr>
              <w:t>Таблица №2</w:t>
            </w:r>
            <w:r w:rsidRPr="00C93CCF">
              <w:rPr>
                <w:rFonts w:ascii="Verdana" w:hAnsi="Verdana"/>
                <w:color w:val="auto"/>
                <w:sz w:val="22"/>
                <w:szCs w:val="22"/>
              </w:rPr>
              <w:t xml:space="preserve">             </w:t>
            </w:r>
            <w:r>
              <w:rPr>
                <w:rFonts w:ascii="Verdana" w:hAnsi="Verdana"/>
                <w:color w:val="auto"/>
                <w:sz w:val="22"/>
                <w:szCs w:val="22"/>
              </w:rPr>
              <w:t xml:space="preserve">Таблица №2 </w:t>
            </w:r>
          </w:p>
          <w:p w:rsidR="00CA12D6" w:rsidRPr="00C93CCF" w:rsidRDefault="00CA12D6" w:rsidP="00CA12D6">
            <w:pPr>
              <w:pStyle w:val="af2"/>
              <w:tabs>
                <w:tab w:val="left" w:pos="7545"/>
              </w:tabs>
              <w:ind w:right="-1591" w:hanging="951"/>
              <w:jc w:val="right"/>
              <w:rPr>
                <w:rFonts w:ascii="Verdana" w:hAnsi="Verdana"/>
                <w:b/>
                <w:color w:val="auto"/>
                <w:sz w:val="22"/>
                <w:szCs w:val="22"/>
              </w:rPr>
            </w:pPr>
            <w:r w:rsidRPr="00C93CCF">
              <w:rPr>
                <w:rFonts w:ascii="Verdana" w:hAnsi="Verdana"/>
                <w:b/>
                <w:color w:val="auto"/>
                <w:sz w:val="22"/>
                <w:szCs w:val="22"/>
              </w:rPr>
              <w:t xml:space="preserve"> Таблица 3</w:t>
            </w:r>
          </w:p>
        </w:tc>
        <w:tc>
          <w:tcPr>
            <w:tcW w:w="2071" w:type="dxa"/>
            <w:gridSpan w:val="2"/>
            <w:tcBorders>
              <w:top w:val="single" w:sz="4" w:space="0" w:color="00000A"/>
              <w:left w:val="nil"/>
              <w:bottom w:val="nil"/>
              <w:right w:val="nil"/>
            </w:tcBorders>
          </w:tcPr>
          <w:p w:rsidR="00CA12D6" w:rsidRPr="00C93CCF" w:rsidRDefault="00CA12D6" w:rsidP="00CA12D6">
            <w:pPr>
              <w:pStyle w:val="af2"/>
              <w:tabs>
                <w:tab w:val="left" w:pos="7545"/>
              </w:tabs>
              <w:ind w:left="0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</w:p>
        </w:tc>
      </w:tr>
      <w:tr w:rsidR="00CA12D6" w:rsidRPr="00C93CCF" w:rsidTr="00586CD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1" w:type="dxa"/>
          <w:trHeight w:val="517"/>
        </w:trPr>
        <w:tc>
          <w:tcPr>
            <w:tcW w:w="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C93CCF">
              <w:rPr>
                <w:rFonts w:ascii="Verdana" w:hAnsi="Verdana"/>
                <w:b/>
                <w:bCs/>
                <w:sz w:val="22"/>
                <w:szCs w:val="22"/>
              </w:rPr>
              <w:t xml:space="preserve">№           </w:t>
            </w:r>
            <w:proofErr w:type="spellStart"/>
            <w:r w:rsidRPr="00C93CCF">
              <w:rPr>
                <w:rFonts w:ascii="Verdana" w:hAnsi="Verdana"/>
                <w:b/>
                <w:bCs/>
                <w:sz w:val="22"/>
                <w:szCs w:val="22"/>
              </w:rPr>
              <w:t>п.п</w:t>
            </w:r>
            <w:proofErr w:type="spellEnd"/>
            <w:r w:rsidRPr="00C93CCF">
              <w:rPr>
                <w:rFonts w:ascii="Verdana" w:hAnsi="Verdan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C93CCF">
              <w:rPr>
                <w:rFonts w:ascii="Verdana" w:hAnsi="Verdana"/>
                <w:b/>
                <w:bCs/>
                <w:sz w:val="22"/>
                <w:szCs w:val="22"/>
              </w:rPr>
              <w:t>Наименование транспорта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D6" w:rsidRDefault="00CA12D6" w:rsidP="00CA12D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Тариф, руб./км. без НДС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Тариф, руб./км. с НДС</w:t>
            </w:r>
          </w:p>
        </w:tc>
      </w:tr>
      <w:tr w:rsidR="00CA12D6" w:rsidRPr="00C93CCF" w:rsidTr="00586CD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1" w:type="dxa"/>
          <w:trHeight w:val="439"/>
        </w:trPr>
        <w:tc>
          <w:tcPr>
            <w:tcW w:w="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93CCF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42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2D6" w:rsidRPr="00C93CCF" w:rsidRDefault="00CA12D6" w:rsidP="00CA12D6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C93CCF">
              <w:rPr>
                <w:rFonts w:ascii="Verdana" w:hAnsi="Verdana"/>
                <w:sz w:val="22"/>
                <w:szCs w:val="22"/>
              </w:rPr>
              <w:t>Легковое транспортное средство категории В, для междугородних перевозок пассажиров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2D6" w:rsidRPr="00C93CCF" w:rsidRDefault="00CA12D6" w:rsidP="00CA12D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BF1916" w:rsidRPr="00C93CCF" w:rsidTr="00586CD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1" w:type="dxa"/>
          <w:trHeight w:val="439"/>
        </w:trPr>
        <w:tc>
          <w:tcPr>
            <w:tcW w:w="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93CCF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42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916" w:rsidRPr="00C93CCF" w:rsidRDefault="00BF1916" w:rsidP="00BF1916">
            <w:pPr>
              <w:jc w:val="both"/>
              <w:rPr>
                <w:rFonts w:ascii="Verdana" w:hAnsi="Verdana" w:cs="Arial Narrow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М</w:t>
            </w:r>
            <w:r w:rsidRPr="00C93CCF">
              <w:rPr>
                <w:rFonts w:ascii="Verdana" w:hAnsi="Verdana" w:cs="Arial Narrow"/>
                <w:sz w:val="22"/>
                <w:szCs w:val="22"/>
              </w:rPr>
              <w:t xml:space="preserve">икроавтобус Toyota </w:t>
            </w:r>
            <w:proofErr w:type="spellStart"/>
            <w:r w:rsidRPr="00C93CCF">
              <w:rPr>
                <w:rFonts w:ascii="Verdana" w:hAnsi="Verdana" w:cs="Arial Narrow"/>
                <w:sz w:val="22"/>
                <w:szCs w:val="22"/>
              </w:rPr>
              <w:t>Hiace</w:t>
            </w:r>
            <w:proofErr w:type="spellEnd"/>
            <w:r w:rsidRPr="00C93CCF">
              <w:rPr>
                <w:rFonts w:ascii="Verdana" w:hAnsi="Verdana" w:cs="Arial Narrow"/>
                <w:sz w:val="22"/>
                <w:szCs w:val="22"/>
              </w:rPr>
              <w:t xml:space="preserve"> или эквивалентный ему на 8 мест</w:t>
            </w:r>
            <w:r>
              <w:rPr>
                <w:rFonts w:ascii="Verdana" w:hAnsi="Verdana" w:cs="Arial Narrow"/>
                <w:sz w:val="22"/>
                <w:szCs w:val="22"/>
              </w:rPr>
              <w:t xml:space="preserve">, </w:t>
            </w:r>
            <w:r w:rsidRPr="00C93CCF">
              <w:rPr>
                <w:rFonts w:ascii="Verdana" w:hAnsi="Verdana"/>
                <w:sz w:val="22"/>
                <w:szCs w:val="22"/>
              </w:rPr>
              <w:t>для междугородних перевозок пассажиров</w:t>
            </w:r>
            <w:r w:rsidRPr="00BF1916">
              <w:rPr>
                <w:rFonts w:ascii="Verdana" w:hAnsi="Verdana" w:cs="Arial Narrow"/>
                <w:sz w:val="22"/>
                <w:szCs w:val="22"/>
              </w:rPr>
              <w:t xml:space="preserve"> </w:t>
            </w:r>
            <w:r w:rsidRPr="00C93CCF">
              <w:rPr>
                <w:rFonts w:ascii="Verdana" w:hAnsi="Verdana" w:cs="Arial Narrow"/>
                <w:sz w:val="22"/>
                <w:szCs w:val="22"/>
              </w:rPr>
              <w:t xml:space="preserve">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BF1916" w:rsidRPr="00C93CCF" w:rsidTr="00586CD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1" w:type="dxa"/>
          <w:trHeight w:val="439"/>
        </w:trPr>
        <w:tc>
          <w:tcPr>
            <w:tcW w:w="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42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916" w:rsidRPr="00C93CCF" w:rsidRDefault="00BF1916" w:rsidP="00BF1916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М</w:t>
            </w:r>
            <w:r w:rsidRPr="00C93CCF">
              <w:rPr>
                <w:rFonts w:ascii="Verdana" w:hAnsi="Verdana" w:cs="Arial Narrow"/>
                <w:sz w:val="22"/>
                <w:szCs w:val="22"/>
              </w:rPr>
              <w:t>икроавтобус Ford Transit или эквивалентный ему на 16-20 мест</w:t>
            </w:r>
            <w:r>
              <w:rPr>
                <w:rFonts w:ascii="Verdana" w:hAnsi="Verdana" w:cs="Arial Narrow"/>
                <w:sz w:val="22"/>
                <w:szCs w:val="22"/>
              </w:rPr>
              <w:t xml:space="preserve">, </w:t>
            </w:r>
            <w:r w:rsidRPr="00C93CCF">
              <w:rPr>
                <w:rFonts w:ascii="Verdana" w:hAnsi="Verdana"/>
                <w:sz w:val="22"/>
                <w:szCs w:val="22"/>
              </w:rPr>
              <w:t>для междугородних перевозок пассажиров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BF1916" w:rsidRPr="00C93CCF" w:rsidTr="00586CD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1" w:type="dxa"/>
          <w:trHeight w:val="439"/>
        </w:trPr>
        <w:tc>
          <w:tcPr>
            <w:tcW w:w="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42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916" w:rsidRPr="00C93CCF" w:rsidRDefault="00BF1916" w:rsidP="00BF1916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 w:cs="Arial Narrow"/>
                <w:sz w:val="22"/>
                <w:szCs w:val="22"/>
              </w:rPr>
              <w:t>А</w:t>
            </w:r>
            <w:r w:rsidRPr="00C93CCF">
              <w:rPr>
                <w:rFonts w:ascii="Verdana" w:hAnsi="Verdana" w:cs="Arial Narrow"/>
                <w:sz w:val="22"/>
                <w:szCs w:val="22"/>
              </w:rPr>
              <w:t>втобус НЕФАЗ или эквивалентный ему (ЛИАЗ) на 70 и более мест</w:t>
            </w:r>
            <w:r>
              <w:rPr>
                <w:rFonts w:ascii="Verdana" w:hAnsi="Verdana" w:cs="Arial Narrow"/>
                <w:sz w:val="22"/>
                <w:szCs w:val="22"/>
              </w:rPr>
              <w:t xml:space="preserve">, </w:t>
            </w:r>
            <w:r w:rsidRPr="00C93CCF">
              <w:rPr>
                <w:rFonts w:ascii="Verdana" w:hAnsi="Verdana"/>
                <w:sz w:val="22"/>
                <w:szCs w:val="22"/>
              </w:rPr>
              <w:t>для междугородних перевозок пассажиров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916" w:rsidRPr="00C93CCF" w:rsidRDefault="00BF1916" w:rsidP="00BF1916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:rsidR="00C93CCF" w:rsidRDefault="00C93CCF" w:rsidP="00C93CCF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  <w:szCs w:val="20"/>
        </w:rPr>
      </w:pPr>
    </w:p>
    <w:p w:rsidR="00781E88" w:rsidRDefault="00781E88" w:rsidP="00C93CCF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  <w:szCs w:val="20"/>
        </w:rPr>
      </w:pPr>
    </w:p>
    <w:p w:rsidR="00586CDD" w:rsidRDefault="00586CDD" w:rsidP="00C93CCF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  <w:szCs w:val="20"/>
        </w:rPr>
      </w:pPr>
    </w:p>
    <w:p w:rsidR="00586CDD" w:rsidRDefault="00586CDD" w:rsidP="00C93CCF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  <w:szCs w:val="20"/>
        </w:rPr>
      </w:pPr>
    </w:p>
    <w:tbl>
      <w:tblPr>
        <w:tblpPr w:leftFromText="180" w:rightFromText="180" w:vertAnchor="text" w:horzAnchor="margin" w:tblpXSpec="right" w:tblpY="-67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86CDD" w:rsidRPr="00820D14" w:rsidTr="008E5F58">
        <w:tc>
          <w:tcPr>
            <w:tcW w:w="4785" w:type="dxa"/>
            <w:shd w:val="clear" w:color="auto" w:fill="auto"/>
          </w:tcPr>
          <w:p w:rsidR="00586CDD" w:rsidRPr="008E5F58" w:rsidRDefault="00586CDD" w:rsidP="008E5F58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Заказчик: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___________/Смоленцев А.А.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586CDD" w:rsidRPr="008E5F58" w:rsidRDefault="00586CDD" w:rsidP="008E5F58">
            <w:pPr>
              <w:autoSpaceDE w:val="0"/>
              <w:autoSpaceDN w:val="0"/>
              <w:adjustRightInd w:val="0"/>
              <w:ind w:firstLine="35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Исполнитель: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ind w:firstLine="35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spacing w:before="220"/>
              <w:ind w:firstLine="35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  <w:r w:rsidRPr="008E5F58">
              <w:rPr>
                <w:rFonts w:ascii="Verdana" w:eastAsia="Calibri" w:hAnsi="Verdana" w:cs="Verdana"/>
                <w:sz w:val="20"/>
                <w:szCs w:val="20"/>
                <w:lang w:eastAsia="en-US"/>
              </w:rPr>
              <w:t>___________/____________</w:t>
            </w:r>
          </w:p>
          <w:p w:rsidR="00586CDD" w:rsidRPr="008E5F58" w:rsidRDefault="00586CDD" w:rsidP="008E5F58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Verdana"/>
                <w:sz w:val="20"/>
                <w:szCs w:val="20"/>
                <w:lang w:eastAsia="en-US"/>
              </w:rPr>
            </w:pPr>
          </w:p>
        </w:tc>
      </w:tr>
    </w:tbl>
    <w:p w:rsidR="00586CDD" w:rsidRDefault="00586CDD" w:rsidP="00C93CCF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</w:t>
      </w:r>
    </w:p>
    <w:p w:rsidR="00586CDD" w:rsidRDefault="00586CDD" w:rsidP="00C93CCF">
      <w:pPr>
        <w:tabs>
          <w:tab w:val="left" w:pos="10470"/>
          <w:tab w:val="left" w:pos="12795"/>
        </w:tabs>
        <w:rPr>
          <w:rFonts w:ascii="Verdana" w:hAnsi="Verdana" w:cs="Verdana"/>
          <w:b/>
          <w:sz w:val="20"/>
          <w:szCs w:val="20"/>
        </w:rPr>
      </w:pPr>
    </w:p>
    <w:sectPr w:rsidR="00586CDD" w:rsidSect="00311A85">
      <w:pgSz w:w="11906" w:h="16838"/>
      <w:pgMar w:top="567" w:right="426" w:bottom="567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EA6" w:rsidRDefault="00B84EA6" w:rsidP="00A67F08">
      <w:r>
        <w:separator/>
      </w:r>
    </w:p>
  </w:endnote>
  <w:endnote w:type="continuationSeparator" w:id="0">
    <w:p w:rsidR="00B84EA6" w:rsidRDefault="00B84EA6" w:rsidP="00A6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EA6" w:rsidRDefault="00B84EA6" w:rsidP="00A67F08">
      <w:r>
        <w:separator/>
      </w:r>
    </w:p>
  </w:footnote>
  <w:footnote w:type="continuationSeparator" w:id="0">
    <w:p w:rsidR="00B84EA6" w:rsidRDefault="00B84EA6" w:rsidP="00A67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451"/>
    <w:rsid w:val="000273E2"/>
    <w:rsid w:val="00031272"/>
    <w:rsid w:val="00083906"/>
    <w:rsid w:val="000E332D"/>
    <w:rsid w:val="000F42B8"/>
    <w:rsid w:val="0013694A"/>
    <w:rsid w:val="0015208E"/>
    <w:rsid w:val="00271BDC"/>
    <w:rsid w:val="00311A85"/>
    <w:rsid w:val="003C5AEC"/>
    <w:rsid w:val="003E50AA"/>
    <w:rsid w:val="004A4AC8"/>
    <w:rsid w:val="005116AB"/>
    <w:rsid w:val="005453EA"/>
    <w:rsid w:val="00586CDD"/>
    <w:rsid w:val="0059375A"/>
    <w:rsid w:val="005E69FF"/>
    <w:rsid w:val="006150FC"/>
    <w:rsid w:val="00686C31"/>
    <w:rsid w:val="00697B44"/>
    <w:rsid w:val="006A6D68"/>
    <w:rsid w:val="006F2EEF"/>
    <w:rsid w:val="0070360D"/>
    <w:rsid w:val="0072538F"/>
    <w:rsid w:val="00762A64"/>
    <w:rsid w:val="007737AB"/>
    <w:rsid w:val="00781E88"/>
    <w:rsid w:val="007B7898"/>
    <w:rsid w:val="007D1459"/>
    <w:rsid w:val="007D24DA"/>
    <w:rsid w:val="0081740D"/>
    <w:rsid w:val="00821D13"/>
    <w:rsid w:val="00857AB9"/>
    <w:rsid w:val="008A70B7"/>
    <w:rsid w:val="008E5F58"/>
    <w:rsid w:val="008F201F"/>
    <w:rsid w:val="008F2906"/>
    <w:rsid w:val="00941919"/>
    <w:rsid w:val="009A7275"/>
    <w:rsid w:val="00A212EE"/>
    <w:rsid w:val="00A67F08"/>
    <w:rsid w:val="00A75B2B"/>
    <w:rsid w:val="00A77BBC"/>
    <w:rsid w:val="00A830B0"/>
    <w:rsid w:val="00AB30AF"/>
    <w:rsid w:val="00AC061B"/>
    <w:rsid w:val="00AD36B2"/>
    <w:rsid w:val="00B3145F"/>
    <w:rsid w:val="00B459E4"/>
    <w:rsid w:val="00B61730"/>
    <w:rsid w:val="00B84EA6"/>
    <w:rsid w:val="00BB0B58"/>
    <w:rsid w:val="00BB1553"/>
    <w:rsid w:val="00BC7B52"/>
    <w:rsid w:val="00BE0258"/>
    <w:rsid w:val="00BE0472"/>
    <w:rsid w:val="00BF1916"/>
    <w:rsid w:val="00C13906"/>
    <w:rsid w:val="00C21A4E"/>
    <w:rsid w:val="00C641F4"/>
    <w:rsid w:val="00C8445A"/>
    <w:rsid w:val="00C93CCF"/>
    <w:rsid w:val="00CA12D6"/>
    <w:rsid w:val="00CB41A5"/>
    <w:rsid w:val="00D157A2"/>
    <w:rsid w:val="00D17404"/>
    <w:rsid w:val="00D54B7C"/>
    <w:rsid w:val="00D571F9"/>
    <w:rsid w:val="00D86A9A"/>
    <w:rsid w:val="00DC341B"/>
    <w:rsid w:val="00DC4B97"/>
    <w:rsid w:val="00DD4451"/>
    <w:rsid w:val="00E26736"/>
    <w:rsid w:val="00E31F10"/>
    <w:rsid w:val="00E90288"/>
    <w:rsid w:val="00EA24F7"/>
    <w:rsid w:val="00EC60F2"/>
    <w:rsid w:val="00EF1502"/>
    <w:rsid w:val="00F14946"/>
    <w:rsid w:val="00F14FA0"/>
    <w:rsid w:val="00F27302"/>
    <w:rsid w:val="00F3437F"/>
    <w:rsid w:val="00F740F4"/>
    <w:rsid w:val="00F745B5"/>
    <w:rsid w:val="00F971C7"/>
    <w:rsid w:val="00FA7085"/>
    <w:rsid w:val="00FE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4E95EEA-40F6-4F76-AF4D-52140A61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0"/>
    <w:qFormat/>
    <w:pPr>
      <w:numPr>
        <w:ilvl w:val="2"/>
        <w:numId w:val="2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4">
    <w:name w:val="Схема документа Знак"/>
    <w:rPr>
      <w:sz w:val="0"/>
      <w:szCs w:val="0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a6">
    <w:name w:val="Текст выноски Знак"/>
    <w:rPr>
      <w:sz w:val="0"/>
      <w:szCs w:val="0"/>
    </w:rPr>
  </w:style>
  <w:style w:type="character" w:customStyle="1" w:styleId="a7">
    <w:name w:val="Верхний колонтитул Знак"/>
    <w:rPr>
      <w:sz w:val="24"/>
      <w:szCs w:val="24"/>
    </w:rPr>
  </w:style>
  <w:style w:type="character" w:customStyle="1" w:styleId="a8">
    <w:name w:val="Нижний колонтитул Знак"/>
    <w:rPr>
      <w:sz w:val="24"/>
      <w:szCs w:val="24"/>
    </w:rPr>
  </w:style>
  <w:style w:type="paragraph" w:styleId="a9">
    <w:name w:val="Title"/>
    <w:basedOn w:val="a"/>
    <w:next w:val="a0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a">
    <w:name w:val="List"/>
    <w:basedOn w:val="a0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FreeSans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Normal (Web)"/>
    <w:basedOn w:val="a"/>
    <w:pPr>
      <w:spacing w:before="280" w:after="280"/>
    </w:p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styleId="4">
    <w:name w:val="List Continue 4"/>
    <w:basedOn w:val="a"/>
    <w:uiPriority w:val="99"/>
    <w:semiHidden/>
    <w:unhideWhenUsed/>
    <w:rsid w:val="007D1459"/>
    <w:pPr>
      <w:spacing w:after="120"/>
      <w:ind w:left="1132"/>
      <w:contextualSpacing/>
    </w:pPr>
  </w:style>
  <w:style w:type="paragraph" w:styleId="af2">
    <w:name w:val="List Paragraph"/>
    <w:basedOn w:val="a"/>
    <w:uiPriority w:val="99"/>
    <w:qFormat/>
    <w:rsid w:val="00C21A4E"/>
    <w:pPr>
      <w:suppressAutoHyphens w:val="0"/>
      <w:ind w:left="720"/>
      <w:contextualSpacing/>
    </w:pPr>
    <w:rPr>
      <w:color w:val="000000"/>
      <w:lang w:eastAsia="ru-RU"/>
    </w:rPr>
  </w:style>
  <w:style w:type="table" w:customStyle="1" w:styleId="12">
    <w:name w:val="Сетка таблицы1"/>
    <w:basedOn w:val="a2"/>
    <w:next w:val="af3"/>
    <w:uiPriority w:val="39"/>
    <w:rsid w:val="00586C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2"/>
    <w:uiPriority w:val="39"/>
    <w:rsid w:val="00586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896CA-113E-433F-B5A0-DD471733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«Уралгрупп-транслогистик»</vt:lpstr>
    </vt:vector>
  </TitlesOfParts>
  <Company>ostcompany</Company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«Уралгрупп-транслогистик»</dc:title>
  <dc:subject/>
  <dc:creator>Reanimator Me User</dc:creator>
  <cp:keywords/>
  <cp:lastModifiedBy>Закир Залялов</cp:lastModifiedBy>
  <cp:revision>2</cp:revision>
  <cp:lastPrinted>2024-09-23T13:18:00Z</cp:lastPrinted>
  <dcterms:created xsi:type="dcterms:W3CDTF">2026-11-05T07:32:00Z</dcterms:created>
  <dcterms:modified xsi:type="dcterms:W3CDTF">2026-11-05T07:32:00Z</dcterms:modified>
</cp:coreProperties>
</file>