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1EE5AD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49697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6E4A1DF" w:rsidR="00C25ABA" w:rsidRPr="00432E60" w:rsidRDefault="00A472D6" w:rsidP="006B4A6F">
      <w:pPr>
        <w:spacing w:line="276" w:lineRule="auto"/>
        <w:jc w:val="center"/>
      </w:pPr>
      <w:r w:rsidRPr="00432E60">
        <w:t>«</w:t>
      </w:r>
      <w:r w:rsidR="001B4523">
        <w:t>Поставка метизов (аналоги недопустимы)</w:t>
      </w:r>
      <w:r w:rsidR="00140815" w:rsidRPr="00140815">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3D4F8D3" w14:textId="1CFE3232" w:rsidR="00150AEB"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4765406" w:history="1">
            <w:r w:rsidR="00150AEB" w:rsidRPr="00435F77">
              <w:rPr>
                <w:rStyle w:val="af2"/>
                <w:rFonts w:eastAsiaTheme="majorEastAsia"/>
                <w:lang w:val="ru"/>
              </w:rPr>
              <w:t>РАЗДЕЛ 1. ИНФОРМАЦИОННАЯ КАРТА</w:t>
            </w:r>
            <w:r w:rsidR="00150AEB">
              <w:rPr>
                <w:webHidden/>
              </w:rPr>
              <w:tab/>
            </w:r>
            <w:r w:rsidR="00150AEB">
              <w:rPr>
                <w:webHidden/>
              </w:rPr>
              <w:fldChar w:fldCharType="begin"/>
            </w:r>
            <w:r w:rsidR="00150AEB">
              <w:rPr>
                <w:webHidden/>
              </w:rPr>
              <w:instrText xml:space="preserve"> PAGEREF _Toc204765406 \h </w:instrText>
            </w:r>
            <w:r w:rsidR="00150AEB">
              <w:rPr>
                <w:webHidden/>
              </w:rPr>
            </w:r>
            <w:r w:rsidR="00150AEB">
              <w:rPr>
                <w:webHidden/>
              </w:rPr>
              <w:fldChar w:fldCharType="separate"/>
            </w:r>
            <w:r w:rsidR="00150AEB">
              <w:rPr>
                <w:webHidden/>
              </w:rPr>
              <w:t>4</w:t>
            </w:r>
            <w:r w:rsidR="00150AEB">
              <w:rPr>
                <w:webHidden/>
              </w:rPr>
              <w:fldChar w:fldCharType="end"/>
            </w:r>
          </w:hyperlink>
        </w:p>
        <w:p w14:paraId="3C5A7E36" w14:textId="50796147" w:rsidR="00150AEB" w:rsidRDefault="00D552F5">
          <w:pPr>
            <w:pStyle w:val="43"/>
            <w:rPr>
              <w:rFonts w:asciiTheme="minorHAnsi" w:eastAsiaTheme="minorEastAsia" w:hAnsiTheme="minorHAnsi" w:cstheme="minorBidi"/>
              <w:noProof/>
              <w:sz w:val="22"/>
              <w:szCs w:val="22"/>
            </w:rPr>
          </w:pPr>
          <w:hyperlink w:anchor="_Toc204765407" w:history="1">
            <w:r w:rsidR="00150AEB" w:rsidRPr="00435F77">
              <w:rPr>
                <w:rStyle w:val="af2"/>
                <w:noProof/>
              </w:rPr>
              <w:t>Сведения о начальной максимальной цене</w:t>
            </w:r>
            <w:r w:rsidR="00150AEB">
              <w:rPr>
                <w:noProof/>
                <w:webHidden/>
              </w:rPr>
              <w:tab/>
            </w:r>
            <w:r w:rsidR="00150AEB">
              <w:rPr>
                <w:noProof/>
                <w:webHidden/>
              </w:rPr>
              <w:fldChar w:fldCharType="begin"/>
            </w:r>
            <w:r w:rsidR="00150AEB">
              <w:rPr>
                <w:noProof/>
                <w:webHidden/>
              </w:rPr>
              <w:instrText xml:space="preserve"> PAGEREF _Toc204765407 \h </w:instrText>
            </w:r>
            <w:r w:rsidR="00150AEB">
              <w:rPr>
                <w:noProof/>
                <w:webHidden/>
              </w:rPr>
            </w:r>
            <w:r w:rsidR="00150AEB">
              <w:rPr>
                <w:noProof/>
                <w:webHidden/>
              </w:rPr>
              <w:fldChar w:fldCharType="separate"/>
            </w:r>
            <w:r w:rsidR="00150AEB">
              <w:rPr>
                <w:noProof/>
                <w:webHidden/>
              </w:rPr>
              <w:t>9</w:t>
            </w:r>
            <w:r w:rsidR="00150AEB">
              <w:rPr>
                <w:noProof/>
                <w:webHidden/>
              </w:rPr>
              <w:fldChar w:fldCharType="end"/>
            </w:r>
          </w:hyperlink>
        </w:p>
        <w:p w14:paraId="76A8A2FF" w14:textId="41F61109" w:rsidR="00150AEB" w:rsidRDefault="00D552F5">
          <w:pPr>
            <w:pStyle w:val="43"/>
            <w:rPr>
              <w:rFonts w:asciiTheme="minorHAnsi" w:eastAsiaTheme="minorEastAsia" w:hAnsiTheme="minorHAnsi" w:cstheme="minorBidi"/>
              <w:noProof/>
              <w:sz w:val="22"/>
              <w:szCs w:val="22"/>
            </w:rPr>
          </w:pPr>
          <w:hyperlink w:anchor="_Toc204765408" w:history="1">
            <w:r w:rsidR="00150AEB" w:rsidRPr="00435F77">
              <w:rPr>
                <w:rStyle w:val="af2"/>
                <w:noProof/>
              </w:rPr>
              <w:t>Требования к участникам закупки</w:t>
            </w:r>
            <w:r w:rsidR="00150AEB">
              <w:rPr>
                <w:noProof/>
                <w:webHidden/>
              </w:rPr>
              <w:tab/>
            </w:r>
            <w:r w:rsidR="00150AEB">
              <w:rPr>
                <w:noProof/>
                <w:webHidden/>
              </w:rPr>
              <w:fldChar w:fldCharType="begin"/>
            </w:r>
            <w:r w:rsidR="00150AEB">
              <w:rPr>
                <w:noProof/>
                <w:webHidden/>
              </w:rPr>
              <w:instrText xml:space="preserve"> PAGEREF _Toc204765408 \h </w:instrText>
            </w:r>
            <w:r w:rsidR="00150AEB">
              <w:rPr>
                <w:noProof/>
                <w:webHidden/>
              </w:rPr>
            </w:r>
            <w:r w:rsidR="00150AEB">
              <w:rPr>
                <w:noProof/>
                <w:webHidden/>
              </w:rPr>
              <w:fldChar w:fldCharType="separate"/>
            </w:r>
            <w:r w:rsidR="00150AEB">
              <w:rPr>
                <w:noProof/>
                <w:webHidden/>
              </w:rPr>
              <w:t>10</w:t>
            </w:r>
            <w:r w:rsidR="00150AEB">
              <w:rPr>
                <w:noProof/>
                <w:webHidden/>
              </w:rPr>
              <w:fldChar w:fldCharType="end"/>
            </w:r>
          </w:hyperlink>
        </w:p>
        <w:p w14:paraId="3E82187B" w14:textId="30403DE9" w:rsidR="00150AEB" w:rsidRDefault="00D552F5">
          <w:pPr>
            <w:pStyle w:val="43"/>
            <w:rPr>
              <w:rFonts w:asciiTheme="minorHAnsi" w:eastAsiaTheme="minorEastAsia" w:hAnsiTheme="minorHAnsi" w:cstheme="minorBidi"/>
              <w:noProof/>
              <w:sz w:val="22"/>
              <w:szCs w:val="22"/>
            </w:rPr>
          </w:pPr>
          <w:hyperlink w:anchor="_Toc204765409" w:history="1">
            <w:r w:rsidR="00150AEB" w:rsidRPr="00435F77">
              <w:rPr>
                <w:rStyle w:val="af2"/>
                <w:noProof/>
              </w:rPr>
              <w:t>Требования к составу заявки</w:t>
            </w:r>
            <w:r w:rsidR="00150AEB">
              <w:rPr>
                <w:noProof/>
                <w:webHidden/>
              </w:rPr>
              <w:tab/>
            </w:r>
            <w:r w:rsidR="00150AEB">
              <w:rPr>
                <w:noProof/>
                <w:webHidden/>
              </w:rPr>
              <w:fldChar w:fldCharType="begin"/>
            </w:r>
            <w:r w:rsidR="00150AEB">
              <w:rPr>
                <w:noProof/>
                <w:webHidden/>
              </w:rPr>
              <w:instrText xml:space="preserve"> PAGEREF _Toc204765409 \h </w:instrText>
            </w:r>
            <w:r w:rsidR="00150AEB">
              <w:rPr>
                <w:noProof/>
                <w:webHidden/>
              </w:rPr>
            </w:r>
            <w:r w:rsidR="00150AEB">
              <w:rPr>
                <w:noProof/>
                <w:webHidden/>
              </w:rPr>
              <w:fldChar w:fldCharType="separate"/>
            </w:r>
            <w:r w:rsidR="00150AEB">
              <w:rPr>
                <w:noProof/>
                <w:webHidden/>
              </w:rPr>
              <w:t>13</w:t>
            </w:r>
            <w:r w:rsidR="00150AEB">
              <w:rPr>
                <w:noProof/>
                <w:webHidden/>
              </w:rPr>
              <w:fldChar w:fldCharType="end"/>
            </w:r>
          </w:hyperlink>
        </w:p>
        <w:p w14:paraId="1FF20CAA" w14:textId="5AC63CD2" w:rsidR="00150AEB" w:rsidRDefault="00D552F5">
          <w:pPr>
            <w:pStyle w:val="43"/>
            <w:rPr>
              <w:rFonts w:asciiTheme="minorHAnsi" w:eastAsiaTheme="minorEastAsia" w:hAnsiTheme="minorHAnsi" w:cstheme="minorBidi"/>
              <w:noProof/>
              <w:sz w:val="22"/>
              <w:szCs w:val="22"/>
            </w:rPr>
          </w:pPr>
          <w:hyperlink w:anchor="_Toc204765410" w:history="1">
            <w:r w:rsidR="00150AEB" w:rsidRPr="00435F77">
              <w:rPr>
                <w:rStyle w:val="af2"/>
                <w:noProof/>
              </w:rPr>
              <w:t>Порядок оценки и сопоставления заявок</w:t>
            </w:r>
            <w:r w:rsidR="00150AEB">
              <w:rPr>
                <w:noProof/>
                <w:webHidden/>
              </w:rPr>
              <w:tab/>
            </w:r>
            <w:r w:rsidR="00150AEB">
              <w:rPr>
                <w:noProof/>
                <w:webHidden/>
              </w:rPr>
              <w:fldChar w:fldCharType="begin"/>
            </w:r>
            <w:r w:rsidR="00150AEB">
              <w:rPr>
                <w:noProof/>
                <w:webHidden/>
              </w:rPr>
              <w:instrText xml:space="preserve"> PAGEREF _Toc204765410 \h </w:instrText>
            </w:r>
            <w:r w:rsidR="00150AEB">
              <w:rPr>
                <w:noProof/>
                <w:webHidden/>
              </w:rPr>
            </w:r>
            <w:r w:rsidR="00150AEB">
              <w:rPr>
                <w:noProof/>
                <w:webHidden/>
              </w:rPr>
              <w:fldChar w:fldCharType="separate"/>
            </w:r>
            <w:r w:rsidR="00150AEB">
              <w:rPr>
                <w:noProof/>
                <w:webHidden/>
              </w:rPr>
              <w:t>14</w:t>
            </w:r>
            <w:r w:rsidR="00150AEB">
              <w:rPr>
                <w:noProof/>
                <w:webHidden/>
              </w:rPr>
              <w:fldChar w:fldCharType="end"/>
            </w:r>
          </w:hyperlink>
        </w:p>
        <w:p w14:paraId="23DC9167" w14:textId="1E028024" w:rsidR="00150AEB" w:rsidRDefault="00D552F5">
          <w:pPr>
            <w:pStyle w:val="29"/>
            <w:tabs>
              <w:tab w:val="right" w:leader="dot" w:pos="9741"/>
            </w:tabs>
            <w:rPr>
              <w:rFonts w:asciiTheme="minorHAnsi" w:eastAsiaTheme="minorEastAsia" w:hAnsiTheme="minorHAnsi" w:cstheme="minorBidi"/>
              <w:sz w:val="22"/>
              <w:szCs w:val="22"/>
            </w:rPr>
          </w:pPr>
          <w:hyperlink w:anchor="_Toc204765411" w:history="1">
            <w:r w:rsidR="00150AEB" w:rsidRPr="00435F77">
              <w:rPr>
                <w:rStyle w:val="af2"/>
                <w:rFonts w:eastAsiaTheme="majorEastAsia"/>
                <w:lang w:val="ru"/>
              </w:rPr>
              <w:t>РАЗДЕЛ 2. ОБРАЗЦЫ ФОРМ ДОКУМЕНТОВ, ВКЛЮЧАЕМЫХ В ЗАЯВКУ</w:t>
            </w:r>
            <w:r w:rsidR="00150AEB">
              <w:rPr>
                <w:webHidden/>
              </w:rPr>
              <w:tab/>
            </w:r>
            <w:r w:rsidR="00150AEB">
              <w:rPr>
                <w:webHidden/>
              </w:rPr>
              <w:fldChar w:fldCharType="begin"/>
            </w:r>
            <w:r w:rsidR="00150AEB">
              <w:rPr>
                <w:webHidden/>
              </w:rPr>
              <w:instrText xml:space="preserve"> PAGEREF _Toc204765411 \h </w:instrText>
            </w:r>
            <w:r w:rsidR="00150AEB">
              <w:rPr>
                <w:webHidden/>
              </w:rPr>
            </w:r>
            <w:r w:rsidR="00150AEB">
              <w:rPr>
                <w:webHidden/>
              </w:rPr>
              <w:fldChar w:fldCharType="separate"/>
            </w:r>
            <w:r w:rsidR="00150AEB">
              <w:rPr>
                <w:webHidden/>
              </w:rPr>
              <w:t>16</w:t>
            </w:r>
            <w:r w:rsidR="00150AEB">
              <w:rPr>
                <w:webHidden/>
              </w:rPr>
              <w:fldChar w:fldCharType="end"/>
            </w:r>
          </w:hyperlink>
        </w:p>
        <w:p w14:paraId="5FC2E65F" w14:textId="12660917" w:rsidR="00150AEB" w:rsidRDefault="00D552F5">
          <w:pPr>
            <w:pStyle w:val="43"/>
            <w:tabs>
              <w:tab w:val="left" w:pos="1120"/>
            </w:tabs>
            <w:rPr>
              <w:rFonts w:asciiTheme="minorHAnsi" w:eastAsiaTheme="minorEastAsia" w:hAnsiTheme="minorHAnsi" w:cstheme="minorBidi"/>
              <w:noProof/>
              <w:sz w:val="22"/>
              <w:szCs w:val="22"/>
            </w:rPr>
          </w:pPr>
          <w:hyperlink w:anchor="_Toc204765412" w:history="1">
            <w:r w:rsidR="00150AEB" w:rsidRPr="00435F77">
              <w:rPr>
                <w:rStyle w:val="af2"/>
                <w:noProof/>
              </w:rPr>
              <w:t>2.1.</w:t>
            </w:r>
            <w:r w:rsidR="00150AEB">
              <w:rPr>
                <w:rFonts w:asciiTheme="minorHAnsi" w:eastAsiaTheme="minorEastAsia" w:hAnsiTheme="minorHAnsi" w:cstheme="minorBidi"/>
                <w:noProof/>
                <w:sz w:val="22"/>
                <w:szCs w:val="22"/>
              </w:rPr>
              <w:tab/>
            </w:r>
            <w:r w:rsidR="00150AEB" w:rsidRPr="00435F77">
              <w:rPr>
                <w:rStyle w:val="af2"/>
                <w:noProof/>
              </w:rPr>
              <w:t>Заявка на участие в закупке (Форма 1)</w:t>
            </w:r>
            <w:r w:rsidR="00150AEB">
              <w:rPr>
                <w:noProof/>
                <w:webHidden/>
              </w:rPr>
              <w:tab/>
            </w:r>
            <w:r w:rsidR="00150AEB">
              <w:rPr>
                <w:noProof/>
                <w:webHidden/>
              </w:rPr>
              <w:fldChar w:fldCharType="begin"/>
            </w:r>
            <w:r w:rsidR="00150AEB">
              <w:rPr>
                <w:noProof/>
                <w:webHidden/>
              </w:rPr>
              <w:instrText xml:space="preserve"> PAGEREF _Toc204765412 \h </w:instrText>
            </w:r>
            <w:r w:rsidR="00150AEB">
              <w:rPr>
                <w:noProof/>
                <w:webHidden/>
              </w:rPr>
            </w:r>
            <w:r w:rsidR="00150AEB">
              <w:rPr>
                <w:noProof/>
                <w:webHidden/>
              </w:rPr>
              <w:fldChar w:fldCharType="separate"/>
            </w:r>
            <w:r w:rsidR="00150AEB">
              <w:rPr>
                <w:noProof/>
                <w:webHidden/>
              </w:rPr>
              <w:t>16</w:t>
            </w:r>
            <w:r w:rsidR="00150AEB">
              <w:rPr>
                <w:noProof/>
                <w:webHidden/>
              </w:rPr>
              <w:fldChar w:fldCharType="end"/>
            </w:r>
          </w:hyperlink>
        </w:p>
        <w:p w14:paraId="530CAF11" w14:textId="70741298" w:rsidR="00150AEB" w:rsidRDefault="00D552F5">
          <w:pPr>
            <w:pStyle w:val="43"/>
            <w:tabs>
              <w:tab w:val="left" w:pos="1120"/>
            </w:tabs>
            <w:rPr>
              <w:rFonts w:asciiTheme="minorHAnsi" w:eastAsiaTheme="minorEastAsia" w:hAnsiTheme="minorHAnsi" w:cstheme="minorBidi"/>
              <w:noProof/>
              <w:sz w:val="22"/>
              <w:szCs w:val="22"/>
            </w:rPr>
          </w:pPr>
          <w:hyperlink w:anchor="_Toc204765413" w:history="1">
            <w:r w:rsidR="00150AEB" w:rsidRPr="00435F77">
              <w:rPr>
                <w:rStyle w:val="af2"/>
                <w:noProof/>
              </w:rPr>
              <w:t>2.2.</w:t>
            </w:r>
            <w:r w:rsidR="00150AEB">
              <w:rPr>
                <w:rFonts w:asciiTheme="minorHAnsi" w:eastAsiaTheme="minorEastAsia" w:hAnsiTheme="minorHAnsi" w:cstheme="minorBidi"/>
                <w:noProof/>
                <w:sz w:val="22"/>
                <w:szCs w:val="22"/>
              </w:rPr>
              <w:tab/>
            </w:r>
            <w:r w:rsidR="00150AEB" w:rsidRPr="00435F77">
              <w:rPr>
                <w:rStyle w:val="af2"/>
                <w:noProof/>
              </w:rPr>
              <w:t>Техническое предложение (Форма 2)</w:t>
            </w:r>
            <w:r w:rsidR="00150AEB">
              <w:rPr>
                <w:noProof/>
                <w:webHidden/>
              </w:rPr>
              <w:tab/>
            </w:r>
            <w:r w:rsidR="00150AEB">
              <w:rPr>
                <w:noProof/>
                <w:webHidden/>
              </w:rPr>
              <w:fldChar w:fldCharType="begin"/>
            </w:r>
            <w:r w:rsidR="00150AEB">
              <w:rPr>
                <w:noProof/>
                <w:webHidden/>
              </w:rPr>
              <w:instrText xml:space="preserve"> PAGEREF _Toc204765413 \h </w:instrText>
            </w:r>
            <w:r w:rsidR="00150AEB">
              <w:rPr>
                <w:noProof/>
                <w:webHidden/>
              </w:rPr>
            </w:r>
            <w:r w:rsidR="00150AEB">
              <w:rPr>
                <w:noProof/>
                <w:webHidden/>
              </w:rPr>
              <w:fldChar w:fldCharType="separate"/>
            </w:r>
            <w:r w:rsidR="00150AEB">
              <w:rPr>
                <w:noProof/>
                <w:webHidden/>
              </w:rPr>
              <w:t>21</w:t>
            </w:r>
            <w:r w:rsidR="00150AEB">
              <w:rPr>
                <w:noProof/>
                <w:webHidden/>
              </w:rPr>
              <w:fldChar w:fldCharType="end"/>
            </w:r>
          </w:hyperlink>
        </w:p>
        <w:p w14:paraId="28A4EFE0" w14:textId="3306BD40" w:rsidR="00150AEB" w:rsidRDefault="00D552F5">
          <w:pPr>
            <w:pStyle w:val="43"/>
            <w:tabs>
              <w:tab w:val="left" w:pos="1120"/>
            </w:tabs>
            <w:rPr>
              <w:rFonts w:asciiTheme="minorHAnsi" w:eastAsiaTheme="minorEastAsia" w:hAnsiTheme="minorHAnsi" w:cstheme="minorBidi"/>
              <w:noProof/>
              <w:sz w:val="22"/>
              <w:szCs w:val="22"/>
            </w:rPr>
          </w:pPr>
          <w:hyperlink w:anchor="_Toc204765414" w:history="1">
            <w:r w:rsidR="00150AEB" w:rsidRPr="00435F77">
              <w:rPr>
                <w:rStyle w:val="af2"/>
                <w:noProof/>
              </w:rPr>
              <w:t>2.3.</w:t>
            </w:r>
            <w:r w:rsidR="00150AEB">
              <w:rPr>
                <w:rFonts w:asciiTheme="minorHAnsi" w:eastAsiaTheme="minorEastAsia" w:hAnsiTheme="minorHAnsi" w:cstheme="minorBidi"/>
                <w:noProof/>
                <w:sz w:val="22"/>
                <w:szCs w:val="22"/>
              </w:rPr>
              <w:tab/>
            </w:r>
            <w:r w:rsidR="00150AEB" w:rsidRPr="00435F77">
              <w:rPr>
                <w:rStyle w:val="af2"/>
                <w:noProof/>
              </w:rPr>
              <w:t>Коммерческое предложение (Форма 3)</w:t>
            </w:r>
            <w:r w:rsidR="00150AEB">
              <w:rPr>
                <w:noProof/>
                <w:webHidden/>
              </w:rPr>
              <w:tab/>
            </w:r>
            <w:r w:rsidR="00150AEB">
              <w:rPr>
                <w:noProof/>
                <w:webHidden/>
              </w:rPr>
              <w:fldChar w:fldCharType="begin"/>
            </w:r>
            <w:r w:rsidR="00150AEB">
              <w:rPr>
                <w:noProof/>
                <w:webHidden/>
              </w:rPr>
              <w:instrText xml:space="preserve"> PAGEREF _Toc204765414 \h </w:instrText>
            </w:r>
            <w:r w:rsidR="00150AEB">
              <w:rPr>
                <w:noProof/>
                <w:webHidden/>
              </w:rPr>
            </w:r>
            <w:r w:rsidR="00150AEB">
              <w:rPr>
                <w:noProof/>
                <w:webHidden/>
              </w:rPr>
              <w:fldChar w:fldCharType="separate"/>
            </w:r>
            <w:r w:rsidR="00150AEB">
              <w:rPr>
                <w:noProof/>
                <w:webHidden/>
              </w:rPr>
              <w:t>22</w:t>
            </w:r>
            <w:r w:rsidR="00150AEB">
              <w:rPr>
                <w:noProof/>
                <w:webHidden/>
              </w:rPr>
              <w:fldChar w:fldCharType="end"/>
            </w:r>
          </w:hyperlink>
        </w:p>
        <w:p w14:paraId="5A932FE7" w14:textId="73F1D304" w:rsidR="00150AEB" w:rsidRDefault="00D552F5">
          <w:pPr>
            <w:pStyle w:val="43"/>
            <w:tabs>
              <w:tab w:val="left" w:pos="1120"/>
            </w:tabs>
            <w:rPr>
              <w:rFonts w:asciiTheme="minorHAnsi" w:eastAsiaTheme="minorEastAsia" w:hAnsiTheme="minorHAnsi" w:cstheme="minorBidi"/>
              <w:noProof/>
              <w:sz w:val="22"/>
              <w:szCs w:val="22"/>
            </w:rPr>
          </w:pPr>
          <w:hyperlink w:anchor="_Toc204765415" w:history="1">
            <w:r w:rsidR="00150AEB" w:rsidRPr="00435F77">
              <w:rPr>
                <w:rStyle w:val="af2"/>
                <w:noProof/>
              </w:rPr>
              <w:t>2.4.</w:t>
            </w:r>
            <w:r w:rsidR="00150AEB">
              <w:rPr>
                <w:rFonts w:asciiTheme="minorHAnsi" w:eastAsiaTheme="minorEastAsia" w:hAnsiTheme="minorHAnsi" w:cstheme="minorBidi"/>
                <w:noProof/>
                <w:sz w:val="22"/>
                <w:szCs w:val="22"/>
              </w:rPr>
              <w:tab/>
            </w:r>
            <w:r w:rsidR="00150AEB" w:rsidRPr="00435F77">
              <w:rPr>
                <w:rStyle w:val="af2"/>
                <w:noProof/>
              </w:rPr>
              <w:t>План распределения объемов поставки продукции (Форма 5)</w:t>
            </w:r>
            <w:r w:rsidR="00150AEB">
              <w:rPr>
                <w:noProof/>
                <w:webHidden/>
              </w:rPr>
              <w:tab/>
            </w:r>
            <w:r w:rsidR="00150AEB">
              <w:rPr>
                <w:noProof/>
                <w:webHidden/>
              </w:rPr>
              <w:fldChar w:fldCharType="begin"/>
            </w:r>
            <w:r w:rsidR="00150AEB">
              <w:rPr>
                <w:noProof/>
                <w:webHidden/>
              </w:rPr>
              <w:instrText xml:space="preserve"> PAGEREF _Toc204765415 \h </w:instrText>
            </w:r>
            <w:r w:rsidR="00150AEB">
              <w:rPr>
                <w:noProof/>
                <w:webHidden/>
              </w:rPr>
            </w:r>
            <w:r w:rsidR="00150AEB">
              <w:rPr>
                <w:noProof/>
                <w:webHidden/>
              </w:rPr>
              <w:fldChar w:fldCharType="separate"/>
            </w:r>
            <w:r w:rsidR="00150AEB">
              <w:rPr>
                <w:noProof/>
                <w:webHidden/>
              </w:rPr>
              <w:t>23</w:t>
            </w:r>
            <w:r w:rsidR="00150AEB">
              <w:rPr>
                <w:noProof/>
                <w:webHidden/>
              </w:rPr>
              <w:fldChar w:fldCharType="end"/>
            </w:r>
          </w:hyperlink>
        </w:p>
        <w:p w14:paraId="5BA18E5A" w14:textId="79538869" w:rsidR="00150AEB" w:rsidRDefault="00D552F5">
          <w:pPr>
            <w:pStyle w:val="43"/>
            <w:tabs>
              <w:tab w:val="left" w:pos="1120"/>
            </w:tabs>
            <w:rPr>
              <w:rFonts w:asciiTheme="minorHAnsi" w:eastAsiaTheme="minorEastAsia" w:hAnsiTheme="minorHAnsi" w:cstheme="minorBidi"/>
              <w:noProof/>
              <w:sz w:val="22"/>
              <w:szCs w:val="22"/>
            </w:rPr>
          </w:pPr>
          <w:hyperlink w:anchor="_Toc204765416" w:history="1">
            <w:r w:rsidR="00150AEB" w:rsidRPr="00435F77">
              <w:rPr>
                <w:rStyle w:val="af2"/>
                <w:noProof/>
              </w:rPr>
              <w:t>2.5.</w:t>
            </w:r>
            <w:r w:rsidR="00150AEB">
              <w:rPr>
                <w:rFonts w:asciiTheme="minorHAnsi" w:eastAsiaTheme="minorEastAsia" w:hAnsiTheme="minorHAnsi" w:cstheme="minorBidi"/>
                <w:noProof/>
                <w:sz w:val="22"/>
                <w:szCs w:val="22"/>
              </w:rPr>
              <w:tab/>
            </w:r>
            <w:r w:rsidR="00150AEB" w:rsidRPr="00435F77">
              <w:rPr>
                <w:rStyle w:val="af2"/>
                <w:noProof/>
              </w:rPr>
              <w:t>Декларация соответствия члена коллективного участника (Форма 6)</w:t>
            </w:r>
            <w:r w:rsidR="00150AEB">
              <w:rPr>
                <w:noProof/>
                <w:webHidden/>
              </w:rPr>
              <w:tab/>
            </w:r>
            <w:r w:rsidR="00150AEB">
              <w:rPr>
                <w:noProof/>
                <w:webHidden/>
              </w:rPr>
              <w:fldChar w:fldCharType="begin"/>
            </w:r>
            <w:r w:rsidR="00150AEB">
              <w:rPr>
                <w:noProof/>
                <w:webHidden/>
              </w:rPr>
              <w:instrText xml:space="preserve"> PAGEREF _Toc204765416 \h </w:instrText>
            </w:r>
            <w:r w:rsidR="00150AEB">
              <w:rPr>
                <w:noProof/>
                <w:webHidden/>
              </w:rPr>
            </w:r>
            <w:r w:rsidR="00150AEB">
              <w:rPr>
                <w:noProof/>
                <w:webHidden/>
              </w:rPr>
              <w:fldChar w:fldCharType="separate"/>
            </w:r>
            <w:r w:rsidR="00150AEB">
              <w:rPr>
                <w:noProof/>
                <w:webHidden/>
              </w:rPr>
              <w:t>24</w:t>
            </w:r>
            <w:r w:rsidR="00150AEB">
              <w:rPr>
                <w:noProof/>
                <w:webHidden/>
              </w:rPr>
              <w:fldChar w:fldCharType="end"/>
            </w:r>
          </w:hyperlink>
        </w:p>
        <w:p w14:paraId="5FDEFFF0" w14:textId="64BEF1AE" w:rsidR="00150AEB" w:rsidRDefault="00D552F5">
          <w:pPr>
            <w:pStyle w:val="29"/>
            <w:tabs>
              <w:tab w:val="right" w:leader="dot" w:pos="9741"/>
            </w:tabs>
            <w:rPr>
              <w:rFonts w:asciiTheme="minorHAnsi" w:eastAsiaTheme="minorEastAsia" w:hAnsiTheme="minorHAnsi" w:cstheme="minorBidi"/>
              <w:sz w:val="22"/>
              <w:szCs w:val="22"/>
            </w:rPr>
          </w:pPr>
          <w:hyperlink w:anchor="_Toc204765417" w:history="1">
            <w:r w:rsidR="00150AEB" w:rsidRPr="00435F77">
              <w:rPr>
                <w:rStyle w:val="af2"/>
                <w:rFonts w:eastAsiaTheme="majorEastAsia"/>
                <w:lang w:val="ru"/>
              </w:rPr>
              <w:t>РАЗДЕЛ 3. ПРОЕКТ ДОГОВОРА</w:t>
            </w:r>
            <w:r w:rsidR="00150AEB">
              <w:rPr>
                <w:webHidden/>
              </w:rPr>
              <w:tab/>
            </w:r>
            <w:r w:rsidR="00150AEB">
              <w:rPr>
                <w:webHidden/>
              </w:rPr>
              <w:fldChar w:fldCharType="begin"/>
            </w:r>
            <w:r w:rsidR="00150AEB">
              <w:rPr>
                <w:webHidden/>
              </w:rPr>
              <w:instrText xml:space="preserve"> PAGEREF _Toc204765417 \h </w:instrText>
            </w:r>
            <w:r w:rsidR="00150AEB">
              <w:rPr>
                <w:webHidden/>
              </w:rPr>
            </w:r>
            <w:r w:rsidR="00150AEB">
              <w:rPr>
                <w:webHidden/>
              </w:rPr>
              <w:fldChar w:fldCharType="separate"/>
            </w:r>
            <w:r w:rsidR="00150AEB">
              <w:rPr>
                <w:webHidden/>
              </w:rPr>
              <w:t>26</w:t>
            </w:r>
            <w:r w:rsidR="00150AEB">
              <w:rPr>
                <w:webHidden/>
              </w:rPr>
              <w:fldChar w:fldCharType="end"/>
            </w:r>
          </w:hyperlink>
        </w:p>
        <w:p w14:paraId="090D93F3" w14:textId="5D0A4C74" w:rsidR="00150AEB" w:rsidRDefault="00D552F5">
          <w:pPr>
            <w:pStyle w:val="29"/>
            <w:tabs>
              <w:tab w:val="right" w:leader="dot" w:pos="9741"/>
            </w:tabs>
            <w:rPr>
              <w:rFonts w:asciiTheme="minorHAnsi" w:eastAsiaTheme="minorEastAsia" w:hAnsiTheme="minorHAnsi" w:cstheme="minorBidi"/>
              <w:sz w:val="22"/>
              <w:szCs w:val="22"/>
            </w:rPr>
          </w:pPr>
          <w:hyperlink w:anchor="_Toc204765418" w:history="1">
            <w:r w:rsidR="00150AEB" w:rsidRPr="00435F77">
              <w:rPr>
                <w:rStyle w:val="af2"/>
                <w:rFonts w:eastAsiaTheme="majorEastAsia"/>
                <w:lang w:val="ru"/>
              </w:rPr>
              <w:t>РАЗДЕЛ 4. ТРЕБОВАНИЯ К ПРОДУКЦИИ (ПРЕДМЕТУ ЗАКУПКИ)</w:t>
            </w:r>
            <w:r w:rsidR="00150AEB">
              <w:rPr>
                <w:webHidden/>
              </w:rPr>
              <w:tab/>
            </w:r>
            <w:r w:rsidR="00150AEB">
              <w:rPr>
                <w:webHidden/>
              </w:rPr>
              <w:fldChar w:fldCharType="begin"/>
            </w:r>
            <w:r w:rsidR="00150AEB">
              <w:rPr>
                <w:webHidden/>
              </w:rPr>
              <w:instrText xml:space="preserve"> PAGEREF _Toc204765418 \h </w:instrText>
            </w:r>
            <w:r w:rsidR="00150AEB">
              <w:rPr>
                <w:webHidden/>
              </w:rPr>
            </w:r>
            <w:r w:rsidR="00150AEB">
              <w:rPr>
                <w:webHidden/>
              </w:rPr>
              <w:fldChar w:fldCharType="separate"/>
            </w:r>
            <w:r w:rsidR="00150AEB">
              <w:rPr>
                <w:webHidden/>
              </w:rPr>
              <w:t>27</w:t>
            </w:r>
            <w:r w:rsidR="00150AEB">
              <w:rPr>
                <w:webHidden/>
              </w:rPr>
              <w:fldChar w:fldCharType="end"/>
            </w:r>
          </w:hyperlink>
        </w:p>
        <w:p w14:paraId="68F18B1F" w14:textId="4D29B53E" w:rsidR="00150AEB" w:rsidRDefault="00D552F5">
          <w:pPr>
            <w:pStyle w:val="29"/>
            <w:tabs>
              <w:tab w:val="right" w:leader="dot" w:pos="9741"/>
            </w:tabs>
            <w:rPr>
              <w:rFonts w:asciiTheme="minorHAnsi" w:eastAsiaTheme="minorEastAsia" w:hAnsiTheme="minorHAnsi" w:cstheme="minorBidi"/>
              <w:sz w:val="22"/>
              <w:szCs w:val="22"/>
            </w:rPr>
          </w:pPr>
          <w:hyperlink w:anchor="_Toc204765419" w:history="1">
            <w:r w:rsidR="00150AEB" w:rsidRPr="00435F77">
              <w:rPr>
                <w:rStyle w:val="af2"/>
                <w:rFonts w:eastAsiaTheme="majorEastAsia"/>
                <w:lang w:val="ru"/>
              </w:rPr>
              <w:t>РАЗДЕЛ 5. ПОРЯДОК ПРОВЕДЕНИЯ ЗАКУПКИ</w:t>
            </w:r>
            <w:r w:rsidR="00150AEB">
              <w:rPr>
                <w:webHidden/>
              </w:rPr>
              <w:tab/>
            </w:r>
            <w:r w:rsidR="00150AEB">
              <w:rPr>
                <w:webHidden/>
              </w:rPr>
              <w:fldChar w:fldCharType="begin"/>
            </w:r>
            <w:r w:rsidR="00150AEB">
              <w:rPr>
                <w:webHidden/>
              </w:rPr>
              <w:instrText xml:space="preserve"> PAGEREF _Toc204765419 \h </w:instrText>
            </w:r>
            <w:r w:rsidR="00150AEB">
              <w:rPr>
                <w:webHidden/>
              </w:rPr>
            </w:r>
            <w:r w:rsidR="00150AEB">
              <w:rPr>
                <w:webHidden/>
              </w:rPr>
              <w:fldChar w:fldCharType="separate"/>
            </w:r>
            <w:r w:rsidR="00150AEB">
              <w:rPr>
                <w:webHidden/>
              </w:rPr>
              <w:t>28</w:t>
            </w:r>
            <w:r w:rsidR="00150AEB">
              <w:rPr>
                <w:webHidden/>
              </w:rPr>
              <w:fldChar w:fldCharType="end"/>
            </w:r>
          </w:hyperlink>
        </w:p>
        <w:p w14:paraId="157306CC" w14:textId="6A598CF1" w:rsidR="00150AEB" w:rsidRDefault="00D552F5">
          <w:pPr>
            <w:pStyle w:val="34"/>
            <w:rPr>
              <w:rFonts w:asciiTheme="minorHAnsi" w:hAnsiTheme="minorHAnsi" w:cstheme="minorBidi"/>
              <w:sz w:val="22"/>
              <w:szCs w:val="22"/>
            </w:rPr>
          </w:pPr>
          <w:hyperlink w:anchor="_Toc204765420" w:history="1">
            <w:r w:rsidR="00150AEB" w:rsidRPr="00435F77">
              <w:rPr>
                <w:rStyle w:val="af2"/>
                <w:lang w:eastAsia="en-US"/>
              </w:rPr>
              <w:t>1.</w:t>
            </w:r>
            <w:r w:rsidR="00150AEB">
              <w:rPr>
                <w:rFonts w:asciiTheme="minorHAnsi" w:hAnsiTheme="minorHAnsi" w:cstheme="minorBidi"/>
                <w:sz w:val="22"/>
                <w:szCs w:val="22"/>
              </w:rPr>
              <w:tab/>
            </w:r>
            <w:r w:rsidR="00150AEB" w:rsidRPr="00435F77">
              <w:rPr>
                <w:rStyle w:val="af2"/>
                <w:lang w:eastAsia="en-US"/>
              </w:rPr>
              <w:t>Сокращения</w:t>
            </w:r>
            <w:r w:rsidR="00150AEB">
              <w:rPr>
                <w:webHidden/>
              </w:rPr>
              <w:tab/>
            </w:r>
            <w:r w:rsidR="00150AEB">
              <w:rPr>
                <w:webHidden/>
              </w:rPr>
              <w:fldChar w:fldCharType="begin"/>
            </w:r>
            <w:r w:rsidR="00150AEB">
              <w:rPr>
                <w:webHidden/>
              </w:rPr>
              <w:instrText xml:space="preserve"> PAGEREF _Toc204765420 \h </w:instrText>
            </w:r>
            <w:r w:rsidR="00150AEB">
              <w:rPr>
                <w:webHidden/>
              </w:rPr>
            </w:r>
            <w:r w:rsidR="00150AEB">
              <w:rPr>
                <w:webHidden/>
              </w:rPr>
              <w:fldChar w:fldCharType="separate"/>
            </w:r>
            <w:r w:rsidR="00150AEB">
              <w:rPr>
                <w:webHidden/>
              </w:rPr>
              <w:t>28</w:t>
            </w:r>
            <w:r w:rsidR="00150AEB">
              <w:rPr>
                <w:webHidden/>
              </w:rPr>
              <w:fldChar w:fldCharType="end"/>
            </w:r>
          </w:hyperlink>
        </w:p>
        <w:p w14:paraId="78D86E1D" w14:textId="046CE99E" w:rsidR="00150AEB" w:rsidRDefault="00D552F5">
          <w:pPr>
            <w:pStyle w:val="34"/>
            <w:rPr>
              <w:rFonts w:asciiTheme="minorHAnsi" w:hAnsiTheme="minorHAnsi" w:cstheme="minorBidi"/>
              <w:sz w:val="22"/>
              <w:szCs w:val="22"/>
            </w:rPr>
          </w:pPr>
          <w:hyperlink w:anchor="_Toc204765421" w:history="1">
            <w:r w:rsidR="00150AEB" w:rsidRPr="00435F77">
              <w:rPr>
                <w:rStyle w:val="af2"/>
                <w:lang w:eastAsia="en-US"/>
              </w:rPr>
              <w:t>2.</w:t>
            </w:r>
            <w:r w:rsidR="00150AEB">
              <w:rPr>
                <w:rFonts w:asciiTheme="minorHAnsi" w:hAnsiTheme="minorHAnsi" w:cstheme="minorBidi"/>
                <w:sz w:val="22"/>
                <w:szCs w:val="22"/>
              </w:rPr>
              <w:tab/>
            </w:r>
            <w:r w:rsidR="00150AEB" w:rsidRPr="00435F77">
              <w:rPr>
                <w:rStyle w:val="af2"/>
                <w:lang w:eastAsia="en-US"/>
              </w:rPr>
              <w:t>Термины и определения</w:t>
            </w:r>
            <w:r w:rsidR="00150AEB">
              <w:rPr>
                <w:webHidden/>
              </w:rPr>
              <w:tab/>
            </w:r>
            <w:r w:rsidR="00150AEB">
              <w:rPr>
                <w:webHidden/>
              </w:rPr>
              <w:fldChar w:fldCharType="begin"/>
            </w:r>
            <w:r w:rsidR="00150AEB">
              <w:rPr>
                <w:webHidden/>
              </w:rPr>
              <w:instrText xml:space="preserve"> PAGEREF _Toc204765421 \h </w:instrText>
            </w:r>
            <w:r w:rsidR="00150AEB">
              <w:rPr>
                <w:webHidden/>
              </w:rPr>
            </w:r>
            <w:r w:rsidR="00150AEB">
              <w:rPr>
                <w:webHidden/>
              </w:rPr>
              <w:fldChar w:fldCharType="separate"/>
            </w:r>
            <w:r w:rsidR="00150AEB">
              <w:rPr>
                <w:webHidden/>
              </w:rPr>
              <w:t>28</w:t>
            </w:r>
            <w:r w:rsidR="00150AEB">
              <w:rPr>
                <w:webHidden/>
              </w:rPr>
              <w:fldChar w:fldCharType="end"/>
            </w:r>
          </w:hyperlink>
        </w:p>
        <w:p w14:paraId="22053C9B" w14:textId="23F99475" w:rsidR="00150AEB" w:rsidRDefault="00D552F5">
          <w:pPr>
            <w:pStyle w:val="34"/>
            <w:rPr>
              <w:rFonts w:asciiTheme="minorHAnsi" w:hAnsiTheme="minorHAnsi" w:cstheme="minorBidi"/>
              <w:sz w:val="22"/>
              <w:szCs w:val="22"/>
            </w:rPr>
          </w:pPr>
          <w:hyperlink w:anchor="_Toc204765422" w:history="1">
            <w:r w:rsidR="00150AEB" w:rsidRPr="00435F77">
              <w:rPr>
                <w:rStyle w:val="af2"/>
                <w:lang w:eastAsia="en-US"/>
              </w:rPr>
              <w:t>3.</w:t>
            </w:r>
            <w:r w:rsidR="00150AEB">
              <w:rPr>
                <w:rFonts w:asciiTheme="minorHAnsi" w:hAnsiTheme="minorHAnsi" w:cstheme="minorBidi"/>
                <w:sz w:val="22"/>
                <w:szCs w:val="22"/>
              </w:rPr>
              <w:tab/>
            </w:r>
            <w:r w:rsidR="00150AEB" w:rsidRPr="00435F77">
              <w:rPr>
                <w:rStyle w:val="af2"/>
                <w:lang w:eastAsia="en-US"/>
              </w:rPr>
              <w:t>Общие сведения о закупке</w:t>
            </w:r>
            <w:r w:rsidR="00150AEB">
              <w:rPr>
                <w:webHidden/>
              </w:rPr>
              <w:tab/>
            </w:r>
            <w:r w:rsidR="00150AEB">
              <w:rPr>
                <w:webHidden/>
              </w:rPr>
              <w:fldChar w:fldCharType="begin"/>
            </w:r>
            <w:r w:rsidR="00150AEB">
              <w:rPr>
                <w:webHidden/>
              </w:rPr>
              <w:instrText xml:space="preserve"> PAGEREF _Toc204765422 \h </w:instrText>
            </w:r>
            <w:r w:rsidR="00150AEB">
              <w:rPr>
                <w:webHidden/>
              </w:rPr>
            </w:r>
            <w:r w:rsidR="00150AEB">
              <w:rPr>
                <w:webHidden/>
              </w:rPr>
              <w:fldChar w:fldCharType="separate"/>
            </w:r>
            <w:r w:rsidR="00150AEB">
              <w:rPr>
                <w:webHidden/>
              </w:rPr>
              <w:t>30</w:t>
            </w:r>
            <w:r w:rsidR="00150AEB">
              <w:rPr>
                <w:webHidden/>
              </w:rPr>
              <w:fldChar w:fldCharType="end"/>
            </w:r>
          </w:hyperlink>
        </w:p>
        <w:p w14:paraId="3DF2D9B4" w14:textId="608069BF" w:rsidR="00150AEB" w:rsidRDefault="00D552F5">
          <w:pPr>
            <w:pStyle w:val="34"/>
            <w:rPr>
              <w:rFonts w:asciiTheme="minorHAnsi" w:hAnsiTheme="minorHAnsi" w:cstheme="minorBidi"/>
              <w:sz w:val="22"/>
              <w:szCs w:val="22"/>
            </w:rPr>
          </w:pPr>
          <w:hyperlink w:anchor="_Toc204765423" w:history="1">
            <w:r w:rsidR="00150AEB" w:rsidRPr="00435F77">
              <w:rPr>
                <w:rStyle w:val="af2"/>
                <w:lang w:eastAsia="en-US"/>
              </w:rPr>
              <w:t>4.</w:t>
            </w:r>
            <w:r w:rsidR="00150AEB">
              <w:rPr>
                <w:rFonts w:asciiTheme="minorHAnsi" w:hAnsiTheme="minorHAnsi" w:cstheme="minorBidi"/>
                <w:sz w:val="22"/>
                <w:szCs w:val="22"/>
              </w:rPr>
              <w:tab/>
            </w:r>
            <w:r w:rsidR="00150AEB" w:rsidRPr="00435F77">
              <w:rPr>
                <w:rStyle w:val="af2"/>
                <w:lang w:eastAsia="en-US"/>
              </w:rPr>
              <w:t>Правовой статус закупки и документов</w:t>
            </w:r>
            <w:r w:rsidR="00150AEB">
              <w:rPr>
                <w:webHidden/>
              </w:rPr>
              <w:tab/>
            </w:r>
            <w:r w:rsidR="00150AEB">
              <w:rPr>
                <w:webHidden/>
              </w:rPr>
              <w:fldChar w:fldCharType="begin"/>
            </w:r>
            <w:r w:rsidR="00150AEB">
              <w:rPr>
                <w:webHidden/>
              </w:rPr>
              <w:instrText xml:space="preserve"> PAGEREF _Toc204765423 \h </w:instrText>
            </w:r>
            <w:r w:rsidR="00150AEB">
              <w:rPr>
                <w:webHidden/>
              </w:rPr>
            </w:r>
            <w:r w:rsidR="00150AEB">
              <w:rPr>
                <w:webHidden/>
              </w:rPr>
              <w:fldChar w:fldCharType="separate"/>
            </w:r>
            <w:r w:rsidR="00150AEB">
              <w:rPr>
                <w:webHidden/>
              </w:rPr>
              <w:t>31</w:t>
            </w:r>
            <w:r w:rsidR="00150AEB">
              <w:rPr>
                <w:webHidden/>
              </w:rPr>
              <w:fldChar w:fldCharType="end"/>
            </w:r>
          </w:hyperlink>
        </w:p>
        <w:p w14:paraId="2896AE9A" w14:textId="7CB1D3AD" w:rsidR="00150AEB" w:rsidRDefault="00D552F5">
          <w:pPr>
            <w:pStyle w:val="34"/>
            <w:rPr>
              <w:rFonts w:asciiTheme="minorHAnsi" w:hAnsiTheme="minorHAnsi" w:cstheme="minorBidi"/>
              <w:sz w:val="22"/>
              <w:szCs w:val="22"/>
            </w:rPr>
          </w:pPr>
          <w:hyperlink w:anchor="_Toc204765424" w:history="1">
            <w:r w:rsidR="00150AEB" w:rsidRPr="00435F77">
              <w:rPr>
                <w:rStyle w:val="af2"/>
                <w:lang w:eastAsia="en-US"/>
              </w:rPr>
              <w:t>5.</w:t>
            </w:r>
            <w:r w:rsidR="00150AEB">
              <w:rPr>
                <w:rFonts w:asciiTheme="minorHAnsi" w:hAnsiTheme="minorHAnsi" w:cstheme="minorBidi"/>
                <w:sz w:val="22"/>
                <w:szCs w:val="22"/>
              </w:rPr>
              <w:tab/>
            </w:r>
            <w:r w:rsidR="00150AEB" w:rsidRPr="00435F77">
              <w:rPr>
                <w:rStyle w:val="af2"/>
                <w:lang w:eastAsia="en-US"/>
              </w:rPr>
              <w:t>Особые положения, в случае проведения закупки в открытой форме</w:t>
            </w:r>
            <w:r w:rsidR="00150AEB">
              <w:rPr>
                <w:webHidden/>
              </w:rPr>
              <w:tab/>
            </w:r>
            <w:r w:rsidR="00150AEB">
              <w:rPr>
                <w:webHidden/>
              </w:rPr>
              <w:fldChar w:fldCharType="begin"/>
            </w:r>
            <w:r w:rsidR="00150AEB">
              <w:rPr>
                <w:webHidden/>
              </w:rPr>
              <w:instrText xml:space="preserve"> PAGEREF _Toc204765424 \h </w:instrText>
            </w:r>
            <w:r w:rsidR="00150AEB">
              <w:rPr>
                <w:webHidden/>
              </w:rPr>
            </w:r>
            <w:r w:rsidR="00150AEB">
              <w:rPr>
                <w:webHidden/>
              </w:rPr>
              <w:fldChar w:fldCharType="separate"/>
            </w:r>
            <w:r w:rsidR="00150AEB">
              <w:rPr>
                <w:webHidden/>
              </w:rPr>
              <w:t>31</w:t>
            </w:r>
            <w:r w:rsidR="00150AEB">
              <w:rPr>
                <w:webHidden/>
              </w:rPr>
              <w:fldChar w:fldCharType="end"/>
            </w:r>
          </w:hyperlink>
        </w:p>
        <w:p w14:paraId="37B5061D" w14:textId="769E18EB" w:rsidR="00150AEB" w:rsidRDefault="00D552F5">
          <w:pPr>
            <w:pStyle w:val="34"/>
            <w:rPr>
              <w:rFonts w:asciiTheme="minorHAnsi" w:hAnsiTheme="minorHAnsi" w:cstheme="minorBidi"/>
              <w:sz w:val="22"/>
              <w:szCs w:val="22"/>
            </w:rPr>
          </w:pPr>
          <w:hyperlink w:anchor="_Toc204765425" w:history="1">
            <w:r w:rsidR="00150AEB" w:rsidRPr="00435F77">
              <w:rPr>
                <w:rStyle w:val="af2"/>
                <w:lang w:eastAsia="en-US"/>
              </w:rPr>
              <w:t>6.</w:t>
            </w:r>
            <w:r w:rsidR="00150AEB">
              <w:rPr>
                <w:rFonts w:asciiTheme="minorHAnsi" w:hAnsiTheme="minorHAnsi" w:cstheme="minorBidi"/>
                <w:sz w:val="22"/>
                <w:szCs w:val="22"/>
              </w:rPr>
              <w:tab/>
            </w:r>
            <w:r w:rsidR="00150AEB" w:rsidRPr="00435F77">
              <w:rPr>
                <w:rStyle w:val="af2"/>
                <w:lang w:eastAsia="en-US"/>
              </w:rPr>
              <w:t>Особые положения, в случае проведения закупки в закрытой форме</w:t>
            </w:r>
            <w:r w:rsidR="00150AEB">
              <w:rPr>
                <w:webHidden/>
              </w:rPr>
              <w:tab/>
            </w:r>
            <w:r w:rsidR="00150AEB">
              <w:rPr>
                <w:webHidden/>
              </w:rPr>
              <w:fldChar w:fldCharType="begin"/>
            </w:r>
            <w:r w:rsidR="00150AEB">
              <w:rPr>
                <w:webHidden/>
              </w:rPr>
              <w:instrText xml:space="preserve"> PAGEREF _Toc204765425 \h </w:instrText>
            </w:r>
            <w:r w:rsidR="00150AEB">
              <w:rPr>
                <w:webHidden/>
              </w:rPr>
            </w:r>
            <w:r w:rsidR="00150AEB">
              <w:rPr>
                <w:webHidden/>
              </w:rPr>
              <w:fldChar w:fldCharType="separate"/>
            </w:r>
            <w:r w:rsidR="00150AEB">
              <w:rPr>
                <w:webHidden/>
              </w:rPr>
              <w:t>32</w:t>
            </w:r>
            <w:r w:rsidR="00150AEB">
              <w:rPr>
                <w:webHidden/>
              </w:rPr>
              <w:fldChar w:fldCharType="end"/>
            </w:r>
          </w:hyperlink>
        </w:p>
        <w:p w14:paraId="36B85AE8" w14:textId="054410A5" w:rsidR="00150AEB" w:rsidRDefault="00D552F5">
          <w:pPr>
            <w:pStyle w:val="34"/>
            <w:rPr>
              <w:rFonts w:asciiTheme="minorHAnsi" w:hAnsiTheme="minorHAnsi" w:cstheme="minorBidi"/>
              <w:sz w:val="22"/>
              <w:szCs w:val="22"/>
            </w:rPr>
          </w:pPr>
          <w:hyperlink w:anchor="_Toc204765426" w:history="1">
            <w:r w:rsidR="00150AEB" w:rsidRPr="00435F77">
              <w:rPr>
                <w:rStyle w:val="af2"/>
                <w:lang w:eastAsia="en-US"/>
              </w:rPr>
              <w:t>7.</w:t>
            </w:r>
            <w:r w:rsidR="00150AEB">
              <w:rPr>
                <w:rFonts w:asciiTheme="minorHAnsi" w:hAnsiTheme="minorHAnsi" w:cstheme="minorBidi"/>
                <w:sz w:val="22"/>
                <w:szCs w:val="22"/>
              </w:rPr>
              <w:tab/>
            </w:r>
            <w:r w:rsidR="00150AEB" w:rsidRPr="00435F77">
              <w:rPr>
                <w:rStyle w:val="af2"/>
                <w:lang w:eastAsia="en-US"/>
              </w:rPr>
              <w:t>Особые положения, в случае с проведением закупки в электронной форме</w:t>
            </w:r>
            <w:r w:rsidR="00150AEB">
              <w:rPr>
                <w:webHidden/>
              </w:rPr>
              <w:tab/>
            </w:r>
            <w:r w:rsidR="00150AEB">
              <w:rPr>
                <w:webHidden/>
              </w:rPr>
              <w:fldChar w:fldCharType="begin"/>
            </w:r>
            <w:r w:rsidR="00150AEB">
              <w:rPr>
                <w:webHidden/>
              </w:rPr>
              <w:instrText xml:space="preserve"> PAGEREF _Toc204765426 \h </w:instrText>
            </w:r>
            <w:r w:rsidR="00150AEB">
              <w:rPr>
                <w:webHidden/>
              </w:rPr>
            </w:r>
            <w:r w:rsidR="00150AEB">
              <w:rPr>
                <w:webHidden/>
              </w:rPr>
              <w:fldChar w:fldCharType="separate"/>
            </w:r>
            <w:r w:rsidR="00150AEB">
              <w:rPr>
                <w:webHidden/>
              </w:rPr>
              <w:t>33</w:t>
            </w:r>
            <w:r w:rsidR="00150AEB">
              <w:rPr>
                <w:webHidden/>
              </w:rPr>
              <w:fldChar w:fldCharType="end"/>
            </w:r>
          </w:hyperlink>
        </w:p>
        <w:p w14:paraId="59843DFD" w14:textId="1AF07456" w:rsidR="00150AEB" w:rsidRDefault="00D552F5">
          <w:pPr>
            <w:pStyle w:val="34"/>
            <w:rPr>
              <w:rFonts w:asciiTheme="minorHAnsi" w:hAnsiTheme="minorHAnsi" w:cstheme="minorBidi"/>
              <w:sz w:val="22"/>
              <w:szCs w:val="22"/>
            </w:rPr>
          </w:pPr>
          <w:hyperlink w:anchor="_Toc204765427" w:history="1">
            <w:r w:rsidR="00150AEB" w:rsidRPr="00435F77">
              <w:rPr>
                <w:rStyle w:val="af2"/>
                <w:lang w:eastAsia="en-US"/>
              </w:rPr>
              <w:t>8.</w:t>
            </w:r>
            <w:r w:rsidR="00150AEB">
              <w:rPr>
                <w:rFonts w:asciiTheme="minorHAnsi" w:hAnsiTheme="minorHAnsi" w:cstheme="minorBidi"/>
                <w:sz w:val="22"/>
                <w:szCs w:val="22"/>
              </w:rPr>
              <w:tab/>
            </w:r>
            <w:r w:rsidR="00150AEB" w:rsidRPr="00435F77">
              <w:rPr>
                <w:rStyle w:val="af2"/>
                <w:lang w:eastAsia="en-US"/>
              </w:rPr>
              <w:t>Особые положения, в случае с проведением закупки в бумажной форме</w:t>
            </w:r>
            <w:r w:rsidR="00150AEB">
              <w:rPr>
                <w:webHidden/>
              </w:rPr>
              <w:tab/>
            </w:r>
            <w:r w:rsidR="00150AEB">
              <w:rPr>
                <w:webHidden/>
              </w:rPr>
              <w:fldChar w:fldCharType="begin"/>
            </w:r>
            <w:r w:rsidR="00150AEB">
              <w:rPr>
                <w:webHidden/>
              </w:rPr>
              <w:instrText xml:space="preserve"> PAGEREF _Toc204765427 \h </w:instrText>
            </w:r>
            <w:r w:rsidR="00150AEB">
              <w:rPr>
                <w:webHidden/>
              </w:rPr>
            </w:r>
            <w:r w:rsidR="00150AEB">
              <w:rPr>
                <w:webHidden/>
              </w:rPr>
              <w:fldChar w:fldCharType="separate"/>
            </w:r>
            <w:r w:rsidR="00150AEB">
              <w:rPr>
                <w:webHidden/>
              </w:rPr>
              <w:t>34</w:t>
            </w:r>
            <w:r w:rsidR="00150AEB">
              <w:rPr>
                <w:webHidden/>
              </w:rPr>
              <w:fldChar w:fldCharType="end"/>
            </w:r>
          </w:hyperlink>
        </w:p>
        <w:p w14:paraId="414AE63B" w14:textId="5257B30C" w:rsidR="00150AEB" w:rsidRDefault="00D552F5">
          <w:pPr>
            <w:pStyle w:val="34"/>
            <w:rPr>
              <w:rFonts w:asciiTheme="minorHAnsi" w:hAnsiTheme="minorHAnsi" w:cstheme="minorBidi"/>
              <w:sz w:val="22"/>
              <w:szCs w:val="22"/>
            </w:rPr>
          </w:pPr>
          <w:hyperlink w:anchor="_Toc204765428" w:history="1">
            <w:r w:rsidR="00150AEB" w:rsidRPr="00435F77">
              <w:rPr>
                <w:rStyle w:val="af2"/>
                <w:lang w:eastAsia="en-US"/>
              </w:rPr>
              <w:t>9.</w:t>
            </w:r>
            <w:r w:rsidR="00150AEB">
              <w:rPr>
                <w:rFonts w:asciiTheme="minorHAnsi" w:hAnsiTheme="minorHAnsi" w:cstheme="minorBidi"/>
                <w:sz w:val="22"/>
                <w:szCs w:val="22"/>
              </w:rPr>
              <w:tab/>
            </w:r>
            <w:r w:rsidR="00150AEB" w:rsidRPr="00435F77">
              <w:rPr>
                <w:rStyle w:val="af2"/>
                <w:lang w:eastAsia="en-US"/>
              </w:rPr>
              <w:t>Особые положения в отношении многолотовой закупки</w:t>
            </w:r>
            <w:r w:rsidR="00150AEB">
              <w:rPr>
                <w:webHidden/>
              </w:rPr>
              <w:tab/>
            </w:r>
            <w:r w:rsidR="00150AEB">
              <w:rPr>
                <w:webHidden/>
              </w:rPr>
              <w:fldChar w:fldCharType="begin"/>
            </w:r>
            <w:r w:rsidR="00150AEB">
              <w:rPr>
                <w:webHidden/>
              </w:rPr>
              <w:instrText xml:space="preserve"> PAGEREF _Toc204765428 \h </w:instrText>
            </w:r>
            <w:r w:rsidR="00150AEB">
              <w:rPr>
                <w:webHidden/>
              </w:rPr>
            </w:r>
            <w:r w:rsidR="00150AEB">
              <w:rPr>
                <w:webHidden/>
              </w:rPr>
              <w:fldChar w:fldCharType="separate"/>
            </w:r>
            <w:r w:rsidR="00150AEB">
              <w:rPr>
                <w:webHidden/>
              </w:rPr>
              <w:t>34</w:t>
            </w:r>
            <w:r w:rsidR="00150AEB">
              <w:rPr>
                <w:webHidden/>
              </w:rPr>
              <w:fldChar w:fldCharType="end"/>
            </w:r>
          </w:hyperlink>
        </w:p>
        <w:p w14:paraId="716F3EAC" w14:textId="58B4E497" w:rsidR="00150AEB" w:rsidRDefault="00D552F5">
          <w:pPr>
            <w:pStyle w:val="34"/>
            <w:rPr>
              <w:rFonts w:asciiTheme="minorHAnsi" w:hAnsiTheme="minorHAnsi" w:cstheme="minorBidi"/>
              <w:sz w:val="22"/>
              <w:szCs w:val="22"/>
            </w:rPr>
          </w:pPr>
          <w:hyperlink w:anchor="_Toc204765429" w:history="1">
            <w:r w:rsidR="00150AEB" w:rsidRPr="00435F77">
              <w:rPr>
                <w:rStyle w:val="af2"/>
                <w:lang w:eastAsia="en-US"/>
              </w:rPr>
              <w:t>10.</w:t>
            </w:r>
            <w:r w:rsidR="00150AEB">
              <w:rPr>
                <w:rFonts w:asciiTheme="minorHAnsi" w:hAnsiTheme="minorHAnsi" w:cstheme="minorBidi"/>
                <w:sz w:val="22"/>
                <w:szCs w:val="22"/>
              </w:rPr>
              <w:tab/>
            </w:r>
            <w:r w:rsidR="00150AEB" w:rsidRPr="00435F77">
              <w:rPr>
                <w:rStyle w:val="af2"/>
                <w:lang w:eastAsia="en-US"/>
              </w:rPr>
              <w:t>Особые положения в связи с выбором нескольких победителей</w:t>
            </w:r>
            <w:r w:rsidR="00150AEB">
              <w:rPr>
                <w:webHidden/>
              </w:rPr>
              <w:tab/>
            </w:r>
            <w:r w:rsidR="00150AEB">
              <w:rPr>
                <w:webHidden/>
              </w:rPr>
              <w:fldChar w:fldCharType="begin"/>
            </w:r>
            <w:r w:rsidR="00150AEB">
              <w:rPr>
                <w:webHidden/>
              </w:rPr>
              <w:instrText xml:space="preserve"> PAGEREF _Toc204765429 \h </w:instrText>
            </w:r>
            <w:r w:rsidR="00150AEB">
              <w:rPr>
                <w:webHidden/>
              </w:rPr>
            </w:r>
            <w:r w:rsidR="00150AEB">
              <w:rPr>
                <w:webHidden/>
              </w:rPr>
              <w:fldChar w:fldCharType="separate"/>
            </w:r>
            <w:r w:rsidR="00150AEB">
              <w:rPr>
                <w:webHidden/>
              </w:rPr>
              <w:t>36</w:t>
            </w:r>
            <w:r w:rsidR="00150AEB">
              <w:rPr>
                <w:webHidden/>
              </w:rPr>
              <w:fldChar w:fldCharType="end"/>
            </w:r>
          </w:hyperlink>
        </w:p>
        <w:p w14:paraId="53C43323" w14:textId="541F50A9" w:rsidR="00150AEB" w:rsidRDefault="00D552F5">
          <w:pPr>
            <w:pStyle w:val="34"/>
            <w:rPr>
              <w:rFonts w:asciiTheme="minorHAnsi" w:hAnsiTheme="minorHAnsi" w:cstheme="minorBidi"/>
              <w:sz w:val="22"/>
              <w:szCs w:val="22"/>
            </w:rPr>
          </w:pPr>
          <w:hyperlink w:anchor="_Toc204765430" w:history="1">
            <w:r w:rsidR="00150AEB" w:rsidRPr="00435F77">
              <w:rPr>
                <w:rStyle w:val="af2"/>
                <w:lang w:eastAsia="en-US"/>
              </w:rPr>
              <w:t>11.</w:t>
            </w:r>
            <w:r w:rsidR="00150AEB">
              <w:rPr>
                <w:rFonts w:asciiTheme="minorHAnsi" w:hAnsiTheme="minorHAnsi" w:cstheme="minorBidi"/>
                <w:sz w:val="22"/>
                <w:szCs w:val="22"/>
              </w:rPr>
              <w:tab/>
            </w:r>
            <w:r w:rsidR="00150AEB" w:rsidRPr="00435F77">
              <w:rPr>
                <w:rStyle w:val="af2"/>
                <w:lang w:eastAsia="en-US"/>
              </w:rPr>
              <w:t>Жалоба на закупку</w:t>
            </w:r>
            <w:r w:rsidR="00150AEB">
              <w:rPr>
                <w:webHidden/>
              </w:rPr>
              <w:tab/>
            </w:r>
            <w:r w:rsidR="00150AEB">
              <w:rPr>
                <w:webHidden/>
              </w:rPr>
              <w:fldChar w:fldCharType="begin"/>
            </w:r>
            <w:r w:rsidR="00150AEB">
              <w:rPr>
                <w:webHidden/>
              </w:rPr>
              <w:instrText xml:space="preserve"> PAGEREF _Toc204765430 \h </w:instrText>
            </w:r>
            <w:r w:rsidR="00150AEB">
              <w:rPr>
                <w:webHidden/>
              </w:rPr>
            </w:r>
            <w:r w:rsidR="00150AEB">
              <w:rPr>
                <w:webHidden/>
              </w:rPr>
              <w:fldChar w:fldCharType="separate"/>
            </w:r>
            <w:r w:rsidR="00150AEB">
              <w:rPr>
                <w:webHidden/>
              </w:rPr>
              <w:t>36</w:t>
            </w:r>
            <w:r w:rsidR="00150AEB">
              <w:rPr>
                <w:webHidden/>
              </w:rPr>
              <w:fldChar w:fldCharType="end"/>
            </w:r>
          </w:hyperlink>
        </w:p>
        <w:p w14:paraId="28EA99DC" w14:textId="6F268962" w:rsidR="00150AEB" w:rsidRDefault="00D552F5">
          <w:pPr>
            <w:pStyle w:val="34"/>
            <w:rPr>
              <w:rFonts w:asciiTheme="minorHAnsi" w:hAnsiTheme="minorHAnsi" w:cstheme="minorBidi"/>
              <w:sz w:val="22"/>
              <w:szCs w:val="22"/>
            </w:rPr>
          </w:pPr>
          <w:hyperlink w:anchor="_Toc204765431" w:history="1">
            <w:r w:rsidR="00150AEB" w:rsidRPr="00435F77">
              <w:rPr>
                <w:rStyle w:val="af2"/>
                <w:lang w:eastAsia="en-US"/>
              </w:rPr>
              <w:t>12.</w:t>
            </w:r>
            <w:r w:rsidR="00150AEB">
              <w:rPr>
                <w:rFonts w:asciiTheme="minorHAnsi" w:hAnsiTheme="minorHAnsi" w:cstheme="minorBidi"/>
                <w:sz w:val="22"/>
                <w:szCs w:val="22"/>
              </w:rPr>
              <w:tab/>
            </w:r>
            <w:r w:rsidR="00150AEB" w:rsidRPr="00435F77">
              <w:rPr>
                <w:rStyle w:val="af2"/>
                <w:lang w:eastAsia="en-US"/>
              </w:rPr>
              <w:t>Общий порядок проведения закупки</w:t>
            </w:r>
            <w:r w:rsidR="00150AEB">
              <w:rPr>
                <w:webHidden/>
              </w:rPr>
              <w:tab/>
            </w:r>
            <w:r w:rsidR="00150AEB">
              <w:rPr>
                <w:webHidden/>
              </w:rPr>
              <w:fldChar w:fldCharType="begin"/>
            </w:r>
            <w:r w:rsidR="00150AEB">
              <w:rPr>
                <w:webHidden/>
              </w:rPr>
              <w:instrText xml:space="preserve"> PAGEREF _Toc204765431 \h </w:instrText>
            </w:r>
            <w:r w:rsidR="00150AEB">
              <w:rPr>
                <w:webHidden/>
              </w:rPr>
            </w:r>
            <w:r w:rsidR="00150AEB">
              <w:rPr>
                <w:webHidden/>
              </w:rPr>
              <w:fldChar w:fldCharType="separate"/>
            </w:r>
            <w:r w:rsidR="00150AEB">
              <w:rPr>
                <w:webHidden/>
              </w:rPr>
              <w:t>37</w:t>
            </w:r>
            <w:r w:rsidR="00150AEB">
              <w:rPr>
                <w:webHidden/>
              </w:rPr>
              <w:fldChar w:fldCharType="end"/>
            </w:r>
          </w:hyperlink>
        </w:p>
        <w:p w14:paraId="4B1D6616" w14:textId="1755BCAD" w:rsidR="00150AEB" w:rsidRDefault="00D552F5">
          <w:pPr>
            <w:pStyle w:val="34"/>
            <w:rPr>
              <w:rFonts w:asciiTheme="minorHAnsi" w:hAnsiTheme="minorHAnsi" w:cstheme="minorBidi"/>
              <w:sz w:val="22"/>
              <w:szCs w:val="22"/>
            </w:rPr>
          </w:pPr>
          <w:hyperlink w:anchor="_Toc204765432" w:history="1">
            <w:r w:rsidR="00150AEB" w:rsidRPr="00435F77">
              <w:rPr>
                <w:rStyle w:val="af2"/>
                <w:lang w:eastAsia="en-US"/>
              </w:rPr>
              <w:t>13.</w:t>
            </w:r>
            <w:r w:rsidR="00150AEB">
              <w:rPr>
                <w:rFonts w:asciiTheme="minorHAnsi" w:hAnsiTheme="minorHAnsi" w:cstheme="minorBidi"/>
                <w:sz w:val="22"/>
                <w:szCs w:val="22"/>
              </w:rPr>
              <w:tab/>
            </w:r>
            <w:r w:rsidR="00150AEB" w:rsidRPr="00435F77">
              <w:rPr>
                <w:rStyle w:val="af2"/>
                <w:lang w:eastAsia="en-US"/>
              </w:rPr>
              <w:t>Официальное размещение документации о закупке</w:t>
            </w:r>
            <w:r w:rsidR="00150AEB">
              <w:rPr>
                <w:webHidden/>
              </w:rPr>
              <w:tab/>
            </w:r>
            <w:r w:rsidR="00150AEB">
              <w:rPr>
                <w:webHidden/>
              </w:rPr>
              <w:fldChar w:fldCharType="begin"/>
            </w:r>
            <w:r w:rsidR="00150AEB">
              <w:rPr>
                <w:webHidden/>
              </w:rPr>
              <w:instrText xml:space="preserve"> PAGEREF _Toc204765432 \h </w:instrText>
            </w:r>
            <w:r w:rsidR="00150AEB">
              <w:rPr>
                <w:webHidden/>
              </w:rPr>
            </w:r>
            <w:r w:rsidR="00150AEB">
              <w:rPr>
                <w:webHidden/>
              </w:rPr>
              <w:fldChar w:fldCharType="separate"/>
            </w:r>
            <w:r w:rsidR="00150AEB">
              <w:rPr>
                <w:webHidden/>
              </w:rPr>
              <w:t>38</w:t>
            </w:r>
            <w:r w:rsidR="00150AEB">
              <w:rPr>
                <w:webHidden/>
              </w:rPr>
              <w:fldChar w:fldCharType="end"/>
            </w:r>
          </w:hyperlink>
        </w:p>
        <w:p w14:paraId="41E239AD" w14:textId="60E8576B" w:rsidR="00150AEB" w:rsidRDefault="00D552F5">
          <w:pPr>
            <w:pStyle w:val="34"/>
            <w:rPr>
              <w:rFonts w:asciiTheme="minorHAnsi" w:hAnsiTheme="minorHAnsi" w:cstheme="minorBidi"/>
              <w:sz w:val="22"/>
              <w:szCs w:val="22"/>
            </w:rPr>
          </w:pPr>
          <w:hyperlink w:anchor="_Toc204765433" w:history="1">
            <w:r w:rsidR="00150AEB" w:rsidRPr="00435F77">
              <w:rPr>
                <w:rStyle w:val="af2"/>
                <w:lang w:eastAsia="en-US"/>
              </w:rPr>
              <w:t>14.</w:t>
            </w:r>
            <w:r w:rsidR="00150AEB">
              <w:rPr>
                <w:rFonts w:asciiTheme="minorHAnsi" w:hAnsiTheme="minorHAnsi" w:cstheme="minorBidi"/>
                <w:sz w:val="22"/>
                <w:szCs w:val="22"/>
              </w:rPr>
              <w:tab/>
            </w:r>
            <w:r w:rsidR="00150AEB" w:rsidRPr="00435F77">
              <w:rPr>
                <w:rStyle w:val="af2"/>
                <w:lang w:eastAsia="en-US"/>
              </w:rPr>
              <w:t>Разъяснение документации о закупке</w:t>
            </w:r>
            <w:r w:rsidR="00150AEB">
              <w:rPr>
                <w:webHidden/>
              </w:rPr>
              <w:tab/>
            </w:r>
            <w:r w:rsidR="00150AEB">
              <w:rPr>
                <w:webHidden/>
              </w:rPr>
              <w:fldChar w:fldCharType="begin"/>
            </w:r>
            <w:r w:rsidR="00150AEB">
              <w:rPr>
                <w:webHidden/>
              </w:rPr>
              <w:instrText xml:space="preserve"> PAGEREF _Toc204765433 \h </w:instrText>
            </w:r>
            <w:r w:rsidR="00150AEB">
              <w:rPr>
                <w:webHidden/>
              </w:rPr>
            </w:r>
            <w:r w:rsidR="00150AEB">
              <w:rPr>
                <w:webHidden/>
              </w:rPr>
              <w:fldChar w:fldCharType="separate"/>
            </w:r>
            <w:r w:rsidR="00150AEB">
              <w:rPr>
                <w:webHidden/>
              </w:rPr>
              <w:t>39</w:t>
            </w:r>
            <w:r w:rsidR="00150AEB">
              <w:rPr>
                <w:webHidden/>
              </w:rPr>
              <w:fldChar w:fldCharType="end"/>
            </w:r>
          </w:hyperlink>
        </w:p>
        <w:p w14:paraId="1ECB79F7" w14:textId="5417DE3E" w:rsidR="00150AEB" w:rsidRDefault="00D552F5">
          <w:pPr>
            <w:pStyle w:val="34"/>
            <w:rPr>
              <w:rFonts w:asciiTheme="minorHAnsi" w:hAnsiTheme="minorHAnsi" w:cstheme="minorBidi"/>
              <w:sz w:val="22"/>
              <w:szCs w:val="22"/>
            </w:rPr>
          </w:pPr>
          <w:hyperlink w:anchor="_Toc204765434" w:history="1">
            <w:r w:rsidR="00150AEB" w:rsidRPr="00435F77">
              <w:rPr>
                <w:rStyle w:val="af2"/>
                <w:lang w:eastAsia="en-US"/>
              </w:rPr>
              <w:t>15.</w:t>
            </w:r>
            <w:r w:rsidR="00150AEB">
              <w:rPr>
                <w:rFonts w:asciiTheme="minorHAnsi" w:hAnsiTheme="minorHAnsi" w:cstheme="minorBidi"/>
                <w:sz w:val="22"/>
                <w:szCs w:val="22"/>
              </w:rPr>
              <w:tab/>
            </w:r>
            <w:r w:rsidR="00150AEB" w:rsidRPr="00435F77">
              <w:rPr>
                <w:rStyle w:val="af2"/>
                <w:lang w:eastAsia="en-US"/>
              </w:rPr>
              <w:t>Внесение изменений в документацию о закупке</w:t>
            </w:r>
            <w:r w:rsidR="00150AEB">
              <w:rPr>
                <w:webHidden/>
              </w:rPr>
              <w:tab/>
            </w:r>
            <w:r w:rsidR="00150AEB">
              <w:rPr>
                <w:webHidden/>
              </w:rPr>
              <w:fldChar w:fldCharType="begin"/>
            </w:r>
            <w:r w:rsidR="00150AEB">
              <w:rPr>
                <w:webHidden/>
              </w:rPr>
              <w:instrText xml:space="preserve"> PAGEREF _Toc204765434 \h </w:instrText>
            </w:r>
            <w:r w:rsidR="00150AEB">
              <w:rPr>
                <w:webHidden/>
              </w:rPr>
            </w:r>
            <w:r w:rsidR="00150AEB">
              <w:rPr>
                <w:webHidden/>
              </w:rPr>
              <w:fldChar w:fldCharType="separate"/>
            </w:r>
            <w:r w:rsidR="00150AEB">
              <w:rPr>
                <w:webHidden/>
              </w:rPr>
              <w:t>40</w:t>
            </w:r>
            <w:r w:rsidR="00150AEB">
              <w:rPr>
                <w:webHidden/>
              </w:rPr>
              <w:fldChar w:fldCharType="end"/>
            </w:r>
          </w:hyperlink>
        </w:p>
        <w:p w14:paraId="7F12C395" w14:textId="0DE3CC38" w:rsidR="00150AEB" w:rsidRDefault="00D552F5">
          <w:pPr>
            <w:pStyle w:val="34"/>
            <w:rPr>
              <w:rFonts w:asciiTheme="minorHAnsi" w:hAnsiTheme="minorHAnsi" w:cstheme="minorBidi"/>
              <w:sz w:val="22"/>
              <w:szCs w:val="22"/>
            </w:rPr>
          </w:pPr>
          <w:hyperlink w:anchor="_Toc204765435" w:history="1">
            <w:r w:rsidR="00150AEB" w:rsidRPr="00435F77">
              <w:rPr>
                <w:rStyle w:val="af2"/>
                <w:lang w:eastAsia="en-US"/>
              </w:rPr>
              <w:t>16.</w:t>
            </w:r>
            <w:r w:rsidR="00150AEB">
              <w:rPr>
                <w:rFonts w:asciiTheme="minorHAnsi" w:hAnsiTheme="minorHAnsi" w:cstheme="minorBidi"/>
                <w:sz w:val="22"/>
                <w:szCs w:val="22"/>
              </w:rPr>
              <w:tab/>
            </w:r>
            <w:r w:rsidR="00150AEB" w:rsidRPr="00435F77">
              <w:rPr>
                <w:rStyle w:val="af2"/>
                <w:lang w:eastAsia="en-US"/>
              </w:rPr>
              <w:t>Общие требования к заявке</w:t>
            </w:r>
            <w:r w:rsidR="00150AEB">
              <w:rPr>
                <w:webHidden/>
              </w:rPr>
              <w:tab/>
            </w:r>
            <w:r w:rsidR="00150AEB">
              <w:rPr>
                <w:webHidden/>
              </w:rPr>
              <w:fldChar w:fldCharType="begin"/>
            </w:r>
            <w:r w:rsidR="00150AEB">
              <w:rPr>
                <w:webHidden/>
              </w:rPr>
              <w:instrText xml:space="preserve"> PAGEREF _Toc204765435 \h </w:instrText>
            </w:r>
            <w:r w:rsidR="00150AEB">
              <w:rPr>
                <w:webHidden/>
              </w:rPr>
            </w:r>
            <w:r w:rsidR="00150AEB">
              <w:rPr>
                <w:webHidden/>
              </w:rPr>
              <w:fldChar w:fldCharType="separate"/>
            </w:r>
            <w:r w:rsidR="00150AEB">
              <w:rPr>
                <w:webHidden/>
              </w:rPr>
              <w:t>40</w:t>
            </w:r>
            <w:r w:rsidR="00150AEB">
              <w:rPr>
                <w:webHidden/>
              </w:rPr>
              <w:fldChar w:fldCharType="end"/>
            </w:r>
          </w:hyperlink>
        </w:p>
        <w:p w14:paraId="0DE61694" w14:textId="04556911" w:rsidR="00150AEB" w:rsidRDefault="00D552F5">
          <w:pPr>
            <w:pStyle w:val="34"/>
            <w:rPr>
              <w:rFonts w:asciiTheme="minorHAnsi" w:hAnsiTheme="minorHAnsi" w:cstheme="minorBidi"/>
              <w:sz w:val="22"/>
              <w:szCs w:val="22"/>
            </w:rPr>
          </w:pPr>
          <w:hyperlink w:anchor="_Toc204765436" w:history="1">
            <w:r w:rsidR="00150AEB" w:rsidRPr="00435F77">
              <w:rPr>
                <w:rStyle w:val="af2"/>
                <w:lang w:eastAsia="en-US"/>
              </w:rPr>
              <w:t>17.</w:t>
            </w:r>
            <w:r w:rsidR="00150AEB">
              <w:rPr>
                <w:rFonts w:asciiTheme="minorHAnsi" w:hAnsiTheme="minorHAnsi" w:cstheme="minorBidi"/>
                <w:sz w:val="22"/>
                <w:szCs w:val="22"/>
              </w:rPr>
              <w:tab/>
            </w:r>
            <w:r w:rsidR="00150AEB" w:rsidRPr="00435F77">
              <w:rPr>
                <w:rStyle w:val="af2"/>
                <w:lang w:eastAsia="en-US"/>
              </w:rPr>
              <w:t>Требования к описанию продукции</w:t>
            </w:r>
            <w:r w:rsidR="00150AEB">
              <w:rPr>
                <w:webHidden/>
              </w:rPr>
              <w:tab/>
            </w:r>
            <w:r w:rsidR="00150AEB">
              <w:rPr>
                <w:webHidden/>
              </w:rPr>
              <w:fldChar w:fldCharType="begin"/>
            </w:r>
            <w:r w:rsidR="00150AEB">
              <w:rPr>
                <w:webHidden/>
              </w:rPr>
              <w:instrText xml:space="preserve"> PAGEREF _Toc204765436 \h </w:instrText>
            </w:r>
            <w:r w:rsidR="00150AEB">
              <w:rPr>
                <w:webHidden/>
              </w:rPr>
            </w:r>
            <w:r w:rsidR="00150AEB">
              <w:rPr>
                <w:webHidden/>
              </w:rPr>
              <w:fldChar w:fldCharType="separate"/>
            </w:r>
            <w:r w:rsidR="00150AEB">
              <w:rPr>
                <w:webHidden/>
              </w:rPr>
              <w:t>42</w:t>
            </w:r>
            <w:r w:rsidR="00150AEB">
              <w:rPr>
                <w:webHidden/>
              </w:rPr>
              <w:fldChar w:fldCharType="end"/>
            </w:r>
          </w:hyperlink>
        </w:p>
        <w:p w14:paraId="4EFCF186" w14:textId="1DCBAF97" w:rsidR="00150AEB" w:rsidRDefault="00D552F5">
          <w:pPr>
            <w:pStyle w:val="34"/>
            <w:rPr>
              <w:rFonts w:asciiTheme="minorHAnsi" w:hAnsiTheme="minorHAnsi" w:cstheme="minorBidi"/>
              <w:sz w:val="22"/>
              <w:szCs w:val="22"/>
            </w:rPr>
          </w:pPr>
          <w:hyperlink w:anchor="_Toc204765437" w:history="1">
            <w:r w:rsidR="00150AEB" w:rsidRPr="00435F77">
              <w:rPr>
                <w:rStyle w:val="af2"/>
                <w:lang w:eastAsia="en-US"/>
              </w:rPr>
              <w:t>18.</w:t>
            </w:r>
            <w:r w:rsidR="00150AEB">
              <w:rPr>
                <w:rFonts w:asciiTheme="minorHAnsi" w:hAnsiTheme="minorHAnsi" w:cstheme="minorBidi"/>
                <w:sz w:val="22"/>
                <w:szCs w:val="22"/>
              </w:rPr>
              <w:tab/>
            </w:r>
            <w:r w:rsidR="00150AEB" w:rsidRPr="00435F77">
              <w:rPr>
                <w:rStyle w:val="af2"/>
                <w:lang w:eastAsia="en-US"/>
              </w:rPr>
              <w:t>Альтернативные предложения</w:t>
            </w:r>
            <w:r w:rsidR="00150AEB">
              <w:rPr>
                <w:webHidden/>
              </w:rPr>
              <w:tab/>
            </w:r>
            <w:r w:rsidR="00150AEB">
              <w:rPr>
                <w:webHidden/>
              </w:rPr>
              <w:fldChar w:fldCharType="begin"/>
            </w:r>
            <w:r w:rsidR="00150AEB">
              <w:rPr>
                <w:webHidden/>
              </w:rPr>
              <w:instrText xml:space="preserve"> PAGEREF _Toc204765437 \h </w:instrText>
            </w:r>
            <w:r w:rsidR="00150AEB">
              <w:rPr>
                <w:webHidden/>
              </w:rPr>
            </w:r>
            <w:r w:rsidR="00150AEB">
              <w:rPr>
                <w:webHidden/>
              </w:rPr>
              <w:fldChar w:fldCharType="separate"/>
            </w:r>
            <w:r w:rsidR="00150AEB">
              <w:rPr>
                <w:webHidden/>
              </w:rPr>
              <w:t>42</w:t>
            </w:r>
            <w:r w:rsidR="00150AEB">
              <w:rPr>
                <w:webHidden/>
              </w:rPr>
              <w:fldChar w:fldCharType="end"/>
            </w:r>
          </w:hyperlink>
        </w:p>
        <w:p w14:paraId="58CA7FA3" w14:textId="1A7E3AEF" w:rsidR="00150AEB" w:rsidRDefault="00D552F5">
          <w:pPr>
            <w:pStyle w:val="34"/>
            <w:rPr>
              <w:rFonts w:asciiTheme="minorHAnsi" w:hAnsiTheme="minorHAnsi" w:cstheme="minorBidi"/>
              <w:sz w:val="22"/>
              <w:szCs w:val="22"/>
            </w:rPr>
          </w:pPr>
          <w:hyperlink w:anchor="_Toc204765438" w:history="1">
            <w:r w:rsidR="00150AEB" w:rsidRPr="00435F77">
              <w:rPr>
                <w:rStyle w:val="af2"/>
                <w:lang w:eastAsia="en-US"/>
              </w:rPr>
              <w:t>19.</w:t>
            </w:r>
            <w:r w:rsidR="00150AEB">
              <w:rPr>
                <w:rFonts w:asciiTheme="minorHAnsi" w:hAnsiTheme="minorHAnsi" w:cstheme="minorBidi"/>
                <w:sz w:val="22"/>
                <w:szCs w:val="22"/>
              </w:rPr>
              <w:tab/>
            </w:r>
            <w:r w:rsidR="00150AEB" w:rsidRPr="00435F77">
              <w:rPr>
                <w:rStyle w:val="af2"/>
                <w:lang w:eastAsia="en-US"/>
              </w:rPr>
              <w:t>Начальная максимальная цена договора</w:t>
            </w:r>
            <w:r w:rsidR="00150AEB">
              <w:rPr>
                <w:webHidden/>
              </w:rPr>
              <w:tab/>
            </w:r>
            <w:r w:rsidR="00150AEB">
              <w:rPr>
                <w:webHidden/>
              </w:rPr>
              <w:fldChar w:fldCharType="begin"/>
            </w:r>
            <w:r w:rsidR="00150AEB">
              <w:rPr>
                <w:webHidden/>
              </w:rPr>
              <w:instrText xml:space="preserve"> PAGEREF _Toc204765438 \h </w:instrText>
            </w:r>
            <w:r w:rsidR="00150AEB">
              <w:rPr>
                <w:webHidden/>
              </w:rPr>
            </w:r>
            <w:r w:rsidR="00150AEB">
              <w:rPr>
                <w:webHidden/>
              </w:rPr>
              <w:fldChar w:fldCharType="separate"/>
            </w:r>
            <w:r w:rsidR="00150AEB">
              <w:rPr>
                <w:webHidden/>
              </w:rPr>
              <w:t>44</w:t>
            </w:r>
            <w:r w:rsidR="00150AEB">
              <w:rPr>
                <w:webHidden/>
              </w:rPr>
              <w:fldChar w:fldCharType="end"/>
            </w:r>
          </w:hyperlink>
        </w:p>
        <w:p w14:paraId="6B8F87DF" w14:textId="07E09618" w:rsidR="00150AEB" w:rsidRDefault="00D552F5">
          <w:pPr>
            <w:pStyle w:val="34"/>
            <w:rPr>
              <w:rFonts w:asciiTheme="minorHAnsi" w:hAnsiTheme="minorHAnsi" w:cstheme="minorBidi"/>
              <w:sz w:val="22"/>
              <w:szCs w:val="22"/>
            </w:rPr>
          </w:pPr>
          <w:hyperlink w:anchor="_Toc204765439" w:history="1">
            <w:r w:rsidR="00150AEB" w:rsidRPr="00435F77">
              <w:rPr>
                <w:rStyle w:val="af2"/>
                <w:lang w:eastAsia="en-US"/>
              </w:rPr>
              <w:t>20.</w:t>
            </w:r>
            <w:r w:rsidR="00150AEB">
              <w:rPr>
                <w:rFonts w:asciiTheme="minorHAnsi" w:hAnsiTheme="minorHAnsi" w:cstheme="minorBidi"/>
                <w:sz w:val="22"/>
                <w:szCs w:val="22"/>
              </w:rPr>
              <w:tab/>
            </w:r>
            <w:r w:rsidR="00150AEB" w:rsidRPr="00435F77">
              <w:rPr>
                <w:rStyle w:val="af2"/>
                <w:lang w:eastAsia="en-US"/>
              </w:rPr>
              <w:t>Обеспечение заявки</w:t>
            </w:r>
            <w:r w:rsidR="00150AEB">
              <w:rPr>
                <w:webHidden/>
              </w:rPr>
              <w:tab/>
            </w:r>
            <w:r w:rsidR="00150AEB">
              <w:rPr>
                <w:webHidden/>
              </w:rPr>
              <w:fldChar w:fldCharType="begin"/>
            </w:r>
            <w:r w:rsidR="00150AEB">
              <w:rPr>
                <w:webHidden/>
              </w:rPr>
              <w:instrText xml:space="preserve"> PAGEREF _Toc204765439 \h </w:instrText>
            </w:r>
            <w:r w:rsidR="00150AEB">
              <w:rPr>
                <w:webHidden/>
              </w:rPr>
            </w:r>
            <w:r w:rsidR="00150AEB">
              <w:rPr>
                <w:webHidden/>
              </w:rPr>
              <w:fldChar w:fldCharType="separate"/>
            </w:r>
            <w:r w:rsidR="00150AEB">
              <w:rPr>
                <w:webHidden/>
              </w:rPr>
              <w:t>44</w:t>
            </w:r>
            <w:r w:rsidR="00150AEB">
              <w:rPr>
                <w:webHidden/>
              </w:rPr>
              <w:fldChar w:fldCharType="end"/>
            </w:r>
          </w:hyperlink>
        </w:p>
        <w:p w14:paraId="7C5C7948" w14:textId="3E2B1556" w:rsidR="00150AEB" w:rsidRDefault="00D552F5">
          <w:pPr>
            <w:pStyle w:val="34"/>
            <w:rPr>
              <w:rFonts w:asciiTheme="minorHAnsi" w:hAnsiTheme="minorHAnsi" w:cstheme="minorBidi"/>
              <w:sz w:val="22"/>
              <w:szCs w:val="22"/>
            </w:rPr>
          </w:pPr>
          <w:hyperlink w:anchor="_Toc204765440" w:history="1">
            <w:r w:rsidR="00150AEB" w:rsidRPr="00435F77">
              <w:rPr>
                <w:rStyle w:val="af2"/>
                <w:lang w:eastAsia="en-US"/>
              </w:rPr>
              <w:t>21.</w:t>
            </w:r>
            <w:r w:rsidR="00150AEB">
              <w:rPr>
                <w:rFonts w:asciiTheme="minorHAnsi" w:hAnsiTheme="minorHAnsi" w:cstheme="minorBidi"/>
                <w:sz w:val="22"/>
                <w:szCs w:val="22"/>
              </w:rPr>
              <w:tab/>
            </w:r>
            <w:r w:rsidR="00150AEB" w:rsidRPr="00435F77">
              <w:rPr>
                <w:rStyle w:val="af2"/>
                <w:lang w:eastAsia="en-US"/>
              </w:rPr>
              <w:t>Подача заявок</w:t>
            </w:r>
            <w:r w:rsidR="00150AEB">
              <w:rPr>
                <w:webHidden/>
              </w:rPr>
              <w:tab/>
            </w:r>
            <w:r w:rsidR="00150AEB">
              <w:rPr>
                <w:webHidden/>
              </w:rPr>
              <w:fldChar w:fldCharType="begin"/>
            </w:r>
            <w:r w:rsidR="00150AEB">
              <w:rPr>
                <w:webHidden/>
              </w:rPr>
              <w:instrText xml:space="preserve"> PAGEREF _Toc204765440 \h </w:instrText>
            </w:r>
            <w:r w:rsidR="00150AEB">
              <w:rPr>
                <w:webHidden/>
              </w:rPr>
            </w:r>
            <w:r w:rsidR="00150AEB">
              <w:rPr>
                <w:webHidden/>
              </w:rPr>
              <w:fldChar w:fldCharType="separate"/>
            </w:r>
            <w:r w:rsidR="00150AEB">
              <w:rPr>
                <w:webHidden/>
              </w:rPr>
              <w:t>45</w:t>
            </w:r>
            <w:r w:rsidR="00150AEB">
              <w:rPr>
                <w:webHidden/>
              </w:rPr>
              <w:fldChar w:fldCharType="end"/>
            </w:r>
          </w:hyperlink>
        </w:p>
        <w:p w14:paraId="02A5C85B" w14:textId="0CB21E83" w:rsidR="00150AEB" w:rsidRDefault="00D552F5">
          <w:pPr>
            <w:pStyle w:val="34"/>
            <w:rPr>
              <w:rFonts w:asciiTheme="minorHAnsi" w:hAnsiTheme="minorHAnsi" w:cstheme="minorBidi"/>
              <w:sz w:val="22"/>
              <w:szCs w:val="22"/>
            </w:rPr>
          </w:pPr>
          <w:hyperlink w:anchor="_Toc204765441" w:history="1">
            <w:r w:rsidR="00150AEB" w:rsidRPr="00435F77">
              <w:rPr>
                <w:rStyle w:val="af2"/>
                <w:lang w:eastAsia="en-US"/>
              </w:rPr>
              <w:t>22.</w:t>
            </w:r>
            <w:r w:rsidR="00150AEB">
              <w:rPr>
                <w:rFonts w:asciiTheme="minorHAnsi" w:hAnsiTheme="minorHAnsi" w:cstheme="minorBidi"/>
                <w:sz w:val="22"/>
                <w:szCs w:val="22"/>
              </w:rPr>
              <w:tab/>
            </w:r>
            <w:r w:rsidR="00150AEB" w:rsidRPr="00435F77">
              <w:rPr>
                <w:rStyle w:val="af2"/>
                <w:lang w:eastAsia="en-US"/>
              </w:rPr>
              <w:t>Изменение или отзыв заявки</w:t>
            </w:r>
            <w:r w:rsidR="00150AEB">
              <w:rPr>
                <w:webHidden/>
              </w:rPr>
              <w:tab/>
            </w:r>
            <w:r w:rsidR="00150AEB">
              <w:rPr>
                <w:webHidden/>
              </w:rPr>
              <w:fldChar w:fldCharType="begin"/>
            </w:r>
            <w:r w:rsidR="00150AEB">
              <w:rPr>
                <w:webHidden/>
              </w:rPr>
              <w:instrText xml:space="preserve"> PAGEREF _Toc204765441 \h </w:instrText>
            </w:r>
            <w:r w:rsidR="00150AEB">
              <w:rPr>
                <w:webHidden/>
              </w:rPr>
            </w:r>
            <w:r w:rsidR="00150AEB">
              <w:rPr>
                <w:webHidden/>
              </w:rPr>
              <w:fldChar w:fldCharType="separate"/>
            </w:r>
            <w:r w:rsidR="00150AEB">
              <w:rPr>
                <w:webHidden/>
              </w:rPr>
              <w:t>47</w:t>
            </w:r>
            <w:r w:rsidR="00150AEB">
              <w:rPr>
                <w:webHidden/>
              </w:rPr>
              <w:fldChar w:fldCharType="end"/>
            </w:r>
          </w:hyperlink>
        </w:p>
        <w:p w14:paraId="2D03EEA7" w14:textId="6D013EA9" w:rsidR="00150AEB" w:rsidRDefault="00D552F5">
          <w:pPr>
            <w:pStyle w:val="34"/>
            <w:rPr>
              <w:rFonts w:asciiTheme="minorHAnsi" w:hAnsiTheme="minorHAnsi" w:cstheme="minorBidi"/>
              <w:sz w:val="22"/>
              <w:szCs w:val="22"/>
            </w:rPr>
          </w:pPr>
          <w:hyperlink w:anchor="_Toc204765442" w:history="1">
            <w:r w:rsidR="00150AEB" w:rsidRPr="00435F77">
              <w:rPr>
                <w:rStyle w:val="af2"/>
                <w:lang w:eastAsia="en-US"/>
              </w:rPr>
              <w:t>23.</w:t>
            </w:r>
            <w:r w:rsidR="00150AEB">
              <w:rPr>
                <w:rFonts w:asciiTheme="minorHAnsi" w:hAnsiTheme="minorHAnsi" w:cstheme="minorBidi"/>
                <w:sz w:val="22"/>
                <w:szCs w:val="22"/>
              </w:rPr>
              <w:tab/>
            </w:r>
            <w:r w:rsidR="00150AEB" w:rsidRPr="00435F77">
              <w:rPr>
                <w:rStyle w:val="af2"/>
                <w:lang w:eastAsia="en-US"/>
              </w:rPr>
              <w:t>Открытие доступа к заявкам (в случае проведения закупки в электронной форме)</w:t>
            </w:r>
            <w:r w:rsidR="00150AEB">
              <w:rPr>
                <w:webHidden/>
              </w:rPr>
              <w:tab/>
            </w:r>
            <w:r w:rsidR="00150AEB">
              <w:rPr>
                <w:webHidden/>
              </w:rPr>
              <w:fldChar w:fldCharType="begin"/>
            </w:r>
            <w:r w:rsidR="00150AEB">
              <w:rPr>
                <w:webHidden/>
              </w:rPr>
              <w:instrText xml:space="preserve"> PAGEREF _Toc204765442 \h </w:instrText>
            </w:r>
            <w:r w:rsidR="00150AEB">
              <w:rPr>
                <w:webHidden/>
              </w:rPr>
            </w:r>
            <w:r w:rsidR="00150AEB">
              <w:rPr>
                <w:webHidden/>
              </w:rPr>
              <w:fldChar w:fldCharType="separate"/>
            </w:r>
            <w:r w:rsidR="00150AEB">
              <w:rPr>
                <w:webHidden/>
              </w:rPr>
              <w:t>47</w:t>
            </w:r>
            <w:r w:rsidR="00150AEB">
              <w:rPr>
                <w:webHidden/>
              </w:rPr>
              <w:fldChar w:fldCharType="end"/>
            </w:r>
          </w:hyperlink>
        </w:p>
        <w:p w14:paraId="0AE73ADD" w14:textId="458D0C63" w:rsidR="00150AEB" w:rsidRDefault="00D552F5">
          <w:pPr>
            <w:pStyle w:val="34"/>
            <w:rPr>
              <w:rFonts w:asciiTheme="minorHAnsi" w:hAnsiTheme="minorHAnsi" w:cstheme="minorBidi"/>
              <w:sz w:val="22"/>
              <w:szCs w:val="22"/>
            </w:rPr>
          </w:pPr>
          <w:hyperlink w:anchor="_Toc204765443" w:history="1">
            <w:r w:rsidR="00150AEB" w:rsidRPr="00435F77">
              <w:rPr>
                <w:rStyle w:val="af2"/>
                <w:lang w:eastAsia="en-US"/>
              </w:rPr>
              <w:t>24.</w:t>
            </w:r>
            <w:r w:rsidR="00150AEB">
              <w:rPr>
                <w:rFonts w:asciiTheme="minorHAnsi" w:hAnsiTheme="minorHAnsi" w:cstheme="minorBidi"/>
                <w:sz w:val="22"/>
                <w:szCs w:val="22"/>
              </w:rPr>
              <w:tab/>
            </w:r>
            <w:r w:rsidR="00150AEB" w:rsidRPr="00435F77">
              <w:rPr>
                <w:rStyle w:val="af2"/>
                <w:lang w:eastAsia="en-US"/>
              </w:rPr>
              <w:t>Вскрытие конвертов с заявками (в случае проведения закупки в бумажной форме)</w:t>
            </w:r>
            <w:r w:rsidR="00150AEB">
              <w:rPr>
                <w:webHidden/>
              </w:rPr>
              <w:tab/>
            </w:r>
            <w:r w:rsidR="00150AEB">
              <w:rPr>
                <w:webHidden/>
              </w:rPr>
              <w:fldChar w:fldCharType="begin"/>
            </w:r>
            <w:r w:rsidR="00150AEB">
              <w:rPr>
                <w:webHidden/>
              </w:rPr>
              <w:instrText xml:space="preserve"> PAGEREF _Toc204765443 \h </w:instrText>
            </w:r>
            <w:r w:rsidR="00150AEB">
              <w:rPr>
                <w:webHidden/>
              </w:rPr>
            </w:r>
            <w:r w:rsidR="00150AEB">
              <w:rPr>
                <w:webHidden/>
              </w:rPr>
              <w:fldChar w:fldCharType="separate"/>
            </w:r>
            <w:r w:rsidR="00150AEB">
              <w:rPr>
                <w:webHidden/>
              </w:rPr>
              <w:t>48</w:t>
            </w:r>
            <w:r w:rsidR="00150AEB">
              <w:rPr>
                <w:webHidden/>
              </w:rPr>
              <w:fldChar w:fldCharType="end"/>
            </w:r>
          </w:hyperlink>
        </w:p>
        <w:p w14:paraId="63C9F19F" w14:textId="50709A8D" w:rsidR="00150AEB" w:rsidRDefault="00D552F5">
          <w:pPr>
            <w:pStyle w:val="34"/>
            <w:rPr>
              <w:rFonts w:asciiTheme="minorHAnsi" w:hAnsiTheme="minorHAnsi" w:cstheme="minorBidi"/>
              <w:sz w:val="22"/>
              <w:szCs w:val="22"/>
            </w:rPr>
          </w:pPr>
          <w:hyperlink w:anchor="_Toc204765444" w:history="1">
            <w:r w:rsidR="00150AEB" w:rsidRPr="00435F77">
              <w:rPr>
                <w:rStyle w:val="af2"/>
                <w:lang w:eastAsia="en-US"/>
              </w:rPr>
              <w:t>25.</w:t>
            </w:r>
            <w:r w:rsidR="00150AEB">
              <w:rPr>
                <w:rFonts w:asciiTheme="minorHAnsi" w:hAnsiTheme="minorHAnsi" w:cstheme="minorBidi"/>
                <w:sz w:val="22"/>
                <w:szCs w:val="22"/>
              </w:rPr>
              <w:tab/>
            </w:r>
            <w:r w:rsidR="00150AEB" w:rsidRPr="00435F77">
              <w:rPr>
                <w:rStyle w:val="af2"/>
                <w:lang w:eastAsia="en-US"/>
              </w:rPr>
              <w:t>Рассмотрение заявок (отборочная стадия), дозапрос. Допуск к участию в закупке</w:t>
            </w:r>
            <w:r w:rsidR="00150AEB">
              <w:rPr>
                <w:webHidden/>
              </w:rPr>
              <w:tab/>
            </w:r>
            <w:r w:rsidR="00150AEB">
              <w:rPr>
                <w:webHidden/>
              </w:rPr>
              <w:fldChar w:fldCharType="begin"/>
            </w:r>
            <w:r w:rsidR="00150AEB">
              <w:rPr>
                <w:webHidden/>
              </w:rPr>
              <w:instrText xml:space="preserve"> PAGEREF _Toc204765444 \h </w:instrText>
            </w:r>
            <w:r w:rsidR="00150AEB">
              <w:rPr>
                <w:webHidden/>
              </w:rPr>
            </w:r>
            <w:r w:rsidR="00150AEB">
              <w:rPr>
                <w:webHidden/>
              </w:rPr>
              <w:fldChar w:fldCharType="separate"/>
            </w:r>
            <w:r w:rsidR="00150AEB">
              <w:rPr>
                <w:webHidden/>
              </w:rPr>
              <w:t>49</w:t>
            </w:r>
            <w:r w:rsidR="00150AEB">
              <w:rPr>
                <w:webHidden/>
              </w:rPr>
              <w:fldChar w:fldCharType="end"/>
            </w:r>
          </w:hyperlink>
        </w:p>
        <w:p w14:paraId="55474996" w14:textId="7A73F303" w:rsidR="00150AEB" w:rsidRDefault="00D552F5">
          <w:pPr>
            <w:pStyle w:val="34"/>
            <w:rPr>
              <w:rFonts w:asciiTheme="minorHAnsi" w:hAnsiTheme="minorHAnsi" w:cstheme="minorBidi"/>
              <w:sz w:val="22"/>
              <w:szCs w:val="22"/>
            </w:rPr>
          </w:pPr>
          <w:hyperlink w:anchor="_Toc204765445" w:history="1">
            <w:r w:rsidR="00150AEB" w:rsidRPr="00435F77">
              <w:rPr>
                <w:rStyle w:val="af2"/>
                <w:lang w:eastAsia="en-US"/>
              </w:rPr>
              <w:t>26.</w:t>
            </w:r>
            <w:r w:rsidR="00150AEB">
              <w:rPr>
                <w:rFonts w:asciiTheme="minorHAnsi" w:hAnsiTheme="minorHAnsi" w:cstheme="minorBidi"/>
                <w:sz w:val="22"/>
                <w:szCs w:val="22"/>
              </w:rPr>
              <w:tab/>
            </w:r>
            <w:r w:rsidR="00150AEB" w:rsidRPr="00435F77">
              <w:rPr>
                <w:rStyle w:val="af2"/>
                <w:lang w:eastAsia="en-US"/>
              </w:rPr>
              <w:t>Переторжка</w:t>
            </w:r>
            <w:r w:rsidR="00150AEB">
              <w:rPr>
                <w:webHidden/>
              </w:rPr>
              <w:tab/>
            </w:r>
            <w:r w:rsidR="00150AEB">
              <w:rPr>
                <w:webHidden/>
              </w:rPr>
              <w:fldChar w:fldCharType="begin"/>
            </w:r>
            <w:r w:rsidR="00150AEB">
              <w:rPr>
                <w:webHidden/>
              </w:rPr>
              <w:instrText xml:space="preserve"> PAGEREF _Toc204765445 \h </w:instrText>
            </w:r>
            <w:r w:rsidR="00150AEB">
              <w:rPr>
                <w:webHidden/>
              </w:rPr>
            </w:r>
            <w:r w:rsidR="00150AEB">
              <w:rPr>
                <w:webHidden/>
              </w:rPr>
              <w:fldChar w:fldCharType="separate"/>
            </w:r>
            <w:r w:rsidR="00150AEB">
              <w:rPr>
                <w:webHidden/>
              </w:rPr>
              <w:t>53</w:t>
            </w:r>
            <w:r w:rsidR="00150AEB">
              <w:rPr>
                <w:webHidden/>
              </w:rPr>
              <w:fldChar w:fldCharType="end"/>
            </w:r>
          </w:hyperlink>
        </w:p>
        <w:p w14:paraId="2ADEDDC1" w14:textId="6C417640" w:rsidR="00150AEB" w:rsidRDefault="00D552F5">
          <w:pPr>
            <w:pStyle w:val="34"/>
            <w:rPr>
              <w:rFonts w:asciiTheme="minorHAnsi" w:hAnsiTheme="minorHAnsi" w:cstheme="minorBidi"/>
              <w:sz w:val="22"/>
              <w:szCs w:val="22"/>
            </w:rPr>
          </w:pPr>
          <w:hyperlink w:anchor="_Toc204765446" w:history="1">
            <w:r w:rsidR="00150AEB" w:rsidRPr="00435F77">
              <w:rPr>
                <w:rStyle w:val="af2"/>
                <w:lang w:eastAsia="en-US"/>
              </w:rPr>
              <w:t>27.</w:t>
            </w:r>
            <w:r w:rsidR="00150AEB">
              <w:rPr>
                <w:rFonts w:asciiTheme="minorHAnsi" w:hAnsiTheme="minorHAnsi" w:cstheme="minorBidi"/>
                <w:sz w:val="22"/>
                <w:szCs w:val="22"/>
              </w:rPr>
              <w:tab/>
            </w:r>
            <w:r w:rsidR="00150AEB" w:rsidRPr="00435F77">
              <w:rPr>
                <w:rStyle w:val="af2"/>
                <w:lang w:eastAsia="en-US"/>
              </w:rPr>
              <w:t>Оценка и сопоставление заявок (оценочная стадия) и подведение итогов закупки (определение победителя закупки)</w:t>
            </w:r>
            <w:r w:rsidR="00150AEB">
              <w:rPr>
                <w:webHidden/>
              </w:rPr>
              <w:tab/>
            </w:r>
            <w:r w:rsidR="00150AEB">
              <w:rPr>
                <w:webHidden/>
              </w:rPr>
              <w:fldChar w:fldCharType="begin"/>
            </w:r>
            <w:r w:rsidR="00150AEB">
              <w:rPr>
                <w:webHidden/>
              </w:rPr>
              <w:instrText xml:space="preserve"> PAGEREF _Toc204765446 \h </w:instrText>
            </w:r>
            <w:r w:rsidR="00150AEB">
              <w:rPr>
                <w:webHidden/>
              </w:rPr>
            </w:r>
            <w:r w:rsidR="00150AEB">
              <w:rPr>
                <w:webHidden/>
              </w:rPr>
              <w:fldChar w:fldCharType="separate"/>
            </w:r>
            <w:r w:rsidR="00150AEB">
              <w:rPr>
                <w:webHidden/>
              </w:rPr>
              <w:t>56</w:t>
            </w:r>
            <w:r w:rsidR="00150AEB">
              <w:rPr>
                <w:webHidden/>
              </w:rPr>
              <w:fldChar w:fldCharType="end"/>
            </w:r>
          </w:hyperlink>
        </w:p>
        <w:p w14:paraId="42EDFBEC" w14:textId="6FD3831D" w:rsidR="00150AEB" w:rsidRDefault="00D552F5">
          <w:pPr>
            <w:pStyle w:val="34"/>
            <w:rPr>
              <w:rFonts w:asciiTheme="minorHAnsi" w:hAnsiTheme="minorHAnsi" w:cstheme="minorBidi"/>
              <w:sz w:val="22"/>
              <w:szCs w:val="22"/>
            </w:rPr>
          </w:pPr>
          <w:hyperlink w:anchor="_Toc204765447" w:history="1">
            <w:r w:rsidR="00150AEB" w:rsidRPr="00435F77">
              <w:rPr>
                <w:rStyle w:val="af2"/>
                <w:lang w:eastAsia="en-US"/>
              </w:rPr>
              <w:t>28.</w:t>
            </w:r>
            <w:r w:rsidR="00150AEB">
              <w:rPr>
                <w:rFonts w:asciiTheme="minorHAnsi" w:hAnsiTheme="minorHAnsi" w:cstheme="minorBidi"/>
                <w:sz w:val="22"/>
                <w:szCs w:val="22"/>
              </w:rPr>
              <w:tab/>
            </w:r>
            <w:r w:rsidR="00150AEB" w:rsidRPr="00435F77">
              <w:rPr>
                <w:rStyle w:val="af2"/>
                <w:lang w:eastAsia="en-US"/>
              </w:rPr>
              <w:t>Постквалификация</w:t>
            </w:r>
            <w:r w:rsidR="00150AEB">
              <w:rPr>
                <w:webHidden/>
              </w:rPr>
              <w:tab/>
            </w:r>
            <w:r w:rsidR="00150AEB">
              <w:rPr>
                <w:webHidden/>
              </w:rPr>
              <w:fldChar w:fldCharType="begin"/>
            </w:r>
            <w:r w:rsidR="00150AEB">
              <w:rPr>
                <w:webHidden/>
              </w:rPr>
              <w:instrText xml:space="preserve"> PAGEREF _Toc204765447 \h </w:instrText>
            </w:r>
            <w:r w:rsidR="00150AEB">
              <w:rPr>
                <w:webHidden/>
              </w:rPr>
            </w:r>
            <w:r w:rsidR="00150AEB">
              <w:rPr>
                <w:webHidden/>
              </w:rPr>
              <w:fldChar w:fldCharType="separate"/>
            </w:r>
            <w:r w:rsidR="00150AEB">
              <w:rPr>
                <w:webHidden/>
              </w:rPr>
              <w:t>57</w:t>
            </w:r>
            <w:r w:rsidR="00150AEB">
              <w:rPr>
                <w:webHidden/>
              </w:rPr>
              <w:fldChar w:fldCharType="end"/>
            </w:r>
          </w:hyperlink>
        </w:p>
        <w:p w14:paraId="3EE65929" w14:textId="1787B74C" w:rsidR="00150AEB" w:rsidRDefault="00D552F5">
          <w:pPr>
            <w:pStyle w:val="34"/>
            <w:rPr>
              <w:rFonts w:asciiTheme="minorHAnsi" w:hAnsiTheme="minorHAnsi" w:cstheme="minorBidi"/>
              <w:sz w:val="22"/>
              <w:szCs w:val="22"/>
            </w:rPr>
          </w:pPr>
          <w:hyperlink w:anchor="_Toc204765448" w:history="1">
            <w:r w:rsidR="00150AEB" w:rsidRPr="00435F77">
              <w:rPr>
                <w:rStyle w:val="af2"/>
                <w:lang w:eastAsia="en-US"/>
              </w:rPr>
              <w:t>29.</w:t>
            </w:r>
            <w:r w:rsidR="00150AEB">
              <w:rPr>
                <w:rFonts w:asciiTheme="minorHAnsi" w:hAnsiTheme="minorHAnsi" w:cstheme="minorBidi"/>
                <w:sz w:val="22"/>
                <w:szCs w:val="22"/>
              </w:rPr>
              <w:tab/>
            </w:r>
            <w:r w:rsidR="00150AEB" w:rsidRPr="00435F77">
              <w:rPr>
                <w:rStyle w:val="af2"/>
                <w:lang w:eastAsia="en-US"/>
              </w:rPr>
              <w:t>Антидемпинговые меры при проведении закупки</w:t>
            </w:r>
            <w:r w:rsidR="00150AEB">
              <w:rPr>
                <w:webHidden/>
              </w:rPr>
              <w:tab/>
            </w:r>
            <w:r w:rsidR="00150AEB">
              <w:rPr>
                <w:webHidden/>
              </w:rPr>
              <w:fldChar w:fldCharType="begin"/>
            </w:r>
            <w:r w:rsidR="00150AEB">
              <w:rPr>
                <w:webHidden/>
              </w:rPr>
              <w:instrText xml:space="preserve"> PAGEREF _Toc204765448 \h </w:instrText>
            </w:r>
            <w:r w:rsidR="00150AEB">
              <w:rPr>
                <w:webHidden/>
              </w:rPr>
            </w:r>
            <w:r w:rsidR="00150AEB">
              <w:rPr>
                <w:webHidden/>
              </w:rPr>
              <w:fldChar w:fldCharType="separate"/>
            </w:r>
            <w:r w:rsidR="00150AEB">
              <w:rPr>
                <w:webHidden/>
              </w:rPr>
              <w:t>60</w:t>
            </w:r>
            <w:r w:rsidR="00150AEB">
              <w:rPr>
                <w:webHidden/>
              </w:rPr>
              <w:fldChar w:fldCharType="end"/>
            </w:r>
          </w:hyperlink>
        </w:p>
        <w:p w14:paraId="25F75E3A" w14:textId="608664ED" w:rsidR="00150AEB" w:rsidRDefault="00D552F5">
          <w:pPr>
            <w:pStyle w:val="34"/>
            <w:rPr>
              <w:rFonts w:asciiTheme="minorHAnsi" w:hAnsiTheme="minorHAnsi" w:cstheme="minorBidi"/>
              <w:sz w:val="22"/>
              <w:szCs w:val="22"/>
            </w:rPr>
          </w:pPr>
          <w:hyperlink w:anchor="_Toc204765449" w:history="1">
            <w:r w:rsidR="00150AEB" w:rsidRPr="00435F77">
              <w:rPr>
                <w:rStyle w:val="af2"/>
                <w:lang w:eastAsia="en-US"/>
              </w:rPr>
              <w:t>30.</w:t>
            </w:r>
            <w:r w:rsidR="00150AEB">
              <w:rPr>
                <w:rFonts w:asciiTheme="minorHAnsi" w:hAnsiTheme="minorHAnsi" w:cstheme="minorBidi"/>
                <w:sz w:val="22"/>
                <w:szCs w:val="22"/>
              </w:rPr>
              <w:tab/>
            </w:r>
            <w:r w:rsidR="00150AEB" w:rsidRPr="00435F77">
              <w:rPr>
                <w:rStyle w:val="af2"/>
                <w:lang w:eastAsia="en-US"/>
              </w:rPr>
              <w:t>Отстранение участника закупки</w:t>
            </w:r>
            <w:r w:rsidR="00150AEB">
              <w:rPr>
                <w:webHidden/>
              </w:rPr>
              <w:tab/>
            </w:r>
            <w:r w:rsidR="00150AEB">
              <w:rPr>
                <w:webHidden/>
              </w:rPr>
              <w:fldChar w:fldCharType="begin"/>
            </w:r>
            <w:r w:rsidR="00150AEB">
              <w:rPr>
                <w:webHidden/>
              </w:rPr>
              <w:instrText xml:space="preserve"> PAGEREF _Toc204765449 \h </w:instrText>
            </w:r>
            <w:r w:rsidR="00150AEB">
              <w:rPr>
                <w:webHidden/>
              </w:rPr>
            </w:r>
            <w:r w:rsidR="00150AEB">
              <w:rPr>
                <w:webHidden/>
              </w:rPr>
              <w:fldChar w:fldCharType="separate"/>
            </w:r>
            <w:r w:rsidR="00150AEB">
              <w:rPr>
                <w:webHidden/>
              </w:rPr>
              <w:t>60</w:t>
            </w:r>
            <w:r w:rsidR="00150AEB">
              <w:rPr>
                <w:webHidden/>
              </w:rPr>
              <w:fldChar w:fldCharType="end"/>
            </w:r>
          </w:hyperlink>
        </w:p>
        <w:p w14:paraId="1DE692DE" w14:textId="321F6570" w:rsidR="00150AEB" w:rsidRDefault="00D552F5">
          <w:pPr>
            <w:pStyle w:val="34"/>
            <w:rPr>
              <w:rFonts w:asciiTheme="minorHAnsi" w:hAnsiTheme="minorHAnsi" w:cstheme="minorBidi"/>
              <w:sz w:val="22"/>
              <w:szCs w:val="22"/>
            </w:rPr>
          </w:pPr>
          <w:hyperlink w:anchor="_Toc204765450" w:history="1">
            <w:r w:rsidR="00150AEB" w:rsidRPr="00435F77">
              <w:rPr>
                <w:rStyle w:val="af2"/>
                <w:lang w:eastAsia="en-US"/>
              </w:rPr>
              <w:t>31.</w:t>
            </w:r>
            <w:r w:rsidR="00150AEB">
              <w:rPr>
                <w:rFonts w:asciiTheme="minorHAnsi" w:hAnsiTheme="minorHAnsi" w:cstheme="minorBidi"/>
                <w:sz w:val="22"/>
                <w:szCs w:val="22"/>
              </w:rPr>
              <w:tab/>
            </w:r>
            <w:r w:rsidR="00150AEB" w:rsidRPr="00435F77">
              <w:rPr>
                <w:rStyle w:val="af2"/>
                <w:lang w:eastAsia="en-US"/>
              </w:rPr>
              <w:t>Преддоговорные переговоры</w:t>
            </w:r>
            <w:r w:rsidR="00150AEB">
              <w:rPr>
                <w:webHidden/>
              </w:rPr>
              <w:tab/>
            </w:r>
            <w:r w:rsidR="00150AEB">
              <w:rPr>
                <w:webHidden/>
              </w:rPr>
              <w:fldChar w:fldCharType="begin"/>
            </w:r>
            <w:r w:rsidR="00150AEB">
              <w:rPr>
                <w:webHidden/>
              </w:rPr>
              <w:instrText xml:space="preserve"> PAGEREF _Toc204765450 \h </w:instrText>
            </w:r>
            <w:r w:rsidR="00150AEB">
              <w:rPr>
                <w:webHidden/>
              </w:rPr>
            </w:r>
            <w:r w:rsidR="00150AEB">
              <w:rPr>
                <w:webHidden/>
              </w:rPr>
              <w:fldChar w:fldCharType="separate"/>
            </w:r>
            <w:r w:rsidR="00150AEB">
              <w:rPr>
                <w:webHidden/>
              </w:rPr>
              <w:t>61</w:t>
            </w:r>
            <w:r w:rsidR="00150AEB">
              <w:rPr>
                <w:webHidden/>
              </w:rPr>
              <w:fldChar w:fldCharType="end"/>
            </w:r>
          </w:hyperlink>
        </w:p>
        <w:p w14:paraId="319D002D" w14:textId="13DBDFD7" w:rsidR="00150AEB" w:rsidRDefault="00D552F5">
          <w:pPr>
            <w:pStyle w:val="34"/>
            <w:rPr>
              <w:rFonts w:asciiTheme="minorHAnsi" w:hAnsiTheme="minorHAnsi" w:cstheme="minorBidi"/>
              <w:sz w:val="22"/>
              <w:szCs w:val="22"/>
            </w:rPr>
          </w:pPr>
          <w:hyperlink w:anchor="_Toc204765451" w:history="1">
            <w:r w:rsidR="00150AEB" w:rsidRPr="00435F77">
              <w:rPr>
                <w:rStyle w:val="af2"/>
                <w:lang w:eastAsia="en-US"/>
              </w:rPr>
              <w:t>32.</w:t>
            </w:r>
            <w:r w:rsidR="00150AEB">
              <w:rPr>
                <w:rFonts w:asciiTheme="minorHAnsi" w:hAnsiTheme="minorHAnsi" w:cstheme="minorBidi"/>
                <w:sz w:val="22"/>
                <w:szCs w:val="22"/>
              </w:rPr>
              <w:tab/>
            </w:r>
            <w:r w:rsidR="00150AEB" w:rsidRPr="00435F77">
              <w:rPr>
                <w:rStyle w:val="af2"/>
                <w:lang w:eastAsia="en-US"/>
              </w:rPr>
              <w:t>Отмена закупки</w:t>
            </w:r>
            <w:r w:rsidR="00150AEB">
              <w:rPr>
                <w:webHidden/>
              </w:rPr>
              <w:tab/>
            </w:r>
            <w:r w:rsidR="00150AEB">
              <w:rPr>
                <w:webHidden/>
              </w:rPr>
              <w:fldChar w:fldCharType="begin"/>
            </w:r>
            <w:r w:rsidR="00150AEB">
              <w:rPr>
                <w:webHidden/>
              </w:rPr>
              <w:instrText xml:space="preserve"> PAGEREF _Toc204765451 \h </w:instrText>
            </w:r>
            <w:r w:rsidR="00150AEB">
              <w:rPr>
                <w:webHidden/>
              </w:rPr>
            </w:r>
            <w:r w:rsidR="00150AEB">
              <w:rPr>
                <w:webHidden/>
              </w:rPr>
              <w:fldChar w:fldCharType="separate"/>
            </w:r>
            <w:r w:rsidR="00150AEB">
              <w:rPr>
                <w:webHidden/>
              </w:rPr>
              <w:t>62</w:t>
            </w:r>
            <w:r w:rsidR="00150AEB">
              <w:rPr>
                <w:webHidden/>
              </w:rPr>
              <w:fldChar w:fldCharType="end"/>
            </w:r>
          </w:hyperlink>
        </w:p>
        <w:p w14:paraId="6F1C9AA8" w14:textId="55F0F1B6" w:rsidR="00150AEB" w:rsidRDefault="00D552F5">
          <w:pPr>
            <w:pStyle w:val="34"/>
            <w:rPr>
              <w:rFonts w:asciiTheme="minorHAnsi" w:hAnsiTheme="minorHAnsi" w:cstheme="minorBidi"/>
              <w:sz w:val="22"/>
              <w:szCs w:val="22"/>
            </w:rPr>
          </w:pPr>
          <w:hyperlink w:anchor="_Toc204765452" w:history="1">
            <w:r w:rsidR="00150AEB" w:rsidRPr="00435F77">
              <w:rPr>
                <w:rStyle w:val="af2"/>
                <w:lang w:eastAsia="en-US"/>
              </w:rPr>
              <w:t>33.</w:t>
            </w:r>
            <w:r w:rsidR="00150AEB">
              <w:rPr>
                <w:rFonts w:asciiTheme="minorHAnsi" w:hAnsiTheme="minorHAnsi" w:cstheme="minorBidi"/>
                <w:sz w:val="22"/>
                <w:szCs w:val="22"/>
              </w:rPr>
              <w:tab/>
            </w:r>
            <w:r w:rsidR="00150AEB" w:rsidRPr="00435F77">
              <w:rPr>
                <w:rStyle w:val="af2"/>
                <w:lang w:eastAsia="en-US"/>
              </w:rPr>
              <w:t>Заключение договора</w:t>
            </w:r>
            <w:r w:rsidR="00150AEB">
              <w:rPr>
                <w:webHidden/>
              </w:rPr>
              <w:tab/>
            </w:r>
            <w:r w:rsidR="00150AEB">
              <w:rPr>
                <w:webHidden/>
              </w:rPr>
              <w:fldChar w:fldCharType="begin"/>
            </w:r>
            <w:r w:rsidR="00150AEB">
              <w:rPr>
                <w:webHidden/>
              </w:rPr>
              <w:instrText xml:space="preserve"> PAGEREF _Toc204765452 \h </w:instrText>
            </w:r>
            <w:r w:rsidR="00150AEB">
              <w:rPr>
                <w:webHidden/>
              </w:rPr>
            </w:r>
            <w:r w:rsidR="00150AEB">
              <w:rPr>
                <w:webHidden/>
              </w:rPr>
              <w:fldChar w:fldCharType="separate"/>
            </w:r>
            <w:r w:rsidR="00150AEB">
              <w:rPr>
                <w:webHidden/>
              </w:rPr>
              <w:t>62</w:t>
            </w:r>
            <w:r w:rsidR="00150AEB">
              <w:rPr>
                <w:webHidden/>
              </w:rPr>
              <w:fldChar w:fldCharType="end"/>
            </w:r>
          </w:hyperlink>
        </w:p>
        <w:p w14:paraId="376616D8" w14:textId="055BF68C" w:rsidR="00150AEB" w:rsidRDefault="00D552F5">
          <w:pPr>
            <w:pStyle w:val="34"/>
            <w:rPr>
              <w:rFonts w:asciiTheme="minorHAnsi" w:hAnsiTheme="minorHAnsi" w:cstheme="minorBidi"/>
              <w:sz w:val="22"/>
              <w:szCs w:val="22"/>
            </w:rPr>
          </w:pPr>
          <w:hyperlink w:anchor="_Toc204765453" w:history="1">
            <w:r w:rsidR="00150AEB" w:rsidRPr="00435F77">
              <w:rPr>
                <w:rStyle w:val="af2"/>
                <w:lang w:eastAsia="en-US"/>
              </w:rPr>
              <w:t>34.</w:t>
            </w:r>
            <w:r w:rsidR="00150AEB">
              <w:rPr>
                <w:rFonts w:asciiTheme="minorHAnsi" w:hAnsiTheme="minorHAnsi" w:cstheme="minorBidi"/>
                <w:sz w:val="22"/>
                <w:szCs w:val="22"/>
              </w:rPr>
              <w:tab/>
            </w:r>
            <w:r w:rsidR="00150AEB" w:rsidRPr="00435F77">
              <w:rPr>
                <w:rStyle w:val="af2"/>
                <w:lang w:eastAsia="en-US"/>
              </w:rPr>
              <w:t>Отказ от заключения договора</w:t>
            </w:r>
            <w:r w:rsidR="00150AEB">
              <w:rPr>
                <w:webHidden/>
              </w:rPr>
              <w:tab/>
            </w:r>
            <w:r w:rsidR="00150AEB">
              <w:rPr>
                <w:webHidden/>
              </w:rPr>
              <w:fldChar w:fldCharType="begin"/>
            </w:r>
            <w:r w:rsidR="00150AEB">
              <w:rPr>
                <w:webHidden/>
              </w:rPr>
              <w:instrText xml:space="preserve"> PAGEREF _Toc204765453 \h </w:instrText>
            </w:r>
            <w:r w:rsidR="00150AEB">
              <w:rPr>
                <w:webHidden/>
              </w:rPr>
            </w:r>
            <w:r w:rsidR="00150AEB">
              <w:rPr>
                <w:webHidden/>
              </w:rPr>
              <w:fldChar w:fldCharType="separate"/>
            </w:r>
            <w:r w:rsidR="00150AEB">
              <w:rPr>
                <w:webHidden/>
              </w:rPr>
              <w:t>67</w:t>
            </w:r>
            <w:r w:rsidR="00150AEB">
              <w:rPr>
                <w:webHidden/>
              </w:rPr>
              <w:fldChar w:fldCharType="end"/>
            </w:r>
          </w:hyperlink>
        </w:p>
        <w:p w14:paraId="62872107" w14:textId="78539E6B" w:rsidR="00150AEB" w:rsidRDefault="00D552F5">
          <w:pPr>
            <w:pStyle w:val="34"/>
            <w:rPr>
              <w:rFonts w:asciiTheme="minorHAnsi" w:hAnsiTheme="minorHAnsi" w:cstheme="minorBidi"/>
              <w:sz w:val="22"/>
              <w:szCs w:val="22"/>
            </w:rPr>
          </w:pPr>
          <w:hyperlink w:anchor="_Toc204765454" w:history="1">
            <w:r w:rsidR="00150AEB" w:rsidRPr="00435F77">
              <w:rPr>
                <w:rStyle w:val="af2"/>
                <w:lang w:eastAsia="en-US"/>
              </w:rPr>
              <w:t>35.</w:t>
            </w:r>
            <w:r w:rsidR="00150AEB">
              <w:rPr>
                <w:rFonts w:asciiTheme="minorHAnsi" w:hAnsiTheme="minorHAnsi" w:cstheme="minorBidi"/>
                <w:sz w:val="22"/>
                <w:szCs w:val="22"/>
              </w:rPr>
              <w:tab/>
            </w:r>
            <w:r w:rsidR="00150AEB" w:rsidRPr="00435F77">
              <w:rPr>
                <w:rStyle w:val="af2"/>
                <w:lang w:eastAsia="en-US"/>
              </w:rPr>
              <w:t>Обеспечение исполнения договора</w:t>
            </w:r>
            <w:r w:rsidR="00150AEB">
              <w:rPr>
                <w:webHidden/>
              </w:rPr>
              <w:tab/>
            </w:r>
            <w:r w:rsidR="00150AEB">
              <w:rPr>
                <w:webHidden/>
              </w:rPr>
              <w:fldChar w:fldCharType="begin"/>
            </w:r>
            <w:r w:rsidR="00150AEB">
              <w:rPr>
                <w:webHidden/>
              </w:rPr>
              <w:instrText xml:space="preserve"> PAGEREF _Toc204765454 \h </w:instrText>
            </w:r>
            <w:r w:rsidR="00150AEB">
              <w:rPr>
                <w:webHidden/>
              </w:rPr>
            </w:r>
            <w:r w:rsidR="00150AEB">
              <w:rPr>
                <w:webHidden/>
              </w:rPr>
              <w:fldChar w:fldCharType="separate"/>
            </w:r>
            <w:r w:rsidR="00150AEB">
              <w:rPr>
                <w:webHidden/>
              </w:rPr>
              <w:t>68</w:t>
            </w:r>
            <w:r w:rsidR="00150AEB">
              <w:rPr>
                <w:webHidden/>
              </w:rPr>
              <w:fldChar w:fldCharType="end"/>
            </w:r>
          </w:hyperlink>
        </w:p>
        <w:p w14:paraId="750AEB19" w14:textId="220620FA" w:rsidR="00150AEB" w:rsidRDefault="00D552F5">
          <w:pPr>
            <w:pStyle w:val="34"/>
            <w:rPr>
              <w:rFonts w:asciiTheme="minorHAnsi" w:hAnsiTheme="minorHAnsi" w:cstheme="minorBidi"/>
              <w:sz w:val="22"/>
              <w:szCs w:val="22"/>
            </w:rPr>
          </w:pPr>
          <w:hyperlink w:anchor="_Toc204765455" w:history="1">
            <w:r w:rsidR="00150AEB" w:rsidRPr="00435F77">
              <w:rPr>
                <w:rStyle w:val="af2"/>
                <w:lang w:eastAsia="en-US"/>
              </w:rPr>
              <w:t>36.</w:t>
            </w:r>
            <w:r w:rsidR="00150AEB">
              <w:rPr>
                <w:rFonts w:asciiTheme="minorHAnsi" w:hAnsiTheme="minorHAnsi" w:cstheme="minorBidi"/>
                <w:sz w:val="22"/>
                <w:szCs w:val="22"/>
              </w:rPr>
              <w:tab/>
            </w:r>
            <w:r w:rsidR="00150AEB" w:rsidRPr="00435F77">
              <w:rPr>
                <w:rStyle w:val="af2"/>
                <w:lang w:eastAsia="en-US"/>
              </w:rPr>
              <w:t>Общие требования к участникам закупки</w:t>
            </w:r>
            <w:r w:rsidR="00150AEB">
              <w:rPr>
                <w:webHidden/>
              </w:rPr>
              <w:tab/>
            </w:r>
            <w:r w:rsidR="00150AEB">
              <w:rPr>
                <w:webHidden/>
              </w:rPr>
              <w:fldChar w:fldCharType="begin"/>
            </w:r>
            <w:r w:rsidR="00150AEB">
              <w:rPr>
                <w:webHidden/>
              </w:rPr>
              <w:instrText xml:space="preserve"> PAGEREF _Toc204765455 \h </w:instrText>
            </w:r>
            <w:r w:rsidR="00150AEB">
              <w:rPr>
                <w:webHidden/>
              </w:rPr>
            </w:r>
            <w:r w:rsidR="00150AEB">
              <w:rPr>
                <w:webHidden/>
              </w:rPr>
              <w:fldChar w:fldCharType="separate"/>
            </w:r>
            <w:r w:rsidR="00150AEB">
              <w:rPr>
                <w:webHidden/>
              </w:rPr>
              <w:t>69</w:t>
            </w:r>
            <w:r w:rsidR="00150AEB">
              <w:rPr>
                <w:webHidden/>
              </w:rPr>
              <w:fldChar w:fldCharType="end"/>
            </w:r>
          </w:hyperlink>
        </w:p>
        <w:p w14:paraId="3EEA0AF4" w14:textId="549DCF27" w:rsidR="00150AEB" w:rsidRDefault="00D552F5">
          <w:pPr>
            <w:pStyle w:val="34"/>
            <w:rPr>
              <w:rFonts w:asciiTheme="minorHAnsi" w:hAnsiTheme="minorHAnsi" w:cstheme="minorBidi"/>
              <w:sz w:val="22"/>
              <w:szCs w:val="22"/>
            </w:rPr>
          </w:pPr>
          <w:hyperlink w:anchor="_Toc204765456" w:history="1">
            <w:r w:rsidR="00150AEB" w:rsidRPr="00435F77">
              <w:rPr>
                <w:rStyle w:val="af2"/>
                <w:lang w:eastAsia="en-US"/>
              </w:rPr>
              <w:t>37.</w:t>
            </w:r>
            <w:r w:rsidR="00150AEB">
              <w:rPr>
                <w:rFonts w:asciiTheme="minorHAnsi" w:hAnsiTheme="minorHAnsi" w:cstheme="minorBidi"/>
                <w:sz w:val="22"/>
                <w:szCs w:val="22"/>
              </w:rPr>
              <w:tab/>
            </w:r>
            <w:r w:rsidR="00150AEB" w:rsidRPr="00435F77">
              <w:rPr>
                <w:rStyle w:val="af2"/>
                <w:lang w:eastAsia="en-US"/>
              </w:rPr>
              <w:t>Условия участия коллективных участников</w:t>
            </w:r>
            <w:r w:rsidR="00150AEB">
              <w:rPr>
                <w:webHidden/>
              </w:rPr>
              <w:tab/>
            </w:r>
            <w:r w:rsidR="00150AEB">
              <w:rPr>
                <w:webHidden/>
              </w:rPr>
              <w:fldChar w:fldCharType="begin"/>
            </w:r>
            <w:r w:rsidR="00150AEB">
              <w:rPr>
                <w:webHidden/>
              </w:rPr>
              <w:instrText xml:space="preserve"> PAGEREF _Toc204765456 \h </w:instrText>
            </w:r>
            <w:r w:rsidR="00150AEB">
              <w:rPr>
                <w:webHidden/>
              </w:rPr>
            </w:r>
            <w:r w:rsidR="00150AEB">
              <w:rPr>
                <w:webHidden/>
              </w:rPr>
              <w:fldChar w:fldCharType="separate"/>
            </w:r>
            <w:r w:rsidR="00150AEB">
              <w:rPr>
                <w:webHidden/>
              </w:rPr>
              <w:t>70</w:t>
            </w:r>
            <w:r w:rsidR="00150AEB">
              <w:rPr>
                <w:webHidden/>
              </w:rPr>
              <w:fldChar w:fldCharType="end"/>
            </w:r>
          </w:hyperlink>
        </w:p>
        <w:p w14:paraId="33B309A2" w14:textId="38AB313B" w:rsidR="00150AEB" w:rsidRDefault="00D552F5">
          <w:pPr>
            <w:pStyle w:val="34"/>
            <w:rPr>
              <w:rFonts w:asciiTheme="minorHAnsi" w:hAnsiTheme="minorHAnsi" w:cstheme="minorBidi"/>
              <w:sz w:val="22"/>
              <w:szCs w:val="22"/>
            </w:rPr>
          </w:pPr>
          <w:hyperlink w:anchor="_Toc204765457" w:history="1">
            <w:r w:rsidR="00150AEB" w:rsidRPr="00435F77">
              <w:rPr>
                <w:rStyle w:val="af2"/>
                <w:lang w:eastAsia="en-US"/>
              </w:rPr>
              <w:t>38.</w:t>
            </w:r>
            <w:r w:rsidR="00150AEB">
              <w:rPr>
                <w:rFonts w:asciiTheme="minorHAnsi" w:hAnsiTheme="minorHAnsi" w:cstheme="minorBidi"/>
                <w:sz w:val="22"/>
                <w:szCs w:val="22"/>
              </w:rPr>
              <w:tab/>
            </w:r>
            <w:r w:rsidR="00150AEB" w:rsidRPr="00435F77">
              <w:rPr>
                <w:rStyle w:val="af2"/>
                <w:lang w:eastAsia="en-US"/>
              </w:rPr>
              <w:t>Признание закупки несостоявшейся</w:t>
            </w:r>
            <w:r w:rsidR="00150AEB">
              <w:rPr>
                <w:webHidden/>
              </w:rPr>
              <w:tab/>
            </w:r>
            <w:r w:rsidR="00150AEB">
              <w:rPr>
                <w:webHidden/>
              </w:rPr>
              <w:fldChar w:fldCharType="begin"/>
            </w:r>
            <w:r w:rsidR="00150AEB">
              <w:rPr>
                <w:webHidden/>
              </w:rPr>
              <w:instrText xml:space="preserve"> PAGEREF _Toc204765457 \h </w:instrText>
            </w:r>
            <w:r w:rsidR="00150AEB">
              <w:rPr>
                <w:webHidden/>
              </w:rPr>
            </w:r>
            <w:r w:rsidR="00150AEB">
              <w:rPr>
                <w:webHidden/>
              </w:rPr>
              <w:fldChar w:fldCharType="separate"/>
            </w:r>
            <w:r w:rsidR="00150AEB">
              <w:rPr>
                <w:webHidden/>
              </w:rPr>
              <w:t>72</w:t>
            </w:r>
            <w:r w:rsidR="00150AEB">
              <w:rPr>
                <w:webHidden/>
              </w:rPr>
              <w:fldChar w:fldCharType="end"/>
            </w:r>
          </w:hyperlink>
        </w:p>
        <w:p w14:paraId="78DE20EA" w14:textId="6B793436"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4765406"/>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D552F5"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D552F5"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3A8650C5"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25FA3" w:rsidRPr="00B25FA3">
              <w:rPr>
                <w:rFonts w:ascii="Times New Roman" w:hAnsi="Times New Roman"/>
                <w:sz w:val="20"/>
              </w:rPr>
              <w:t>1</w:t>
            </w:r>
            <w:r w:rsidR="00140815">
              <w:rPr>
                <w:rFonts w:ascii="Times New Roman" w:hAnsi="Times New Roman"/>
                <w:sz w:val="20"/>
              </w:rPr>
              <w:t>1712</w:t>
            </w:r>
            <w:r w:rsidR="00B25FA3" w:rsidRPr="00B25FA3">
              <w:rPr>
                <w:rFonts w:ascii="Times New Roman" w:hAnsi="Times New Roman"/>
                <w:sz w:val="20"/>
              </w:rPr>
              <w:t xml:space="preserve"> </w:t>
            </w:r>
            <w:r w:rsidR="00140815">
              <w:rPr>
                <w:rFonts w:ascii="Times New Roman" w:hAnsi="Times New Roman"/>
                <w:sz w:val="20"/>
              </w:rPr>
              <w:t>Ложкина Анна Станиславовна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77777777" w:rsidR="00830F76" w:rsidRPr="00B342E1" w:rsidRDefault="00830F76" w:rsidP="00830F76">
            <w:pPr>
              <w:spacing w:line="276" w:lineRule="auto"/>
              <w:jc w:val="both"/>
              <w:rPr>
                <w:i/>
                <w:sz w:val="20"/>
                <w:szCs w:val="20"/>
                <w:highlight w:val="yellow"/>
              </w:rPr>
            </w:pPr>
            <w:r w:rsidRPr="00432E60">
              <w:rPr>
                <w:sz w:val="20"/>
                <w:szCs w:val="20"/>
              </w:rPr>
              <w:t xml:space="preserve">Настоящая закупка проводится в соответствии с правилами и регламентом, а также с </w:t>
            </w:r>
            <w:r w:rsidRPr="00140815">
              <w:rPr>
                <w:sz w:val="20"/>
                <w:szCs w:val="20"/>
              </w:rPr>
              <w:t>использованием функционала электронной торговой площадки «ЭТПРФ»</w:t>
            </w:r>
            <w:r w:rsidRPr="00140815">
              <w:rPr>
                <w:i/>
                <w:sz w:val="20"/>
                <w:szCs w:val="20"/>
              </w:rPr>
              <w:t xml:space="preserve"> </w:t>
            </w:r>
            <w:r w:rsidRPr="00140815">
              <w:rPr>
                <w:sz w:val="20"/>
                <w:szCs w:val="20"/>
              </w:rPr>
              <w:t xml:space="preserve">в сети «Интернет» по адресу: </w:t>
            </w:r>
            <w:hyperlink r:id="rId8" w:history="1">
              <w:r w:rsidRPr="00140815">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0165B20F" w:rsidR="004D340A" w:rsidRPr="000F1025" w:rsidRDefault="00140815" w:rsidP="000F1025">
            <w:pPr>
              <w:spacing w:line="276" w:lineRule="auto"/>
              <w:jc w:val="both"/>
              <w:rPr>
                <w:sz w:val="20"/>
                <w:szCs w:val="20"/>
              </w:rPr>
            </w:pPr>
            <w:r>
              <w:rPr>
                <w:sz w:val="20"/>
                <w:szCs w:val="20"/>
              </w:rPr>
              <w:t>Не установлено</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234FDDBD" w:rsidR="00D90342" w:rsidRPr="00432E60" w:rsidRDefault="00140815">
            <w:pPr>
              <w:spacing w:line="276" w:lineRule="auto"/>
              <w:rPr>
                <w:i/>
                <w:sz w:val="20"/>
                <w:szCs w:val="20"/>
                <w:highlight w:val="yellow"/>
              </w:rPr>
            </w:pPr>
            <w:r w:rsidRPr="00140815">
              <w:rPr>
                <w:sz w:val="20"/>
                <w:szCs w:val="20"/>
              </w:rPr>
              <w:t>«</w:t>
            </w:r>
            <w:r w:rsidR="001B4523" w:rsidRPr="001B4523">
              <w:rPr>
                <w:sz w:val="20"/>
                <w:szCs w:val="20"/>
              </w:rPr>
              <w:t>Поставка метизов (аналоги недопустимы)</w:t>
            </w:r>
            <w:r w:rsidRPr="00140815">
              <w:rPr>
                <w:sz w:val="20"/>
                <w:szCs w:val="20"/>
              </w:rPr>
              <w:t>»</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3FF00E9D" w14:textId="107B66E2" w:rsidR="00140815" w:rsidRPr="00140815" w:rsidRDefault="00140815" w:rsidP="00B32556">
            <w:pPr>
              <w:spacing w:line="276" w:lineRule="auto"/>
              <w:jc w:val="both"/>
              <w:rPr>
                <w:sz w:val="20"/>
                <w:szCs w:val="20"/>
              </w:rPr>
            </w:pPr>
            <w:r w:rsidRPr="00140815">
              <w:rPr>
                <w:sz w:val="20"/>
                <w:szCs w:val="20"/>
              </w:rPr>
              <w:t>НМЦ всех единиц продукции:</w:t>
            </w:r>
          </w:p>
          <w:p w14:paraId="6926AA11" w14:textId="2156FB5F" w:rsidR="00140815" w:rsidRPr="00140815" w:rsidRDefault="001B4523" w:rsidP="00B32556">
            <w:pPr>
              <w:spacing w:line="276" w:lineRule="auto"/>
              <w:jc w:val="both"/>
              <w:rPr>
                <w:sz w:val="20"/>
                <w:szCs w:val="20"/>
              </w:rPr>
            </w:pPr>
            <w:r>
              <w:rPr>
                <w:sz w:val="20"/>
                <w:szCs w:val="20"/>
              </w:rPr>
              <w:t>379</w:t>
            </w:r>
            <w:r w:rsidR="00140815" w:rsidRPr="00140815">
              <w:rPr>
                <w:sz w:val="20"/>
                <w:szCs w:val="20"/>
              </w:rPr>
              <w:t xml:space="preserve"> (</w:t>
            </w:r>
            <w:r>
              <w:rPr>
                <w:sz w:val="20"/>
                <w:szCs w:val="20"/>
              </w:rPr>
              <w:t>Триста семьдесят девять</w:t>
            </w:r>
            <w:r w:rsidR="00140815" w:rsidRPr="00140815">
              <w:rPr>
                <w:sz w:val="20"/>
                <w:szCs w:val="20"/>
              </w:rPr>
              <w:t xml:space="preserve">) руб. </w:t>
            </w:r>
            <w:r>
              <w:rPr>
                <w:sz w:val="20"/>
                <w:szCs w:val="20"/>
              </w:rPr>
              <w:t>57</w:t>
            </w:r>
            <w:r w:rsidR="00140815" w:rsidRPr="00140815">
              <w:rPr>
                <w:sz w:val="20"/>
                <w:szCs w:val="20"/>
              </w:rPr>
              <w:t xml:space="preserve"> коп. без НДС</w:t>
            </w:r>
          </w:p>
          <w:p w14:paraId="0A9CF173" w14:textId="3A93CAB6" w:rsidR="00140815" w:rsidRPr="00140815" w:rsidRDefault="001B4523" w:rsidP="00B32556">
            <w:pPr>
              <w:spacing w:line="276" w:lineRule="auto"/>
              <w:jc w:val="both"/>
              <w:rPr>
                <w:sz w:val="20"/>
                <w:szCs w:val="20"/>
              </w:rPr>
            </w:pPr>
            <w:r>
              <w:rPr>
                <w:sz w:val="20"/>
                <w:szCs w:val="20"/>
              </w:rPr>
              <w:t>455</w:t>
            </w:r>
            <w:r w:rsidR="00140815" w:rsidRPr="00140815">
              <w:rPr>
                <w:sz w:val="20"/>
                <w:szCs w:val="20"/>
              </w:rPr>
              <w:t xml:space="preserve"> (</w:t>
            </w:r>
            <w:r>
              <w:rPr>
                <w:sz w:val="20"/>
                <w:szCs w:val="20"/>
              </w:rPr>
              <w:t>Четыреста пятьдесят пять</w:t>
            </w:r>
            <w:r w:rsidR="00140815" w:rsidRPr="00140815">
              <w:rPr>
                <w:sz w:val="20"/>
                <w:szCs w:val="20"/>
              </w:rPr>
              <w:t xml:space="preserve">) руб. </w:t>
            </w:r>
            <w:r>
              <w:rPr>
                <w:sz w:val="20"/>
                <w:szCs w:val="20"/>
              </w:rPr>
              <w:t>48</w:t>
            </w:r>
            <w:r w:rsidR="00140815" w:rsidRPr="00140815">
              <w:rPr>
                <w:sz w:val="20"/>
                <w:szCs w:val="20"/>
              </w:rPr>
              <w:t xml:space="preserve"> коп. с НДС</w:t>
            </w:r>
          </w:p>
          <w:p w14:paraId="6AAA635C" w14:textId="77777777" w:rsidR="00140815" w:rsidRPr="00140815" w:rsidRDefault="00140815" w:rsidP="00B32556">
            <w:pPr>
              <w:spacing w:line="276" w:lineRule="auto"/>
              <w:jc w:val="both"/>
              <w:rPr>
                <w:sz w:val="20"/>
                <w:szCs w:val="20"/>
              </w:rPr>
            </w:pPr>
          </w:p>
          <w:p w14:paraId="3ADE3EEC" w14:textId="507E6661" w:rsidR="00140815" w:rsidRPr="00140815" w:rsidRDefault="00140815" w:rsidP="00B32556">
            <w:pPr>
              <w:spacing w:line="276" w:lineRule="auto"/>
              <w:jc w:val="both"/>
              <w:rPr>
                <w:sz w:val="20"/>
                <w:szCs w:val="20"/>
              </w:rPr>
            </w:pPr>
            <w:r w:rsidRPr="00140815">
              <w:rPr>
                <w:sz w:val="20"/>
                <w:szCs w:val="20"/>
              </w:rPr>
              <w:t>При этом максимальное значение цены договора составляет:</w:t>
            </w:r>
          </w:p>
          <w:p w14:paraId="53E394DE" w14:textId="31CFF0B6" w:rsidR="00830F76" w:rsidRPr="00140815" w:rsidRDefault="001B4523" w:rsidP="00B32556">
            <w:pPr>
              <w:spacing w:line="276" w:lineRule="auto"/>
              <w:jc w:val="both"/>
              <w:rPr>
                <w:sz w:val="20"/>
                <w:szCs w:val="20"/>
              </w:rPr>
            </w:pPr>
            <w:r>
              <w:rPr>
                <w:sz w:val="20"/>
                <w:szCs w:val="20"/>
              </w:rPr>
              <w:t>3 333 333</w:t>
            </w:r>
            <w:r w:rsidR="006B4A6F" w:rsidRPr="00140815">
              <w:rPr>
                <w:sz w:val="20"/>
                <w:szCs w:val="20"/>
              </w:rPr>
              <w:t xml:space="preserve"> (</w:t>
            </w:r>
            <w:r>
              <w:rPr>
                <w:sz w:val="20"/>
                <w:szCs w:val="20"/>
              </w:rPr>
              <w:t>Три миллиона триста тридцать три тысячи триста тридцать три</w:t>
            </w:r>
            <w:r w:rsidR="00830F76" w:rsidRPr="00140815">
              <w:rPr>
                <w:sz w:val="20"/>
                <w:szCs w:val="20"/>
              </w:rPr>
              <w:t xml:space="preserve">) руб. </w:t>
            </w:r>
            <w:r>
              <w:rPr>
                <w:sz w:val="20"/>
                <w:szCs w:val="20"/>
              </w:rPr>
              <w:t>33</w:t>
            </w:r>
            <w:r w:rsidR="00830F76" w:rsidRPr="00140815">
              <w:rPr>
                <w:sz w:val="20"/>
                <w:szCs w:val="20"/>
              </w:rPr>
              <w:t xml:space="preserve"> коп., без учета НДС </w:t>
            </w:r>
          </w:p>
          <w:p w14:paraId="5CD2F24C" w14:textId="40EF6202" w:rsidR="00830F76" w:rsidRPr="00140815" w:rsidRDefault="00830F76" w:rsidP="00830F76">
            <w:pPr>
              <w:spacing w:line="276" w:lineRule="auto"/>
              <w:rPr>
                <w:sz w:val="20"/>
                <w:szCs w:val="20"/>
              </w:rPr>
            </w:pPr>
          </w:p>
          <w:p w14:paraId="23A62BCC" w14:textId="0D64CE8D" w:rsidR="00830F76" w:rsidRPr="00140815" w:rsidRDefault="001B4523" w:rsidP="00B32556">
            <w:pPr>
              <w:spacing w:line="276" w:lineRule="auto"/>
              <w:jc w:val="both"/>
              <w:rPr>
                <w:sz w:val="20"/>
                <w:szCs w:val="20"/>
              </w:rPr>
            </w:pPr>
            <w:r>
              <w:rPr>
                <w:sz w:val="20"/>
                <w:szCs w:val="20"/>
              </w:rPr>
              <w:t>4 000 000</w:t>
            </w:r>
            <w:r w:rsidR="006B4A6F" w:rsidRPr="00140815">
              <w:rPr>
                <w:sz w:val="20"/>
                <w:szCs w:val="20"/>
              </w:rPr>
              <w:t xml:space="preserve"> (</w:t>
            </w:r>
            <w:r>
              <w:rPr>
                <w:sz w:val="20"/>
                <w:szCs w:val="20"/>
              </w:rPr>
              <w:t>Четыре миллиона</w:t>
            </w:r>
            <w:r w:rsidR="00830F76" w:rsidRPr="00140815">
              <w:rPr>
                <w:sz w:val="20"/>
                <w:szCs w:val="20"/>
              </w:rPr>
              <w:t xml:space="preserve">) руб. </w:t>
            </w:r>
            <w:r w:rsidR="00DE02B5" w:rsidRPr="00140815">
              <w:rPr>
                <w:sz w:val="20"/>
                <w:szCs w:val="20"/>
              </w:rPr>
              <w:t>00</w:t>
            </w:r>
            <w:r w:rsidR="00830F76" w:rsidRPr="00140815">
              <w:rPr>
                <w:sz w:val="20"/>
                <w:szCs w:val="20"/>
              </w:rPr>
              <w:t xml:space="preserve"> коп., с учетом НДС 20%. </w:t>
            </w:r>
          </w:p>
          <w:p w14:paraId="38EAF0F3" w14:textId="77777777" w:rsidR="00830F76" w:rsidRPr="00140815" w:rsidRDefault="00830F76" w:rsidP="00830F76">
            <w:pPr>
              <w:spacing w:line="276" w:lineRule="auto"/>
              <w:rPr>
                <w:i/>
                <w:sz w:val="20"/>
                <w:szCs w:val="20"/>
              </w:rPr>
            </w:pPr>
          </w:p>
          <w:p w14:paraId="59335AB3" w14:textId="282A6AD4" w:rsidR="00941CFE" w:rsidRPr="00140815" w:rsidRDefault="00830F76" w:rsidP="00830F76">
            <w:pPr>
              <w:spacing w:line="276" w:lineRule="auto"/>
              <w:rPr>
                <w:i/>
                <w:sz w:val="20"/>
                <w:szCs w:val="20"/>
                <w:highlight w:val="yellow"/>
              </w:rPr>
            </w:pPr>
            <w:r w:rsidRPr="00140815">
              <w:rPr>
                <w:sz w:val="20"/>
                <w:szCs w:val="20"/>
              </w:rPr>
              <w:t xml:space="preserve">НМЦ указана с учетом всех расходов, предусмотренных </w:t>
            </w:r>
            <w:r w:rsidRPr="00140815">
              <w:rPr>
                <w:iCs/>
                <w:sz w:val="20"/>
                <w:szCs w:val="20"/>
              </w:rPr>
              <w:t>Разделом 3 «</w:t>
            </w:r>
            <w:hyperlink w:anchor="_РАЗДЕЛ_3._ПРОЕКТ" w:history="1">
              <w:r w:rsidRPr="00140815">
                <w:rPr>
                  <w:rStyle w:val="af2"/>
                  <w:iCs/>
                  <w:sz w:val="20"/>
                  <w:szCs w:val="20"/>
                </w:rPr>
                <w:t>Проект договора</w:t>
              </w:r>
            </w:hyperlink>
            <w:r w:rsidRPr="00140815">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 xml:space="preserve">Обязательные требования к </w:t>
            </w:r>
            <w:r w:rsidRPr="00432E60">
              <w:rPr>
                <w:sz w:val="20"/>
                <w:szCs w:val="20"/>
              </w:rPr>
              <w:lastRenderedPageBreak/>
              <w:t>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lastRenderedPageBreak/>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1FE059EE" w14:textId="77777777" w:rsidR="00150AEB" w:rsidRPr="00432E60" w:rsidRDefault="00D552F5" w:rsidP="00150AEB">
            <w:pPr>
              <w:spacing w:line="276" w:lineRule="auto"/>
              <w:rPr>
                <w:sz w:val="20"/>
                <w:szCs w:val="20"/>
              </w:rPr>
            </w:pPr>
            <w:sdt>
              <w:sdtPr>
                <w:rPr>
                  <w:rFonts w:eastAsia="Arial"/>
                  <w:sz w:val="20"/>
                  <w:szCs w:val="20"/>
                </w:rPr>
                <w:id w:val="1303428302"/>
                <w:placeholder>
                  <w:docPart w:val="12156C893A3642DCBAE98D2ADDB0C59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50AEB">
                  <w:rPr>
                    <w:rFonts w:eastAsia="Arial"/>
                    <w:sz w:val="20"/>
                    <w:szCs w:val="20"/>
                  </w:rPr>
                  <w:t>Частичное предложение на поставку продукции не допускается</w:t>
                </w:r>
              </w:sdtContent>
            </w:sdt>
            <w:r w:rsidR="00150AEB" w:rsidRPr="00432E60">
              <w:rPr>
                <w:rFonts w:eastAsia="Arial"/>
                <w:sz w:val="20"/>
                <w:szCs w:val="20"/>
              </w:rPr>
              <w:t>.</w:t>
            </w:r>
            <w:r w:rsidR="00150AEB" w:rsidRPr="00432E60">
              <w:rPr>
                <w:sz w:val="20"/>
                <w:szCs w:val="20"/>
              </w:rPr>
              <w:t xml:space="preserve"> </w:t>
            </w:r>
          </w:p>
          <w:p w14:paraId="7CE6BD33" w14:textId="77777777" w:rsidR="00150AEB" w:rsidRPr="00432E60" w:rsidRDefault="00150AEB" w:rsidP="00150AEB">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211163A245BD40ACA32F1DE0C18121DF"/>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Pr>
                    <w:rFonts w:eastAsia="Arial"/>
                    <w:sz w:val="20"/>
                    <w:szCs w:val="20"/>
                  </w:rPr>
                  <w:t>единый процент снижения в отношении единиц продукции</w:t>
                </w:r>
              </w:sdtContent>
            </w:sdt>
            <w:r>
              <w:rPr>
                <w:rFonts w:eastAsia="Arial"/>
                <w:sz w:val="20"/>
                <w:szCs w:val="20"/>
              </w:rPr>
              <w:t>.</w:t>
            </w:r>
            <w:r w:rsidRPr="00432E60">
              <w:rPr>
                <w:sz w:val="20"/>
                <w:szCs w:val="20"/>
              </w:rPr>
              <w:t xml:space="preserve"> </w:t>
            </w:r>
          </w:p>
          <w:p w14:paraId="3AF54124" w14:textId="77777777" w:rsidR="00150AEB" w:rsidRPr="00432E60" w:rsidRDefault="00150AEB" w:rsidP="00150AEB">
            <w:pPr>
              <w:spacing w:line="276" w:lineRule="auto"/>
              <w:rPr>
                <w:sz w:val="20"/>
                <w:szCs w:val="20"/>
              </w:rPr>
            </w:pPr>
            <w:r w:rsidRPr="00432E60">
              <w:rPr>
                <w:sz w:val="20"/>
                <w:szCs w:val="20"/>
              </w:rPr>
              <w:t>Максимальное значение цены договора не заполняется.</w:t>
            </w:r>
          </w:p>
          <w:p w14:paraId="6DD0E668" w14:textId="5C66C587" w:rsidR="00150AEB" w:rsidRPr="00432E60" w:rsidRDefault="00D552F5" w:rsidP="00150AEB">
            <w:pPr>
              <w:spacing w:line="276" w:lineRule="auto"/>
              <w:rPr>
                <w:sz w:val="20"/>
                <w:szCs w:val="20"/>
              </w:rPr>
            </w:pPr>
            <w:sdt>
              <w:sdtPr>
                <w:rPr>
                  <w:rFonts w:eastAsia="Arial"/>
                  <w:sz w:val="20"/>
                  <w:szCs w:val="20"/>
                </w:rPr>
                <w:id w:val="266820591"/>
                <w:placeholder>
                  <w:docPart w:val="13FAE9FF85724A5DB9AD2B97DC6DB106"/>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150AEB">
                  <w:rPr>
                    <w:rFonts w:eastAsia="Arial"/>
                    <w:sz w:val="20"/>
                    <w:szCs w:val="20"/>
                  </w:rPr>
                  <w:t xml:space="preserve">По результатам закупки договор заключается на максимальное значение цены договора </w:t>
                </w:r>
              </w:sdtContent>
            </w:sdt>
            <w:r w:rsidR="00150AEB" w:rsidRPr="00432E60">
              <w:rPr>
                <w:rFonts w:eastAsia="Arial"/>
                <w:sz w:val="20"/>
                <w:szCs w:val="20"/>
              </w:rPr>
              <w:t>.</w:t>
            </w:r>
            <w:r w:rsidR="00150AEB" w:rsidRPr="00432E60">
              <w:rPr>
                <w:sz w:val="20"/>
                <w:szCs w:val="20"/>
              </w:rPr>
              <w:t xml:space="preserve"> </w:t>
            </w:r>
            <w:r w:rsidR="00D67D1E" w:rsidRPr="00D67D1E">
              <w:rPr>
                <w:sz w:val="20"/>
                <w:szCs w:val="20"/>
              </w:rPr>
              <w:t>При этом цена каждой позиции определяется путем уменьшения начальной максимальной цены каждой позиции на процент снижения предложенный участником закупки</w:t>
            </w:r>
          </w:p>
          <w:p w14:paraId="022405F1" w14:textId="77777777" w:rsidR="00150AEB" w:rsidRPr="00432E60" w:rsidRDefault="00150AEB" w:rsidP="00150AEB">
            <w:pPr>
              <w:spacing w:line="276" w:lineRule="auto"/>
              <w:rPr>
                <w:sz w:val="20"/>
                <w:szCs w:val="20"/>
              </w:rPr>
            </w:pPr>
          </w:p>
          <w:p w14:paraId="53E274A6" w14:textId="3DB91732" w:rsidR="00256C39" w:rsidRPr="00150AEB" w:rsidRDefault="00150AEB" w:rsidP="00150AEB">
            <w:pPr>
              <w:pStyle w:val="52"/>
              <w:spacing w:before="0" w:line="276" w:lineRule="auto"/>
              <w:ind w:left="0" w:firstLine="0"/>
              <w:rPr>
                <w:rFonts w:ascii="Times New Roman" w:hAnsi="Times New Roman"/>
                <w:sz w:val="20"/>
                <w:szCs w:val="20"/>
                <w:lang w:eastAsia="en-US"/>
              </w:rPr>
            </w:pPr>
            <w:r w:rsidRPr="00993072">
              <w:rPr>
                <w:rFonts w:ascii="Times New Roman" w:hAnsi="Times New Roman"/>
                <w:sz w:val="20"/>
                <w:szCs w:val="20"/>
                <w:lang w:eastAsia="en-US"/>
              </w:rPr>
              <w:t xml:space="preserve">Участник закупки в электронной форме на электронной торговой площадке заполняет общую сумму единиц с учетом примененного предложенного </w:t>
            </w:r>
            <w:sdt>
              <w:sdtPr>
                <w:rPr>
                  <w:rFonts w:ascii="Times New Roman" w:hAnsi="Times New Roman"/>
                  <w:sz w:val="20"/>
                  <w:szCs w:val="20"/>
                  <w:lang w:eastAsia="en-US"/>
                </w:rPr>
                <w:id w:val="265195103"/>
                <w:comboBox>
                  <w:listItem w:displayText="суммарную стоимость предложения единиц продукции" w:value="суммарную стоимость предложения единиц продукции"/>
                  <w:listItem w:displayText="процент снижения в отношении единиц продукции" w:value="процент снижения в отношении единиц продукции"/>
                </w:comboBox>
              </w:sdtPr>
              <w:sdtEndPr/>
              <w:sdtContent>
                <w:r w:rsidRPr="00993072">
                  <w:rPr>
                    <w:rFonts w:ascii="Times New Roman" w:hAnsi="Times New Roman"/>
                    <w:sz w:val="20"/>
                    <w:szCs w:val="20"/>
                    <w:lang w:eastAsia="en-US"/>
                  </w:rPr>
                  <w:t>процента снижения в отношении единиц продукции</w:t>
                </w:r>
              </w:sdtContent>
            </w:sdt>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77777777" w:rsidR="008923EE" w:rsidRPr="00432E60" w:rsidRDefault="008923EE" w:rsidP="008923EE">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r>
              <w:rPr>
                <w:sz w:val="20"/>
                <w:szCs w:val="20"/>
              </w:rPr>
              <w:t xml:space="preserve"> </w:t>
            </w:r>
            <w:r w:rsidRPr="00257FB7">
              <w:rPr>
                <w:sz w:val="20"/>
                <w:szCs w:val="20"/>
              </w:rPr>
              <w:t xml:space="preserve">   </w:t>
            </w:r>
          </w:p>
          <w:p w14:paraId="04001855" w14:textId="67F5449A" w:rsidR="00D44200" w:rsidRPr="001D12F7" w:rsidRDefault="008923EE" w:rsidP="008923EE">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521108" w:rsidRPr="00432E60" w14:paraId="35F09939" w14:textId="77777777" w:rsidTr="0069486B">
        <w:trPr>
          <w:trHeight w:val="20"/>
        </w:trPr>
        <w:tc>
          <w:tcPr>
            <w:tcW w:w="263" w:type="pct"/>
            <w:vMerge w:val="restart"/>
          </w:tcPr>
          <w:p w14:paraId="569AEA0D" w14:textId="77777777" w:rsidR="00521108" w:rsidRPr="00432E60" w:rsidRDefault="00521108" w:rsidP="00521108">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521108" w:rsidRPr="001154E0" w:rsidRDefault="00521108" w:rsidP="00521108">
            <w:pPr>
              <w:spacing w:line="276" w:lineRule="auto"/>
              <w:rPr>
                <w:sz w:val="20"/>
                <w:szCs w:val="20"/>
              </w:rPr>
            </w:pPr>
            <w:bookmarkStart w:id="21" w:name="ИК9окончание"/>
            <w:bookmarkEnd w:id="21"/>
            <w:r w:rsidRPr="001154E0">
              <w:rPr>
                <w:sz w:val="20"/>
                <w:szCs w:val="20"/>
              </w:rPr>
              <w:t xml:space="preserve">Дата начала – дата и время окончания </w:t>
            </w:r>
            <w:r w:rsidRPr="001154E0">
              <w:rPr>
                <w:sz w:val="20"/>
                <w:szCs w:val="20"/>
              </w:rPr>
              <w:lastRenderedPageBreak/>
              <w:t>срока подачи заявок</w:t>
            </w:r>
          </w:p>
        </w:tc>
        <w:tc>
          <w:tcPr>
            <w:tcW w:w="3778" w:type="pct"/>
          </w:tcPr>
          <w:p w14:paraId="5C74DDFA" w14:textId="77777777" w:rsidR="00521108" w:rsidRPr="003E58AA" w:rsidRDefault="00521108" w:rsidP="00521108">
            <w:pPr>
              <w:spacing w:line="276" w:lineRule="auto"/>
              <w:jc w:val="both"/>
              <w:rPr>
                <w:sz w:val="20"/>
                <w:szCs w:val="20"/>
                <w:lang w:eastAsia="ar-SA"/>
              </w:rPr>
            </w:pPr>
            <w:r w:rsidRPr="003E58AA">
              <w:rPr>
                <w:sz w:val="20"/>
                <w:szCs w:val="20"/>
                <w:lang w:eastAsia="ar-SA"/>
              </w:rPr>
              <w:lastRenderedPageBreak/>
              <w:t>Дата начала подачи заявок</w:t>
            </w:r>
            <w:r w:rsidRPr="003E58AA">
              <w:rPr>
                <w:sz w:val="20"/>
                <w:szCs w:val="20"/>
              </w:rPr>
              <w:t xml:space="preserve"> на участие в закупке</w:t>
            </w:r>
            <w:r w:rsidRPr="003E58AA">
              <w:rPr>
                <w:sz w:val="20"/>
                <w:szCs w:val="20"/>
                <w:lang w:eastAsia="ar-SA"/>
              </w:rPr>
              <w:t>: «2</w:t>
            </w:r>
            <w:r>
              <w:rPr>
                <w:sz w:val="20"/>
                <w:szCs w:val="20"/>
                <w:lang w:eastAsia="ar-SA"/>
              </w:rPr>
              <w:t>7</w:t>
            </w:r>
            <w:r w:rsidRPr="003E58AA">
              <w:rPr>
                <w:sz w:val="20"/>
                <w:szCs w:val="20"/>
                <w:lang w:eastAsia="ar-SA"/>
              </w:rPr>
              <w:t xml:space="preserve">» августа 2025 г. </w:t>
            </w:r>
          </w:p>
          <w:p w14:paraId="0A74A580" w14:textId="77777777" w:rsidR="00521108" w:rsidRPr="003E58AA" w:rsidRDefault="00521108" w:rsidP="00521108">
            <w:pPr>
              <w:spacing w:line="276" w:lineRule="auto"/>
              <w:jc w:val="both"/>
              <w:rPr>
                <w:sz w:val="20"/>
                <w:szCs w:val="20"/>
                <w:lang w:eastAsia="ar-SA"/>
              </w:rPr>
            </w:pPr>
            <w:r w:rsidRPr="003E58AA">
              <w:rPr>
                <w:sz w:val="20"/>
                <w:szCs w:val="20"/>
                <w:lang w:eastAsia="ar-SA"/>
              </w:rPr>
              <w:t>Дата окончания срока подачи заявок</w:t>
            </w:r>
            <w:r w:rsidRPr="003E58AA">
              <w:rPr>
                <w:sz w:val="20"/>
                <w:szCs w:val="20"/>
              </w:rPr>
              <w:t xml:space="preserve"> на участие в закупке</w:t>
            </w:r>
            <w:r w:rsidRPr="003E58AA">
              <w:rPr>
                <w:sz w:val="20"/>
                <w:szCs w:val="20"/>
                <w:lang w:eastAsia="ar-SA"/>
              </w:rPr>
              <w:t>: «</w:t>
            </w:r>
            <w:r>
              <w:rPr>
                <w:sz w:val="20"/>
                <w:szCs w:val="20"/>
                <w:lang w:eastAsia="ar-SA"/>
              </w:rPr>
              <w:t>04</w:t>
            </w:r>
            <w:r w:rsidRPr="003E58AA">
              <w:rPr>
                <w:sz w:val="20"/>
                <w:szCs w:val="20"/>
                <w:lang w:eastAsia="ar-SA"/>
              </w:rPr>
              <w:t xml:space="preserve">» </w:t>
            </w:r>
            <w:r>
              <w:rPr>
                <w:sz w:val="20"/>
                <w:szCs w:val="20"/>
                <w:lang w:eastAsia="ar-SA"/>
              </w:rPr>
              <w:t>сентября</w:t>
            </w:r>
            <w:r w:rsidRPr="003E58AA">
              <w:rPr>
                <w:sz w:val="20"/>
                <w:szCs w:val="20"/>
                <w:lang w:eastAsia="ar-SA"/>
              </w:rPr>
              <w:t xml:space="preserve"> 2025 г.</w:t>
            </w:r>
            <w:r w:rsidRPr="003E58AA">
              <w:rPr>
                <w:i/>
                <w:sz w:val="20"/>
                <w:szCs w:val="20"/>
              </w:rPr>
              <w:t xml:space="preserve"> </w:t>
            </w:r>
          </w:p>
          <w:p w14:paraId="69A339E3" w14:textId="37FDE5A2" w:rsidR="00521108" w:rsidRPr="001154E0" w:rsidRDefault="00521108" w:rsidP="00521108">
            <w:pPr>
              <w:spacing w:line="276" w:lineRule="auto"/>
              <w:rPr>
                <w:sz w:val="20"/>
                <w:szCs w:val="20"/>
                <w:lang w:eastAsia="ar-SA"/>
              </w:rPr>
            </w:pPr>
            <w:r w:rsidRPr="003E58AA">
              <w:rPr>
                <w:sz w:val="20"/>
                <w:szCs w:val="20"/>
                <w:lang w:eastAsia="ar-SA"/>
              </w:rPr>
              <w:lastRenderedPageBreak/>
              <w:t xml:space="preserve">Время окончания подачи заявок </w:t>
            </w:r>
            <w:r w:rsidRPr="003E58AA">
              <w:rPr>
                <w:sz w:val="20"/>
                <w:szCs w:val="20"/>
              </w:rPr>
              <w:t>на участие в закупке</w:t>
            </w:r>
            <w:r w:rsidRPr="003E58AA">
              <w:rPr>
                <w:sz w:val="20"/>
                <w:szCs w:val="20"/>
                <w:lang w:eastAsia="ar-SA"/>
              </w:rPr>
              <w:t xml:space="preserve">: 11 ч. 00 мин. (по местному времени </w:t>
            </w:r>
            <w:sdt>
              <w:sdtPr>
                <w:rPr>
                  <w:rFonts w:eastAsia="Arial"/>
                  <w:sz w:val="20"/>
                  <w:szCs w:val="20"/>
                </w:rPr>
                <w:id w:val="743761243"/>
                <w:placeholder>
                  <w:docPart w:val="804FE62664424ABF97BF37FACDEE5029"/>
                </w:placeholder>
                <w:comboBox>
                  <w:listItem w:displayText="заказчика закупки" w:value="заказчика закупки"/>
                  <w:listItem w:displayText="организатора закупки" w:value="организатора закупки"/>
                </w:comboBox>
              </w:sdtPr>
              <w:sdtContent>
                <w:r w:rsidRPr="003E58AA">
                  <w:rPr>
                    <w:rFonts w:eastAsia="Arial"/>
                    <w:sz w:val="20"/>
                    <w:szCs w:val="20"/>
                  </w:rPr>
                  <w:t>заказчика закупки</w:t>
                </w:r>
              </w:sdtContent>
            </w:sdt>
            <w:r w:rsidRPr="003E58AA">
              <w:rPr>
                <w:rFonts w:eastAsia="Arial"/>
                <w:sz w:val="20"/>
                <w:szCs w:val="20"/>
              </w:rPr>
              <w:t>)</w:t>
            </w:r>
          </w:p>
        </w:tc>
      </w:tr>
      <w:tr w:rsidR="00521108" w:rsidRPr="00432E60" w14:paraId="61636987" w14:textId="77777777" w:rsidTr="0069486B">
        <w:trPr>
          <w:trHeight w:val="20"/>
        </w:trPr>
        <w:tc>
          <w:tcPr>
            <w:tcW w:w="263" w:type="pct"/>
            <w:vMerge/>
          </w:tcPr>
          <w:p w14:paraId="6A32FECA" w14:textId="77777777" w:rsidR="00521108" w:rsidRPr="00432E60" w:rsidRDefault="00521108" w:rsidP="00521108">
            <w:pPr>
              <w:spacing w:line="276" w:lineRule="auto"/>
              <w:jc w:val="both"/>
              <w:rPr>
                <w:sz w:val="20"/>
                <w:szCs w:val="20"/>
              </w:rPr>
            </w:pPr>
          </w:p>
        </w:tc>
        <w:tc>
          <w:tcPr>
            <w:tcW w:w="959" w:type="pct"/>
          </w:tcPr>
          <w:p w14:paraId="4165787B" w14:textId="77777777" w:rsidR="00521108" w:rsidRPr="001154E0" w:rsidRDefault="00521108" w:rsidP="00521108">
            <w:pPr>
              <w:spacing w:line="276" w:lineRule="auto"/>
              <w:rPr>
                <w:sz w:val="20"/>
                <w:szCs w:val="20"/>
              </w:rPr>
            </w:pPr>
            <w:bookmarkStart w:id="22" w:name="ИК9разъяснения"/>
            <w:bookmarkEnd w:id="22"/>
            <w:r w:rsidRPr="001154E0">
              <w:rPr>
                <w:sz w:val="20"/>
                <w:szCs w:val="20"/>
              </w:rPr>
              <w:t>Дата начала – дата окончания срока предоставления разъяснений документации о закупке</w:t>
            </w:r>
          </w:p>
        </w:tc>
        <w:tc>
          <w:tcPr>
            <w:tcW w:w="3778" w:type="pct"/>
          </w:tcPr>
          <w:p w14:paraId="6CCBCC24" w14:textId="28AB2A6F" w:rsidR="00521108" w:rsidRPr="001154E0" w:rsidRDefault="00521108" w:rsidP="00521108">
            <w:pPr>
              <w:spacing w:line="276" w:lineRule="auto"/>
              <w:rPr>
                <w:bCs/>
                <w:sz w:val="20"/>
                <w:szCs w:val="20"/>
              </w:rPr>
            </w:pPr>
            <w:r w:rsidRPr="003E58AA">
              <w:rPr>
                <w:bCs/>
                <w:sz w:val="20"/>
                <w:szCs w:val="20"/>
              </w:rPr>
              <w:t>Разъяснения положений документации о закупке, полученные в соответствии с п. </w:t>
            </w:r>
            <w:r w:rsidRPr="003E58AA">
              <w:rPr>
                <w:color w:val="0000FF"/>
                <w:sz w:val="20"/>
                <w:szCs w:val="20"/>
                <w:u w:val="single"/>
              </w:rPr>
              <w:fldChar w:fldCharType="begin"/>
            </w:r>
            <w:r w:rsidRPr="003E58AA">
              <w:rPr>
                <w:bCs/>
                <w:color w:val="0000FF"/>
                <w:sz w:val="20"/>
                <w:szCs w:val="20"/>
                <w:u w:val="single"/>
              </w:rPr>
              <w:instrText xml:space="preserve"> REF _Ref160708215 \n \h </w:instrText>
            </w:r>
            <w:r w:rsidRPr="003E58AA">
              <w:rPr>
                <w:color w:val="0000FF"/>
                <w:sz w:val="20"/>
                <w:szCs w:val="20"/>
                <w:u w:val="single"/>
              </w:rPr>
              <w:instrText xml:space="preserve"> \* MERGEFORMAT </w:instrText>
            </w:r>
            <w:r w:rsidRPr="003E58AA">
              <w:rPr>
                <w:color w:val="0000FF"/>
                <w:sz w:val="20"/>
                <w:szCs w:val="20"/>
                <w:u w:val="single"/>
              </w:rPr>
            </w:r>
            <w:r w:rsidRPr="003E58AA">
              <w:rPr>
                <w:color w:val="0000FF"/>
                <w:sz w:val="20"/>
                <w:szCs w:val="20"/>
                <w:u w:val="single"/>
              </w:rPr>
              <w:fldChar w:fldCharType="separate"/>
            </w:r>
            <w:r w:rsidRPr="003E58AA">
              <w:rPr>
                <w:bCs/>
                <w:color w:val="0000FF"/>
                <w:sz w:val="20"/>
                <w:szCs w:val="20"/>
                <w:u w:val="single"/>
              </w:rPr>
              <w:t>14</w:t>
            </w:r>
            <w:r w:rsidRPr="003E58AA">
              <w:rPr>
                <w:color w:val="0000FF"/>
                <w:sz w:val="20"/>
                <w:szCs w:val="20"/>
                <w:u w:val="single"/>
              </w:rPr>
              <w:fldChar w:fldCharType="end"/>
            </w:r>
            <w:r w:rsidRPr="003E58AA">
              <w:rPr>
                <w:bCs/>
                <w:sz w:val="20"/>
                <w:szCs w:val="20"/>
              </w:rPr>
              <w:t xml:space="preserve"> Раздела 5, предоставляются с «2</w:t>
            </w:r>
            <w:r>
              <w:rPr>
                <w:bCs/>
                <w:sz w:val="20"/>
                <w:szCs w:val="20"/>
              </w:rPr>
              <w:t>7</w:t>
            </w:r>
            <w:r w:rsidRPr="003E58AA">
              <w:rPr>
                <w:bCs/>
                <w:sz w:val="20"/>
                <w:szCs w:val="20"/>
              </w:rPr>
              <w:t>» августа</w:t>
            </w:r>
            <w:r w:rsidRPr="003E58AA">
              <w:rPr>
                <w:sz w:val="20"/>
                <w:szCs w:val="20"/>
                <w:lang w:eastAsia="ar-SA"/>
              </w:rPr>
              <w:t xml:space="preserve"> </w:t>
            </w:r>
            <w:r w:rsidRPr="003E58AA">
              <w:rPr>
                <w:bCs/>
                <w:sz w:val="20"/>
                <w:szCs w:val="20"/>
              </w:rPr>
              <w:t>2025 г. по «</w:t>
            </w:r>
            <w:r>
              <w:rPr>
                <w:bCs/>
                <w:sz w:val="20"/>
                <w:szCs w:val="20"/>
              </w:rPr>
              <w:t>01</w:t>
            </w:r>
            <w:r w:rsidRPr="003E58AA">
              <w:rPr>
                <w:bCs/>
                <w:sz w:val="20"/>
                <w:szCs w:val="20"/>
              </w:rPr>
              <w:t>» </w:t>
            </w:r>
            <w:r>
              <w:rPr>
                <w:bCs/>
                <w:sz w:val="20"/>
                <w:szCs w:val="20"/>
              </w:rPr>
              <w:t>сентября</w:t>
            </w:r>
            <w:r w:rsidRPr="003E58AA">
              <w:rPr>
                <w:bCs/>
                <w:sz w:val="20"/>
                <w:szCs w:val="20"/>
              </w:rPr>
              <w:t xml:space="preserve"> 2025 г. (включительно)</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4" w:name="ИК10рассмотрение"/>
            <w:bookmarkEnd w:id="24"/>
            <w:r w:rsidRPr="001154E0">
              <w:rPr>
                <w:sz w:val="20"/>
                <w:szCs w:val="20"/>
              </w:rPr>
              <w:t>Дата рассмотрения заявок</w:t>
            </w:r>
          </w:p>
        </w:tc>
        <w:tc>
          <w:tcPr>
            <w:tcW w:w="3778" w:type="pct"/>
          </w:tcPr>
          <w:p w14:paraId="41D396FB" w14:textId="77777777" w:rsidR="00521108" w:rsidRPr="00075CA4" w:rsidRDefault="00521108" w:rsidP="00521108">
            <w:pPr>
              <w:spacing w:line="276" w:lineRule="auto"/>
              <w:rPr>
                <w:bCs/>
                <w:sz w:val="20"/>
                <w:szCs w:val="20"/>
              </w:rPr>
            </w:pPr>
            <w:r w:rsidRPr="00075CA4">
              <w:rPr>
                <w:bCs/>
                <w:sz w:val="20"/>
                <w:szCs w:val="20"/>
              </w:rPr>
              <w:t>«17» сентября 2025 г.</w:t>
            </w:r>
          </w:p>
          <w:p w14:paraId="30AC662D" w14:textId="09489D9F" w:rsidR="00DE4566" w:rsidRPr="001154E0" w:rsidRDefault="00DE4566" w:rsidP="00381A2C">
            <w:pPr>
              <w:spacing w:line="276" w:lineRule="auto"/>
              <w:rPr>
                <w:rFonts w:eastAsiaTheme="minorHAnsi"/>
                <w:sz w:val="20"/>
                <w:szCs w:val="20"/>
                <w:lang w:eastAsia="en-US"/>
              </w:rPr>
            </w:pPr>
            <w:bookmarkStart w:id="25" w:name="_GoBack"/>
            <w:bookmarkEnd w:id="25"/>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6" w:name="ИК10переторжка"/>
            <w:bookmarkEnd w:id="26"/>
            <w:r w:rsidRPr="001154E0">
              <w:rPr>
                <w:sz w:val="20"/>
                <w:szCs w:val="20"/>
              </w:rPr>
              <w:t>Возможность проведения переторжки</w:t>
            </w:r>
          </w:p>
        </w:tc>
        <w:tc>
          <w:tcPr>
            <w:tcW w:w="3778" w:type="pct"/>
          </w:tcPr>
          <w:p w14:paraId="3B5163DE" w14:textId="2EEE4294" w:rsidR="00DE4566" w:rsidRPr="001154E0" w:rsidRDefault="00071DF1" w:rsidP="00381A2C">
            <w:pPr>
              <w:spacing w:line="276" w:lineRule="auto"/>
              <w:rPr>
                <w:bCs/>
                <w:sz w:val="20"/>
                <w:szCs w:val="20"/>
              </w:rPr>
            </w:pPr>
            <w:r w:rsidRPr="001154E0">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sz w:val="20"/>
                <w:szCs w:val="20"/>
              </w:rPr>
              <w:t xml:space="preserve"> переторжка (п. </w:t>
            </w:r>
            <w:r w:rsidRPr="001154E0">
              <w:rPr>
                <w:color w:val="0000FF"/>
                <w:sz w:val="20"/>
                <w:szCs w:val="20"/>
                <w:u w:val="single"/>
              </w:rPr>
              <w:fldChar w:fldCharType="begin"/>
            </w:r>
            <w:r w:rsidRPr="001154E0">
              <w:rPr>
                <w:color w:val="0000FF"/>
                <w:sz w:val="20"/>
                <w:szCs w:val="20"/>
                <w:u w:val="single"/>
              </w:rPr>
              <w:instrText xml:space="preserve"> REF _Ref313834143 \n \h  \* MERGEFORMAT </w:instrText>
            </w:r>
            <w:r w:rsidRPr="001154E0">
              <w:rPr>
                <w:color w:val="0000FF"/>
                <w:sz w:val="20"/>
                <w:szCs w:val="20"/>
                <w:u w:val="single"/>
              </w:rPr>
            </w:r>
            <w:r w:rsidRPr="001154E0">
              <w:rPr>
                <w:color w:val="0000FF"/>
                <w:sz w:val="20"/>
                <w:szCs w:val="20"/>
                <w:u w:val="single"/>
              </w:rPr>
              <w:fldChar w:fldCharType="separate"/>
            </w:r>
            <w:r w:rsidRPr="001154E0">
              <w:rPr>
                <w:color w:val="0000FF"/>
                <w:sz w:val="20"/>
                <w:szCs w:val="20"/>
                <w:u w:val="single"/>
              </w:rPr>
              <w:t>26</w:t>
            </w:r>
            <w:r w:rsidRPr="001154E0">
              <w:rPr>
                <w:color w:val="0000FF"/>
                <w:sz w:val="20"/>
                <w:szCs w:val="20"/>
                <w:u w:val="single"/>
              </w:rPr>
              <w:fldChar w:fldCharType="end"/>
            </w:r>
            <w:r w:rsidRPr="001154E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7" w:name="ИК10сопост"/>
            <w:bookmarkStart w:id="28" w:name="_Ref293496737"/>
            <w:bookmarkEnd w:id="27"/>
            <w:r w:rsidRPr="001154E0">
              <w:rPr>
                <w:sz w:val="20"/>
                <w:szCs w:val="20"/>
              </w:rPr>
              <w:t>Критерии и порядок оценки и сопоставления заявок</w:t>
            </w:r>
            <w:bookmarkEnd w:id="28"/>
          </w:p>
        </w:tc>
        <w:tc>
          <w:tcPr>
            <w:tcW w:w="3778" w:type="pct"/>
          </w:tcPr>
          <w:p w14:paraId="4E6365AD" w14:textId="0C2A28C3" w:rsidR="00DE4566" w:rsidRPr="001154E0" w:rsidRDefault="00DE4566" w:rsidP="00381A2C">
            <w:pPr>
              <w:spacing w:line="276" w:lineRule="auto"/>
              <w:rPr>
                <w:sz w:val="20"/>
                <w:szCs w:val="20"/>
              </w:rPr>
            </w:pPr>
            <w:r w:rsidRPr="001154E0">
              <w:rPr>
                <w:sz w:val="20"/>
                <w:szCs w:val="20"/>
              </w:rPr>
              <w:t xml:space="preserve">Критерии и порядок оценки и сопоставления заявок приведены в </w:t>
            </w:r>
            <w:hyperlink w:anchor="_Порядок_оценки_и" w:history="1">
              <w:r w:rsidRPr="001154E0">
                <w:rPr>
                  <w:rStyle w:val="af2"/>
                  <w:sz w:val="20"/>
                  <w:szCs w:val="20"/>
                </w:rPr>
                <w:t>Приложении № 4</w:t>
              </w:r>
            </w:hyperlink>
            <w:r w:rsidR="00BE6D4F" w:rsidRPr="001154E0">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9" w:name="ИК10датасопост"/>
            <w:bookmarkEnd w:id="29"/>
            <w:r w:rsidRPr="001154E0">
              <w:rPr>
                <w:sz w:val="20"/>
                <w:szCs w:val="20"/>
              </w:rPr>
              <w:t>Дата оценки и сопоставления заявок, подведения итогов закупки</w:t>
            </w:r>
          </w:p>
        </w:tc>
        <w:tc>
          <w:tcPr>
            <w:tcW w:w="3778" w:type="pct"/>
          </w:tcPr>
          <w:p w14:paraId="7794430E" w14:textId="77777777" w:rsidR="00521108" w:rsidRPr="00075CA4" w:rsidRDefault="00521108" w:rsidP="00521108">
            <w:pPr>
              <w:spacing w:line="276" w:lineRule="auto"/>
              <w:rPr>
                <w:bCs/>
                <w:sz w:val="20"/>
                <w:szCs w:val="20"/>
              </w:rPr>
            </w:pPr>
            <w:r w:rsidRPr="00075CA4">
              <w:rPr>
                <w:bCs/>
                <w:sz w:val="20"/>
                <w:szCs w:val="20"/>
              </w:rPr>
              <w:t>«17» сентября 2025 г.</w:t>
            </w:r>
          </w:p>
          <w:p w14:paraId="03B67239" w14:textId="77777777" w:rsidR="00521108" w:rsidRDefault="00521108" w:rsidP="00071DF1">
            <w:pPr>
              <w:spacing w:line="276" w:lineRule="auto"/>
              <w:rPr>
                <w:sz w:val="20"/>
                <w:szCs w:val="20"/>
              </w:rPr>
            </w:pPr>
          </w:p>
          <w:p w14:paraId="1FA7EAF7" w14:textId="0DDD73F7" w:rsidR="00071DF1" w:rsidRPr="001154E0" w:rsidRDefault="00071DF1" w:rsidP="00071DF1">
            <w:pPr>
              <w:spacing w:line="276" w:lineRule="auto"/>
              <w:rPr>
                <w:sz w:val="20"/>
                <w:szCs w:val="20"/>
              </w:rPr>
            </w:pPr>
            <w:r w:rsidRPr="001154E0">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sz w:val="20"/>
                <w:szCs w:val="20"/>
              </w:rPr>
              <w:t xml:space="preserve"> решения о проведении переторжки.</w:t>
            </w:r>
          </w:p>
          <w:p w14:paraId="07EDC50C" w14:textId="77777777" w:rsidR="00071DF1" w:rsidRPr="001154E0" w:rsidRDefault="00071DF1" w:rsidP="00071DF1">
            <w:pPr>
              <w:spacing w:line="276" w:lineRule="auto"/>
              <w:rPr>
                <w:sz w:val="20"/>
                <w:szCs w:val="20"/>
              </w:rPr>
            </w:pPr>
          </w:p>
          <w:p w14:paraId="47AD237E" w14:textId="77777777" w:rsidR="00071DF1" w:rsidRPr="001154E0" w:rsidRDefault="00071DF1" w:rsidP="00071DF1">
            <w:pPr>
              <w:spacing w:line="276" w:lineRule="auto"/>
              <w:jc w:val="both"/>
              <w:rPr>
                <w:sz w:val="20"/>
                <w:szCs w:val="20"/>
              </w:rPr>
            </w:pPr>
            <w:r w:rsidRPr="001154E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1154E0" w:rsidRDefault="00071DF1" w:rsidP="00071DF1">
            <w:pPr>
              <w:spacing w:line="276" w:lineRule="auto"/>
              <w:jc w:val="both"/>
              <w:rPr>
                <w:sz w:val="20"/>
                <w:szCs w:val="20"/>
              </w:rPr>
            </w:pPr>
          </w:p>
          <w:p w14:paraId="0087B4EB" w14:textId="624BC1AC" w:rsidR="00DE4566" w:rsidRPr="001154E0" w:rsidRDefault="00071DF1" w:rsidP="00071DF1">
            <w:pPr>
              <w:spacing w:line="276" w:lineRule="auto"/>
              <w:rPr>
                <w:bCs/>
                <w:sz w:val="20"/>
                <w:szCs w:val="20"/>
              </w:rPr>
            </w:pPr>
            <w:r w:rsidRPr="001154E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1154E0">
              <w:rPr>
                <w:bCs/>
                <w:sz w:val="20"/>
                <w:szCs w:val="20"/>
              </w:rPr>
              <w:t>посквалификации</w:t>
            </w:r>
            <w:proofErr w:type="spellEnd"/>
            <w:r w:rsidRPr="001154E0">
              <w:rPr>
                <w:bCs/>
                <w:sz w:val="20"/>
                <w:szCs w:val="20"/>
              </w:rPr>
              <w:t xml:space="preserve"> (п. </w:t>
            </w:r>
            <w:r w:rsidRPr="001154E0">
              <w:rPr>
                <w:bCs/>
                <w:color w:val="0000FF"/>
                <w:sz w:val="20"/>
                <w:szCs w:val="20"/>
                <w:u w:val="single"/>
              </w:rPr>
              <w:fldChar w:fldCharType="begin"/>
            </w:r>
            <w:r w:rsidRPr="001154E0">
              <w:rPr>
                <w:bCs/>
                <w:color w:val="0000FF"/>
                <w:sz w:val="20"/>
                <w:szCs w:val="20"/>
                <w:u w:val="single"/>
              </w:rPr>
              <w:instrText xml:space="preserve"> REF _Ref408753776 \n \h  \* MERGEFORMAT </w:instrText>
            </w:r>
            <w:r w:rsidRPr="001154E0">
              <w:rPr>
                <w:bCs/>
                <w:color w:val="0000FF"/>
                <w:sz w:val="20"/>
                <w:szCs w:val="20"/>
                <w:u w:val="single"/>
              </w:rPr>
            </w:r>
            <w:r w:rsidRPr="001154E0">
              <w:rPr>
                <w:bCs/>
                <w:color w:val="0000FF"/>
                <w:sz w:val="20"/>
                <w:szCs w:val="20"/>
                <w:u w:val="single"/>
              </w:rPr>
              <w:fldChar w:fldCharType="separate"/>
            </w:r>
            <w:r w:rsidRPr="001154E0">
              <w:rPr>
                <w:bCs/>
                <w:color w:val="0000FF"/>
                <w:sz w:val="20"/>
                <w:szCs w:val="20"/>
                <w:u w:val="single"/>
              </w:rPr>
              <w:t>28</w:t>
            </w:r>
            <w:r w:rsidRPr="001154E0">
              <w:rPr>
                <w:bCs/>
                <w:color w:val="0000FF"/>
                <w:sz w:val="20"/>
                <w:szCs w:val="20"/>
                <w:u w:val="single"/>
              </w:rPr>
              <w:fldChar w:fldCharType="end"/>
            </w:r>
            <w:r w:rsidRPr="001154E0">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bCs/>
                <w:sz w:val="20"/>
                <w:szCs w:val="20"/>
              </w:rPr>
              <w:t xml:space="preserve"> решения о проведении </w:t>
            </w:r>
            <w:proofErr w:type="spellStart"/>
            <w:r w:rsidRPr="001154E0">
              <w:rPr>
                <w:bCs/>
                <w:sz w:val="20"/>
                <w:szCs w:val="20"/>
              </w:rPr>
              <w:t>постквалификации</w:t>
            </w:r>
            <w:proofErr w:type="spellEnd"/>
            <w:r w:rsidRPr="001154E0">
              <w:rPr>
                <w:bCs/>
                <w:sz w:val="20"/>
                <w:szCs w:val="20"/>
              </w:rPr>
              <w:t xml:space="preserve">, подведение итогов закупки осуществляется с учетом сроков проведения </w:t>
            </w:r>
            <w:proofErr w:type="spellStart"/>
            <w:r w:rsidRPr="001154E0">
              <w:rPr>
                <w:bCs/>
                <w:sz w:val="20"/>
                <w:szCs w:val="20"/>
              </w:rPr>
              <w:t>постквалификации</w:t>
            </w:r>
            <w:proofErr w:type="spellEnd"/>
            <w:r w:rsidRPr="001154E0">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94B244"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4765407"/>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C30C3" w:rsidRPr="00B87C71" w14:paraId="75E9A251" w14:textId="77777777" w:rsidTr="0091704A">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490202" w:rsidRPr="00B87C71" w14:paraId="48FDB92C" w14:textId="77777777" w:rsidTr="00490202">
        <w:trPr>
          <w:trHeight w:val="20"/>
        </w:trPr>
        <w:tc>
          <w:tcPr>
            <w:tcW w:w="288" w:type="pct"/>
            <w:vAlign w:val="center"/>
          </w:tcPr>
          <w:p w14:paraId="1F04E594" w14:textId="6D7BAEDB" w:rsidR="00490202" w:rsidRPr="00B87C71" w:rsidRDefault="00490202" w:rsidP="00490202">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tcPr>
          <w:p w14:paraId="41A29CA8" w14:textId="77777777" w:rsidR="00490202" w:rsidRDefault="00490202" w:rsidP="00490202">
            <w:pPr>
              <w:spacing w:line="276" w:lineRule="auto"/>
              <w:rPr>
                <w:bCs/>
                <w:color w:val="000000"/>
                <w:sz w:val="20"/>
                <w:szCs w:val="20"/>
              </w:rPr>
            </w:pPr>
            <w:r w:rsidRPr="00490202">
              <w:rPr>
                <w:bCs/>
                <w:color w:val="000000"/>
                <w:sz w:val="20"/>
                <w:szCs w:val="20"/>
              </w:rPr>
              <w:t>Винт А.M2-6gx4.109.30ХГСА.013 ГОСТ 17475-80</w:t>
            </w:r>
          </w:p>
          <w:p w14:paraId="19E824D4" w14:textId="74C6C570" w:rsidR="00490202" w:rsidRPr="00490202" w:rsidRDefault="00490202" w:rsidP="00490202">
            <w:pPr>
              <w:spacing w:line="276" w:lineRule="auto"/>
              <w:rPr>
                <w:rFonts w:eastAsiaTheme="majorEastAsia"/>
                <w:bCs/>
                <w:sz w:val="20"/>
                <w:szCs w:val="20"/>
                <w:lang w:val="ru"/>
              </w:rPr>
            </w:pPr>
            <w:r>
              <w:rPr>
                <w:rFonts w:eastAsiaTheme="majorEastAsia"/>
                <w:bCs/>
                <w:sz w:val="20"/>
                <w:szCs w:val="20"/>
                <w:lang w:val="ru"/>
              </w:rPr>
              <w:t>(</w:t>
            </w:r>
            <w:r w:rsidRPr="00490202">
              <w:rPr>
                <w:rFonts w:eastAsiaTheme="majorEastAsia"/>
                <w:bCs/>
                <w:sz w:val="20"/>
                <w:szCs w:val="20"/>
                <w:lang w:val="ru"/>
              </w:rPr>
              <w:t>1550000063</w:t>
            </w:r>
            <w:r>
              <w:rPr>
                <w:rFonts w:eastAsiaTheme="majorEastAsia"/>
                <w:bCs/>
                <w:sz w:val="20"/>
                <w:szCs w:val="20"/>
                <w:lang w:val="ru"/>
              </w:rPr>
              <w:t>)</w:t>
            </w:r>
          </w:p>
        </w:tc>
        <w:tc>
          <w:tcPr>
            <w:tcW w:w="732" w:type="pct"/>
            <w:vAlign w:val="center"/>
          </w:tcPr>
          <w:p w14:paraId="79D9861F" w14:textId="6AEFB3D8" w:rsidR="00490202" w:rsidRPr="00B87C71" w:rsidRDefault="00490202" w:rsidP="00490202">
            <w:pPr>
              <w:spacing w:line="276" w:lineRule="auto"/>
              <w:jc w:val="center"/>
              <w:rPr>
                <w:rFonts w:eastAsiaTheme="majorEastAsia"/>
                <w:bCs/>
                <w:sz w:val="20"/>
                <w:szCs w:val="20"/>
                <w:lang w:val="ru"/>
              </w:rPr>
            </w:pPr>
            <w:r>
              <w:rPr>
                <w:rFonts w:eastAsiaTheme="majorEastAsia"/>
                <w:bCs/>
                <w:sz w:val="20"/>
                <w:szCs w:val="20"/>
                <w:lang w:val="ru"/>
              </w:rPr>
              <w:t>1 шт.</w:t>
            </w:r>
          </w:p>
        </w:tc>
        <w:tc>
          <w:tcPr>
            <w:tcW w:w="1360" w:type="pct"/>
            <w:vAlign w:val="center"/>
          </w:tcPr>
          <w:p w14:paraId="28FB3A71" w14:textId="491AE674" w:rsidR="00490202" w:rsidRPr="00490202" w:rsidRDefault="00490202" w:rsidP="00490202">
            <w:pPr>
              <w:spacing w:line="276" w:lineRule="auto"/>
              <w:jc w:val="center"/>
              <w:rPr>
                <w:rFonts w:eastAsiaTheme="majorEastAsia"/>
                <w:bCs/>
                <w:sz w:val="20"/>
                <w:szCs w:val="20"/>
                <w:lang w:val="ru"/>
              </w:rPr>
            </w:pPr>
            <w:r w:rsidRPr="00490202">
              <w:rPr>
                <w:sz w:val="20"/>
                <w:szCs w:val="20"/>
              </w:rPr>
              <w:t>15,23</w:t>
            </w:r>
          </w:p>
        </w:tc>
      </w:tr>
      <w:tr w:rsidR="00490202" w:rsidRPr="00B87C71" w14:paraId="1C61B114" w14:textId="77777777" w:rsidTr="00490202">
        <w:trPr>
          <w:trHeight w:val="20"/>
        </w:trPr>
        <w:tc>
          <w:tcPr>
            <w:tcW w:w="288" w:type="pct"/>
            <w:vAlign w:val="center"/>
          </w:tcPr>
          <w:p w14:paraId="54A7D34F" w14:textId="2079C898" w:rsidR="00490202" w:rsidRPr="0036133B" w:rsidRDefault="00490202" w:rsidP="00490202">
            <w:pPr>
              <w:spacing w:line="276" w:lineRule="auto"/>
              <w:jc w:val="center"/>
              <w:rPr>
                <w:rFonts w:eastAsiaTheme="majorEastAsia"/>
                <w:bCs/>
                <w:sz w:val="20"/>
                <w:szCs w:val="20"/>
              </w:rPr>
            </w:pPr>
            <w:r>
              <w:rPr>
                <w:rFonts w:eastAsiaTheme="majorEastAsia"/>
                <w:bCs/>
                <w:sz w:val="20"/>
                <w:szCs w:val="20"/>
              </w:rPr>
              <w:t>2.</w:t>
            </w:r>
          </w:p>
        </w:tc>
        <w:tc>
          <w:tcPr>
            <w:tcW w:w="2620" w:type="pct"/>
          </w:tcPr>
          <w:p w14:paraId="48B9EE07" w14:textId="77777777" w:rsidR="00490202" w:rsidRDefault="00490202" w:rsidP="00490202">
            <w:pPr>
              <w:spacing w:line="276" w:lineRule="auto"/>
              <w:rPr>
                <w:bCs/>
                <w:color w:val="000000"/>
                <w:sz w:val="20"/>
                <w:szCs w:val="20"/>
              </w:rPr>
            </w:pPr>
            <w:r w:rsidRPr="00490202">
              <w:rPr>
                <w:bCs/>
                <w:color w:val="000000"/>
                <w:sz w:val="20"/>
                <w:szCs w:val="20"/>
              </w:rPr>
              <w:t>Винт А.M3-6gx10.109.30ХГСА.016 ГОСТ 1491-80</w:t>
            </w:r>
          </w:p>
          <w:p w14:paraId="4562518B" w14:textId="01133084" w:rsidR="00490202" w:rsidRPr="00490202" w:rsidRDefault="00490202" w:rsidP="00490202">
            <w:pPr>
              <w:spacing w:line="276" w:lineRule="auto"/>
              <w:rPr>
                <w:rFonts w:eastAsiaTheme="majorEastAsia"/>
                <w:bCs/>
                <w:sz w:val="20"/>
                <w:szCs w:val="20"/>
                <w:lang w:val="ru"/>
              </w:rPr>
            </w:pPr>
            <w:r>
              <w:rPr>
                <w:rFonts w:eastAsiaTheme="majorEastAsia"/>
                <w:bCs/>
                <w:sz w:val="20"/>
                <w:szCs w:val="20"/>
                <w:lang w:val="ru"/>
              </w:rPr>
              <w:t>(</w:t>
            </w:r>
            <w:r w:rsidRPr="00490202">
              <w:rPr>
                <w:rFonts w:eastAsiaTheme="majorEastAsia"/>
                <w:bCs/>
                <w:sz w:val="20"/>
                <w:szCs w:val="20"/>
                <w:lang w:val="ru"/>
              </w:rPr>
              <w:t>1550000066</w:t>
            </w:r>
            <w:r>
              <w:rPr>
                <w:rFonts w:eastAsiaTheme="majorEastAsia"/>
                <w:bCs/>
                <w:sz w:val="20"/>
                <w:szCs w:val="20"/>
                <w:lang w:val="ru"/>
              </w:rPr>
              <w:t>)</w:t>
            </w:r>
          </w:p>
        </w:tc>
        <w:tc>
          <w:tcPr>
            <w:tcW w:w="732" w:type="pct"/>
            <w:vAlign w:val="center"/>
          </w:tcPr>
          <w:p w14:paraId="67DF2526" w14:textId="47F4FED4" w:rsidR="00490202" w:rsidRDefault="00490202" w:rsidP="00490202">
            <w:pPr>
              <w:spacing w:line="276" w:lineRule="auto"/>
              <w:jc w:val="center"/>
              <w:rPr>
                <w:rFonts w:eastAsiaTheme="majorEastAsia"/>
                <w:bCs/>
                <w:sz w:val="20"/>
                <w:szCs w:val="20"/>
                <w:lang w:val="ru"/>
              </w:rPr>
            </w:pPr>
            <w:r w:rsidRPr="009D0CAC">
              <w:rPr>
                <w:rFonts w:eastAsiaTheme="majorEastAsia"/>
                <w:bCs/>
                <w:sz w:val="20"/>
                <w:szCs w:val="20"/>
                <w:lang w:val="ru"/>
              </w:rPr>
              <w:t>1 шт.</w:t>
            </w:r>
          </w:p>
        </w:tc>
        <w:tc>
          <w:tcPr>
            <w:tcW w:w="1360" w:type="pct"/>
            <w:vAlign w:val="center"/>
          </w:tcPr>
          <w:p w14:paraId="76A112F8" w14:textId="50E1B111" w:rsidR="00490202" w:rsidRPr="00490202" w:rsidRDefault="00490202" w:rsidP="00490202">
            <w:pPr>
              <w:spacing w:line="276" w:lineRule="auto"/>
              <w:jc w:val="center"/>
              <w:rPr>
                <w:rFonts w:eastAsiaTheme="majorEastAsia"/>
                <w:bCs/>
                <w:sz w:val="20"/>
                <w:szCs w:val="20"/>
                <w:lang w:val="ru"/>
              </w:rPr>
            </w:pPr>
            <w:r w:rsidRPr="00490202">
              <w:rPr>
                <w:sz w:val="20"/>
                <w:szCs w:val="20"/>
              </w:rPr>
              <w:t>19,22</w:t>
            </w:r>
          </w:p>
        </w:tc>
      </w:tr>
      <w:tr w:rsidR="00490202" w:rsidRPr="00B87C71" w14:paraId="7FF9ED73" w14:textId="77777777" w:rsidTr="00490202">
        <w:trPr>
          <w:trHeight w:val="20"/>
        </w:trPr>
        <w:tc>
          <w:tcPr>
            <w:tcW w:w="288" w:type="pct"/>
            <w:vAlign w:val="center"/>
          </w:tcPr>
          <w:p w14:paraId="6EC65B8F" w14:textId="455D44C2" w:rsidR="00490202" w:rsidRDefault="00490202" w:rsidP="00490202">
            <w:pPr>
              <w:spacing w:line="276" w:lineRule="auto"/>
              <w:jc w:val="center"/>
              <w:rPr>
                <w:rFonts w:eastAsiaTheme="majorEastAsia"/>
                <w:bCs/>
                <w:sz w:val="20"/>
                <w:szCs w:val="20"/>
              </w:rPr>
            </w:pPr>
            <w:r>
              <w:rPr>
                <w:rFonts w:eastAsiaTheme="majorEastAsia"/>
                <w:bCs/>
                <w:sz w:val="20"/>
                <w:szCs w:val="20"/>
              </w:rPr>
              <w:t>3.</w:t>
            </w:r>
          </w:p>
        </w:tc>
        <w:tc>
          <w:tcPr>
            <w:tcW w:w="2620" w:type="pct"/>
          </w:tcPr>
          <w:p w14:paraId="1B11481C" w14:textId="77777777" w:rsidR="00490202" w:rsidRDefault="00490202" w:rsidP="00490202">
            <w:pPr>
              <w:spacing w:line="276" w:lineRule="auto"/>
              <w:rPr>
                <w:bCs/>
                <w:color w:val="000000"/>
                <w:sz w:val="20"/>
                <w:szCs w:val="20"/>
              </w:rPr>
            </w:pPr>
            <w:r w:rsidRPr="00490202">
              <w:rPr>
                <w:bCs/>
                <w:color w:val="000000"/>
                <w:sz w:val="20"/>
                <w:szCs w:val="20"/>
              </w:rPr>
              <w:t>Винт А.M3-6gx5.109.30ХГСА.016 ГОСТ 17475-80</w:t>
            </w:r>
          </w:p>
          <w:p w14:paraId="4AB37A3B" w14:textId="4C819EF6" w:rsidR="00490202" w:rsidRPr="00490202" w:rsidRDefault="00490202" w:rsidP="00490202">
            <w:pPr>
              <w:spacing w:line="276" w:lineRule="auto"/>
              <w:rPr>
                <w:rFonts w:eastAsiaTheme="majorEastAsia"/>
                <w:bCs/>
                <w:sz w:val="20"/>
                <w:szCs w:val="20"/>
                <w:lang w:val="ru"/>
              </w:rPr>
            </w:pPr>
            <w:r>
              <w:rPr>
                <w:rFonts w:eastAsiaTheme="majorEastAsia"/>
                <w:bCs/>
                <w:sz w:val="20"/>
                <w:szCs w:val="20"/>
                <w:lang w:val="ru"/>
              </w:rPr>
              <w:t>(</w:t>
            </w:r>
            <w:r w:rsidRPr="00490202">
              <w:rPr>
                <w:rFonts w:eastAsiaTheme="majorEastAsia"/>
                <w:bCs/>
                <w:sz w:val="20"/>
                <w:szCs w:val="20"/>
                <w:lang w:val="ru"/>
              </w:rPr>
              <w:t>1550000150</w:t>
            </w:r>
            <w:r>
              <w:rPr>
                <w:rFonts w:eastAsiaTheme="majorEastAsia"/>
                <w:bCs/>
                <w:sz w:val="20"/>
                <w:szCs w:val="20"/>
                <w:lang w:val="ru"/>
              </w:rPr>
              <w:t>)</w:t>
            </w:r>
          </w:p>
        </w:tc>
        <w:tc>
          <w:tcPr>
            <w:tcW w:w="732" w:type="pct"/>
            <w:vAlign w:val="center"/>
          </w:tcPr>
          <w:p w14:paraId="6264F7E2" w14:textId="1CE0D619" w:rsidR="00490202" w:rsidRDefault="00490202" w:rsidP="00490202">
            <w:pPr>
              <w:spacing w:line="276" w:lineRule="auto"/>
              <w:jc w:val="center"/>
              <w:rPr>
                <w:rFonts w:eastAsiaTheme="majorEastAsia"/>
                <w:bCs/>
                <w:sz w:val="20"/>
                <w:szCs w:val="20"/>
                <w:lang w:val="ru"/>
              </w:rPr>
            </w:pPr>
            <w:r w:rsidRPr="009D0CAC">
              <w:rPr>
                <w:rFonts w:eastAsiaTheme="majorEastAsia"/>
                <w:bCs/>
                <w:sz w:val="20"/>
                <w:szCs w:val="20"/>
                <w:lang w:val="ru"/>
              </w:rPr>
              <w:t>1 шт.</w:t>
            </w:r>
          </w:p>
        </w:tc>
        <w:tc>
          <w:tcPr>
            <w:tcW w:w="1360" w:type="pct"/>
            <w:vAlign w:val="center"/>
          </w:tcPr>
          <w:p w14:paraId="568679C2" w14:textId="7D52B688" w:rsidR="00490202" w:rsidRPr="00490202" w:rsidRDefault="00490202" w:rsidP="00490202">
            <w:pPr>
              <w:spacing w:line="276" w:lineRule="auto"/>
              <w:jc w:val="center"/>
              <w:rPr>
                <w:rFonts w:eastAsiaTheme="majorEastAsia"/>
                <w:bCs/>
                <w:sz w:val="20"/>
                <w:szCs w:val="20"/>
                <w:lang w:val="ru"/>
              </w:rPr>
            </w:pPr>
            <w:r w:rsidRPr="00490202">
              <w:rPr>
                <w:sz w:val="20"/>
                <w:szCs w:val="20"/>
              </w:rPr>
              <w:t>18,98</w:t>
            </w:r>
          </w:p>
        </w:tc>
      </w:tr>
      <w:tr w:rsidR="00490202" w:rsidRPr="00B87C71" w14:paraId="0DE0A930" w14:textId="77777777" w:rsidTr="00490202">
        <w:trPr>
          <w:trHeight w:val="20"/>
        </w:trPr>
        <w:tc>
          <w:tcPr>
            <w:tcW w:w="288" w:type="pct"/>
            <w:vAlign w:val="center"/>
          </w:tcPr>
          <w:p w14:paraId="1A1E3FFE" w14:textId="4165229B" w:rsidR="00490202" w:rsidRDefault="00490202" w:rsidP="00490202">
            <w:pPr>
              <w:spacing w:line="276" w:lineRule="auto"/>
              <w:jc w:val="center"/>
              <w:rPr>
                <w:rFonts w:eastAsiaTheme="majorEastAsia"/>
                <w:bCs/>
                <w:sz w:val="20"/>
                <w:szCs w:val="20"/>
              </w:rPr>
            </w:pPr>
            <w:r>
              <w:rPr>
                <w:rFonts w:eastAsiaTheme="majorEastAsia"/>
                <w:bCs/>
                <w:sz w:val="20"/>
                <w:szCs w:val="20"/>
              </w:rPr>
              <w:t>4.</w:t>
            </w:r>
          </w:p>
        </w:tc>
        <w:tc>
          <w:tcPr>
            <w:tcW w:w="2620" w:type="pct"/>
          </w:tcPr>
          <w:p w14:paraId="02F2C958" w14:textId="77777777" w:rsidR="00490202" w:rsidRDefault="00490202" w:rsidP="00490202">
            <w:pPr>
              <w:spacing w:line="276" w:lineRule="auto"/>
              <w:rPr>
                <w:bCs/>
                <w:color w:val="000000"/>
                <w:sz w:val="20"/>
                <w:szCs w:val="20"/>
              </w:rPr>
            </w:pPr>
            <w:r w:rsidRPr="00490202">
              <w:rPr>
                <w:bCs/>
                <w:color w:val="000000"/>
                <w:sz w:val="20"/>
                <w:szCs w:val="20"/>
              </w:rPr>
              <w:t>Винт А.M2-6gx4.109.30ХГСА.013 ГОСТ 17473-80</w:t>
            </w:r>
          </w:p>
          <w:p w14:paraId="1589C2C6" w14:textId="4585F1F2" w:rsidR="00490202" w:rsidRPr="00490202" w:rsidRDefault="00490202" w:rsidP="00490202">
            <w:pPr>
              <w:spacing w:line="276" w:lineRule="auto"/>
              <w:rPr>
                <w:rFonts w:eastAsiaTheme="majorEastAsia"/>
                <w:bCs/>
                <w:sz w:val="20"/>
                <w:szCs w:val="20"/>
                <w:lang w:val="ru"/>
              </w:rPr>
            </w:pPr>
            <w:r>
              <w:rPr>
                <w:rFonts w:eastAsiaTheme="majorEastAsia"/>
                <w:bCs/>
                <w:sz w:val="20"/>
                <w:szCs w:val="20"/>
                <w:lang w:val="ru"/>
              </w:rPr>
              <w:t>(</w:t>
            </w:r>
            <w:r w:rsidRPr="00490202">
              <w:rPr>
                <w:rFonts w:eastAsiaTheme="majorEastAsia"/>
                <w:bCs/>
                <w:sz w:val="20"/>
                <w:szCs w:val="20"/>
                <w:lang w:val="ru"/>
              </w:rPr>
              <w:t>1550000551</w:t>
            </w:r>
            <w:r>
              <w:rPr>
                <w:rFonts w:eastAsiaTheme="majorEastAsia"/>
                <w:bCs/>
                <w:sz w:val="20"/>
                <w:szCs w:val="20"/>
                <w:lang w:val="ru"/>
              </w:rPr>
              <w:t>)</w:t>
            </w:r>
          </w:p>
        </w:tc>
        <w:tc>
          <w:tcPr>
            <w:tcW w:w="732" w:type="pct"/>
            <w:vAlign w:val="center"/>
          </w:tcPr>
          <w:p w14:paraId="6101F50D" w14:textId="788230B4" w:rsidR="00490202" w:rsidRDefault="00490202" w:rsidP="00490202">
            <w:pPr>
              <w:spacing w:line="276" w:lineRule="auto"/>
              <w:jc w:val="center"/>
              <w:rPr>
                <w:rFonts w:eastAsiaTheme="majorEastAsia"/>
                <w:bCs/>
                <w:sz w:val="20"/>
                <w:szCs w:val="20"/>
                <w:lang w:val="ru"/>
              </w:rPr>
            </w:pPr>
            <w:r w:rsidRPr="009D0CAC">
              <w:rPr>
                <w:rFonts w:eastAsiaTheme="majorEastAsia"/>
                <w:bCs/>
                <w:sz w:val="20"/>
                <w:szCs w:val="20"/>
                <w:lang w:val="ru"/>
              </w:rPr>
              <w:t>1 шт.</w:t>
            </w:r>
          </w:p>
        </w:tc>
        <w:tc>
          <w:tcPr>
            <w:tcW w:w="1360" w:type="pct"/>
            <w:vAlign w:val="center"/>
          </w:tcPr>
          <w:p w14:paraId="2322ECBC" w14:textId="69318C0B" w:rsidR="00490202" w:rsidRPr="00490202" w:rsidRDefault="00490202" w:rsidP="00490202">
            <w:pPr>
              <w:spacing w:line="276" w:lineRule="auto"/>
              <w:jc w:val="center"/>
              <w:rPr>
                <w:rFonts w:eastAsiaTheme="majorEastAsia"/>
                <w:bCs/>
                <w:sz w:val="20"/>
                <w:szCs w:val="20"/>
                <w:lang w:val="ru"/>
              </w:rPr>
            </w:pPr>
            <w:r w:rsidRPr="00490202">
              <w:rPr>
                <w:sz w:val="20"/>
                <w:szCs w:val="20"/>
              </w:rPr>
              <w:t>16,33</w:t>
            </w:r>
          </w:p>
        </w:tc>
      </w:tr>
      <w:tr w:rsidR="00490202" w:rsidRPr="00B87C71" w14:paraId="46978FE9" w14:textId="77777777" w:rsidTr="00490202">
        <w:trPr>
          <w:trHeight w:val="20"/>
        </w:trPr>
        <w:tc>
          <w:tcPr>
            <w:tcW w:w="288" w:type="pct"/>
            <w:vAlign w:val="center"/>
          </w:tcPr>
          <w:p w14:paraId="2686D66B" w14:textId="3082722E" w:rsidR="00490202" w:rsidRDefault="00490202" w:rsidP="00490202">
            <w:pPr>
              <w:spacing w:line="276" w:lineRule="auto"/>
              <w:jc w:val="center"/>
              <w:rPr>
                <w:rFonts w:eastAsiaTheme="majorEastAsia"/>
                <w:bCs/>
                <w:sz w:val="20"/>
                <w:szCs w:val="20"/>
              </w:rPr>
            </w:pPr>
            <w:r>
              <w:rPr>
                <w:rFonts w:eastAsiaTheme="majorEastAsia"/>
                <w:bCs/>
                <w:sz w:val="20"/>
                <w:szCs w:val="20"/>
              </w:rPr>
              <w:t>5.</w:t>
            </w:r>
          </w:p>
        </w:tc>
        <w:tc>
          <w:tcPr>
            <w:tcW w:w="2620" w:type="pct"/>
          </w:tcPr>
          <w:p w14:paraId="0C8F14FF" w14:textId="77777777" w:rsidR="00490202" w:rsidRDefault="00490202" w:rsidP="00490202">
            <w:pPr>
              <w:spacing w:line="276" w:lineRule="auto"/>
              <w:rPr>
                <w:bCs/>
                <w:color w:val="000000"/>
                <w:sz w:val="20"/>
                <w:szCs w:val="20"/>
              </w:rPr>
            </w:pPr>
            <w:r w:rsidRPr="00490202">
              <w:rPr>
                <w:bCs/>
                <w:color w:val="000000"/>
                <w:sz w:val="20"/>
                <w:szCs w:val="20"/>
              </w:rPr>
              <w:t>Винт 2,5x1x10.12.026 ГОСТ 10621-80</w:t>
            </w:r>
          </w:p>
          <w:p w14:paraId="1DDC8F41" w14:textId="2D244BA2" w:rsidR="00490202" w:rsidRPr="00490202" w:rsidRDefault="00490202" w:rsidP="00490202">
            <w:pPr>
              <w:spacing w:line="276" w:lineRule="auto"/>
              <w:rPr>
                <w:rFonts w:eastAsiaTheme="majorEastAsia"/>
                <w:bCs/>
                <w:sz w:val="20"/>
                <w:szCs w:val="20"/>
                <w:lang w:val="ru"/>
              </w:rPr>
            </w:pPr>
            <w:r>
              <w:rPr>
                <w:rFonts w:eastAsiaTheme="majorEastAsia"/>
                <w:bCs/>
                <w:sz w:val="20"/>
                <w:szCs w:val="20"/>
                <w:lang w:val="ru"/>
              </w:rPr>
              <w:t>(</w:t>
            </w:r>
            <w:r w:rsidRPr="00490202">
              <w:rPr>
                <w:rFonts w:eastAsiaTheme="majorEastAsia"/>
                <w:bCs/>
                <w:sz w:val="20"/>
                <w:szCs w:val="20"/>
                <w:lang w:val="ru"/>
              </w:rPr>
              <w:t>1550011503</w:t>
            </w:r>
            <w:r>
              <w:rPr>
                <w:rFonts w:eastAsiaTheme="majorEastAsia"/>
                <w:bCs/>
                <w:sz w:val="20"/>
                <w:szCs w:val="20"/>
                <w:lang w:val="ru"/>
              </w:rPr>
              <w:t>0</w:t>
            </w:r>
          </w:p>
        </w:tc>
        <w:tc>
          <w:tcPr>
            <w:tcW w:w="732" w:type="pct"/>
            <w:vAlign w:val="center"/>
          </w:tcPr>
          <w:p w14:paraId="317075EC" w14:textId="35936F5D" w:rsidR="00490202" w:rsidRDefault="00490202" w:rsidP="00490202">
            <w:pPr>
              <w:spacing w:line="276" w:lineRule="auto"/>
              <w:jc w:val="center"/>
              <w:rPr>
                <w:rFonts w:eastAsiaTheme="majorEastAsia"/>
                <w:bCs/>
                <w:sz w:val="20"/>
                <w:szCs w:val="20"/>
                <w:lang w:val="ru"/>
              </w:rPr>
            </w:pPr>
            <w:r w:rsidRPr="009D0CAC">
              <w:rPr>
                <w:rFonts w:eastAsiaTheme="majorEastAsia"/>
                <w:bCs/>
                <w:sz w:val="20"/>
                <w:szCs w:val="20"/>
                <w:lang w:val="ru"/>
              </w:rPr>
              <w:t>1 шт.</w:t>
            </w:r>
          </w:p>
        </w:tc>
        <w:tc>
          <w:tcPr>
            <w:tcW w:w="1360" w:type="pct"/>
            <w:vAlign w:val="center"/>
          </w:tcPr>
          <w:p w14:paraId="4268B93F" w14:textId="2CD67FF4" w:rsidR="00490202" w:rsidRPr="00490202" w:rsidRDefault="00490202" w:rsidP="00490202">
            <w:pPr>
              <w:spacing w:line="276" w:lineRule="auto"/>
              <w:jc w:val="center"/>
              <w:rPr>
                <w:rFonts w:eastAsiaTheme="majorEastAsia"/>
                <w:bCs/>
                <w:sz w:val="20"/>
                <w:szCs w:val="20"/>
                <w:lang w:val="ru"/>
              </w:rPr>
            </w:pPr>
            <w:r w:rsidRPr="00490202">
              <w:rPr>
                <w:sz w:val="20"/>
                <w:szCs w:val="20"/>
              </w:rPr>
              <w:t>20,73</w:t>
            </w:r>
          </w:p>
        </w:tc>
      </w:tr>
      <w:tr w:rsidR="00490202" w:rsidRPr="00B87C71" w14:paraId="3B1159C0" w14:textId="77777777" w:rsidTr="00490202">
        <w:trPr>
          <w:trHeight w:val="20"/>
        </w:trPr>
        <w:tc>
          <w:tcPr>
            <w:tcW w:w="288" w:type="pct"/>
            <w:vAlign w:val="center"/>
          </w:tcPr>
          <w:p w14:paraId="4D395F44" w14:textId="4F403B9D" w:rsidR="00490202" w:rsidRDefault="00490202" w:rsidP="00490202">
            <w:pPr>
              <w:spacing w:line="276" w:lineRule="auto"/>
              <w:jc w:val="center"/>
              <w:rPr>
                <w:rFonts w:eastAsiaTheme="majorEastAsia"/>
                <w:bCs/>
                <w:sz w:val="20"/>
                <w:szCs w:val="20"/>
              </w:rPr>
            </w:pPr>
            <w:r>
              <w:rPr>
                <w:rFonts w:eastAsiaTheme="majorEastAsia"/>
                <w:bCs/>
                <w:sz w:val="20"/>
                <w:szCs w:val="20"/>
              </w:rPr>
              <w:t>6.</w:t>
            </w:r>
          </w:p>
        </w:tc>
        <w:tc>
          <w:tcPr>
            <w:tcW w:w="2620" w:type="pct"/>
          </w:tcPr>
          <w:p w14:paraId="2C6A192A" w14:textId="77777777" w:rsidR="00490202" w:rsidRDefault="00490202" w:rsidP="00490202">
            <w:pPr>
              <w:spacing w:line="276" w:lineRule="auto"/>
              <w:rPr>
                <w:bCs/>
                <w:color w:val="000000"/>
                <w:sz w:val="20"/>
                <w:szCs w:val="20"/>
              </w:rPr>
            </w:pPr>
            <w:r w:rsidRPr="00490202">
              <w:rPr>
                <w:bCs/>
                <w:color w:val="000000"/>
                <w:sz w:val="20"/>
                <w:szCs w:val="20"/>
              </w:rPr>
              <w:t>Винт 2,5x1x8.12.023 ГОСТ 10621-80</w:t>
            </w:r>
          </w:p>
          <w:p w14:paraId="2D088E71" w14:textId="03C6867A" w:rsidR="00490202" w:rsidRPr="00490202" w:rsidRDefault="00490202" w:rsidP="00490202">
            <w:pPr>
              <w:spacing w:line="276" w:lineRule="auto"/>
              <w:rPr>
                <w:rFonts w:eastAsiaTheme="majorEastAsia"/>
                <w:bCs/>
                <w:sz w:val="20"/>
                <w:szCs w:val="20"/>
                <w:lang w:val="ru"/>
              </w:rPr>
            </w:pPr>
            <w:r>
              <w:rPr>
                <w:rFonts w:eastAsiaTheme="majorEastAsia"/>
                <w:bCs/>
                <w:sz w:val="20"/>
                <w:szCs w:val="20"/>
                <w:lang w:val="ru"/>
              </w:rPr>
              <w:t>(</w:t>
            </w:r>
            <w:r w:rsidRPr="00490202">
              <w:rPr>
                <w:rFonts w:eastAsiaTheme="majorEastAsia"/>
                <w:bCs/>
                <w:sz w:val="20"/>
                <w:szCs w:val="20"/>
                <w:lang w:val="ru"/>
              </w:rPr>
              <w:t>1550013295</w:t>
            </w:r>
            <w:r>
              <w:rPr>
                <w:rFonts w:eastAsiaTheme="majorEastAsia"/>
                <w:bCs/>
                <w:sz w:val="20"/>
                <w:szCs w:val="20"/>
                <w:lang w:val="ru"/>
              </w:rPr>
              <w:t>)</w:t>
            </w:r>
          </w:p>
        </w:tc>
        <w:tc>
          <w:tcPr>
            <w:tcW w:w="732" w:type="pct"/>
            <w:vAlign w:val="center"/>
          </w:tcPr>
          <w:p w14:paraId="3C4D5D9E" w14:textId="742413EE" w:rsidR="00490202" w:rsidRDefault="00490202" w:rsidP="00490202">
            <w:pPr>
              <w:spacing w:line="276" w:lineRule="auto"/>
              <w:jc w:val="center"/>
              <w:rPr>
                <w:rFonts w:eastAsiaTheme="majorEastAsia"/>
                <w:bCs/>
                <w:sz w:val="20"/>
                <w:szCs w:val="20"/>
                <w:lang w:val="ru"/>
              </w:rPr>
            </w:pPr>
            <w:r w:rsidRPr="009D0CAC">
              <w:rPr>
                <w:rFonts w:eastAsiaTheme="majorEastAsia"/>
                <w:bCs/>
                <w:sz w:val="20"/>
                <w:szCs w:val="20"/>
                <w:lang w:val="ru"/>
              </w:rPr>
              <w:t>1 шт.</w:t>
            </w:r>
          </w:p>
        </w:tc>
        <w:tc>
          <w:tcPr>
            <w:tcW w:w="1360" w:type="pct"/>
            <w:vAlign w:val="center"/>
          </w:tcPr>
          <w:p w14:paraId="7F0D44B2" w14:textId="3BF77414" w:rsidR="00490202" w:rsidRPr="00490202" w:rsidRDefault="00490202" w:rsidP="00490202">
            <w:pPr>
              <w:spacing w:line="276" w:lineRule="auto"/>
              <w:jc w:val="center"/>
              <w:rPr>
                <w:rFonts w:eastAsiaTheme="majorEastAsia"/>
                <w:bCs/>
                <w:sz w:val="20"/>
                <w:szCs w:val="20"/>
                <w:lang w:val="ru"/>
              </w:rPr>
            </w:pPr>
            <w:r w:rsidRPr="00490202">
              <w:rPr>
                <w:sz w:val="20"/>
                <w:szCs w:val="20"/>
              </w:rPr>
              <w:t>20,61</w:t>
            </w:r>
          </w:p>
        </w:tc>
      </w:tr>
      <w:tr w:rsidR="00490202" w:rsidRPr="00B87C71" w14:paraId="72B98EEB" w14:textId="77777777" w:rsidTr="00490202">
        <w:trPr>
          <w:trHeight w:val="20"/>
        </w:trPr>
        <w:tc>
          <w:tcPr>
            <w:tcW w:w="288" w:type="pct"/>
            <w:vAlign w:val="center"/>
          </w:tcPr>
          <w:p w14:paraId="2CE409C6" w14:textId="5E990826" w:rsidR="00490202" w:rsidRDefault="00490202" w:rsidP="00490202">
            <w:pPr>
              <w:spacing w:line="276" w:lineRule="auto"/>
              <w:jc w:val="center"/>
              <w:rPr>
                <w:rFonts w:eastAsiaTheme="majorEastAsia"/>
                <w:bCs/>
                <w:sz w:val="20"/>
                <w:szCs w:val="20"/>
              </w:rPr>
            </w:pPr>
            <w:r>
              <w:rPr>
                <w:rFonts w:eastAsiaTheme="majorEastAsia"/>
                <w:bCs/>
                <w:sz w:val="20"/>
                <w:szCs w:val="20"/>
              </w:rPr>
              <w:t>7.</w:t>
            </w:r>
          </w:p>
        </w:tc>
        <w:tc>
          <w:tcPr>
            <w:tcW w:w="2620" w:type="pct"/>
          </w:tcPr>
          <w:p w14:paraId="6118CBB3" w14:textId="77777777" w:rsidR="00490202" w:rsidRDefault="00490202" w:rsidP="00490202">
            <w:pPr>
              <w:spacing w:line="276" w:lineRule="auto"/>
              <w:rPr>
                <w:bCs/>
                <w:color w:val="000000"/>
                <w:sz w:val="20"/>
                <w:szCs w:val="20"/>
              </w:rPr>
            </w:pPr>
            <w:r w:rsidRPr="00490202">
              <w:rPr>
                <w:bCs/>
                <w:color w:val="000000"/>
                <w:sz w:val="20"/>
                <w:szCs w:val="20"/>
              </w:rPr>
              <w:t>Штифт 1,6Пр2 2аx10 ОСТ 3-2234-93</w:t>
            </w:r>
          </w:p>
          <w:p w14:paraId="4357CCCB" w14:textId="000894EC" w:rsidR="00490202" w:rsidRPr="00490202" w:rsidRDefault="00490202" w:rsidP="00490202">
            <w:pPr>
              <w:spacing w:line="276" w:lineRule="auto"/>
              <w:rPr>
                <w:rFonts w:eastAsiaTheme="majorEastAsia"/>
                <w:bCs/>
                <w:sz w:val="20"/>
                <w:szCs w:val="20"/>
                <w:lang w:val="ru"/>
              </w:rPr>
            </w:pPr>
            <w:r>
              <w:rPr>
                <w:rFonts w:eastAsiaTheme="majorEastAsia"/>
                <w:bCs/>
                <w:sz w:val="20"/>
                <w:szCs w:val="20"/>
                <w:lang w:val="ru"/>
              </w:rPr>
              <w:t>(</w:t>
            </w:r>
            <w:r w:rsidRPr="00490202">
              <w:rPr>
                <w:rFonts w:eastAsiaTheme="majorEastAsia"/>
                <w:bCs/>
                <w:sz w:val="20"/>
                <w:szCs w:val="20"/>
                <w:lang w:val="ru"/>
              </w:rPr>
              <w:t>1550013500</w:t>
            </w:r>
            <w:r>
              <w:rPr>
                <w:rFonts w:eastAsiaTheme="majorEastAsia"/>
                <w:bCs/>
                <w:sz w:val="20"/>
                <w:szCs w:val="20"/>
                <w:lang w:val="ru"/>
              </w:rPr>
              <w:t>)</w:t>
            </w:r>
          </w:p>
        </w:tc>
        <w:tc>
          <w:tcPr>
            <w:tcW w:w="732" w:type="pct"/>
            <w:vAlign w:val="center"/>
          </w:tcPr>
          <w:p w14:paraId="1A5855C0" w14:textId="271D86CD" w:rsidR="00490202" w:rsidRDefault="00490202" w:rsidP="00490202">
            <w:pPr>
              <w:spacing w:line="276" w:lineRule="auto"/>
              <w:jc w:val="center"/>
              <w:rPr>
                <w:rFonts w:eastAsiaTheme="majorEastAsia"/>
                <w:bCs/>
                <w:sz w:val="20"/>
                <w:szCs w:val="20"/>
                <w:lang w:val="ru"/>
              </w:rPr>
            </w:pPr>
            <w:r w:rsidRPr="009D0CAC">
              <w:rPr>
                <w:rFonts w:eastAsiaTheme="majorEastAsia"/>
                <w:bCs/>
                <w:sz w:val="20"/>
                <w:szCs w:val="20"/>
                <w:lang w:val="ru"/>
              </w:rPr>
              <w:t>1 шт.</w:t>
            </w:r>
          </w:p>
        </w:tc>
        <w:tc>
          <w:tcPr>
            <w:tcW w:w="1360" w:type="pct"/>
            <w:vAlign w:val="center"/>
          </w:tcPr>
          <w:p w14:paraId="49DE5D99" w14:textId="1F2D0533" w:rsidR="00490202" w:rsidRPr="00490202" w:rsidRDefault="00490202" w:rsidP="00490202">
            <w:pPr>
              <w:spacing w:line="276" w:lineRule="auto"/>
              <w:jc w:val="center"/>
              <w:rPr>
                <w:rFonts w:eastAsiaTheme="majorEastAsia"/>
                <w:bCs/>
                <w:sz w:val="20"/>
                <w:szCs w:val="20"/>
                <w:lang w:val="ru"/>
              </w:rPr>
            </w:pPr>
            <w:r w:rsidRPr="00490202">
              <w:rPr>
                <w:sz w:val="20"/>
                <w:szCs w:val="20"/>
              </w:rPr>
              <w:t>48,12</w:t>
            </w:r>
          </w:p>
        </w:tc>
      </w:tr>
      <w:tr w:rsidR="00490202" w:rsidRPr="00B87C71" w14:paraId="28F9714A" w14:textId="77777777" w:rsidTr="00490202">
        <w:trPr>
          <w:trHeight w:val="20"/>
        </w:trPr>
        <w:tc>
          <w:tcPr>
            <w:tcW w:w="288" w:type="pct"/>
            <w:vAlign w:val="center"/>
          </w:tcPr>
          <w:p w14:paraId="47CFDD9C" w14:textId="6E70261F" w:rsidR="00490202" w:rsidRDefault="00490202" w:rsidP="00490202">
            <w:pPr>
              <w:spacing w:line="276" w:lineRule="auto"/>
              <w:jc w:val="center"/>
              <w:rPr>
                <w:rFonts w:eastAsiaTheme="majorEastAsia"/>
                <w:bCs/>
                <w:sz w:val="20"/>
                <w:szCs w:val="20"/>
              </w:rPr>
            </w:pPr>
            <w:r>
              <w:rPr>
                <w:rFonts w:eastAsiaTheme="majorEastAsia"/>
                <w:bCs/>
                <w:sz w:val="20"/>
                <w:szCs w:val="20"/>
              </w:rPr>
              <w:t>8.</w:t>
            </w:r>
          </w:p>
        </w:tc>
        <w:tc>
          <w:tcPr>
            <w:tcW w:w="2620" w:type="pct"/>
          </w:tcPr>
          <w:p w14:paraId="68644F85" w14:textId="77777777" w:rsidR="00490202" w:rsidRDefault="00490202" w:rsidP="00490202">
            <w:pPr>
              <w:spacing w:line="276" w:lineRule="auto"/>
              <w:rPr>
                <w:bCs/>
                <w:color w:val="000000"/>
                <w:sz w:val="20"/>
                <w:szCs w:val="20"/>
              </w:rPr>
            </w:pPr>
            <w:r w:rsidRPr="00490202">
              <w:rPr>
                <w:bCs/>
                <w:color w:val="000000"/>
                <w:sz w:val="20"/>
                <w:szCs w:val="20"/>
              </w:rPr>
              <w:t>Винт А.M3-6gx6.109.30ХГСА.013 ГОСТ 1491-80</w:t>
            </w:r>
          </w:p>
          <w:p w14:paraId="0C757C2C" w14:textId="4E238EE3" w:rsidR="00490202" w:rsidRPr="00490202" w:rsidRDefault="00490202" w:rsidP="00490202">
            <w:pPr>
              <w:spacing w:line="276" w:lineRule="auto"/>
              <w:rPr>
                <w:rFonts w:eastAsiaTheme="majorEastAsia"/>
                <w:bCs/>
                <w:sz w:val="20"/>
                <w:szCs w:val="20"/>
                <w:lang w:val="ru"/>
              </w:rPr>
            </w:pPr>
            <w:r>
              <w:rPr>
                <w:rFonts w:eastAsiaTheme="majorEastAsia"/>
                <w:bCs/>
                <w:sz w:val="20"/>
                <w:szCs w:val="20"/>
                <w:lang w:val="ru"/>
              </w:rPr>
              <w:t>(</w:t>
            </w:r>
            <w:r w:rsidRPr="00490202">
              <w:rPr>
                <w:rFonts w:eastAsiaTheme="majorEastAsia"/>
                <w:bCs/>
                <w:sz w:val="20"/>
                <w:szCs w:val="20"/>
                <w:lang w:val="ru"/>
              </w:rPr>
              <w:t>1550014889</w:t>
            </w:r>
            <w:r>
              <w:rPr>
                <w:rFonts w:eastAsiaTheme="majorEastAsia"/>
                <w:bCs/>
                <w:sz w:val="20"/>
                <w:szCs w:val="20"/>
                <w:lang w:val="ru"/>
              </w:rPr>
              <w:t>)</w:t>
            </w:r>
          </w:p>
        </w:tc>
        <w:tc>
          <w:tcPr>
            <w:tcW w:w="732" w:type="pct"/>
            <w:vAlign w:val="center"/>
          </w:tcPr>
          <w:p w14:paraId="122956F0" w14:textId="32C92B55" w:rsidR="00490202" w:rsidRDefault="00490202" w:rsidP="00490202">
            <w:pPr>
              <w:spacing w:line="276" w:lineRule="auto"/>
              <w:jc w:val="center"/>
              <w:rPr>
                <w:rFonts w:eastAsiaTheme="majorEastAsia"/>
                <w:bCs/>
                <w:sz w:val="20"/>
                <w:szCs w:val="20"/>
                <w:lang w:val="ru"/>
              </w:rPr>
            </w:pPr>
            <w:r w:rsidRPr="009D0CAC">
              <w:rPr>
                <w:rFonts w:eastAsiaTheme="majorEastAsia"/>
                <w:bCs/>
                <w:sz w:val="20"/>
                <w:szCs w:val="20"/>
                <w:lang w:val="ru"/>
              </w:rPr>
              <w:t>1 шт.</w:t>
            </w:r>
          </w:p>
        </w:tc>
        <w:tc>
          <w:tcPr>
            <w:tcW w:w="1360" w:type="pct"/>
            <w:vAlign w:val="center"/>
          </w:tcPr>
          <w:p w14:paraId="56F8FC71" w14:textId="1D2D3884" w:rsidR="00490202" w:rsidRPr="00490202" w:rsidRDefault="00490202" w:rsidP="00490202">
            <w:pPr>
              <w:spacing w:line="276" w:lineRule="auto"/>
              <w:jc w:val="center"/>
              <w:rPr>
                <w:rFonts w:eastAsiaTheme="majorEastAsia"/>
                <w:bCs/>
                <w:sz w:val="20"/>
                <w:szCs w:val="20"/>
                <w:lang w:val="ru"/>
              </w:rPr>
            </w:pPr>
            <w:r w:rsidRPr="00490202">
              <w:rPr>
                <w:sz w:val="20"/>
                <w:szCs w:val="20"/>
              </w:rPr>
              <w:t>18,64</w:t>
            </w:r>
          </w:p>
        </w:tc>
      </w:tr>
      <w:tr w:rsidR="00490202" w:rsidRPr="00B87C71" w14:paraId="29863251" w14:textId="77777777" w:rsidTr="00490202">
        <w:trPr>
          <w:trHeight w:val="20"/>
        </w:trPr>
        <w:tc>
          <w:tcPr>
            <w:tcW w:w="288" w:type="pct"/>
            <w:vAlign w:val="center"/>
          </w:tcPr>
          <w:p w14:paraId="2AB27772" w14:textId="6B552BA6" w:rsidR="00490202" w:rsidRDefault="00490202" w:rsidP="00490202">
            <w:pPr>
              <w:spacing w:line="276" w:lineRule="auto"/>
              <w:jc w:val="center"/>
              <w:rPr>
                <w:rFonts w:eastAsiaTheme="majorEastAsia"/>
                <w:bCs/>
                <w:sz w:val="20"/>
                <w:szCs w:val="20"/>
              </w:rPr>
            </w:pPr>
            <w:r>
              <w:rPr>
                <w:rFonts w:eastAsiaTheme="majorEastAsia"/>
                <w:bCs/>
                <w:sz w:val="20"/>
                <w:szCs w:val="20"/>
              </w:rPr>
              <w:t>9.</w:t>
            </w:r>
          </w:p>
        </w:tc>
        <w:tc>
          <w:tcPr>
            <w:tcW w:w="2620" w:type="pct"/>
          </w:tcPr>
          <w:p w14:paraId="7BAB67D1" w14:textId="77777777" w:rsidR="00490202" w:rsidRDefault="00490202" w:rsidP="00490202">
            <w:pPr>
              <w:spacing w:line="276" w:lineRule="auto"/>
              <w:rPr>
                <w:bCs/>
                <w:color w:val="000000"/>
                <w:sz w:val="20"/>
                <w:szCs w:val="20"/>
              </w:rPr>
            </w:pPr>
            <w:r w:rsidRPr="00490202">
              <w:rPr>
                <w:bCs/>
                <w:color w:val="000000"/>
                <w:sz w:val="20"/>
                <w:szCs w:val="20"/>
              </w:rPr>
              <w:t>Винт А.M4-6gx14.109.30ХГСА.016 ГОСТ 1491-80</w:t>
            </w:r>
          </w:p>
          <w:p w14:paraId="1B9D0B03" w14:textId="26B8FBCC" w:rsidR="00490202" w:rsidRPr="00490202" w:rsidRDefault="00490202" w:rsidP="00490202">
            <w:pPr>
              <w:spacing w:line="276" w:lineRule="auto"/>
              <w:rPr>
                <w:rFonts w:eastAsiaTheme="majorEastAsia"/>
                <w:bCs/>
                <w:sz w:val="20"/>
                <w:szCs w:val="20"/>
                <w:lang w:val="ru"/>
              </w:rPr>
            </w:pPr>
            <w:r>
              <w:rPr>
                <w:rFonts w:eastAsiaTheme="majorEastAsia"/>
                <w:bCs/>
                <w:sz w:val="20"/>
                <w:szCs w:val="20"/>
                <w:lang w:val="ru"/>
              </w:rPr>
              <w:t>(</w:t>
            </w:r>
            <w:r w:rsidRPr="00490202">
              <w:rPr>
                <w:rFonts w:eastAsiaTheme="majorEastAsia"/>
                <w:bCs/>
                <w:sz w:val="20"/>
                <w:szCs w:val="20"/>
                <w:lang w:val="ru"/>
              </w:rPr>
              <w:t>1550014891</w:t>
            </w:r>
            <w:r>
              <w:rPr>
                <w:rFonts w:eastAsiaTheme="majorEastAsia"/>
                <w:bCs/>
                <w:sz w:val="20"/>
                <w:szCs w:val="20"/>
                <w:lang w:val="ru"/>
              </w:rPr>
              <w:t>)</w:t>
            </w:r>
          </w:p>
        </w:tc>
        <w:tc>
          <w:tcPr>
            <w:tcW w:w="732" w:type="pct"/>
            <w:vAlign w:val="center"/>
          </w:tcPr>
          <w:p w14:paraId="72BC2736" w14:textId="6A9032F1" w:rsidR="00490202" w:rsidRDefault="00490202" w:rsidP="00490202">
            <w:pPr>
              <w:spacing w:line="276" w:lineRule="auto"/>
              <w:jc w:val="center"/>
              <w:rPr>
                <w:rFonts w:eastAsiaTheme="majorEastAsia"/>
                <w:bCs/>
                <w:sz w:val="20"/>
                <w:szCs w:val="20"/>
                <w:lang w:val="ru"/>
              </w:rPr>
            </w:pPr>
            <w:r w:rsidRPr="009D0CAC">
              <w:rPr>
                <w:rFonts w:eastAsiaTheme="majorEastAsia"/>
                <w:bCs/>
                <w:sz w:val="20"/>
                <w:szCs w:val="20"/>
                <w:lang w:val="ru"/>
              </w:rPr>
              <w:t>1 шт.</w:t>
            </w:r>
          </w:p>
        </w:tc>
        <w:tc>
          <w:tcPr>
            <w:tcW w:w="1360" w:type="pct"/>
            <w:vAlign w:val="center"/>
          </w:tcPr>
          <w:p w14:paraId="37393A81" w14:textId="6ADDE243" w:rsidR="00490202" w:rsidRPr="00490202" w:rsidRDefault="00490202" w:rsidP="00490202">
            <w:pPr>
              <w:spacing w:line="276" w:lineRule="auto"/>
              <w:jc w:val="center"/>
              <w:rPr>
                <w:rFonts w:eastAsiaTheme="majorEastAsia"/>
                <w:bCs/>
                <w:sz w:val="20"/>
                <w:szCs w:val="20"/>
                <w:lang w:val="ru"/>
              </w:rPr>
            </w:pPr>
            <w:r w:rsidRPr="00490202">
              <w:rPr>
                <w:sz w:val="20"/>
                <w:szCs w:val="20"/>
              </w:rPr>
              <w:t>19,87</w:t>
            </w:r>
          </w:p>
        </w:tc>
      </w:tr>
      <w:tr w:rsidR="00490202" w:rsidRPr="00B87C71" w14:paraId="561CD8B0" w14:textId="77777777" w:rsidTr="00490202">
        <w:trPr>
          <w:trHeight w:val="20"/>
        </w:trPr>
        <w:tc>
          <w:tcPr>
            <w:tcW w:w="288" w:type="pct"/>
            <w:vAlign w:val="center"/>
          </w:tcPr>
          <w:p w14:paraId="04DB1337" w14:textId="4E05E8B2" w:rsidR="00490202" w:rsidRDefault="00490202" w:rsidP="00490202">
            <w:pPr>
              <w:spacing w:line="276" w:lineRule="auto"/>
              <w:jc w:val="center"/>
              <w:rPr>
                <w:rFonts w:eastAsiaTheme="majorEastAsia"/>
                <w:bCs/>
                <w:sz w:val="20"/>
                <w:szCs w:val="20"/>
              </w:rPr>
            </w:pPr>
            <w:r>
              <w:rPr>
                <w:rFonts w:eastAsiaTheme="majorEastAsia"/>
                <w:bCs/>
                <w:sz w:val="20"/>
                <w:szCs w:val="20"/>
              </w:rPr>
              <w:t>10.</w:t>
            </w:r>
          </w:p>
        </w:tc>
        <w:tc>
          <w:tcPr>
            <w:tcW w:w="2620" w:type="pct"/>
          </w:tcPr>
          <w:p w14:paraId="24D34296" w14:textId="77777777" w:rsidR="00490202" w:rsidRDefault="00490202" w:rsidP="00490202">
            <w:pPr>
              <w:spacing w:line="276" w:lineRule="auto"/>
              <w:rPr>
                <w:bCs/>
                <w:color w:val="000000"/>
                <w:sz w:val="20"/>
                <w:szCs w:val="20"/>
              </w:rPr>
            </w:pPr>
            <w:r w:rsidRPr="00490202">
              <w:rPr>
                <w:bCs/>
                <w:color w:val="000000"/>
                <w:sz w:val="20"/>
                <w:szCs w:val="20"/>
              </w:rPr>
              <w:t>Винт А.M2-6gx9.109.30ХГСА.013 ГОСТ 1491-80</w:t>
            </w:r>
          </w:p>
          <w:p w14:paraId="637CCC78" w14:textId="68A91B1C" w:rsidR="00490202" w:rsidRPr="00490202" w:rsidRDefault="00490202" w:rsidP="00490202">
            <w:pPr>
              <w:spacing w:line="276" w:lineRule="auto"/>
              <w:rPr>
                <w:rFonts w:eastAsiaTheme="majorEastAsia"/>
                <w:bCs/>
                <w:sz w:val="20"/>
                <w:szCs w:val="20"/>
                <w:lang w:val="ru"/>
              </w:rPr>
            </w:pPr>
            <w:r>
              <w:rPr>
                <w:rFonts w:eastAsiaTheme="majorEastAsia"/>
                <w:bCs/>
                <w:sz w:val="20"/>
                <w:szCs w:val="20"/>
                <w:lang w:val="ru"/>
              </w:rPr>
              <w:t>(</w:t>
            </w:r>
            <w:r w:rsidRPr="00490202">
              <w:rPr>
                <w:rFonts w:eastAsiaTheme="majorEastAsia"/>
                <w:bCs/>
                <w:sz w:val="20"/>
                <w:szCs w:val="20"/>
                <w:lang w:val="ru"/>
              </w:rPr>
              <w:t>1550014892</w:t>
            </w:r>
            <w:r>
              <w:rPr>
                <w:rFonts w:eastAsiaTheme="majorEastAsia"/>
                <w:bCs/>
                <w:sz w:val="20"/>
                <w:szCs w:val="20"/>
                <w:lang w:val="ru"/>
              </w:rPr>
              <w:t>)</w:t>
            </w:r>
          </w:p>
        </w:tc>
        <w:tc>
          <w:tcPr>
            <w:tcW w:w="732" w:type="pct"/>
            <w:vAlign w:val="center"/>
          </w:tcPr>
          <w:p w14:paraId="45BCFDDD" w14:textId="38FF4A4D" w:rsidR="00490202" w:rsidRDefault="00490202" w:rsidP="00490202">
            <w:pPr>
              <w:spacing w:line="276" w:lineRule="auto"/>
              <w:jc w:val="center"/>
              <w:rPr>
                <w:rFonts w:eastAsiaTheme="majorEastAsia"/>
                <w:bCs/>
                <w:sz w:val="20"/>
                <w:szCs w:val="20"/>
                <w:lang w:val="ru"/>
              </w:rPr>
            </w:pPr>
            <w:r w:rsidRPr="009D0CAC">
              <w:rPr>
                <w:rFonts w:eastAsiaTheme="majorEastAsia"/>
                <w:bCs/>
                <w:sz w:val="20"/>
                <w:szCs w:val="20"/>
                <w:lang w:val="ru"/>
              </w:rPr>
              <w:t>1 шт.</w:t>
            </w:r>
          </w:p>
        </w:tc>
        <w:tc>
          <w:tcPr>
            <w:tcW w:w="1360" w:type="pct"/>
            <w:vAlign w:val="center"/>
          </w:tcPr>
          <w:p w14:paraId="7E63CF83" w14:textId="5D3E1B06" w:rsidR="00490202" w:rsidRPr="00490202" w:rsidRDefault="00490202" w:rsidP="00490202">
            <w:pPr>
              <w:spacing w:line="276" w:lineRule="auto"/>
              <w:jc w:val="center"/>
              <w:rPr>
                <w:rFonts w:eastAsiaTheme="majorEastAsia"/>
                <w:bCs/>
                <w:sz w:val="20"/>
                <w:szCs w:val="20"/>
                <w:lang w:val="ru"/>
              </w:rPr>
            </w:pPr>
            <w:r w:rsidRPr="00490202">
              <w:rPr>
                <w:sz w:val="20"/>
                <w:szCs w:val="20"/>
              </w:rPr>
              <w:t>15,34</w:t>
            </w:r>
          </w:p>
        </w:tc>
      </w:tr>
      <w:tr w:rsidR="00490202" w:rsidRPr="00B87C71" w14:paraId="6E4C4E4C" w14:textId="77777777" w:rsidTr="00490202">
        <w:trPr>
          <w:trHeight w:val="20"/>
        </w:trPr>
        <w:tc>
          <w:tcPr>
            <w:tcW w:w="288" w:type="pct"/>
            <w:vAlign w:val="center"/>
          </w:tcPr>
          <w:p w14:paraId="42DAB102" w14:textId="5BB947F0" w:rsidR="00490202" w:rsidRDefault="00490202" w:rsidP="00490202">
            <w:pPr>
              <w:spacing w:line="276" w:lineRule="auto"/>
              <w:jc w:val="center"/>
              <w:rPr>
                <w:rFonts w:eastAsiaTheme="majorEastAsia"/>
                <w:bCs/>
                <w:sz w:val="20"/>
                <w:szCs w:val="20"/>
              </w:rPr>
            </w:pPr>
            <w:r>
              <w:rPr>
                <w:rFonts w:eastAsiaTheme="majorEastAsia"/>
                <w:bCs/>
                <w:sz w:val="20"/>
                <w:szCs w:val="20"/>
              </w:rPr>
              <w:t>11.</w:t>
            </w:r>
          </w:p>
        </w:tc>
        <w:tc>
          <w:tcPr>
            <w:tcW w:w="2620" w:type="pct"/>
          </w:tcPr>
          <w:p w14:paraId="5AC5651A" w14:textId="11E57BE8" w:rsidR="00490202" w:rsidRPr="00490202" w:rsidRDefault="00490202" w:rsidP="00490202">
            <w:pPr>
              <w:spacing w:line="276" w:lineRule="auto"/>
              <w:rPr>
                <w:bCs/>
                <w:color w:val="000000"/>
                <w:sz w:val="20"/>
                <w:szCs w:val="20"/>
              </w:rPr>
            </w:pPr>
            <w:r w:rsidRPr="00490202">
              <w:rPr>
                <w:bCs/>
                <w:color w:val="000000"/>
                <w:sz w:val="20"/>
                <w:szCs w:val="20"/>
              </w:rPr>
              <w:t>Штифт 2.2,5u8x14.40Х.К.38,5...45, 5HRC.Хим.Фос.прм ОСТ 3-2234-93</w:t>
            </w:r>
            <w:r>
              <w:rPr>
                <w:bCs/>
                <w:color w:val="000000"/>
                <w:sz w:val="20"/>
                <w:szCs w:val="20"/>
              </w:rPr>
              <w:t xml:space="preserve"> </w:t>
            </w:r>
            <w:r>
              <w:rPr>
                <w:rFonts w:eastAsiaTheme="majorEastAsia"/>
                <w:bCs/>
                <w:sz w:val="20"/>
                <w:szCs w:val="20"/>
                <w:lang w:val="ru"/>
              </w:rPr>
              <w:t>(</w:t>
            </w:r>
            <w:r w:rsidRPr="00490202">
              <w:rPr>
                <w:rFonts w:eastAsiaTheme="majorEastAsia"/>
                <w:bCs/>
                <w:sz w:val="20"/>
                <w:szCs w:val="20"/>
                <w:lang w:val="ru"/>
              </w:rPr>
              <w:t>1550015181</w:t>
            </w:r>
            <w:r>
              <w:rPr>
                <w:rFonts w:eastAsiaTheme="majorEastAsia"/>
                <w:bCs/>
                <w:sz w:val="20"/>
                <w:szCs w:val="20"/>
                <w:lang w:val="ru"/>
              </w:rPr>
              <w:t>)</w:t>
            </w:r>
          </w:p>
        </w:tc>
        <w:tc>
          <w:tcPr>
            <w:tcW w:w="732" w:type="pct"/>
            <w:vAlign w:val="center"/>
          </w:tcPr>
          <w:p w14:paraId="61C48C4E" w14:textId="34D24464" w:rsidR="00490202" w:rsidRDefault="00490202" w:rsidP="00490202">
            <w:pPr>
              <w:spacing w:line="276" w:lineRule="auto"/>
              <w:jc w:val="center"/>
              <w:rPr>
                <w:rFonts w:eastAsiaTheme="majorEastAsia"/>
                <w:bCs/>
                <w:sz w:val="20"/>
                <w:szCs w:val="20"/>
                <w:lang w:val="ru"/>
              </w:rPr>
            </w:pPr>
            <w:r w:rsidRPr="009D0CAC">
              <w:rPr>
                <w:rFonts w:eastAsiaTheme="majorEastAsia"/>
                <w:bCs/>
                <w:sz w:val="20"/>
                <w:szCs w:val="20"/>
                <w:lang w:val="ru"/>
              </w:rPr>
              <w:t>1 шт.</w:t>
            </w:r>
          </w:p>
        </w:tc>
        <w:tc>
          <w:tcPr>
            <w:tcW w:w="1360" w:type="pct"/>
            <w:vAlign w:val="center"/>
          </w:tcPr>
          <w:p w14:paraId="4C4781D3" w14:textId="329FAA98" w:rsidR="00490202" w:rsidRPr="00490202" w:rsidRDefault="00490202" w:rsidP="00490202">
            <w:pPr>
              <w:spacing w:line="276" w:lineRule="auto"/>
              <w:jc w:val="center"/>
              <w:rPr>
                <w:rFonts w:eastAsiaTheme="majorEastAsia"/>
                <w:bCs/>
                <w:sz w:val="20"/>
                <w:szCs w:val="20"/>
                <w:lang w:val="ru"/>
              </w:rPr>
            </w:pPr>
            <w:r w:rsidRPr="00490202">
              <w:rPr>
                <w:sz w:val="20"/>
                <w:szCs w:val="20"/>
              </w:rPr>
              <w:t>52,68</w:t>
            </w:r>
          </w:p>
        </w:tc>
      </w:tr>
      <w:tr w:rsidR="00490202" w:rsidRPr="00B87C71" w14:paraId="47CD86E4" w14:textId="77777777" w:rsidTr="00490202">
        <w:trPr>
          <w:trHeight w:val="20"/>
        </w:trPr>
        <w:tc>
          <w:tcPr>
            <w:tcW w:w="288" w:type="pct"/>
            <w:vAlign w:val="center"/>
          </w:tcPr>
          <w:p w14:paraId="37D95B78" w14:textId="1EB7AA4F" w:rsidR="00490202" w:rsidRDefault="00490202" w:rsidP="00490202">
            <w:pPr>
              <w:spacing w:line="276" w:lineRule="auto"/>
              <w:jc w:val="center"/>
              <w:rPr>
                <w:rFonts w:eastAsiaTheme="majorEastAsia"/>
                <w:bCs/>
                <w:sz w:val="20"/>
                <w:szCs w:val="20"/>
              </w:rPr>
            </w:pPr>
            <w:r>
              <w:rPr>
                <w:rFonts w:eastAsiaTheme="majorEastAsia"/>
                <w:bCs/>
                <w:sz w:val="20"/>
                <w:szCs w:val="20"/>
              </w:rPr>
              <w:t>12.</w:t>
            </w:r>
          </w:p>
        </w:tc>
        <w:tc>
          <w:tcPr>
            <w:tcW w:w="2620" w:type="pct"/>
          </w:tcPr>
          <w:p w14:paraId="6ABAA361" w14:textId="77777777" w:rsidR="00490202" w:rsidRDefault="00490202" w:rsidP="00490202">
            <w:pPr>
              <w:spacing w:line="276" w:lineRule="auto"/>
              <w:rPr>
                <w:bCs/>
                <w:color w:val="000000"/>
                <w:sz w:val="20"/>
                <w:szCs w:val="20"/>
              </w:rPr>
            </w:pPr>
            <w:r w:rsidRPr="00490202">
              <w:rPr>
                <w:bCs/>
                <w:color w:val="000000"/>
                <w:sz w:val="20"/>
                <w:szCs w:val="20"/>
              </w:rPr>
              <w:t>Винт А.M4-6gx7.109.30ХГСА.016 ГОСТ 17475-80</w:t>
            </w:r>
          </w:p>
          <w:p w14:paraId="2896D78C" w14:textId="6FF73336" w:rsidR="00490202" w:rsidRPr="00490202" w:rsidRDefault="00490202" w:rsidP="00490202">
            <w:pPr>
              <w:spacing w:line="276" w:lineRule="auto"/>
              <w:rPr>
                <w:rFonts w:eastAsiaTheme="majorEastAsia"/>
                <w:bCs/>
                <w:sz w:val="20"/>
                <w:szCs w:val="20"/>
                <w:lang w:val="ru"/>
              </w:rPr>
            </w:pPr>
            <w:r>
              <w:rPr>
                <w:rFonts w:eastAsiaTheme="majorEastAsia"/>
                <w:bCs/>
                <w:sz w:val="20"/>
                <w:szCs w:val="20"/>
                <w:lang w:val="ru"/>
              </w:rPr>
              <w:t>(</w:t>
            </w:r>
            <w:r w:rsidRPr="00490202">
              <w:rPr>
                <w:rFonts w:eastAsiaTheme="majorEastAsia"/>
                <w:bCs/>
                <w:sz w:val="20"/>
                <w:szCs w:val="20"/>
                <w:lang w:val="ru"/>
              </w:rPr>
              <w:t>1550016770</w:t>
            </w:r>
            <w:r>
              <w:rPr>
                <w:rFonts w:eastAsiaTheme="majorEastAsia"/>
                <w:bCs/>
                <w:sz w:val="20"/>
                <w:szCs w:val="20"/>
                <w:lang w:val="ru"/>
              </w:rPr>
              <w:t>)</w:t>
            </w:r>
          </w:p>
        </w:tc>
        <w:tc>
          <w:tcPr>
            <w:tcW w:w="732" w:type="pct"/>
            <w:vAlign w:val="center"/>
          </w:tcPr>
          <w:p w14:paraId="3DD7DE3E" w14:textId="019670B2" w:rsidR="00490202" w:rsidRDefault="00490202" w:rsidP="00490202">
            <w:pPr>
              <w:spacing w:line="276" w:lineRule="auto"/>
              <w:jc w:val="center"/>
              <w:rPr>
                <w:rFonts w:eastAsiaTheme="majorEastAsia"/>
                <w:bCs/>
                <w:sz w:val="20"/>
                <w:szCs w:val="20"/>
                <w:lang w:val="ru"/>
              </w:rPr>
            </w:pPr>
            <w:r w:rsidRPr="009D0CAC">
              <w:rPr>
                <w:rFonts w:eastAsiaTheme="majorEastAsia"/>
                <w:bCs/>
                <w:sz w:val="20"/>
                <w:szCs w:val="20"/>
                <w:lang w:val="ru"/>
              </w:rPr>
              <w:t>1 шт.</w:t>
            </w:r>
          </w:p>
        </w:tc>
        <w:tc>
          <w:tcPr>
            <w:tcW w:w="1360" w:type="pct"/>
            <w:vAlign w:val="center"/>
          </w:tcPr>
          <w:p w14:paraId="1D75B5D6" w14:textId="326054E6" w:rsidR="00490202" w:rsidRPr="00490202" w:rsidRDefault="00490202" w:rsidP="00490202">
            <w:pPr>
              <w:spacing w:line="276" w:lineRule="auto"/>
              <w:jc w:val="center"/>
              <w:rPr>
                <w:rFonts w:eastAsiaTheme="majorEastAsia"/>
                <w:bCs/>
                <w:sz w:val="20"/>
                <w:szCs w:val="20"/>
                <w:lang w:val="ru"/>
              </w:rPr>
            </w:pPr>
            <w:r w:rsidRPr="00490202">
              <w:rPr>
                <w:sz w:val="20"/>
                <w:szCs w:val="20"/>
              </w:rPr>
              <w:t>22,13</w:t>
            </w:r>
          </w:p>
        </w:tc>
      </w:tr>
      <w:tr w:rsidR="00490202" w:rsidRPr="00B87C71" w14:paraId="1331C706" w14:textId="77777777" w:rsidTr="00490202">
        <w:trPr>
          <w:trHeight w:val="20"/>
        </w:trPr>
        <w:tc>
          <w:tcPr>
            <w:tcW w:w="288" w:type="pct"/>
            <w:vAlign w:val="center"/>
          </w:tcPr>
          <w:p w14:paraId="75C1AAB8" w14:textId="701D9C96" w:rsidR="00490202" w:rsidRDefault="00490202" w:rsidP="00490202">
            <w:pPr>
              <w:spacing w:line="276" w:lineRule="auto"/>
              <w:jc w:val="center"/>
              <w:rPr>
                <w:rFonts w:eastAsiaTheme="majorEastAsia"/>
                <w:bCs/>
                <w:sz w:val="20"/>
                <w:szCs w:val="20"/>
              </w:rPr>
            </w:pPr>
            <w:r>
              <w:rPr>
                <w:rFonts w:eastAsiaTheme="majorEastAsia"/>
                <w:bCs/>
                <w:sz w:val="20"/>
                <w:szCs w:val="20"/>
              </w:rPr>
              <w:t>13.</w:t>
            </w:r>
          </w:p>
        </w:tc>
        <w:tc>
          <w:tcPr>
            <w:tcW w:w="2620" w:type="pct"/>
          </w:tcPr>
          <w:p w14:paraId="21BF5233" w14:textId="5845700F" w:rsidR="00490202" w:rsidRPr="00490202" w:rsidRDefault="00490202" w:rsidP="00490202">
            <w:pPr>
              <w:spacing w:line="276" w:lineRule="auto"/>
              <w:rPr>
                <w:rFonts w:eastAsiaTheme="majorEastAsia"/>
                <w:bCs/>
                <w:sz w:val="20"/>
                <w:szCs w:val="20"/>
                <w:lang w:val="ru"/>
              </w:rPr>
            </w:pPr>
            <w:r w:rsidRPr="00490202">
              <w:rPr>
                <w:bCs/>
                <w:color w:val="000000"/>
                <w:sz w:val="20"/>
                <w:szCs w:val="20"/>
              </w:rPr>
              <w:t xml:space="preserve">Штифт 1n6x6.40Х.Т.38,5...45,5 </w:t>
            </w:r>
            <w:proofErr w:type="spellStart"/>
            <w:r w:rsidRPr="00490202">
              <w:rPr>
                <w:bCs/>
                <w:color w:val="000000"/>
                <w:sz w:val="20"/>
                <w:szCs w:val="20"/>
              </w:rPr>
              <w:t>HRC.Хим.Фос.прм</w:t>
            </w:r>
            <w:proofErr w:type="spellEnd"/>
            <w:r w:rsidRPr="00490202">
              <w:rPr>
                <w:bCs/>
                <w:color w:val="000000"/>
                <w:sz w:val="20"/>
                <w:szCs w:val="20"/>
              </w:rPr>
              <w:t xml:space="preserve"> ГОСТ 3128-70 спецзаказ</w:t>
            </w:r>
            <w:r>
              <w:rPr>
                <w:bCs/>
                <w:color w:val="000000"/>
                <w:sz w:val="20"/>
                <w:szCs w:val="20"/>
              </w:rPr>
              <w:t xml:space="preserve"> (</w:t>
            </w:r>
            <w:r w:rsidRPr="00490202">
              <w:rPr>
                <w:bCs/>
                <w:color w:val="000000"/>
                <w:sz w:val="20"/>
                <w:szCs w:val="20"/>
              </w:rPr>
              <w:t>1550021931</w:t>
            </w:r>
            <w:r>
              <w:rPr>
                <w:bCs/>
                <w:color w:val="000000"/>
                <w:sz w:val="20"/>
                <w:szCs w:val="20"/>
              </w:rPr>
              <w:t>)</w:t>
            </w:r>
          </w:p>
        </w:tc>
        <w:tc>
          <w:tcPr>
            <w:tcW w:w="732" w:type="pct"/>
            <w:vAlign w:val="center"/>
          </w:tcPr>
          <w:p w14:paraId="43C14405" w14:textId="036E1145" w:rsidR="00490202" w:rsidRDefault="00490202" w:rsidP="00490202">
            <w:pPr>
              <w:spacing w:line="276" w:lineRule="auto"/>
              <w:jc w:val="center"/>
              <w:rPr>
                <w:rFonts w:eastAsiaTheme="majorEastAsia"/>
                <w:bCs/>
                <w:sz w:val="20"/>
                <w:szCs w:val="20"/>
                <w:lang w:val="ru"/>
              </w:rPr>
            </w:pPr>
            <w:r w:rsidRPr="009D0CAC">
              <w:rPr>
                <w:rFonts w:eastAsiaTheme="majorEastAsia"/>
                <w:bCs/>
                <w:sz w:val="20"/>
                <w:szCs w:val="20"/>
                <w:lang w:val="ru"/>
              </w:rPr>
              <w:t>1 шт.</w:t>
            </w:r>
          </w:p>
        </w:tc>
        <w:tc>
          <w:tcPr>
            <w:tcW w:w="1360" w:type="pct"/>
            <w:vAlign w:val="center"/>
          </w:tcPr>
          <w:p w14:paraId="685B5752" w14:textId="34A5C091" w:rsidR="00490202" w:rsidRPr="00490202" w:rsidRDefault="00490202" w:rsidP="00490202">
            <w:pPr>
              <w:spacing w:line="276" w:lineRule="auto"/>
              <w:jc w:val="center"/>
              <w:rPr>
                <w:rFonts w:eastAsiaTheme="majorEastAsia"/>
                <w:bCs/>
                <w:sz w:val="20"/>
                <w:szCs w:val="20"/>
                <w:lang w:val="ru"/>
              </w:rPr>
            </w:pPr>
            <w:r w:rsidRPr="00490202">
              <w:rPr>
                <w:sz w:val="20"/>
                <w:szCs w:val="20"/>
              </w:rPr>
              <w:t>41,30</w:t>
            </w:r>
          </w:p>
        </w:tc>
      </w:tr>
      <w:tr w:rsidR="00490202" w:rsidRPr="00B87C71" w14:paraId="61D5A35C" w14:textId="77777777" w:rsidTr="00490202">
        <w:trPr>
          <w:trHeight w:val="20"/>
        </w:trPr>
        <w:tc>
          <w:tcPr>
            <w:tcW w:w="288" w:type="pct"/>
            <w:vAlign w:val="center"/>
          </w:tcPr>
          <w:p w14:paraId="59A55B6B" w14:textId="3C3003C3" w:rsidR="00490202" w:rsidRDefault="00490202" w:rsidP="00490202">
            <w:pPr>
              <w:spacing w:line="276" w:lineRule="auto"/>
              <w:jc w:val="center"/>
              <w:rPr>
                <w:rFonts w:eastAsiaTheme="majorEastAsia"/>
                <w:bCs/>
                <w:sz w:val="20"/>
                <w:szCs w:val="20"/>
              </w:rPr>
            </w:pPr>
            <w:r>
              <w:rPr>
                <w:rFonts w:eastAsiaTheme="majorEastAsia"/>
                <w:bCs/>
                <w:sz w:val="20"/>
                <w:szCs w:val="20"/>
              </w:rPr>
              <w:t>14.</w:t>
            </w:r>
          </w:p>
        </w:tc>
        <w:tc>
          <w:tcPr>
            <w:tcW w:w="2620" w:type="pct"/>
          </w:tcPr>
          <w:p w14:paraId="4F650EB8" w14:textId="77777777" w:rsidR="00490202" w:rsidRDefault="00490202" w:rsidP="00490202">
            <w:pPr>
              <w:spacing w:line="276" w:lineRule="auto"/>
              <w:rPr>
                <w:bCs/>
                <w:color w:val="000000"/>
                <w:sz w:val="20"/>
                <w:szCs w:val="20"/>
              </w:rPr>
            </w:pPr>
            <w:r w:rsidRPr="00490202">
              <w:rPr>
                <w:bCs/>
                <w:color w:val="000000"/>
                <w:sz w:val="20"/>
                <w:szCs w:val="20"/>
              </w:rPr>
              <w:t>Винт В.M2,5-6gx6.109.30ХГСА.016 ГОСТ 1491-80</w:t>
            </w:r>
          </w:p>
          <w:p w14:paraId="37B0F755" w14:textId="0E72E674" w:rsidR="00490202" w:rsidRPr="00490202" w:rsidRDefault="00490202" w:rsidP="00490202">
            <w:pPr>
              <w:spacing w:line="276" w:lineRule="auto"/>
              <w:rPr>
                <w:rFonts w:eastAsiaTheme="majorEastAsia"/>
                <w:bCs/>
                <w:sz w:val="20"/>
                <w:szCs w:val="20"/>
                <w:lang w:val="ru"/>
              </w:rPr>
            </w:pPr>
            <w:r>
              <w:rPr>
                <w:rFonts w:eastAsiaTheme="majorEastAsia"/>
                <w:bCs/>
                <w:sz w:val="20"/>
                <w:szCs w:val="20"/>
                <w:lang w:val="ru"/>
              </w:rPr>
              <w:t>(</w:t>
            </w:r>
            <w:r w:rsidRPr="00490202">
              <w:rPr>
                <w:rFonts w:eastAsiaTheme="majorEastAsia"/>
                <w:bCs/>
                <w:sz w:val="20"/>
                <w:szCs w:val="20"/>
                <w:lang w:val="ru"/>
              </w:rPr>
              <w:t>1550022103</w:t>
            </w:r>
            <w:r>
              <w:rPr>
                <w:rFonts w:eastAsiaTheme="majorEastAsia"/>
                <w:bCs/>
                <w:sz w:val="20"/>
                <w:szCs w:val="20"/>
                <w:lang w:val="ru"/>
              </w:rPr>
              <w:t>)</w:t>
            </w:r>
          </w:p>
        </w:tc>
        <w:tc>
          <w:tcPr>
            <w:tcW w:w="732" w:type="pct"/>
            <w:vAlign w:val="center"/>
          </w:tcPr>
          <w:p w14:paraId="1B0D3B18" w14:textId="309924D0" w:rsidR="00490202" w:rsidRDefault="00490202" w:rsidP="00490202">
            <w:pPr>
              <w:spacing w:line="276" w:lineRule="auto"/>
              <w:jc w:val="center"/>
              <w:rPr>
                <w:rFonts w:eastAsiaTheme="majorEastAsia"/>
                <w:bCs/>
                <w:sz w:val="20"/>
                <w:szCs w:val="20"/>
                <w:lang w:val="ru"/>
              </w:rPr>
            </w:pPr>
            <w:r w:rsidRPr="009D0CAC">
              <w:rPr>
                <w:rFonts w:eastAsiaTheme="majorEastAsia"/>
                <w:bCs/>
                <w:sz w:val="20"/>
                <w:szCs w:val="20"/>
                <w:lang w:val="ru"/>
              </w:rPr>
              <w:t>1 шт.</w:t>
            </w:r>
          </w:p>
        </w:tc>
        <w:tc>
          <w:tcPr>
            <w:tcW w:w="1360" w:type="pct"/>
            <w:vAlign w:val="center"/>
          </w:tcPr>
          <w:p w14:paraId="65A0B892" w14:textId="55D93951" w:rsidR="00490202" w:rsidRPr="00490202" w:rsidRDefault="00490202" w:rsidP="00490202">
            <w:pPr>
              <w:spacing w:line="276" w:lineRule="auto"/>
              <w:jc w:val="center"/>
              <w:rPr>
                <w:rFonts w:eastAsiaTheme="majorEastAsia"/>
                <w:bCs/>
                <w:sz w:val="20"/>
                <w:szCs w:val="20"/>
                <w:lang w:val="ru"/>
              </w:rPr>
            </w:pPr>
            <w:r w:rsidRPr="00490202">
              <w:rPr>
                <w:sz w:val="20"/>
                <w:szCs w:val="20"/>
              </w:rPr>
              <w:t>16,51</w:t>
            </w:r>
          </w:p>
        </w:tc>
      </w:tr>
      <w:tr w:rsidR="00490202" w:rsidRPr="00B87C71" w14:paraId="2499754A" w14:textId="77777777" w:rsidTr="00490202">
        <w:trPr>
          <w:trHeight w:val="20"/>
        </w:trPr>
        <w:tc>
          <w:tcPr>
            <w:tcW w:w="288" w:type="pct"/>
            <w:vAlign w:val="center"/>
          </w:tcPr>
          <w:p w14:paraId="00B41E2F" w14:textId="5B7322EC" w:rsidR="00490202" w:rsidRDefault="00490202" w:rsidP="00490202">
            <w:pPr>
              <w:spacing w:line="276" w:lineRule="auto"/>
              <w:jc w:val="center"/>
              <w:rPr>
                <w:rFonts w:eastAsiaTheme="majorEastAsia"/>
                <w:bCs/>
                <w:sz w:val="20"/>
                <w:szCs w:val="20"/>
              </w:rPr>
            </w:pPr>
            <w:r>
              <w:rPr>
                <w:rFonts w:eastAsiaTheme="majorEastAsia"/>
                <w:bCs/>
                <w:sz w:val="20"/>
                <w:szCs w:val="20"/>
              </w:rPr>
              <w:t>15.</w:t>
            </w:r>
          </w:p>
        </w:tc>
        <w:tc>
          <w:tcPr>
            <w:tcW w:w="2620" w:type="pct"/>
          </w:tcPr>
          <w:p w14:paraId="5EADDCEE" w14:textId="77777777" w:rsidR="00490202" w:rsidRDefault="00490202" w:rsidP="00490202">
            <w:pPr>
              <w:spacing w:line="276" w:lineRule="auto"/>
              <w:rPr>
                <w:bCs/>
                <w:color w:val="000000"/>
                <w:sz w:val="20"/>
                <w:szCs w:val="20"/>
              </w:rPr>
            </w:pPr>
            <w:r w:rsidRPr="00490202">
              <w:rPr>
                <w:bCs/>
                <w:color w:val="000000"/>
                <w:sz w:val="20"/>
                <w:szCs w:val="20"/>
              </w:rPr>
              <w:t>Винт В.M2-6gx5.109.30ХГСА.013 ГОСТ 1491-80</w:t>
            </w:r>
          </w:p>
          <w:p w14:paraId="18F69844" w14:textId="595921AF" w:rsidR="00490202" w:rsidRPr="00490202" w:rsidRDefault="00490202" w:rsidP="00490202">
            <w:pPr>
              <w:spacing w:line="276" w:lineRule="auto"/>
              <w:rPr>
                <w:rFonts w:eastAsiaTheme="majorEastAsia"/>
                <w:bCs/>
                <w:sz w:val="20"/>
                <w:szCs w:val="20"/>
                <w:lang w:val="ru"/>
              </w:rPr>
            </w:pPr>
            <w:r>
              <w:rPr>
                <w:rFonts w:eastAsiaTheme="majorEastAsia"/>
                <w:bCs/>
                <w:sz w:val="20"/>
                <w:szCs w:val="20"/>
                <w:lang w:val="ru"/>
              </w:rPr>
              <w:t>(</w:t>
            </w:r>
            <w:r w:rsidRPr="00490202">
              <w:rPr>
                <w:rFonts w:eastAsiaTheme="majorEastAsia"/>
                <w:bCs/>
                <w:sz w:val="20"/>
                <w:szCs w:val="20"/>
                <w:lang w:val="ru"/>
              </w:rPr>
              <w:t>1550022172</w:t>
            </w:r>
            <w:r>
              <w:rPr>
                <w:rFonts w:eastAsiaTheme="majorEastAsia"/>
                <w:bCs/>
                <w:sz w:val="20"/>
                <w:szCs w:val="20"/>
                <w:lang w:val="ru"/>
              </w:rPr>
              <w:t>)</w:t>
            </w:r>
          </w:p>
        </w:tc>
        <w:tc>
          <w:tcPr>
            <w:tcW w:w="732" w:type="pct"/>
            <w:vAlign w:val="center"/>
          </w:tcPr>
          <w:p w14:paraId="473C1C1B" w14:textId="7E260CFE" w:rsidR="00490202" w:rsidRDefault="00490202" w:rsidP="00490202">
            <w:pPr>
              <w:spacing w:line="276" w:lineRule="auto"/>
              <w:jc w:val="center"/>
              <w:rPr>
                <w:rFonts w:eastAsiaTheme="majorEastAsia"/>
                <w:bCs/>
                <w:sz w:val="20"/>
                <w:szCs w:val="20"/>
                <w:lang w:val="ru"/>
              </w:rPr>
            </w:pPr>
            <w:r w:rsidRPr="009D0CAC">
              <w:rPr>
                <w:rFonts w:eastAsiaTheme="majorEastAsia"/>
                <w:bCs/>
                <w:sz w:val="20"/>
                <w:szCs w:val="20"/>
                <w:lang w:val="ru"/>
              </w:rPr>
              <w:t>1 шт.</w:t>
            </w:r>
          </w:p>
        </w:tc>
        <w:tc>
          <w:tcPr>
            <w:tcW w:w="1360" w:type="pct"/>
            <w:vAlign w:val="center"/>
          </w:tcPr>
          <w:p w14:paraId="680F0E03" w14:textId="0978AC93" w:rsidR="00490202" w:rsidRPr="00490202" w:rsidRDefault="00490202" w:rsidP="00490202">
            <w:pPr>
              <w:spacing w:line="276" w:lineRule="auto"/>
              <w:jc w:val="center"/>
              <w:rPr>
                <w:rFonts w:eastAsiaTheme="majorEastAsia"/>
                <w:bCs/>
                <w:sz w:val="20"/>
                <w:szCs w:val="20"/>
                <w:lang w:val="ru"/>
              </w:rPr>
            </w:pPr>
            <w:r w:rsidRPr="00490202">
              <w:rPr>
                <w:sz w:val="20"/>
                <w:szCs w:val="20"/>
              </w:rPr>
              <w:t>18,65</w:t>
            </w:r>
          </w:p>
        </w:tc>
      </w:tr>
      <w:tr w:rsidR="00490202" w:rsidRPr="00B87C71" w14:paraId="6F650EDE" w14:textId="77777777" w:rsidTr="00490202">
        <w:trPr>
          <w:trHeight w:val="20"/>
        </w:trPr>
        <w:tc>
          <w:tcPr>
            <w:tcW w:w="288" w:type="pct"/>
            <w:vAlign w:val="center"/>
          </w:tcPr>
          <w:p w14:paraId="1DCC75B0" w14:textId="51A94B0B" w:rsidR="00490202" w:rsidRDefault="00490202" w:rsidP="00490202">
            <w:pPr>
              <w:spacing w:line="276" w:lineRule="auto"/>
              <w:jc w:val="center"/>
              <w:rPr>
                <w:rFonts w:eastAsiaTheme="majorEastAsia"/>
                <w:bCs/>
                <w:sz w:val="20"/>
                <w:szCs w:val="20"/>
              </w:rPr>
            </w:pPr>
            <w:r>
              <w:rPr>
                <w:rFonts w:eastAsiaTheme="majorEastAsia"/>
                <w:bCs/>
                <w:sz w:val="20"/>
                <w:szCs w:val="20"/>
              </w:rPr>
              <w:t>16</w:t>
            </w:r>
          </w:p>
        </w:tc>
        <w:tc>
          <w:tcPr>
            <w:tcW w:w="2620" w:type="pct"/>
          </w:tcPr>
          <w:p w14:paraId="47CB9F34" w14:textId="7E9DE72F" w:rsidR="00490202" w:rsidRPr="00490202" w:rsidRDefault="00490202" w:rsidP="00490202">
            <w:pPr>
              <w:spacing w:line="276" w:lineRule="auto"/>
              <w:rPr>
                <w:rFonts w:eastAsiaTheme="majorEastAsia"/>
                <w:bCs/>
                <w:sz w:val="20"/>
                <w:szCs w:val="20"/>
                <w:lang w:val="ru"/>
              </w:rPr>
            </w:pPr>
            <w:r w:rsidRPr="00490202">
              <w:rPr>
                <w:bCs/>
                <w:color w:val="000000"/>
                <w:sz w:val="20"/>
                <w:szCs w:val="20"/>
              </w:rPr>
              <w:t>Винт А.M2-6gx7.56.013 ГОСТ 17475-80</w:t>
            </w:r>
            <w:r>
              <w:rPr>
                <w:bCs/>
                <w:color w:val="000000"/>
                <w:sz w:val="20"/>
                <w:szCs w:val="20"/>
              </w:rPr>
              <w:t xml:space="preserve"> (</w:t>
            </w:r>
            <w:r w:rsidRPr="00490202">
              <w:rPr>
                <w:bCs/>
                <w:color w:val="000000"/>
                <w:sz w:val="20"/>
                <w:szCs w:val="20"/>
              </w:rPr>
              <w:t>1550022977</w:t>
            </w:r>
            <w:r>
              <w:rPr>
                <w:bCs/>
                <w:color w:val="000000"/>
                <w:sz w:val="20"/>
                <w:szCs w:val="20"/>
              </w:rPr>
              <w:t>)</w:t>
            </w:r>
          </w:p>
        </w:tc>
        <w:tc>
          <w:tcPr>
            <w:tcW w:w="732" w:type="pct"/>
            <w:vAlign w:val="center"/>
          </w:tcPr>
          <w:p w14:paraId="69A7658E" w14:textId="14CD6D7E" w:rsidR="00490202" w:rsidRDefault="00490202" w:rsidP="00490202">
            <w:pPr>
              <w:spacing w:line="276" w:lineRule="auto"/>
              <w:jc w:val="center"/>
              <w:rPr>
                <w:rFonts w:eastAsiaTheme="majorEastAsia"/>
                <w:bCs/>
                <w:sz w:val="20"/>
                <w:szCs w:val="20"/>
                <w:lang w:val="ru"/>
              </w:rPr>
            </w:pPr>
            <w:r w:rsidRPr="009D0CAC">
              <w:rPr>
                <w:rFonts w:eastAsiaTheme="majorEastAsia"/>
                <w:bCs/>
                <w:sz w:val="20"/>
                <w:szCs w:val="20"/>
                <w:lang w:val="ru"/>
              </w:rPr>
              <w:t>1 шт.</w:t>
            </w:r>
          </w:p>
        </w:tc>
        <w:tc>
          <w:tcPr>
            <w:tcW w:w="1360" w:type="pct"/>
            <w:vAlign w:val="center"/>
          </w:tcPr>
          <w:p w14:paraId="55EFE65B" w14:textId="75813633" w:rsidR="00490202" w:rsidRPr="00490202" w:rsidRDefault="00490202" w:rsidP="00490202">
            <w:pPr>
              <w:spacing w:line="276" w:lineRule="auto"/>
              <w:jc w:val="center"/>
              <w:rPr>
                <w:rFonts w:eastAsiaTheme="majorEastAsia"/>
                <w:bCs/>
                <w:sz w:val="20"/>
                <w:szCs w:val="20"/>
                <w:lang w:val="ru"/>
              </w:rPr>
            </w:pPr>
            <w:r w:rsidRPr="00490202">
              <w:rPr>
                <w:sz w:val="20"/>
                <w:szCs w:val="20"/>
              </w:rPr>
              <w:t>15,23</w:t>
            </w:r>
          </w:p>
        </w:tc>
      </w:tr>
      <w:tr w:rsidR="0036133B" w:rsidRPr="00B87C71" w14:paraId="3F5B4122" w14:textId="77777777" w:rsidTr="0036133B">
        <w:trPr>
          <w:trHeight w:val="20"/>
        </w:trPr>
        <w:tc>
          <w:tcPr>
            <w:tcW w:w="3640" w:type="pct"/>
            <w:gridSpan w:val="3"/>
            <w:vAlign w:val="center"/>
          </w:tcPr>
          <w:p w14:paraId="39A7C4F7" w14:textId="7B3FD64E" w:rsidR="0036133B" w:rsidRPr="0036133B" w:rsidRDefault="0036133B" w:rsidP="0036133B">
            <w:pPr>
              <w:spacing w:line="276" w:lineRule="auto"/>
              <w:rPr>
                <w:rFonts w:eastAsiaTheme="majorEastAsia"/>
                <w:b/>
                <w:bCs/>
                <w:sz w:val="20"/>
                <w:szCs w:val="20"/>
                <w:lang w:val="ru"/>
              </w:rPr>
            </w:pPr>
            <w:r w:rsidRPr="0036133B">
              <w:rPr>
                <w:rFonts w:eastAsiaTheme="majorEastAsia"/>
                <w:b/>
                <w:bCs/>
                <w:sz w:val="20"/>
                <w:szCs w:val="20"/>
                <w:lang w:val="ru"/>
              </w:rPr>
              <w:t>Цена за сумму единиц товара, без НДС</w:t>
            </w:r>
          </w:p>
        </w:tc>
        <w:tc>
          <w:tcPr>
            <w:tcW w:w="1360" w:type="pct"/>
            <w:vAlign w:val="center"/>
          </w:tcPr>
          <w:p w14:paraId="743C10BE" w14:textId="05BF7309" w:rsidR="0036133B" w:rsidRPr="0036133B" w:rsidRDefault="00490202" w:rsidP="00310FBA">
            <w:pPr>
              <w:spacing w:line="276" w:lineRule="auto"/>
              <w:jc w:val="center"/>
              <w:rPr>
                <w:rFonts w:eastAsiaTheme="majorEastAsia"/>
                <w:b/>
                <w:bCs/>
                <w:sz w:val="20"/>
                <w:szCs w:val="20"/>
                <w:lang w:val="ru"/>
              </w:rPr>
            </w:pPr>
            <w:r>
              <w:rPr>
                <w:rFonts w:eastAsiaTheme="majorEastAsia"/>
                <w:b/>
                <w:bCs/>
                <w:sz w:val="20"/>
                <w:szCs w:val="20"/>
                <w:lang w:val="ru"/>
              </w:rPr>
              <w:t>379,57</w:t>
            </w:r>
          </w:p>
        </w:tc>
      </w:tr>
      <w:tr w:rsidR="0036133B" w:rsidRPr="00B87C71" w14:paraId="4E40C18E" w14:textId="77777777" w:rsidTr="0036133B">
        <w:trPr>
          <w:trHeight w:val="20"/>
        </w:trPr>
        <w:tc>
          <w:tcPr>
            <w:tcW w:w="3640" w:type="pct"/>
            <w:gridSpan w:val="3"/>
            <w:vAlign w:val="center"/>
          </w:tcPr>
          <w:p w14:paraId="35B66844" w14:textId="26E24A46" w:rsidR="0036133B" w:rsidRPr="0036133B" w:rsidRDefault="0036133B" w:rsidP="0036133B">
            <w:pPr>
              <w:spacing w:line="276" w:lineRule="auto"/>
              <w:rPr>
                <w:rFonts w:eastAsiaTheme="majorEastAsia"/>
                <w:b/>
                <w:bCs/>
                <w:sz w:val="20"/>
                <w:szCs w:val="20"/>
                <w:lang w:val="ru"/>
              </w:rPr>
            </w:pPr>
            <w:r w:rsidRPr="0036133B">
              <w:rPr>
                <w:rFonts w:eastAsiaTheme="majorEastAsia"/>
                <w:b/>
                <w:bCs/>
                <w:sz w:val="20"/>
                <w:szCs w:val="20"/>
                <w:lang w:val="ru"/>
              </w:rPr>
              <w:t>Цена за сумму единиц товара, с НДС</w:t>
            </w:r>
          </w:p>
        </w:tc>
        <w:tc>
          <w:tcPr>
            <w:tcW w:w="1360" w:type="pct"/>
            <w:vAlign w:val="center"/>
          </w:tcPr>
          <w:p w14:paraId="31CADB03" w14:textId="60EA8BE5" w:rsidR="0036133B" w:rsidRPr="0036133B" w:rsidRDefault="00490202" w:rsidP="00310FBA">
            <w:pPr>
              <w:spacing w:line="276" w:lineRule="auto"/>
              <w:jc w:val="center"/>
              <w:rPr>
                <w:rFonts w:eastAsiaTheme="majorEastAsia"/>
                <w:b/>
                <w:bCs/>
                <w:sz w:val="20"/>
                <w:szCs w:val="20"/>
                <w:lang w:val="ru"/>
              </w:rPr>
            </w:pPr>
            <w:r>
              <w:rPr>
                <w:rFonts w:eastAsiaTheme="majorEastAsia"/>
                <w:b/>
                <w:bCs/>
                <w:sz w:val="20"/>
                <w:szCs w:val="20"/>
                <w:lang w:val="ru"/>
              </w:rPr>
              <w:t>455,48</w:t>
            </w:r>
          </w:p>
        </w:tc>
      </w:tr>
      <w:tr w:rsidR="00FC30C3" w:rsidRPr="00B87C71" w14:paraId="6E20BA7C" w14:textId="77777777" w:rsidTr="00A25CC8">
        <w:trPr>
          <w:trHeight w:val="20"/>
        </w:trPr>
        <w:tc>
          <w:tcPr>
            <w:tcW w:w="3640" w:type="pct"/>
            <w:gridSpan w:val="3"/>
          </w:tcPr>
          <w:p w14:paraId="73565B96" w14:textId="77777777" w:rsidR="00FC30C3" w:rsidRPr="00B87C71" w:rsidRDefault="00FC30C3" w:rsidP="00B342E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073AA2A8" w:rsidR="00FC30C3" w:rsidRPr="00B87C71" w:rsidRDefault="00490202" w:rsidP="00310FBA">
            <w:pPr>
              <w:spacing w:line="276" w:lineRule="auto"/>
              <w:jc w:val="center"/>
              <w:rPr>
                <w:rFonts w:eastAsiaTheme="majorEastAsia"/>
                <w:b/>
                <w:bCs/>
                <w:sz w:val="20"/>
                <w:szCs w:val="20"/>
              </w:rPr>
            </w:pPr>
            <w:r>
              <w:rPr>
                <w:rFonts w:eastAsiaTheme="majorEastAsia"/>
                <w:b/>
                <w:bCs/>
                <w:sz w:val="20"/>
                <w:szCs w:val="20"/>
              </w:rPr>
              <w:t>3 333 333,33</w:t>
            </w:r>
          </w:p>
        </w:tc>
      </w:tr>
      <w:tr w:rsidR="00FC30C3" w:rsidRPr="00B87C71" w14:paraId="573E7FC8" w14:textId="77777777" w:rsidTr="00A25CC8">
        <w:trPr>
          <w:trHeight w:val="20"/>
        </w:trPr>
        <w:tc>
          <w:tcPr>
            <w:tcW w:w="3640" w:type="pct"/>
            <w:gridSpan w:val="3"/>
          </w:tcPr>
          <w:p w14:paraId="789F0933" w14:textId="77777777" w:rsidR="00FC30C3" w:rsidRPr="00B87C71" w:rsidRDefault="00FC30C3" w:rsidP="00B342E1">
            <w:pPr>
              <w:spacing w:line="276" w:lineRule="auto"/>
              <w:rPr>
                <w:rFonts w:eastAsiaTheme="majorEastAsia"/>
                <w:b/>
                <w:bCs/>
                <w:sz w:val="20"/>
                <w:szCs w:val="20"/>
                <w:lang w:val="ru"/>
              </w:rPr>
            </w:pPr>
            <w:r w:rsidRPr="00B87C71">
              <w:rPr>
                <w:rFonts w:eastAsiaTheme="majorEastAsia"/>
                <w:b/>
                <w:bCs/>
                <w:sz w:val="20"/>
                <w:szCs w:val="20"/>
                <w:lang w:val="ru"/>
              </w:rPr>
              <w:t>Начальная максимальная цена договора, ИТОГО с НДС</w:t>
            </w:r>
          </w:p>
        </w:tc>
        <w:tc>
          <w:tcPr>
            <w:tcW w:w="1360" w:type="pct"/>
            <w:vAlign w:val="center"/>
          </w:tcPr>
          <w:p w14:paraId="0830E7EF" w14:textId="036EF3CB" w:rsidR="00FC30C3" w:rsidRPr="00B87C71" w:rsidRDefault="00490202" w:rsidP="00310FBA">
            <w:pPr>
              <w:spacing w:line="276" w:lineRule="auto"/>
              <w:jc w:val="center"/>
              <w:rPr>
                <w:rFonts w:eastAsiaTheme="majorEastAsia"/>
                <w:b/>
                <w:bCs/>
                <w:sz w:val="20"/>
                <w:szCs w:val="20"/>
                <w:lang w:val="ru"/>
              </w:rPr>
            </w:pPr>
            <w:r>
              <w:rPr>
                <w:rFonts w:eastAsiaTheme="majorEastAsia"/>
                <w:b/>
                <w:bCs/>
                <w:sz w:val="20"/>
                <w:szCs w:val="20"/>
                <w:lang w:val="ru"/>
              </w:rPr>
              <w:t>4 000 000,00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4765408"/>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D552F5"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D552F5"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4765409"/>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4765410"/>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ADD89E6" w:rsidR="006B7B80" w:rsidRPr="00432E60" w:rsidRDefault="00D552F5"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150AEB">
                  <w:rPr>
                    <w:rFonts w:eastAsia="Arial"/>
                    <w:b/>
                    <w:sz w:val="20"/>
                    <w:szCs w:val="20"/>
                  </w:rPr>
                  <w:t>Цена за единицу продукции</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7E793D0C"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150AEB">
                  <w:rPr>
                    <w:rFonts w:eastAsia="Arial"/>
                    <w:sz w:val="20"/>
                    <w:szCs w:val="20"/>
                  </w:rPr>
                  <w:t>цена за единицу продукции</w:t>
                </w:r>
              </w:sdtContent>
            </w:sdt>
            <w:r w:rsidR="00CC6E65" w:rsidRPr="00432E60">
              <w:rPr>
                <w:rFonts w:eastAsia="Arial"/>
                <w:sz w:val="20"/>
                <w:szCs w:val="20"/>
              </w:rPr>
              <w:t>.</w:t>
            </w:r>
          </w:p>
          <w:p w14:paraId="1B9B2F66" w14:textId="74CABE0F"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150AEB">
                  <w:rPr>
                    <w:rFonts w:eastAsia="Arial"/>
                    <w:sz w:val="20"/>
                    <w:szCs w:val="20"/>
                  </w:rPr>
                  <w:t>цены за единицу продукции</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40F258D"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150AEB">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EACE7A4"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150AEB">
                  <w:rPr>
                    <w:rFonts w:eastAsia="Arial"/>
                    <w:sz w:val="20"/>
                    <w:szCs w:val="20"/>
                  </w:rPr>
                  <w:t>Цена за единицу продукции</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4D4DF7F3" w14:textId="77777777" w:rsidR="00150AEB"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00150AEB" w:rsidRPr="00432E60">
              <w:rPr>
                <w:sz w:val="20"/>
                <w:szCs w:val="20"/>
              </w:rPr>
              <w:t>«</w:t>
            </w:r>
            <w:r w:rsidR="00150AEB" w:rsidRPr="00432E60">
              <w:rPr>
                <w:color w:val="000000" w:themeColor="text1"/>
                <w:sz w:val="20"/>
                <w:szCs w:val="20"/>
              </w:rPr>
              <w:t xml:space="preserve">цена за </w:t>
            </w:r>
            <w:r w:rsidR="00150AEB">
              <w:rPr>
                <w:rFonts w:eastAsia="Arial"/>
                <w:sz w:val="20"/>
                <w:szCs w:val="20"/>
              </w:rPr>
              <w:t xml:space="preserve">сумму </w:t>
            </w:r>
            <w:r w:rsidR="00150AEB" w:rsidRPr="00432E60">
              <w:rPr>
                <w:color w:val="000000" w:themeColor="text1"/>
                <w:sz w:val="20"/>
                <w:szCs w:val="20"/>
              </w:rPr>
              <w:t>единиц</w:t>
            </w:r>
            <w:r w:rsidR="00150AEB" w:rsidRPr="00432E60">
              <w:rPr>
                <w:sz w:val="20"/>
                <w:szCs w:val="20"/>
              </w:rPr>
              <w:t>»;</w:t>
            </w:r>
          </w:p>
          <w:p w14:paraId="75F8893B" w14:textId="67EEC023"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D2AB55"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00150AEB" w:rsidRPr="00432E60">
              <w:rPr>
                <w:sz w:val="20"/>
                <w:szCs w:val="20"/>
              </w:rPr>
              <w:t>«</w:t>
            </w:r>
            <w:r w:rsidR="00150AEB" w:rsidRPr="00432E60">
              <w:rPr>
                <w:color w:val="000000" w:themeColor="text1"/>
                <w:sz w:val="20"/>
                <w:szCs w:val="20"/>
              </w:rPr>
              <w:t xml:space="preserve">цена за </w:t>
            </w:r>
            <w:r w:rsidR="00150AEB">
              <w:rPr>
                <w:rFonts w:eastAsia="Arial"/>
                <w:sz w:val="20"/>
                <w:szCs w:val="20"/>
              </w:rPr>
              <w:t xml:space="preserve">сумму </w:t>
            </w:r>
            <w:r w:rsidR="00150AEB" w:rsidRPr="00432E60">
              <w:rPr>
                <w:color w:val="000000" w:themeColor="text1"/>
                <w:sz w:val="20"/>
                <w:szCs w:val="20"/>
              </w:rPr>
              <w:t>единиц</w:t>
            </w:r>
            <w:r w:rsidR="00150AEB"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4765411"/>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4765412"/>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150AEB" w:rsidRPr="00432E60" w14:paraId="767FA173" w14:textId="77777777" w:rsidTr="00023B3B">
        <w:trPr>
          <w:trHeight w:val="240"/>
        </w:trPr>
        <w:tc>
          <w:tcPr>
            <w:tcW w:w="1376" w:type="pct"/>
          </w:tcPr>
          <w:p w14:paraId="7C376862" w14:textId="2F243661" w:rsidR="00150AEB" w:rsidRPr="00432E60" w:rsidRDefault="00D552F5" w:rsidP="00150AEB">
            <w:pPr>
              <w:spacing w:line="276" w:lineRule="auto"/>
              <w:rPr>
                <w:color w:val="000000"/>
                <w:sz w:val="20"/>
                <w:szCs w:val="20"/>
              </w:rPr>
            </w:pPr>
            <w:sdt>
              <w:sdtPr>
                <w:rPr>
                  <w:rFonts w:eastAsia="Arial"/>
                  <w:sz w:val="20"/>
                  <w:szCs w:val="20"/>
                </w:rPr>
                <w:id w:val="-2056153926"/>
                <w:placeholder>
                  <w:docPart w:val="8103DE78CB2A4210966C4D0675308C0C"/>
                </w:placeholder>
                <w:comboBox>
                  <w:listItem w:displayText="Цена договора" w:value="Цена договора"/>
                  <w:listItem w:displayText="Цена за единицу продукции" w:value="Цена за единицу продукции"/>
                </w:comboBox>
              </w:sdtPr>
              <w:sdtEndPr/>
              <w:sdtContent>
                <w:r w:rsidR="00150AEB">
                  <w:rPr>
                    <w:rFonts w:eastAsia="Arial"/>
                    <w:sz w:val="20"/>
                    <w:szCs w:val="20"/>
                  </w:rPr>
                  <w:t>Цена за единицу продукции</w:t>
                </w:r>
              </w:sdtContent>
            </w:sdt>
          </w:p>
        </w:tc>
        <w:tc>
          <w:tcPr>
            <w:tcW w:w="1668" w:type="pct"/>
          </w:tcPr>
          <w:p w14:paraId="3922F7FE" w14:textId="77777777" w:rsidR="00150AEB" w:rsidRPr="001F46A5" w:rsidRDefault="00150AEB" w:rsidP="00150AEB">
            <w:pPr>
              <w:spacing w:line="276" w:lineRule="auto"/>
              <w:jc w:val="center"/>
              <w:rPr>
                <w:i/>
                <w:color w:val="000000"/>
                <w:sz w:val="20"/>
                <w:szCs w:val="20"/>
              </w:rPr>
            </w:pPr>
            <w:r w:rsidRPr="001F46A5">
              <w:rPr>
                <w:i/>
                <w:color w:val="000000"/>
                <w:sz w:val="20"/>
                <w:szCs w:val="20"/>
              </w:rPr>
              <w:t>___________%</w:t>
            </w:r>
          </w:p>
          <w:p w14:paraId="6ADC2E57" w14:textId="0D90AD5C" w:rsidR="00150AEB" w:rsidRPr="00432E60" w:rsidRDefault="00150AEB" w:rsidP="00150AE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623CD17" w14:textId="02574CFC" w:rsidR="00150AEB" w:rsidRPr="00432E60" w:rsidRDefault="00150AEB" w:rsidP="00150AEB">
            <w:pPr>
              <w:spacing w:line="276" w:lineRule="auto"/>
              <w:rPr>
                <w:color w:val="000000"/>
                <w:sz w:val="16"/>
                <w:szCs w:val="16"/>
              </w:rPr>
            </w:pPr>
            <w:r>
              <w:rPr>
                <w:rFonts w:eastAsia="Arial"/>
                <w:sz w:val="16"/>
                <w:szCs w:val="16"/>
              </w:rPr>
              <w:t>Указывается процент снижения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lastRenderedPageBreak/>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 xml:space="preserve">в реестре иностранных агентов, размещенном на официальном сайте федерального органа исполнительной власти, уполномоченного в сфере регистрации </w:t>
      </w:r>
      <w:r w:rsidRPr="00432E60">
        <w:lastRenderedPageBreak/>
        <w:t>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lastRenderedPageBreak/>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4765413"/>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4765414"/>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36133B" w:rsidRPr="00B87C71" w14:paraId="034D370F" w14:textId="77777777" w:rsidTr="00B95AD5">
        <w:trPr>
          <w:trHeight w:val="20"/>
          <w:tblHeader/>
        </w:trPr>
        <w:tc>
          <w:tcPr>
            <w:tcW w:w="288" w:type="pct"/>
            <w:shd w:val="clear" w:color="auto" w:fill="F2F2F2" w:themeFill="background1" w:themeFillShade="F2"/>
            <w:vAlign w:val="center"/>
          </w:tcPr>
          <w:p w14:paraId="41F993BD" w14:textId="77777777" w:rsidR="0036133B" w:rsidRPr="00B87C71" w:rsidRDefault="0036133B" w:rsidP="00B95AD5">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EA59D18" w14:textId="77777777" w:rsidR="0036133B" w:rsidRPr="00B87C71" w:rsidRDefault="0036133B" w:rsidP="00B95AD5">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288569E" w14:textId="77777777" w:rsidR="0036133B" w:rsidRPr="00B87C71" w:rsidRDefault="0036133B" w:rsidP="00B95AD5">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2FD9E98" w14:textId="77777777" w:rsidR="00150AEB" w:rsidRDefault="00150AEB" w:rsidP="00150AEB">
            <w:pPr>
              <w:spacing w:line="276" w:lineRule="auto"/>
              <w:jc w:val="center"/>
              <w:rPr>
                <w:rFonts w:eastAsiaTheme="majorEastAsia"/>
                <w:bCs/>
                <w:sz w:val="20"/>
                <w:szCs w:val="20"/>
                <w:lang w:val="ru"/>
              </w:rPr>
            </w:pPr>
            <w:r>
              <w:rPr>
                <w:rFonts w:eastAsiaTheme="majorEastAsia"/>
                <w:bCs/>
                <w:sz w:val="20"/>
                <w:szCs w:val="20"/>
                <w:lang w:val="ru"/>
              </w:rPr>
              <w:t>Процент снижения</w:t>
            </w:r>
          </w:p>
          <w:p w14:paraId="536FCE61" w14:textId="03FFAF88" w:rsidR="0036133B" w:rsidRPr="00B87C71" w:rsidRDefault="00150AEB" w:rsidP="00150AEB">
            <w:pPr>
              <w:spacing w:line="276" w:lineRule="auto"/>
              <w:jc w:val="center"/>
              <w:rPr>
                <w:rFonts w:eastAsiaTheme="majorEastAsia"/>
                <w:bCs/>
                <w:sz w:val="20"/>
                <w:szCs w:val="20"/>
                <w:lang w:val="ru"/>
              </w:rPr>
            </w:pPr>
            <w:r>
              <w:rPr>
                <w:rFonts w:eastAsiaTheme="majorEastAsia"/>
                <w:bCs/>
                <w:sz w:val="20"/>
                <w:szCs w:val="20"/>
                <w:lang w:val="ru"/>
              </w:rPr>
              <w:t>Величина, %</w:t>
            </w:r>
          </w:p>
        </w:tc>
      </w:tr>
      <w:tr w:rsidR="008A2285" w:rsidRPr="00B87C71" w14:paraId="2D46F206" w14:textId="77777777" w:rsidTr="008A2285">
        <w:trPr>
          <w:trHeight w:val="20"/>
        </w:trPr>
        <w:tc>
          <w:tcPr>
            <w:tcW w:w="288" w:type="pct"/>
            <w:vAlign w:val="center"/>
          </w:tcPr>
          <w:p w14:paraId="4445E96E" w14:textId="48725716" w:rsidR="008A2285" w:rsidRPr="00B87C71" w:rsidRDefault="008A2285" w:rsidP="008A2285">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tcPr>
          <w:p w14:paraId="09A66745" w14:textId="77777777" w:rsidR="008A2285" w:rsidRDefault="008A2285" w:rsidP="008A2285">
            <w:pPr>
              <w:spacing w:line="276" w:lineRule="auto"/>
              <w:rPr>
                <w:bCs/>
                <w:color w:val="000000"/>
                <w:sz w:val="20"/>
                <w:szCs w:val="20"/>
              </w:rPr>
            </w:pPr>
            <w:r w:rsidRPr="00490202">
              <w:rPr>
                <w:bCs/>
                <w:color w:val="000000"/>
                <w:sz w:val="20"/>
                <w:szCs w:val="20"/>
              </w:rPr>
              <w:t>Винт А.M2-6gx4.109.30ХГСА.013 ГОСТ 17475-80</w:t>
            </w:r>
          </w:p>
          <w:p w14:paraId="4D75C547" w14:textId="4FD487C0" w:rsidR="008A2285" w:rsidRPr="00B87C71" w:rsidRDefault="008A2285" w:rsidP="008A2285">
            <w:pPr>
              <w:spacing w:line="276" w:lineRule="auto"/>
              <w:rPr>
                <w:rFonts w:eastAsiaTheme="majorEastAsia"/>
                <w:bCs/>
                <w:sz w:val="20"/>
                <w:szCs w:val="20"/>
                <w:lang w:val="ru"/>
              </w:rPr>
            </w:pPr>
            <w:r>
              <w:rPr>
                <w:rFonts w:eastAsiaTheme="majorEastAsia"/>
                <w:bCs/>
                <w:sz w:val="20"/>
                <w:szCs w:val="20"/>
                <w:lang w:val="ru"/>
              </w:rPr>
              <w:t>(</w:t>
            </w:r>
            <w:r w:rsidRPr="00490202">
              <w:rPr>
                <w:rFonts w:eastAsiaTheme="majorEastAsia"/>
                <w:bCs/>
                <w:sz w:val="20"/>
                <w:szCs w:val="20"/>
                <w:lang w:val="ru"/>
              </w:rPr>
              <w:t>1550000063</w:t>
            </w:r>
            <w:r>
              <w:rPr>
                <w:rFonts w:eastAsiaTheme="majorEastAsia"/>
                <w:bCs/>
                <w:sz w:val="20"/>
                <w:szCs w:val="20"/>
                <w:lang w:val="ru"/>
              </w:rPr>
              <w:t>)</w:t>
            </w:r>
          </w:p>
        </w:tc>
        <w:tc>
          <w:tcPr>
            <w:tcW w:w="732" w:type="pct"/>
            <w:vAlign w:val="center"/>
          </w:tcPr>
          <w:p w14:paraId="3A1E1168" w14:textId="23DBE92D" w:rsidR="008A2285" w:rsidRPr="00B87C71" w:rsidRDefault="008A2285" w:rsidP="008A2285">
            <w:pPr>
              <w:spacing w:line="276" w:lineRule="auto"/>
              <w:jc w:val="center"/>
              <w:rPr>
                <w:rFonts w:eastAsiaTheme="majorEastAsia"/>
                <w:bCs/>
                <w:sz w:val="20"/>
                <w:szCs w:val="20"/>
                <w:lang w:val="ru"/>
              </w:rPr>
            </w:pPr>
            <w:r w:rsidRPr="00D532CB">
              <w:rPr>
                <w:rFonts w:eastAsiaTheme="majorEastAsia"/>
                <w:bCs/>
                <w:sz w:val="20"/>
                <w:szCs w:val="20"/>
                <w:lang w:val="ru"/>
              </w:rPr>
              <w:t>1 шт.</w:t>
            </w:r>
          </w:p>
        </w:tc>
        <w:tc>
          <w:tcPr>
            <w:tcW w:w="1360" w:type="pct"/>
            <w:vMerge w:val="restart"/>
            <w:vAlign w:val="center"/>
          </w:tcPr>
          <w:p w14:paraId="2E8E89BD" w14:textId="5D82619D" w:rsidR="008A2285" w:rsidRPr="00B87C71" w:rsidRDefault="008A2285" w:rsidP="008A2285">
            <w:pPr>
              <w:spacing w:line="276" w:lineRule="auto"/>
              <w:jc w:val="center"/>
              <w:rPr>
                <w:rFonts w:eastAsiaTheme="majorEastAsia"/>
                <w:bCs/>
                <w:sz w:val="20"/>
                <w:szCs w:val="20"/>
                <w:lang w:val="ru"/>
              </w:rPr>
            </w:pPr>
          </w:p>
        </w:tc>
      </w:tr>
      <w:tr w:rsidR="008A2285" w:rsidRPr="00B87C71" w14:paraId="6A17D16A" w14:textId="77777777" w:rsidTr="008A2285">
        <w:trPr>
          <w:trHeight w:val="20"/>
        </w:trPr>
        <w:tc>
          <w:tcPr>
            <w:tcW w:w="288" w:type="pct"/>
            <w:vAlign w:val="center"/>
          </w:tcPr>
          <w:p w14:paraId="15BFAC45" w14:textId="74F7F970" w:rsidR="008A2285" w:rsidRPr="0036133B" w:rsidRDefault="008A2285" w:rsidP="008A2285">
            <w:pPr>
              <w:spacing w:line="276" w:lineRule="auto"/>
              <w:jc w:val="center"/>
              <w:rPr>
                <w:rFonts w:eastAsiaTheme="majorEastAsia"/>
                <w:bCs/>
                <w:sz w:val="20"/>
                <w:szCs w:val="20"/>
              </w:rPr>
            </w:pPr>
            <w:r>
              <w:rPr>
                <w:rFonts w:eastAsiaTheme="majorEastAsia"/>
                <w:bCs/>
                <w:sz w:val="20"/>
                <w:szCs w:val="20"/>
              </w:rPr>
              <w:t>2.</w:t>
            </w:r>
          </w:p>
        </w:tc>
        <w:tc>
          <w:tcPr>
            <w:tcW w:w="2620" w:type="pct"/>
          </w:tcPr>
          <w:p w14:paraId="119FA0EC" w14:textId="77777777" w:rsidR="008A2285" w:rsidRDefault="008A2285" w:rsidP="008A2285">
            <w:pPr>
              <w:spacing w:line="276" w:lineRule="auto"/>
              <w:rPr>
                <w:bCs/>
                <w:color w:val="000000"/>
                <w:sz w:val="20"/>
                <w:szCs w:val="20"/>
              </w:rPr>
            </w:pPr>
            <w:r w:rsidRPr="00490202">
              <w:rPr>
                <w:bCs/>
                <w:color w:val="000000"/>
                <w:sz w:val="20"/>
                <w:szCs w:val="20"/>
              </w:rPr>
              <w:t>Винт А.M3-6gx10.109.30ХГСА.016 ГОСТ 1491-80</w:t>
            </w:r>
          </w:p>
          <w:p w14:paraId="01323CB9" w14:textId="33ED3CD3" w:rsidR="008A2285" w:rsidRPr="006B4A6F" w:rsidRDefault="008A2285" w:rsidP="008A2285">
            <w:pPr>
              <w:spacing w:line="276" w:lineRule="auto"/>
              <w:rPr>
                <w:rFonts w:eastAsiaTheme="majorEastAsia"/>
                <w:bCs/>
                <w:sz w:val="20"/>
                <w:szCs w:val="20"/>
                <w:lang w:val="ru"/>
              </w:rPr>
            </w:pPr>
            <w:r>
              <w:rPr>
                <w:rFonts w:eastAsiaTheme="majorEastAsia"/>
                <w:bCs/>
                <w:sz w:val="20"/>
                <w:szCs w:val="20"/>
                <w:lang w:val="ru"/>
              </w:rPr>
              <w:t>(</w:t>
            </w:r>
            <w:r w:rsidRPr="00490202">
              <w:rPr>
                <w:rFonts w:eastAsiaTheme="majorEastAsia"/>
                <w:bCs/>
                <w:sz w:val="20"/>
                <w:szCs w:val="20"/>
                <w:lang w:val="ru"/>
              </w:rPr>
              <w:t>1550000066</w:t>
            </w:r>
            <w:r>
              <w:rPr>
                <w:rFonts w:eastAsiaTheme="majorEastAsia"/>
                <w:bCs/>
                <w:sz w:val="20"/>
                <w:szCs w:val="20"/>
                <w:lang w:val="ru"/>
              </w:rPr>
              <w:t>)</w:t>
            </w:r>
          </w:p>
        </w:tc>
        <w:tc>
          <w:tcPr>
            <w:tcW w:w="732" w:type="pct"/>
            <w:vAlign w:val="center"/>
          </w:tcPr>
          <w:p w14:paraId="7F5048B7" w14:textId="2F523B93" w:rsidR="008A2285" w:rsidRDefault="008A2285" w:rsidP="008A2285">
            <w:pPr>
              <w:spacing w:line="276" w:lineRule="auto"/>
              <w:jc w:val="center"/>
              <w:rPr>
                <w:rFonts w:eastAsiaTheme="majorEastAsia"/>
                <w:bCs/>
                <w:sz w:val="20"/>
                <w:szCs w:val="20"/>
                <w:lang w:val="ru"/>
              </w:rPr>
            </w:pPr>
            <w:r w:rsidRPr="00D532CB">
              <w:rPr>
                <w:rFonts w:eastAsiaTheme="majorEastAsia"/>
                <w:bCs/>
                <w:sz w:val="20"/>
                <w:szCs w:val="20"/>
                <w:lang w:val="ru"/>
              </w:rPr>
              <w:t>1 шт.</w:t>
            </w:r>
          </w:p>
        </w:tc>
        <w:tc>
          <w:tcPr>
            <w:tcW w:w="1360" w:type="pct"/>
            <w:vMerge/>
            <w:vAlign w:val="center"/>
          </w:tcPr>
          <w:p w14:paraId="46028792" w14:textId="6DE7B88C" w:rsidR="008A2285" w:rsidRDefault="008A2285" w:rsidP="008A2285">
            <w:pPr>
              <w:spacing w:line="276" w:lineRule="auto"/>
              <w:jc w:val="center"/>
              <w:rPr>
                <w:rFonts w:eastAsiaTheme="majorEastAsia"/>
                <w:bCs/>
                <w:sz w:val="20"/>
                <w:szCs w:val="20"/>
                <w:lang w:val="ru"/>
              </w:rPr>
            </w:pPr>
          </w:p>
        </w:tc>
      </w:tr>
      <w:tr w:rsidR="008A2285" w:rsidRPr="00B87C71" w14:paraId="32B11CAD" w14:textId="77777777" w:rsidTr="008A2285">
        <w:trPr>
          <w:trHeight w:val="20"/>
        </w:trPr>
        <w:tc>
          <w:tcPr>
            <w:tcW w:w="288" w:type="pct"/>
            <w:vAlign w:val="center"/>
          </w:tcPr>
          <w:p w14:paraId="0B47BF89" w14:textId="2F43423F" w:rsidR="008A2285" w:rsidRDefault="008A2285" w:rsidP="008A2285">
            <w:pPr>
              <w:spacing w:line="276" w:lineRule="auto"/>
              <w:jc w:val="center"/>
              <w:rPr>
                <w:rFonts w:eastAsiaTheme="majorEastAsia"/>
                <w:bCs/>
                <w:sz w:val="20"/>
                <w:szCs w:val="20"/>
              </w:rPr>
            </w:pPr>
            <w:r>
              <w:rPr>
                <w:rFonts w:eastAsiaTheme="majorEastAsia"/>
                <w:bCs/>
                <w:sz w:val="20"/>
                <w:szCs w:val="20"/>
              </w:rPr>
              <w:t>3.</w:t>
            </w:r>
          </w:p>
        </w:tc>
        <w:tc>
          <w:tcPr>
            <w:tcW w:w="2620" w:type="pct"/>
          </w:tcPr>
          <w:p w14:paraId="42512B53" w14:textId="77777777" w:rsidR="008A2285" w:rsidRDefault="008A2285" w:rsidP="008A2285">
            <w:pPr>
              <w:spacing w:line="276" w:lineRule="auto"/>
              <w:rPr>
                <w:bCs/>
                <w:color w:val="000000"/>
                <w:sz w:val="20"/>
                <w:szCs w:val="20"/>
              </w:rPr>
            </w:pPr>
            <w:r w:rsidRPr="00490202">
              <w:rPr>
                <w:bCs/>
                <w:color w:val="000000"/>
                <w:sz w:val="20"/>
                <w:szCs w:val="20"/>
              </w:rPr>
              <w:t>Винт А.M3-6gx5.109.30ХГСА.016 ГОСТ 17475-80</w:t>
            </w:r>
          </w:p>
          <w:p w14:paraId="5A8BA4D6" w14:textId="3EF7F116" w:rsidR="008A2285" w:rsidRPr="0036133B" w:rsidRDefault="008A2285" w:rsidP="008A2285">
            <w:pPr>
              <w:spacing w:line="276" w:lineRule="auto"/>
              <w:rPr>
                <w:rFonts w:eastAsiaTheme="majorEastAsia"/>
                <w:b/>
                <w:bCs/>
                <w:sz w:val="20"/>
                <w:szCs w:val="20"/>
                <w:lang w:val="ru"/>
              </w:rPr>
            </w:pPr>
            <w:r>
              <w:rPr>
                <w:rFonts w:eastAsiaTheme="majorEastAsia"/>
                <w:bCs/>
                <w:sz w:val="20"/>
                <w:szCs w:val="20"/>
                <w:lang w:val="ru"/>
              </w:rPr>
              <w:t>(</w:t>
            </w:r>
            <w:r w:rsidRPr="00490202">
              <w:rPr>
                <w:rFonts w:eastAsiaTheme="majorEastAsia"/>
                <w:bCs/>
                <w:sz w:val="20"/>
                <w:szCs w:val="20"/>
                <w:lang w:val="ru"/>
              </w:rPr>
              <w:t>1550000150</w:t>
            </w:r>
            <w:r>
              <w:rPr>
                <w:rFonts w:eastAsiaTheme="majorEastAsia"/>
                <w:bCs/>
                <w:sz w:val="20"/>
                <w:szCs w:val="20"/>
                <w:lang w:val="ru"/>
              </w:rPr>
              <w:t>)</w:t>
            </w:r>
          </w:p>
        </w:tc>
        <w:tc>
          <w:tcPr>
            <w:tcW w:w="732" w:type="pct"/>
            <w:vAlign w:val="center"/>
          </w:tcPr>
          <w:p w14:paraId="3A3F9D2E" w14:textId="00C439B1" w:rsidR="008A2285" w:rsidRDefault="008A2285" w:rsidP="008A2285">
            <w:pPr>
              <w:spacing w:line="276" w:lineRule="auto"/>
              <w:jc w:val="center"/>
              <w:rPr>
                <w:rFonts w:eastAsiaTheme="majorEastAsia"/>
                <w:bCs/>
                <w:sz w:val="20"/>
                <w:szCs w:val="20"/>
                <w:lang w:val="ru"/>
              </w:rPr>
            </w:pPr>
            <w:r w:rsidRPr="00D532CB">
              <w:rPr>
                <w:rFonts w:eastAsiaTheme="majorEastAsia"/>
                <w:bCs/>
                <w:sz w:val="20"/>
                <w:szCs w:val="20"/>
                <w:lang w:val="ru"/>
              </w:rPr>
              <w:t>1 шт.</w:t>
            </w:r>
          </w:p>
        </w:tc>
        <w:tc>
          <w:tcPr>
            <w:tcW w:w="1360" w:type="pct"/>
            <w:vMerge/>
            <w:vAlign w:val="center"/>
          </w:tcPr>
          <w:p w14:paraId="357DB5B8" w14:textId="77777777" w:rsidR="008A2285" w:rsidRDefault="008A2285" w:rsidP="008A2285">
            <w:pPr>
              <w:spacing w:line="276" w:lineRule="auto"/>
              <w:jc w:val="center"/>
              <w:rPr>
                <w:rFonts w:eastAsiaTheme="majorEastAsia"/>
                <w:bCs/>
                <w:sz w:val="20"/>
                <w:szCs w:val="20"/>
                <w:lang w:val="ru"/>
              </w:rPr>
            </w:pPr>
          </w:p>
        </w:tc>
      </w:tr>
      <w:tr w:rsidR="008A2285" w:rsidRPr="00B87C71" w14:paraId="4D940ADE" w14:textId="77777777" w:rsidTr="008A2285">
        <w:trPr>
          <w:trHeight w:val="20"/>
        </w:trPr>
        <w:tc>
          <w:tcPr>
            <w:tcW w:w="288" w:type="pct"/>
            <w:vAlign w:val="center"/>
          </w:tcPr>
          <w:p w14:paraId="7440D790" w14:textId="48E89BFA" w:rsidR="008A2285" w:rsidRDefault="008A2285" w:rsidP="008A2285">
            <w:pPr>
              <w:spacing w:line="276" w:lineRule="auto"/>
              <w:jc w:val="center"/>
              <w:rPr>
                <w:rFonts w:eastAsiaTheme="majorEastAsia"/>
                <w:bCs/>
                <w:sz w:val="20"/>
                <w:szCs w:val="20"/>
              </w:rPr>
            </w:pPr>
            <w:r>
              <w:rPr>
                <w:rFonts w:eastAsiaTheme="majorEastAsia"/>
                <w:bCs/>
                <w:sz w:val="20"/>
                <w:szCs w:val="20"/>
              </w:rPr>
              <w:t>4.</w:t>
            </w:r>
          </w:p>
        </w:tc>
        <w:tc>
          <w:tcPr>
            <w:tcW w:w="2620" w:type="pct"/>
          </w:tcPr>
          <w:p w14:paraId="1EB4AE7F" w14:textId="77777777" w:rsidR="008A2285" w:rsidRDefault="008A2285" w:rsidP="008A2285">
            <w:pPr>
              <w:spacing w:line="276" w:lineRule="auto"/>
              <w:rPr>
                <w:bCs/>
                <w:color w:val="000000"/>
                <w:sz w:val="20"/>
                <w:szCs w:val="20"/>
              </w:rPr>
            </w:pPr>
            <w:r w:rsidRPr="00490202">
              <w:rPr>
                <w:bCs/>
                <w:color w:val="000000"/>
                <w:sz w:val="20"/>
                <w:szCs w:val="20"/>
              </w:rPr>
              <w:t>Винт А.M2-6gx4.109.30ХГСА.013 ГОСТ 17473-80</w:t>
            </w:r>
          </w:p>
          <w:p w14:paraId="769AB85A" w14:textId="14970E76" w:rsidR="008A2285" w:rsidRPr="0036133B" w:rsidRDefault="008A2285" w:rsidP="008A2285">
            <w:pPr>
              <w:spacing w:line="276" w:lineRule="auto"/>
              <w:rPr>
                <w:rFonts w:eastAsiaTheme="majorEastAsia"/>
                <w:b/>
                <w:bCs/>
                <w:sz w:val="20"/>
                <w:szCs w:val="20"/>
                <w:lang w:val="ru"/>
              </w:rPr>
            </w:pPr>
            <w:r>
              <w:rPr>
                <w:rFonts w:eastAsiaTheme="majorEastAsia"/>
                <w:bCs/>
                <w:sz w:val="20"/>
                <w:szCs w:val="20"/>
                <w:lang w:val="ru"/>
              </w:rPr>
              <w:t>(</w:t>
            </w:r>
            <w:r w:rsidRPr="00490202">
              <w:rPr>
                <w:rFonts w:eastAsiaTheme="majorEastAsia"/>
                <w:bCs/>
                <w:sz w:val="20"/>
                <w:szCs w:val="20"/>
                <w:lang w:val="ru"/>
              </w:rPr>
              <w:t>1550000551</w:t>
            </w:r>
            <w:r>
              <w:rPr>
                <w:rFonts w:eastAsiaTheme="majorEastAsia"/>
                <w:bCs/>
                <w:sz w:val="20"/>
                <w:szCs w:val="20"/>
                <w:lang w:val="ru"/>
              </w:rPr>
              <w:t>)</w:t>
            </w:r>
          </w:p>
        </w:tc>
        <w:tc>
          <w:tcPr>
            <w:tcW w:w="732" w:type="pct"/>
            <w:vAlign w:val="center"/>
          </w:tcPr>
          <w:p w14:paraId="289F5D71" w14:textId="02E5F320" w:rsidR="008A2285" w:rsidRDefault="008A2285" w:rsidP="008A2285">
            <w:pPr>
              <w:spacing w:line="276" w:lineRule="auto"/>
              <w:jc w:val="center"/>
              <w:rPr>
                <w:rFonts w:eastAsiaTheme="majorEastAsia"/>
                <w:bCs/>
                <w:sz w:val="20"/>
                <w:szCs w:val="20"/>
                <w:lang w:val="ru"/>
              </w:rPr>
            </w:pPr>
            <w:r w:rsidRPr="00D532CB">
              <w:rPr>
                <w:rFonts w:eastAsiaTheme="majorEastAsia"/>
                <w:bCs/>
                <w:sz w:val="20"/>
                <w:szCs w:val="20"/>
                <w:lang w:val="ru"/>
              </w:rPr>
              <w:t>1 шт.</w:t>
            </w:r>
          </w:p>
        </w:tc>
        <w:tc>
          <w:tcPr>
            <w:tcW w:w="1360" w:type="pct"/>
            <w:vMerge/>
            <w:vAlign w:val="center"/>
          </w:tcPr>
          <w:p w14:paraId="04D07E90" w14:textId="77777777" w:rsidR="008A2285" w:rsidRDefault="008A2285" w:rsidP="008A2285">
            <w:pPr>
              <w:spacing w:line="276" w:lineRule="auto"/>
              <w:jc w:val="center"/>
              <w:rPr>
                <w:rFonts w:eastAsiaTheme="majorEastAsia"/>
                <w:bCs/>
                <w:sz w:val="20"/>
                <w:szCs w:val="20"/>
                <w:lang w:val="ru"/>
              </w:rPr>
            </w:pPr>
          </w:p>
        </w:tc>
      </w:tr>
      <w:tr w:rsidR="008A2285" w:rsidRPr="00B87C71" w14:paraId="4182A6DB" w14:textId="77777777" w:rsidTr="008A2285">
        <w:trPr>
          <w:trHeight w:val="20"/>
        </w:trPr>
        <w:tc>
          <w:tcPr>
            <w:tcW w:w="288" w:type="pct"/>
            <w:vAlign w:val="center"/>
          </w:tcPr>
          <w:p w14:paraId="461D2424" w14:textId="021293EC" w:rsidR="008A2285" w:rsidRDefault="008A2285" w:rsidP="008A2285">
            <w:pPr>
              <w:spacing w:line="276" w:lineRule="auto"/>
              <w:jc w:val="center"/>
              <w:rPr>
                <w:rFonts w:eastAsiaTheme="majorEastAsia"/>
                <w:bCs/>
                <w:sz w:val="20"/>
                <w:szCs w:val="20"/>
              </w:rPr>
            </w:pPr>
            <w:r>
              <w:rPr>
                <w:rFonts w:eastAsiaTheme="majorEastAsia"/>
                <w:bCs/>
                <w:sz w:val="20"/>
                <w:szCs w:val="20"/>
              </w:rPr>
              <w:t>5.</w:t>
            </w:r>
          </w:p>
        </w:tc>
        <w:tc>
          <w:tcPr>
            <w:tcW w:w="2620" w:type="pct"/>
          </w:tcPr>
          <w:p w14:paraId="1DC16A0D" w14:textId="77777777" w:rsidR="008A2285" w:rsidRDefault="008A2285" w:rsidP="008A2285">
            <w:pPr>
              <w:spacing w:line="276" w:lineRule="auto"/>
              <w:rPr>
                <w:bCs/>
                <w:color w:val="000000"/>
                <w:sz w:val="20"/>
                <w:szCs w:val="20"/>
              </w:rPr>
            </w:pPr>
            <w:r w:rsidRPr="00490202">
              <w:rPr>
                <w:bCs/>
                <w:color w:val="000000"/>
                <w:sz w:val="20"/>
                <w:szCs w:val="20"/>
              </w:rPr>
              <w:t>Винт 2,5x1x10.12.026 ГОСТ 10621-80</w:t>
            </w:r>
          </w:p>
          <w:p w14:paraId="670054A3" w14:textId="200E39BC" w:rsidR="008A2285" w:rsidRPr="0036133B" w:rsidRDefault="008A2285" w:rsidP="008A2285">
            <w:pPr>
              <w:spacing w:line="276" w:lineRule="auto"/>
              <w:rPr>
                <w:rFonts w:eastAsiaTheme="majorEastAsia"/>
                <w:b/>
                <w:bCs/>
                <w:sz w:val="20"/>
                <w:szCs w:val="20"/>
                <w:lang w:val="ru"/>
              </w:rPr>
            </w:pPr>
            <w:r>
              <w:rPr>
                <w:rFonts w:eastAsiaTheme="majorEastAsia"/>
                <w:bCs/>
                <w:sz w:val="20"/>
                <w:szCs w:val="20"/>
                <w:lang w:val="ru"/>
              </w:rPr>
              <w:t>(</w:t>
            </w:r>
            <w:r w:rsidRPr="00490202">
              <w:rPr>
                <w:rFonts w:eastAsiaTheme="majorEastAsia"/>
                <w:bCs/>
                <w:sz w:val="20"/>
                <w:szCs w:val="20"/>
                <w:lang w:val="ru"/>
              </w:rPr>
              <w:t>1550011503</w:t>
            </w:r>
            <w:r>
              <w:rPr>
                <w:rFonts w:eastAsiaTheme="majorEastAsia"/>
                <w:bCs/>
                <w:sz w:val="20"/>
                <w:szCs w:val="20"/>
                <w:lang w:val="ru"/>
              </w:rPr>
              <w:t>0</w:t>
            </w:r>
          </w:p>
        </w:tc>
        <w:tc>
          <w:tcPr>
            <w:tcW w:w="732" w:type="pct"/>
            <w:vAlign w:val="center"/>
          </w:tcPr>
          <w:p w14:paraId="12BBF012" w14:textId="4AACD277" w:rsidR="008A2285" w:rsidRDefault="008A2285" w:rsidP="008A2285">
            <w:pPr>
              <w:spacing w:line="276" w:lineRule="auto"/>
              <w:jc w:val="center"/>
              <w:rPr>
                <w:rFonts w:eastAsiaTheme="majorEastAsia"/>
                <w:bCs/>
                <w:sz w:val="20"/>
                <w:szCs w:val="20"/>
                <w:lang w:val="ru"/>
              </w:rPr>
            </w:pPr>
            <w:r w:rsidRPr="00D532CB">
              <w:rPr>
                <w:rFonts w:eastAsiaTheme="majorEastAsia"/>
                <w:bCs/>
                <w:sz w:val="20"/>
                <w:szCs w:val="20"/>
                <w:lang w:val="ru"/>
              </w:rPr>
              <w:t>1 шт.</w:t>
            </w:r>
          </w:p>
        </w:tc>
        <w:tc>
          <w:tcPr>
            <w:tcW w:w="1360" w:type="pct"/>
            <w:vMerge/>
            <w:vAlign w:val="center"/>
          </w:tcPr>
          <w:p w14:paraId="4EF5A9DF" w14:textId="77777777" w:rsidR="008A2285" w:rsidRDefault="008A2285" w:rsidP="008A2285">
            <w:pPr>
              <w:spacing w:line="276" w:lineRule="auto"/>
              <w:jc w:val="center"/>
              <w:rPr>
                <w:rFonts w:eastAsiaTheme="majorEastAsia"/>
                <w:bCs/>
                <w:sz w:val="20"/>
                <w:szCs w:val="20"/>
                <w:lang w:val="ru"/>
              </w:rPr>
            </w:pPr>
          </w:p>
        </w:tc>
      </w:tr>
      <w:tr w:rsidR="008A2285" w:rsidRPr="00B87C71" w14:paraId="491C60AF" w14:textId="77777777" w:rsidTr="008A2285">
        <w:trPr>
          <w:trHeight w:val="20"/>
        </w:trPr>
        <w:tc>
          <w:tcPr>
            <w:tcW w:w="288" w:type="pct"/>
            <w:vAlign w:val="center"/>
          </w:tcPr>
          <w:p w14:paraId="25D4F74B" w14:textId="5CC9B6F0" w:rsidR="008A2285" w:rsidRDefault="008A2285" w:rsidP="008A2285">
            <w:pPr>
              <w:spacing w:line="276" w:lineRule="auto"/>
              <w:jc w:val="center"/>
              <w:rPr>
                <w:rFonts w:eastAsiaTheme="majorEastAsia"/>
                <w:bCs/>
                <w:sz w:val="20"/>
                <w:szCs w:val="20"/>
              </w:rPr>
            </w:pPr>
            <w:r>
              <w:rPr>
                <w:rFonts w:eastAsiaTheme="majorEastAsia"/>
                <w:bCs/>
                <w:sz w:val="20"/>
                <w:szCs w:val="20"/>
              </w:rPr>
              <w:t>6.</w:t>
            </w:r>
          </w:p>
        </w:tc>
        <w:tc>
          <w:tcPr>
            <w:tcW w:w="2620" w:type="pct"/>
          </w:tcPr>
          <w:p w14:paraId="417C06A1" w14:textId="77777777" w:rsidR="008A2285" w:rsidRDefault="008A2285" w:rsidP="008A2285">
            <w:pPr>
              <w:spacing w:line="276" w:lineRule="auto"/>
              <w:rPr>
                <w:bCs/>
                <w:color w:val="000000"/>
                <w:sz w:val="20"/>
                <w:szCs w:val="20"/>
              </w:rPr>
            </w:pPr>
            <w:r w:rsidRPr="00490202">
              <w:rPr>
                <w:bCs/>
                <w:color w:val="000000"/>
                <w:sz w:val="20"/>
                <w:szCs w:val="20"/>
              </w:rPr>
              <w:t>Винт 2,5x1x8.12.023 ГОСТ 10621-80</w:t>
            </w:r>
          </w:p>
          <w:p w14:paraId="761FB875" w14:textId="4E17287A" w:rsidR="008A2285" w:rsidRPr="0036133B" w:rsidRDefault="008A2285" w:rsidP="008A2285">
            <w:pPr>
              <w:spacing w:line="276" w:lineRule="auto"/>
              <w:rPr>
                <w:rFonts w:eastAsiaTheme="majorEastAsia"/>
                <w:b/>
                <w:bCs/>
                <w:sz w:val="20"/>
                <w:szCs w:val="20"/>
                <w:lang w:val="ru"/>
              </w:rPr>
            </w:pPr>
            <w:r>
              <w:rPr>
                <w:rFonts w:eastAsiaTheme="majorEastAsia"/>
                <w:bCs/>
                <w:sz w:val="20"/>
                <w:szCs w:val="20"/>
                <w:lang w:val="ru"/>
              </w:rPr>
              <w:t>(</w:t>
            </w:r>
            <w:r w:rsidRPr="00490202">
              <w:rPr>
                <w:rFonts w:eastAsiaTheme="majorEastAsia"/>
                <w:bCs/>
                <w:sz w:val="20"/>
                <w:szCs w:val="20"/>
                <w:lang w:val="ru"/>
              </w:rPr>
              <w:t>1550013295</w:t>
            </w:r>
            <w:r>
              <w:rPr>
                <w:rFonts w:eastAsiaTheme="majorEastAsia"/>
                <w:bCs/>
                <w:sz w:val="20"/>
                <w:szCs w:val="20"/>
                <w:lang w:val="ru"/>
              </w:rPr>
              <w:t>)</w:t>
            </w:r>
          </w:p>
        </w:tc>
        <w:tc>
          <w:tcPr>
            <w:tcW w:w="732" w:type="pct"/>
            <w:vAlign w:val="center"/>
          </w:tcPr>
          <w:p w14:paraId="39F453E5" w14:textId="6312FB47" w:rsidR="008A2285" w:rsidRDefault="008A2285" w:rsidP="008A2285">
            <w:pPr>
              <w:spacing w:line="276" w:lineRule="auto"/>
              <w:jc w:val="center"/>
              <w:rPr>
                <w:rFonts w:eastAsiaTheme="majorEastAsia"/>
                <w:bCs/>
                <w:sz w:val="20"/>
                <w:szCs w:val="20"/>
                <w:lang w:val="ru"/>
              </w:rPr>
            </w:pPr>
            <w:r w:rsidRPr="00D532CB">
              <w:rPr>
                <w:rFonts w:eastAsiaTheme="majorEastAsia"/>
                <w:bCs/>
                <w:sz w:val="20"/>
                <w:szCs w:val="20"/>
                <w:lang w:val="ru"/>
              </w:rPr>
              <w:t>1 шт.</w:t>
            </w:r>
          </w:p>
        </w:tc>
        <w:tc>
          <w:tcPr>
            <w:tcW w:w="1360" w:type="pct"/>
            <w:vMerge/>
            <w:vAlign w:val="center"/>
          </w:tcPr>
          <w:p w14:paraId="6D43478A" w14:textId="77777777" w:rsidR="008A2285" w:rsidRDefault="008A2285" w:rsidP="008A2285">
            <w:pPr>
              <w:spacing w:line="276" w:lineRule="auto"/>
              <w:jc w:val="center"/>
              <w:rPr>
                <w:rFonts w:eastAsiaTheme="majorEastAsia"/>
                <w:bCs/>
                <w:sz w:val="20"/>
                <w:szCs w:val="20"/>
                <w:lang w:val="ru"/>
              </w:rPr>
            </w:pPr>
          </w:p>
        </w:tc>
      </w:tr>
      <w:tr w:rsidR="008A2285" w:rsidRPr="00B87C71" w14:paraId="7056B87F" w14:textId="77777777" w:rsidTr="008A2285">
        <w:trPr>
          <w:trHeight w:val="20"/>
        </w:trPr>
        <w:tc>
          <w:tcPr>
            <w:tcW w:w="288" w:type="pct"/>
            <w:vAlign w:val="center"/>
          </w:tcPr>
          <w:p w14:paraId="4C0126E6" w14:textId="6978AFED" w:rsidR="008A2285" w:rsidRDefault="008A2285" w:rsidP="008A2285">
            <w:pPr>
              <w:spacing w:line="276" w:lineRule="auto"/>
              <w:jc w:val="center"/>
              <w:rPr>
                <w:rFonts w:eastAsiaTheme="majorEastAsia"/>
                <w:bCs/>
                <w:sz w:val="20"/>
                <w:szCs w:val="20"/>
              </w:rPr>
            </w:pPr>
            <w:r>
              <w:rPr>
                <w:rFonts w:eastAsiaTheme="majorEastAsia"/>
                <w:bCs/>
                <w:sz w:val="20"/>
                <w:szCs w:val="20"/>
              </w:rPr>
              <w:t>7.</w:t>
            </w:r>
          </w:p>
        </w:tc>
        <w:tc>
          <w:tcPr>
            <w:tcW w:w="2620" w:type="pct"/>
          </w:tcPr>
          <w:p w14:paraId="56020E9B" w14:textId="77777777" w:rsidR="008A2285" w:rsidRDefault="008A2285" w:rsidP="008A2285">
            <w:pPr>
              <w:spacing w:line="276" w:lineRule="auto"/>
              <w:rPr>
                <w:bCs/>
                <w:color w:val="000000"/>
                <w:sz w:val="20"/>
                <w:szCs w:val="20"/>
              </w:rPr>
            </w:pPr>
            <w:r w:rsidRPr="00490202">
              <w:rPr>
                <w:bCs/>
                <w:color w:val="000000"/>
                <w:sz w:val="20"/>
                <w:szCs w:val="20"/>
              </w:rPr>
              <w:t>Штифт 1,6Пр2 2аx10 ОСТ 3-2234-93</w:t>
            </w:r>
          </w:p>
          <w:p w14:paraId="633E283C" w14:textId="27F745A6" w:rsidR="008A2285" w:rsidRPr="0036133B" w:rsidRDefault="008A2285" w:rsidP="008A2285">
            <w:pPr>
              <w:spacing w:line="276" w:lineRule="auto"/>
              <w:rPr>
                <w:rFonts w:eastAsiaTheme="majorEastAsia"/>
                <w:b/>
                <w:bCs/>
                <w:sz w:val="20"/>
                <w:szCs w:val="20"/>
                <w:lang w:val="ru"/>
              </w:rPr>
            </w:pPr>
            <w:r>
              <w:rPr>
                <w:rFonts w:eastAsiaTheme="majorEastAsia"/>
                <w:bCs/>
                <w:sz w:val="20"/>
                <w:szCs w:val="20"/>
                <w:lang w:val="ru"/>
              </w:rPr>
              <w:t>(</w:t>
            </w:r>
            <w:r w:rsidRPr="00490202">
              <w:rPr>
                <w:rFonts w:eastAsiaTheme="majorEastAsia"/>
                <w:bCs/>
                <w:sz w:val="20"/>
                <w:szCs w:val="20"/>
                <w:lang w:val="ru"/>
              </w:rPr>
              <w:t>1550013500</w:t>
            </w:r>
            <w:r>
              <w:rPr>
                <w:rFonts w:eastAsiaTheme="majorEastAsia"/>
                <w:bCs/>
                <w:sz w:val="20"/>
                <w:szCs w:val="20"/>
                <w:lang w:val="ru"/>
              </w:rPr>
              <w:t>)</w:t>
            </w:r>
          </w:p>
        </w:tc>
        <w:tc>
          <w:tcPr>
            <w:tcW w:w="732" w:type="pct"/>
            <w:vAlign w:val="center"/>
          </w:tcPr>
          <w:p w14:paraId="629A681A" w14:textId="6A3EAE6E" w:rsidR="008A2285" w:rsidRDefault="008A2285" w:rsidP="008A2285">
            <w:pPr>
              <w:spacing w:line="276" w:lineRule="auto"/>
              <w:jc w:val="center"/>
              <w:rPr>
                <w:rFonts w:eastAsiaTheme="majorEastAsia"/>
                <w:bCs/>
                <w:sz w:val="20"/>
                <w:szCs w:val="20"/>
                <w:lang w:val="ru"/>
              </w:rPr>
            </w:pPr>
            <w:r w:rsidRPr="00D532CB">
              <w:rPr>
                <w:rFonts w:eastAsiaTheme="majorEastAsia"/>
                <w:bCs/>
                <w:sz w:val="20"/>
                <w:szCs w:val="20"/>
                <w:lang w:val="ru"/>
              </w:rPr>
              <w:t>1 шт.</w:t>
            </w:r>
          </w:p>
        </w:tc>
        <w:tc>
          <w:tcPr>
            <w:tcW w:w="1360" w:type="pct"/>
            <w:vMerge/>
            <w:vAlign w:val="center"/>
          </w:tcPr>
          <w:p w14:paraId="58989346" w14:textId="77777777" w:rsidR="008A2285" w:rsidRDefault="008A2285" w:rsidP="008A2285">
            <w:pPr>
              <w:spacing w:line="276" w:lineRule="auto"/>
              <w:jc w:val="center"/>
              <w:rPr>
                <w:rFonts w:eastAsiaTheme="majorEastAsia"/>
                <w:bCs/>
                <w:sz w:val="20"/>
                <w:szCs w:val="20"/>
                <w:lang w:val="ru"/>
              </w:rPr>
            </w:pPr>
          </w:p>
        </w:tc>
      </w:tr>
      <w:tr w:rsidR="008A2285" w:rsidRPr="00B87C71" w14:paraId="3BC29DE4" w14:textId="77777777" w:rsidTr="008A2285">
        <w:trPr>
          <w:trHeight w:val="20"/>
        </w:trPr>
        <w:tc>
          <w:tcPr>
            <w:tcW w:w="288" w:type="pct"/>
            <w:vAlign w:val="center"/>
          </w:tcPr>
          <w:p w14:paraId="57A045DD" w14:textId="5437B603" w:rsidR="008A2285" w:rsidRDefault="008A2285" w:rsidP="008A2285">
            <w:pPr>
              <w:spacing w:line="276" w:lineRule="auto"/>
              <w:jc w:val="center"/>
              <w:rPr>
                <w:rFonts w:eastAsiaTheme="majorEastAsia"/>
                <w:bCs/>
                <w:sz w:val="20"/>
                <w:szCs w:val="20"/>
              </w:rPr>
            </w:pPr>
            <w:r>
              <w:rPr>
                <w:rFonts w:eastAsiaTheme="majorEastAsia"/>
                <w:bCs/>
                <w:sz w:val="20"/>
                <w:szCs w:val="20"/>
              </w:rPr>
              <w:t>8.</w:t>
            </w:r>
          </w:p>
        </w:tc>
        <w:tc>
          <w:tcPr>
            <w:tcW w:w="2620" w:type="pct"/>
          </w:tcPr>
          <w:p w14:paraId="784E8094" w14:textId="77777777" w:rsidR="008A2285" w:rsidRDefault="008A2285" w:rsidP="008A2285">
            <w:pPr>
              <w:spacing w:line="276" w:lineRule="auto"/>
              <w:rPr>
                <w:bCs/>
                <w:color w:val="000000"/>
                <w:sz w:val="20"/>
                <w:szCs w:val="20"/>
              </w:rPr>
            </w:pPr>
            <w:r w:rsidRPr="00490202">
              <w:rPr>
                <w:bCs/>
                <w:color w:val="000000"/>
                <w:sz w:val="20"/>
                <w:szCs w:val="20"/>
              </w:rPr>
              <w:t>Винт А.M3-6gx6.109.30ХГСА.013 ГОСТ 1491-80</w:t>
            </w:r>
          </w:p>
          <w:p w14:paraId="3AA50AD9" w14:textId="76A7B8C1" w:rsidR="008A2285" w:rsidRPr="0036133B" w:rsidRDefault="008A2285" w:rsidP="008A2285">
            <w:pPr>
              <w:spacing w:line="276" w:lineRule="auto"/>
              <w:rPr>
                <w:rFonts w:eastAsiaTheme="majorEastAsia"/>
                <w:b/>
                <w:bCs/>
                <w:sz w:val="20"/>
                <w:szCs w:val="20"/>
                <w:lang w:val="ru"/>
              </w:rPr>
            </w:pPr>
            <w:r>
              <w:rPr>
                <w:rFonts w:eastAsiaTheme="majorEastAsia"/>
                <w:bCs/>
                <w:sz w:val="20"/>
                <w:szCs w:val="20"/>
                <w:lang w:val="ru"/>
              </w:rPr>
              <w:t>(</w:t>
            </w:r>
            <w:r w:rsidRPr="00490202">
              <w:rPr>
                <w:rFonts w:eastAsiaTheme="majorEastAsia"/>
                <w:bCs/>
                <w:sz w:val="20"/>
                <w:szCs w:val="20"/>
                <w:lang w:val="ru"/>
              </w:rPr>
              <w:t>1550014889</w:t>
            </w:r>
            <w:r>
              <w:rPr>
                <w:rFonts w:eastAsiaTheme="majorEastAsia"/>
                <w:bCs/>
                <w:sz w:val="20"/>
                <w:szCs w:val="20"/>
                <w:lang w:val="ru"/>
              </w:rPr>
              <w:t>)</w:t>
            </w:r>
          </w:p>
        </w:tc>
        <w:tc>
          <w:tcPr>
            <w:tcW w:w="732" w:type="pct"/>
            <w:vAlign w:val="center"/>
          </w:tcPr>
          <w:p w14:paraId="689DFF52" w14:textId="01B6916C" w:rsidR="008A2285" w:rsidRDefault="008A2285" w:rsidP="008A2285">
            <w:pPr>
              <w:spacing w:line="276" w:lineRule="auto"/>
              <w:jc w:val="center"/>
              <w:rPr>
                <w:rFonts w:eastAsiaTheme="majorEastAsia"/>
                <w:bCs/>
                <w:sz w:val="20"/>
                <w:szCs w:val="20"/>
                <w:lang w:val="ru"/>
              </w:rPr>
            </w:pPr>
            <w:r w:rsidRPr="00D532CB">
              <w:rPr>
                <w:rFonts w:eastAsiaTheme="majorEastAsia"/>
                <w:bCs/>
                <w:sz w:val="20"/>
                <w:szCs w:val="20"/>
                <w:lang w:val="ru"/>
              </w:rPr>
              <w:t>1 шт.</w:t>
            </w:r>
          </w:p>
        </w:tc>
        <w:tc>
          <w:tcPr>
            <w:tcW w:w="1360" w:type="pct"/>
            <w:vMerge/>
            <w:vAlign w:val="center"/>
          </w:tcPr>
          <w:p w14:paraId="1058DA7D" w14:textId="77777777" w:rsidR="008A2285" w:rsidRDefault="008A2285" w:rsidP="008A2285">
            <w:pPr>
              <w:spacing w:line="276" w:lineRule="auto"/>
              <w:jc w:val="center"/>
              <w:rPr>
                <w:rFonts w:eastAsiaTheme="majorEastAsia"/>
                <w:bCs/>
                <w:sz w:val="20"/>
                <w:szCs w:val="20"/>
                <w:lang w:val="ru"/>
              </w:rPr>
            </w:pPr>
          </w:p>
        </w:tc>
      </w:tr>
      <w:tr w:rsidR="008A2285" w:rsidRPr="00B87C71" w14:paraId="19D68B2D" w14:textId="77777777" w:rsidTr="008A2285">
        <w:trPr>
          <w:trHeight w:val="20"/>
        </w:trPr>
        <w:tc>
          <w:tcPr>
            <w:tcW w:w="288" w:type="pct"/>
            <w:vAlign w:val="center"/>
          </w:tcPr>
          <w:p w14:paraId="5660A988" w14:textId="1B67C238" w:rsidR="008A2285" w:rsidRDefault="008A2285" w:rsidP="008A2285">
            <w:pPr>
              <w:spacing w:line="276" w:lineRule="auto"/>
              <w:jc w:val="center"/>
              <w:rPr>
                <w:rFonts w:eastAsiaTheme="majorEastAsia"/>
                <w:bCs/>
                <w:sz w:val="20"/>
                <w:szCs w:val="20"/>
              </w:rPr>
            </w:pPr>
            <w:r>
              <w:rPr>
                <w:rFonts w:eastAsiaTheme="majorEastAsia"/>
                <w:bCs/>
                <w:sz w:val="20"/>
                <w:szCs w:val="20"/>
              </w:rPr>
              <w:t>9.</w:t>
            </w:r>
          </w:p>
        </w:tc>
        <w:tc>
          <w:tcPr>
            <w:tcW w:w="2620" w:type="pct"/>
          </w:tcPr>
          <w:p w14:paraId="7692ACCA" w14:textId="77777777" w:rsidR="008A2285" w:rsidRDefault="008A2285" w:rsidP="008A2285">
            <w:pPr>
              <w:spacing w:line="276" w:lineRule="auto"/>
              <w:rPr>
                <w:bCs/>
                <w:color w:val="000000"/>
                <w:sz w:val="20"/>
                <w:szCs w:val="20"/>
              </w:rPr>
            </w:pPr>
            <w:r w:rsidRPr="00490202">
              <w:rPr>
                <w:bCs/>
                <w:color w:val="000000"/>
                <w:sz w:val="20"/>
                <w:szCs w:val="20"/>
              </w:rPr>
              <w:t>Винт А.M4-6gx14.109.30ХГСА.016 ГОСТ 1491-80</w:t>
            </w:r>
          </w:p>
          <w:p w14:paraId="5554B453" w14:textId="73FBC867" w:rsidR="008A2285" w:rsidRPr="0036133B" w:rsidRDefault="008A2285" w:rsidP="008A2285">
            <w:pPr>
              <w:spacing w:line="276" w:lineRule="auto"/>
              <w:rPr>
                <w:rFonts w:eastAsiaTheme="majorEastAsia"/>
                <w:b/>
                <w:bCs/>
                <w:sz w:val="20"/>
                <w:szCs w:val="20"/>
                <w:lang w:val="ru"/>
              </w:rPr>
            </w:pPr>
            <w:r>
              <w:rPr>
                <w:rFonts w:eastAsiaTheme="majorEastAsia"/>
                <w:bCs/>
                <w:sz w:val="20"/>
                <w:szCs w:val="20"/>
                <w:lang w:val="ru"/>
              </w:rPr>
              <w:t>(</w:t>
            </w:r>
            <w:r w:rsidRPr="00490202">
              <w:rPr>
                <w:rFonts w:eastAsiaTheme="majorEastAsia"/>
                <w:bCs/>
                <w:sz w:val="20"/>
                <w:szCs w:val="20"/>
                <w:lang w:val="ru"/>
              </w:rPr>
              <w:t>1550014891</w:t>
            </w:r>
            <w:r>
              <w:rPr>
                <w:rFonts w:eastAsiaTheme="majorEastAsia"/>
                <w:bCs/>
                <w:sz w:val="20"/>
                <w:szCs w:val="20"/>
                <w:lang w:val="ru"/>
              </w:rPr>
              <w:t>)</w:t>
            </w:r>
          </w:p>
        </w:tc>
        <w:tc>
          <w:tcPr>
            <w:tcW w:w="732" w:type="pct"/>
            <w:vAlign w:val="center"/>
          </w:tcPr>
          <w:p w14:paraId="2D96BFE7" w14:textId="53F59F72" w:rsidR="008A2285" w:rsidRDefault="008A2285" w:rsidP="008A2285">
            <w:pPr>
              <w:spacing w:line="276" w:lineRule="auto"/>
              <w:jc w:val="center"/>
              <w:rPr>
                <w:rFonts w:eastAsiaTheme="majorEastAsia"/>
                <w:bCs/>
                <w:sz w:val="20"/>
                <w:szCs w:val="20"/>
                <w:lang w:val="ru"/>
              </w:rPr>
            </w:pPr>
            <w:r w:rsidRPr="00D532CB">
              <w:rPr>
                <w:rFonts w:eastAsiaTheme="majorEastAsia"/>
                <w:bCs/>
                <w:sz w:val="20"/>
                <w:szCs w:val="20"/>
                <w:lang w:val="ru"/>
              </w:rPr>
              <w:t>1 шт.</w:t>
            </w:r>
          </w:p>
        </w:tc>
        <w:tc>
          <w:tcPr>
            <w:tcW w:w="1360" w:type="pct"/>
            <w:vMerge/>
            <w:vAlign w:val="center"/>
          </w:tcPr>
          <w:p w14:paraId="0B4CBC0A" w14:textId="77777777" w:rsidR="008A2285" w:rsidRDefault="008A2285" w:rsidP="008A2285">
            <w:pPr>
              <w:spacing w:line="276" w:lineRule="auto"/>
              <w:jc w:val="center"/>
              <w:rPr>
                <w:rFonts w:eastAsiaTheme="majorEastAsia"/>
                <w:bCs/>
                <w:sz w:val="20"/>
                <w:szCs w:val="20"/>
                <w:lang w:val="ru"/>
              </w:rPr>
            </w:pPr>
          </w:p>
        </w:tc>
      </w:tr>
      <w:tr w:rsidR="008A2285" w:rsidRPr="00B87C71" w14:paraId="6BF16010" w14:textId="77777777" w:rsidTr="008A2285">
        <w:trPr>
          <w:trHeight w:val="20"/>
        </w:trPr>
        <w:tc>
          <w:tcPr>
            <w:tcW w:w="288" w:type="pct"/>
            <w:vAlign w:val="center"/>
          </w:tcPr>
          <w:p w14:paraId="4EA1F9C5" w14:textId="1D43FD8C" w:rsidR="008A2285" w:rsidRDefault="008A2285" w:rsidP="008A2285">
            <w:pPr>
              <w:spacing w:line="276" w:lineRule="auto"/>
              <w:jc w:val="center"/>
              <w:rPr>
                <w:rFonts w:eastAsiaTheme="majorEastAsia"/>
                <w:bCs/>
                <w:sz w:val="20"/>
                <w:szCs w:val="20"/>
              </w:rPr>
            </w:pPr>
            <w:r>
              <w:rPr>
                <w:rFonts w:eastAsiaTheme="majorEastAsia"/>
                <w:bCs/>
                <w:sz w:val="20"/>
                <w:szCs w:val="20"/>
              </w:rPr>
              <w:t>10.</w:t>
            </w:r>
          </w:p>
        </w:tc>
        <w:tc>
          <w:tcPr>
            <w:tcW w:w="2620" w:type="pct"/>
          </w:tcPr>
          <w:p w14:paraId="5462AD83" w14:textId="77777777" w:rsidR="008A2285" w:rsidRDefault="008A2285" w:rsidP="008A2285">
            <w:pPr>
              <w:spacing w:line="276" w:lineRule="auto"/>
              <w:rPr>
                <w:bCs/>
                <w:color w:val="000000"/>
                <w:sz w:val="20"/>
                <w:szCs w:val="20"/>
              </w:rPr>
            </w:pPr>
            <w:r w:rsidRPr="00490202">
              <w:rPr>
                <w:bCs/>
                <w:color w:val="000000"/>
                <w:sz w:val="20"/>
                <w:szCs w:val="20"/>
              </w:rPr>
              <w:t>Винт А.M2-6gx9.109.30ХГСА.013 ГОСТ 1491-80</w:t>
            </w:r>
          </w:p>
          <w:p w14:paraId="36F7E591" w14:textId="68A769A2" w:rsidR="008A2285" w:rsidRPr="0036133B" w:rsidRDefault="008A2285" w:rsidP="008A2285">
            <w:pPr>
              <w:spacing w:line="276" w:lineRule="auto"/>
              <w:rPr>
                <w:rFonts w:eastAsiaTheme="majorEastAsia"/>
                <w:b/>
                <w:bCs/>
                <w:sz w:val="20"/>
                <w:szCs w:val="20"/>
                <w:lang w:val="ru"/>
              </w:rPr>
            </w:pPr>
            <w:r>
              <w:rPr>
                <w:rFonts w:eastAsiaTheme="majorEastAsia"/>
                <w:bCs/>
                <w:sz w:val="20"/>
                <w:szCs w:val="20"/>
                <w:lang w:val="ru"/>
              </w:rPr>
              <w:t>(</w:t>
            </w:r>
            <w:r w:rsidRPr="00490202">
              <w:rPr>
                <w:rFonts w:eastAsiaTheme="majorEastAsia"/>
                <w:bCs/>
                <w:sz w:val="20"/>
                <w:szCs w:val="20"/>
                <w:lang w:val="ru"/>
              </w:rPr>
              <w:t>1550014892</w:t>
            </w:r>
            <w:r>
              <w:rPr>
                <w:rFonts w:eastAsiaTheme="majorEastAsia"/>
                <w:bCs/>
                <w:sz w:val="20"/>
                <w:szCs w:val="20"/>
                <w:lang w:val="ru"/>
              </w:rPr>
              <w:t>)</w:t>
            </w:r>
          </w:p>
        </w:tc>
        <w:tc>
          <w:tcPr>
            <w:tcW w:w="732" w:type="pct"/>
            <w:vAlign w:val="center"/>
          </w:tcPr>
          <w:p w14:paraId="5F2EADD6" w14:textId="10F2AFA3" w:rsidR="008A2285" w:rsidRDefault="008A2285" w:rsidP="008A2285">
            <w:pPr>
              <w:spacing w:line="276" w:lineRule="auto"/>
              <w:jc w:val="center"/>
              <w:rPr>
                <w:rFonts w:eastAsiaTheme="majorEastAsia"/>
                <w:bCs/>
                <w:sz w:val="20"/>
                <w:szCs w:val="20"/>
                <w:lang w:val="ru"/>
              </w:rPr>
            </w:pPr>
            <w:r w:rsidRPr="00D532CB">
              <w:rPr>
                <w:rFonts w:eastAsiaTheme="majorEastAsia"/>
                <w:bCs/>
                <w:sz w:val="20"/>
                <w:szCs w:val="20"/>
                <w:lang w:val="ru"/>
              </w:rPr>
              <w:t>1 шт.</w:t>
            </w:r>
          </w:p>
        </w:tc>
        <w:tc>
          <w:tcPr>
            <w:tcW w:w="1360" w:type="pct"/>
            <w:vMerge/>
            <w:vAlign w:val="center"/>
          </w:tcPr>
          <w:p w14:paraId="1CCFD37F" w14:textId="77777777" w:rsidR="008A2285" w:rsidRDefault="008A2285" w:rsidP="008A2285">
            <w:pPr>
              <w:spacing w:line="276" w:lineRule="auto"/>
              <w:jc w:val="center"/>
              <w:rPr>
                <w:rFonts w:eastAsiaTheme="majorEastAsia"/>
                <w:bCs/>
                <w:sz w:val="20"/>
                <w:szCs w:val="20"/>
                <w:lang w:val="ru"/>
              </w:rPr>
            </w:pPr>
          </w:p>
        </w:tc>
      </w:tr>
      <w:tr w:rsidR="008A2285" w:rsidRPr="00B87C71" w14:paraId="2992AD11" w14:textId="77777777" w:rsidTr="008A2285">
        <w:trPr>
          <w:trHeight w:val="20"/>
        </w:trPr>
        <w:tc>
          <w:tcPr>
            <w:tcW w:w="288" w:type="pct"/>
            <w:vAlign w:val="center"/>
          </w:tcPr>
          <w:p w14:paraId="54EBBE46" w14:textId="798C4D08" w:rsidR="008A2285" w:rsidRDefault="008A2285" w:rsidP="008A2285">
            <w:pPr>
              <w:spacing w:line="276" w:lineRule="auto"/>
              <w:jc w:val="center"/>
              <w:rPr>
                <w:rFonts w:eastAsiaTheme="majorEastAsia"/>
                <w:bCs/>
                <w:sz w:val="20"/>
                <w:szCs w:val="20"/>
              </w:rPr>
            </w:pPr>
            <w:r>
              <w:rPr>
                <w:rFonts w:eastAsiaTheme="majorEastAsia"/>
                <w:bCs/>
                <w:sz w:val="20"/>
                <w:szCs w:val="20"/>
              </w:rPr>
              <w:t>11.</w:t>
            </w:r>
          </w:p>
        </w:tc>
        <w:tc>
          <w:tcPr>
            <w:tcW w:w="2620" w:type="pct"/>
          </w:tcPr>
          <w:p w14:paraId="72EF65CF" w14:textId="16741C4D" w:rsidR="008A2285" w:rsidRPr="0036133B" w:rsidRDefault="008A2285" w:rsidP="008A2285">
            <w:pPr>
              <w:spacing w:line="276" w:lineRule="auto"/>
              <w:rPr>
                <w:rFonts w:eastAsiaTheme="majorEastAsia"/>
                <w:b/>
                <w:bCs/>
                <w:sz w:val="20"/>
                <w:szCs w:val="20"/>
                <w:lang w:val="ru"/>
              </w:rPr>
            </w:pPr>
            <w:r w:rsidRPr="00490202">
              <w:rPr>
                <w:bCs/>
                <w:color w:val="000000"/>
                <w:sz w:val="20"/>
                <w:szCs w:val="20"/>
              </w:rPr>
              <w:t>Штифт 2.2,5u8x14.40Х.К.38,5...45, 5HRC.Хим.Фос.прм ОСТ 3-2234-93</w:t>
            </w:r>
            <w:r>
              <w:rPr>
                <w:bCs/>
                <w:color w:val="000000"/>
                <w:sz w:val="20"/>
                <w:szCs w:val="20"/>
              </w:rPr>
              <w:t xml:space="preserve"> </w:t>
            </w:r>
            <w:r>
              <w:rPr>
                <w:rFonts w:eastAsiaTheme="majorEastAsia"/>
                <w:bCs/>
                <w:sz w:val="20"/>
                <w:szCs w:val="20"/>
                <w:lang w:val="ru"/>
              </w:rPr>
              <w:t>(</w:t>
            </w:r>
            <w:r w:rsidRPr="00490202">
              <w:rPr>
                <w:rFonts w:eastAsiaTheme="majorEastAsia"/>
                <w:bCs/>
                <w:sz w:val="20"/>
                <w:szCs w:val="20"/>
                <w:lang w:val="ru"/>
              </w:rPr>
              <w:t>1550015181</w:t>
            </w:r>
            <w:r>
              <w:rPr>
                <w:rFonts w:eastAsiaTheme="majorEastAsia"/>
                <w:bCs/>
                <w:sz w:val="20"/>
                <w:szCs w:val="20"/>
                <w:lang w:val="ru"/>
              </w:rPr>
              <w:t>)</w:t>
            </w:r>
          </w:p>
        </w:tc>
        <w:tc>
          <w:tcPr>
            <w:tcW w:w="732" w:type="pct"/>
            <w:vAlign w:val="center"/>
          </w:tcPr>
          <w:p w14:paraId="6521A2FE" w14:textId="4948B4D0" w:rsidR="008A2285" w:rsidRDefault="008A2285" w:rsidP="008A2285">
            <w:pPr>
              <w:spacing w:line="276" w:lineRule="auto"/>
              <w:jc w:val="center"/>
              <w:rPr>
                <w:rFonts w:eastAsiaTheme="majorEastAsia"/>
                <w:bCs/>
                <w:sz w:val="20"/>
                <w:szCs w:val="20"/>
                <w:lang w:val="ru"/>
              </w:rPr>
            </w:pPr>
            <w:r w:rsidRPr="00D532CB">
              <w:rPr>
                <w:rFonts w:eastAsiaTheme="majorEastAsia"/>
                <w:bCs/>
                <w:sz w:val="20"/>
                <w:szCs w:val="20"/>
                <w:lang w:val="ru"/>
              </w:rPr>
              <w:t>1 шт.</w:t>
            </w:r>
          </w:p>
        </w:tc>
        <w:tc>
          <w:tcPr>
            <w:tcW w:w="1360" w:type="pct"/>
            <w:vMerge/>
            <w:vAlign w:val="center"/>
          </w:tcPr>
          <w:p w14:paraId="5676E096" w14:textId="77777777" w:rsidR="008A2285" w:rsidRDefault="008A2285" w:rsidP="008A2285">
            <w:pPr>
              <w:spacing w:line="276" w:lineRule="auto"/>
              <w:jc w:val="center"/>
              <w:rPr>
                <w:rFonts w:eastAsiaTheme="majorEastAsia"/>
                <w:bCs/>
                <w:sz w:val="20"/>
                <w:szCs w:val="20"/>
                <w:lang w:val="ru"/>
              </w:rPr>
            </w:pPr>
          </w:p>
        </w:tc>
      </w:tr>
      <w:tr w:rsidR="008A2285" w:rsidRPr="00B87C71" w14:paraId="73296BD2" w14:textId="77777777" w:rsidTr="008A2285">
        <w:trPr>
          <w:trHeight w:val="20"/>
        </w:trPr>
        <w:tc>
          <w:tcPr>
            <w:tcW w:w="288" w:type="pct"/>
            <w:vAlign w:val="center"/>
          </w:tcPr>
          <w:p w14:paraId="029CF031" w14:textId="7F6E7B21" w:rsidR="008A2285" w:rsidRDefault="008A2285" w:rsidP="008A2285">
            <w:pPr>
              <w:spacing w:line="276" w:lineRule="auto"/>
              <w:jc w:val="center"/>
              <w:rPr>
                <w:rFonts w:eastAsiaTheme="majorEastAsia"/>
                <w:bCs/>
                <w:sz w:val="20"/>
                <w:szCs w:val="20"/>
              </w:rPr>
            </w:pPr>
            <w:r>
              <w:rPr>
                <w:rFonts w:eastAsiaTheme="majorEastAsia"/>
                <w:bCs/>
                <w:sz w:val="20"/>
                <w:szCs w:val="20"/>
              </w:rPr>
              <w:t>12.</w:t>
            </w:r>
          </w:p>
        </w:tc>
        <w:tc>
          <w:tcPr>
            <w:tcW w:w="2620" w:type="pct"/>
          </w:tcPr>
          <w:p w14:paraId="4C7693EE" w14:textId="77777777" w:rsidR="008A2285" w:rsidRDefault="008A2285" w:rsidP="008A2285">
            <w:pPr>
              <w:spacing w:line="276" w:lineRule="auto"/>
              <w:rPr>
                <w:bCs/>
                <w:color w:val="000000"/>
                <w:sz w:val="20"/>
                <w:szCs w:val="20"/>
              </w:rPr>
            </w:pPr>
            <w:r w:rsidRPr="00490202">
              <w:rPr>
                <w:bCs/>
                <w:color w:val="000000"/>
                <w:sz w:val="20"/>
                <w:szCs w:val="20"/>
              </w:rPr>
              <w:t>Винт А.M4-6gx7.109.30ХГСА.016 ГОСТ 17475-80</w:t>
            </w:r>
          </w:p>
          <w:p w14:paraId="59B749E3" w14:textId="7C15DD83" w:rsidR="008A2285" w:rsidRPr="0036133B" w:rsidRDefault="008A2285" w:rsidP="008A2285">
            <w:pPr>
              <w:spacing w:line="276" w:lineRule="auto"/>
              <w:rPr>
                <w:rFonts w:eastAsiaTheme="majorEastAsia"/>
                <w:b/>
                <w:bCs/>
                <w:sz w:val="20"/>
                <w:szCs w:val="20"/>
                <w:lang w:val="ru"/>
              </w:rPr>
            </w:pPr>
            <w:r>
              <w:rPr>
                <w:rFonts w:eastAsiaTheme="majorEastAsia"/>
                <w:bCs/>
                <w:sz w:val="20"/>
                <w:szCs w:val="20"/>
                <w:lang w:val="ru"/>
              </w:rPr>
              <w:t>(</w:t>
            </w:r>
            <w:r w:rsidRPr="00490202">
              <w:rPr>
                <w:rFonts w:eastAsiaTheme="majorEastAsia"/>
                <w:bCs/>
                <w:sz w:val="20"/>
                <w:szCs w:val="20"/>
                <w:lang w:val="ru"/>
              </w:rPr>
              <w:t>1550016770</w:t>
            </w:r>
            <w:r>
              <w:rPr>
                <w:rFonts w:eastAsiaTheme="majorEastAsia"/>
                <w:bCs/>
                <w:sz w:val="20"/>
                <w:szCs w:val="20"/>
                <w:lang w:val="ru"/>
              </w:rPr>
              <w:t>)</w:t>
            </w:r>
          </w:p>
        </w:tc>
        <w:tc>
          <w:tcPr>
            <w:tcW w:w="732" w:type="pct"/>
            <w:vAlign w:val="center"/>
          </w:tcPr>
          <w:p w14:paraId="679A6B3F" w14:textId="054D7D09" w:rsidR="008A2285" w:rsidRDefault="008A2285" w:rsidP="008A2285">
            <w:pPr>
              <w:spacing w:line="276" w:lineRule="auto"/>
              <w:jc w:val="center"/>
              <w:rPr>
                <w:rFonts w:eastAsiaTheme="majorEastAsia"/>
                <w:bCs/>
                <w:sz w:val="20"/>
                <w:szCs w:val="20"/>
                <w:lang w:val="ru"/>
              </w:rPr>
            </w:pPr>
            <w:r w:rsidRPr="00D532CB">
              <w:rPr>
                <w:rFonts w:eastAsiaTheme="majorEastAsia"/>
                <w:bCs/>
                <w:sz w:val="20"/>
                <w:szCs w:val="20"/>
                <w:lang w:val="ru"/>
              </w:rPr>
              <w:t>1 шт.</w:t>
            </w:r>
          </w:p>
        </w:tc>
        <w:tc>
          <w:tcPr>
            <w:tcW w:w="1360" w:type="pct"/>
            <w:vMerge/>
            <w:vAlign w:val="center"/>
          </w:tcPr>
          <w:p w14:paraId="2A11424E" w14:textId="77777777" w:rsidR="008A2285" w:rsidRDefault="008A2285" w:rsidP="008A2285">
            <w:pPr>
              <w:spacing w:line="276" w:lineRule="auto"/>
              <w:jc w:val="center"/>
              <w:rPr>
                <w:rFonts w:eastAsiaTheme="majorEastAsia"/>
                <w:bCs/>
                <w:sz w:val="20"/>
                <w:szCs w:val="20"/>
                <w:lang w:val="ru"/>
              </w:rPr>
            </w:pPr>
          </w:p>
        </w:tc>
      </w:tr>
      <w:tr w:rsidR="008A2285" w:rsidRPr="00B87C71" w14:paraId="143E75B9" w14:textId="77777777" w:rsidTr="008A2285">
        <w:trPr>
          <w:trHeight w:val="20"/>
        </w:trPr>
        <w:tc>
          <w:tcPr>
            <w:tcW w:w="288" w:type="pct"/>
            <w:vAlign w:val="center"/>
          </w:tcPr>
          <w:p w14:paraId="2F0C9E9F" w14:textId="6DDFD270" w:rsidR="008A2285" w:rsidRDefault="008A2285" w:rsidP="008A2285">
            <w:pPr>
              <w:spacing w:line="276" w:lineRule="auto"/>
              <w:jc w:val="center"/>
              <w:rPr>
                <w:rFonts w:eastAsiaTheme="majorEastAsia"/>
                <w:bCs/>
                <w:sz w:val="20"/>
                <w:szCs w:val="20"/>
              </w:rPr>
            </w:pPr>
            <w:r>
              <w:rPr>
                <w:rFonts w:eastAsiaTheme="majorEastAsia"/>
                <w:bCs/>
                <w:sz w:val="20"/>
                <w:szCs w:val="20"/>
              </w:rPr>
              <w:t>13.</w:t>
            </w:r>
          </w:p>
        </w:tc>
        <w:tc>
          <w:tcPr>
            <w:tcW w:w="2620" w:type="pct"/>
          </w:tcPr>
          <w:p w14:paraId="122E169A" w14:textId="3E990999" w:rsidR="008A2285" w:rsidRPr="0036133B" w:rsidRDefault="008A2285" w:rsidP="008A2285">
            <w:pPr>
              <w:spacing w:line="276" w:lineRule="auto"/>
              <w:rPr>
                <w:rFonts w:eastAsiaTheme="majorEastAsia"/>
                <w:b/>
                <w:bCs/>
                <w:sz w:val="20"/>
                <w:szCs w:val="20"/>
                <w:lang w:val="ru"/>
              </w:rPr>
            </w:pPr>
            <w:r w:rsidRPr="00490202">
              <w:rPr>
                <w:bCs/>
                <w:color w:val="000000"/>
                <w:sz w:val="20"/>
                <w:szCs w:val="20"/>
              </w:rPr>
              <w:t xml:space="preserve">Штифт 1n6x6.40Х.Т.38,5...45,5 </w:t>
            </w:r>
            <w:proofErr w:type="spellStart"/>
            <w:r w:rsidRPr="00490202">
              <w:rPr>
                <w:bCs/>
                <w:color w:val="000000"/>
                <w:sz w:val="20"/>
                <w:szCs w:val="20"/>
              </w:rPr>
              <w:t>HRC.Хим.Фос.прм</w:t>
            </w:r>
            <w:proofErr w:type="spellEnd"/>
            <w:r w:rsidRPr="00490202">
              <w:rPr>
                <w:bCs/>
                <w:color w:val="000000"/>
                <w:sz w:val="20"/>
                <w:szCs w:val="20"/>
              </w:rPr>
              <w:t xml:space="preserve"> ГОСТ 3128-70 спецзаказ</w:t>
            </w:r>
            <w:r>
              <w:rPr>
                <w:bCs/>
                <w:color w:val="000000"/>
                <w:sz w:val="20"/>
                <w:szCs w:val="20"/>
              </w:rPr>
              <w:t xml:space="preserve"> (</w:t>
            </w:r>
            <w:r w:rsidRPr="00490202">
              <w:rPr>
                <w:bCs/>
                <w:color w:val="000000"/>
                <w:sz w:val="20"/>
                <w:szCs w:val="20"/>
              </w:rPr>
              <w:t>1550021931</w:t>
            </w:r>
            <w:r>
              <w:rPr>
                <w:bCs/>
                <w:color w:val="000000"/>
                <w:sz w:val="20"/>
                <w:szCs w:val="20"/>
              </w:rPr>
              <w:t>)</w:t>
            </w:r>
          </w:p>
        </w:tc>
        <w:tc>
          <w:tcPr>
            <w:tcW w:w="732" w:type="pct"/>
            <w:vAlign w:val="center"/>
          </w:tcPr>
          <w:p w14:paraId="0D25C773" w14:textId="08C28436" w:rsidR="008A2285" w:rsidRDefault="008A2285" w:rsidP="008A2285">
            <w:pPr>
              <w:spacing w:line="276" w:lineRule="auto"/>
              <w:jc w:val="center"/>
              <w:rPr>
                <w:rFonts w:eastAsiaTheme="majorEastAsia"/>
                <w:bCs/>
                <w:sz w:val="20"/>
                <w:szCs w:val="20"/>
                <w:lang w:val="ru"/>
              </w:rPr>
            </w:pPr>
            <w:r w:rsidRPr="00D532CB">
              <w:rPr>
                <w:rFonts w:eastAsiaTheme="majorEastAsia"/>
                <w:bCs/>
                <w:sz w:val="20"/>
                <w:szCs w:val="20"/>
                <w:lang w:val="ru"/>
              </w:rPr>
              <w:t>1 шт.</w:t>
            </w:r>
          </w:p>
        </w:tc>
        <w:tc>
          <w:tcPr>
            <w:tcW w:w="1360" w:type="pct"/>
            <w:vMerge/>
            <w:vAlign w:val="center"/>
          </w:tcPr>
          <w:p w14:paraId="7D612E69" w14:textId="77777777" w:rsidR="008A2285" w:rsidRDefault="008A2285" w:rsidP="008A2285">
            <w:pPr>
              <w:spacing w:line="276" w:lineRule="auto"/>
              <w:jc w:val="center"/>
              <w:rPr>
                <w:rFonts w:eastAsiaTheme="majorEastAsia"/>
                <w:bCs/>
                <w:sz w:val="20"/>
                <w:szCs w:val="20"/>
                <w:lang w:val="ru"/>
              </w:rPr>
            </w:pPr>
          </w:p>
        </w:tc>
      </w:tr>
      <w:tr w:rsidR="008A2285" w:rsidRPr="00B87C71" w14:paraId="2EF784CC" w14:textId="77777777" w:rsidTr="008A2285">
        <w:trPr>
          <w:trHeight w:val="20"/>
        </w:trPr>
        <w:tc>
          <w:tcPr>
            <w:tcW w:w="288" w:type="pct"/>
            <w:vAlign w:val="center"/>
          </w:tcPr>
          <w:p w14:paraId="73440205" w14:textId="1012169D" w:rsidR="008A2285" w:rsidRDefault="008A2285" w:rsidP="008A2285">
            <w:pPr>
              <w:spacing w:line="276" w:lineRule="auto"/>
              <w:jc w:val="center"/>
              <w:rPr>
                <w:rFonts w:eastAsiaTheme="majorEastAsia"/>
                <w:bCs/>
                <w:sz w:val="20"/>
                <w:szCs w:val="20"/>
              </w:rPr>
            </w:pPr>
            <w:r>
              <w:rPr>
                <w:rFonts w:eastAsiaTheme="majorEastAsia"/>
                <w:bCs/>
                <w:sz w:val="20"/>
                <w:szCs w:val="20"/>
              </w:rPr>
              <w:t>14.</w:t>
            </w:r>
          </w:p>
        </w:tc>
        <w:tc>
          <w:tcPr>
            <w:tcW w:w="2620" w:type="pct"/>
          </w:tcPr>
          <w:p w14:paraId="20FA4B52" w14:textId="77777777" w:rsidR="008A2285" w:rsidRDefault="008A2285" w:rsidP="008A2285">
            <w:pPr>
              <w:spacing w:line="276" w:lineRule="auto"/>
              <w:rPr>
                <w:bCs/>
                <w:color w:val="000000"/>
                <w:sz w:val="20"/>
                <w:szCs w:val="20"/>
              </w:rPr>
            </w:pPr>
            <w:r w:rsidRPr="00490202">
              <w:rPr>
                <w:bCs/>
                <w:color w:val="000000"/>
                <w:sz w:val="20"/>
                <w:szCs w:val="20"/>
              </w:rPr>
              <w:t>Винт В.M2,5-6gx6.109.30ХГСА.016 ГОСТ 1491-80</w:t>
            </w:r>
          </w:p>
          <w:p w14:paraId="130E5C20" w14:textId="3D284ACD" w:rsidR="008A2285" w:rsidRPr="0036133B" w:rsidRDefault="008A2285" w:rsidP="008A2285">
            <w:pPr>
              <w:spacing w:line="276" w:lineRule="auto"/>
              <w:rPr>
                <w:rFonts w:eastAsiaTheme="majorEastAsia"/>
                <w:b/>
                <w:bCs/>
                <w:sz w:val="20"/>
                <w:szCs w:val="20"/>
                <w:lang w:val="ru"/>
              </w:rPr>
            </w:pPr>
            <w:r>
              <w:rPr>
                <w:rFonts w:eastAsiaTheme="majorEastAsia"/>
                <w:bCs/>
                <w:sz w:val="20"/>
                <w:szCs w:val="20"/>
                <w:lang w:val="ru"/>
              </w:rPr>
              <w:t>(</w:t>
            </w:r>
            <w:r w:rsidRPr="00490202">
              <w:rPr>
                <w:rFonts w:eastAsiaTheme="majorEastAsia"/>
                <w:bCs/>
                <w:sz w:val="20"/>
                <w:szCs w:val="20"/>
                <w:lang w:val="ru"/>
              </w:rPr>
              <w:t>1550022103</w:t>
            </w:r>
            <w:r>
              <w:rPr>
                <w:rFonts w:eastAsiaTheme="majorEastAsia"/>
                <w:bCs/>
                <w:sz w:val="20"/>
                <w:szCs w:val="20"/>
                <w:lang w:val="ru"/>
              </w:rPr>
              <w:t>)</w:t>
            </w:r>
          </w:p>
        </w:tc>
        <w:tc>
          <w:tcPr>
            <w:tcW w:w="732" w:type="pct"/>
            <w:vAlign w:val="center"/>
          </w:tcPr>
          <w:p w14:paraId="28F0F717" w14:textId="2956B91A" w:rsidR="008A2285" w:rsidRDefault="008A2285" w:rsidP="008A2285">
            <w:pPr>
              <w:spacing w:line="276" w:lineRule="auto"/>
              <w:jc w:val="center"/>
              <w:rPr>
                <w:rFonts w:eastAsiaTheme="majorEastAsia"/>
                <w:bCs/>
                <w:sz w:val="20"/>
                <w:szCs w:val="20"/>
                <w:lang w:val="ru"/>
              </w:rPr>
            </w:pPr>
            <w:r w:rsidRPr="00D532CB">
              <w:rPr>
                <w:rFonts w:eastAsiaTheme="majorEastAsia"/>
                <w:bCs/>
                <w:sz w:val="20"/>
                <w:szCs w:val="20"/>
                <w:lang w:val="ru"/>
              </w:rPr>
              <w:t>1 шт.</w:t>
            </w:r>
          </w:p>
        </w:tc>
        <w:tc>
          <w:tcPr>
            <w:tcW w:w="1360" w:type="pct"/>
            <w:vMerge/>
            <w:vAlign w:val="center"/>
          </w:tcPr>
          <w:p w14:paraId="3F44016D" w14:textId="77777777" w:rsidR="008A2285" w:rsidRDefault="008A2285" w:rsidP="008A2285">
            <w:pPr>
              <w:spacing w:line="276" w:lineRule="auto"/>
              <w:jc w:val="center"/>
              <w:rPr>
                <w:rFonts w:eastAsiaTheme="majorEastAsia"/>
                <w:bCs/>
                <w:sz w:val="20"/>
                <w:szCs w:val="20"/>
                <w:lang w:val="ru"/>
              </w:rPr>
            </w:pPr>
          </w:p>
        </w:tc>
      </w:tr>
      <w:tr w:rsidR="008A2285" w:rsidRPr="00B87C71" w14:paraId="0D28CC1D" w14:textId="77777777" w:rsidTr="008A2285">
        <w:trPr>
          <w:trHeight w:val="20"/>
        </w:trPr>
        <w:tc>
          <w:tcPr>
            <w:tcW w:w="288" w:type="pct"/>
            <w:vAlign w:val="center"/>
          </w:tcPr>
          <w:p w14:paraId="3BBCDF16" w14:textId="4DCA7549" w:rsidR="008A2285" w:rsidRDefault="008A2285" w:rsidP="008A2285">
            <w:pPr>
              <w:spacing w:line="276" w:lineRule="auto"/>
              <w:jc w:val="center"/>
              <w:rPr>
                <w:rFonts w:eastAsiaTheme="majorEastAsia"/>
                <w:bCs/>
                <w:sz w:val="20"/>
                <w:szCs w:val="20"/>
              </w:rPr>
            </w:pPr>
            <w:r>
              <w:rPr>
                <w:rFonts w:eastAsiaTheme="majorEastAsia"/>
                <w:bCs/>
                <w:sz w:val="20"/>
                <w:szCs w:val="20"/>
              </w:rPr>
              <w:t>15.</w:t>
            </w:r>
          </w:p>
        </w:tc>
        <w:tc>
          <w:tcPr>
            <w:tcW w:w="2620" w:type="pct"/>
          </w:tcPr>
          <w:p w14:paraId="6B02510D" w14:textId="77777777" w:rsidR="008A2285" w:rsidRDefault="008A2285" w:rsidP="008A2285">
            <w:pPr>
              <w:spacing w:line="276" w:lineRule="auto"/>
              <w:rPr>
                <w:bCs/>
                <w:color w:val="000000"/>
                <w:sz w:val="20"/>
                <w:szCs w:val="20"/>
              </w:rPr>
            </w:pPr>
            <w:r w:rsidRPr="00490202">
              <w:rPr>
                <w:bCs/>
                <w:color w:val="000000"/>
                <w:sz w:val="20"/>
                <w:szCs w:val="20"/>
              </w:rPr>
              <w:t>Винт В.M2-6gx5.109.30ХГСА.013 ГОСТ 1491-80</w:t>
            </w:r>
          </w:p>
          <w:p w14:paraId="57C7277B" w14:textId="52EC5044" w:rsidR="008A2285" w:rsidRPr="0036133B" w:rsidRDefault="008A2285" w:rsidP="008A2285">
            <w:pPr>
              <w:spacing w:line="276" w:lineRule="auto"/>
              <w:rPr>
                <w:rFonts w:eastAsiaTheme="majorEastAsia"/>
                <w:b/>
                <w:bCs/>
                <w:sz w:val="20"/>
                <w:szCs w:val="20"/>
                <w:lang w:val="ru"/>
              </w:rPr>
            </w:pPr>
            <w:r>
              <w:rPr>
                <w:rFonts w:eastAsiaTheme="majorEastAsia"/>
                <w:bCs/>
                <w:sz w:val="20"/>
                <w:szCs w:val="20"/>
                <w:lang w:val="ru"/>
              </w:rPr>
              <w:t>(</w:t>
            </w:r>
            <w:r w:rsidRPr="00490202">
              <w:rPr>
                <w:rFonts w:eastAsiaTheme="majorEastAsia"/>
                <w:bCs/>
                <w:sz w:val="20"/>
                <w:szCs w:val="20"/>
                <w:lang w:val="ru"/>
              </w:rPr>
              <w:t>1550022172</w:t>
            </w:r>
            <w:r>
              <w:rPr>
                <w:rFonts w:eastAsiaTheme="majorEastAsia"/>
                <w:bCs/>
                <w:sz w:val="20"/>
                <w:szCs w:val="20"/>
                <w:lang w:val="ru"/>
              </w:rPr>
              <w:t>)</w:t>
            </w:r>
          </w:p>
        </w:tc>
        <w:tc>
          <w:tcPr>
            <w:tcW w:w="732" w:type="pct"/>
            <w:vAlign w:val="center"/>
          </w:tcPr>
          <w:p w14:paraId="0E428762" w14:textId="7F07D7BC" w:rsidR="008A2285" w:rsidRDefault="008A2285" w:rsidP="008A2285">
            <w:pPr>
              <w:spacing w:line="276" w:lineRule="auto"/>
              <w:jc w:val="center"/>
              <w:rPr>
                <w:rFonts w:eastAsiaTheme="majorEastAsia"/>
                <w:bCs/>
                <w:sz w:val="20"/>
                <w:szCs w:val="20"/>
                <w:lang w:val="ru"/>
              </w:rPr>
            </w:pPr>
            <w:r w:rsidRPr="00D532CB">
              <w:rPr>
                <w:rFonts w:eastAsiaTheme="majorEastAsia"/>
                <w:bCs/>
                <w:sz w:val="20"/>
                <w:szCs w:val="20"/>
                <w:lang w:val="ru"/>
              </w:rPr>
              <w:t>1 шт.</w:t>
            </w:r>
          </w:p>
        </w:tc>
        <w:tc>
          <w:tcPr>
            <w:tcW w:w="1360" w:type="pct"/>
            <w:vMerge/>
            <w:vAlign w:val="center"/>
          </w:tcPr>
          <w:p w14:paraId="29506B15" w14:textId="77777777" w:rsidR="008A2285" w:rsidRDefault="008A2285" w:rsidP="008A2285">
            <w:pPr>
              <w:spacing w:line="276" w:lineRule="auto"/>
              <w:jc w:val="center"/>
              <w:rPr>
                <w:rFonts w:eastAsiaTheme="majorEastAsia"/>
                <w:bCs/>
                <w:sz w:val="20"/>
                <w:szCs w:val="20"/>
                <w:lang w:val="ru"/>
              </w:rPr>
            </w:pPr>
          </w:p>
        </w:tc>
      </w:tr>
      <w:tr w:rsidR="008A2285" w:rsidRPr="00B87C71" w14:paraId="0D37CC98" w14:textId="77777777" w:rsidTr="008A2285">
        <w:trPr>
          <w:trHeight w:val="20"/>
        </w:trPr>
        <w:tc>
          <w:tcPr>
            <w:tcW w:w="288" w:type="pct"/>
            <w:vAlign w:val="center"/>
          </w:tcPr>
          <w:p w14:paraId="0E1A6B15" w14:textId="4ED013F3" w:rsidR="008A2285" w:rsidRDefault="008A2285" w:rsidP="008A2285">
            <w:pPr>
              <w:spacing w:line="276" w:lineRule="auto"/>
              <w:jc w:val="center"/>
              <w:rPr>
                <w:rFonts w:eastAsiaTheme="majorEastAsia"/>
                <w:bCs/>
                <w:sz w:val="20"/>
                <w:szCs w:val="20"/>
              </w:rPr>
            </w:pPr>
            <w:r>
              <w:rPr>
                <w:rFonts w:eastAsiaTheme="majorEastAsia"/>
                <w:bCs/>
                <w:sz w:val="20"/>
                <w:szCs w:val="20"/>
              </w:rPr>
              <w:t>16</w:t>
            </w:r>
          </w:p>
        </w:tc>
        <w:tc>
          <w:tcPr>
            <w:tcW w:w="2620" w:type="pct"/>
          </w:tcPr>
          <w:p w14:paraId="268ACA04" w14:textId="1F9A238D" w:rsidR="008A2285" w:rsidRPr="0036133B" w:rsidRDefault="008A2285" w:rsidP="008A2285">
            <w:pPr>
              <w:spacing w:line="276" w:lineRule="auto"/>
              <w:rPr>
                <w:rFonts w:eastAsiaTheme="majorEastAsia"/>
                <w:b/>
                <w:bCs/>
                <w:sz w:val="20"/>
                <w:szCs w:val="20"/>
                <w:lang w:val="ru"/>
              </w:rPr>
            </w:pPr>
            <w:r w:rsidRPr="00490202">
              <w:rPr>
                <w:bCs/>
                <w:color w:val="000000"/>
                <w:sz w:val="20"/>
                <w:szCs w:val="20"/>
              </w:rPr>
              <w:t>Винт А.M2-6gx7.56.013 ГОСТ 17475-80</w:t>
            </w:r>
            <w:r>
              <w:rPr>
                <w:bCs/>
                <w:color w:val="000000"/>
                <w:sz w:val="20"/>
                <w:szCs w:val="20"/>
              </w:rPr>
              <w:t xml:space="preserve"> (</w:t>
            </w:r>
            <w:r w:rsidRPr="00490202">
              <w:rPr>
                <w:bCs/>
                <w:color w:val="000000"/>
                <w:sz w:val="20"/>
                <w:szCs w:val="20"/>
              </w:rPr>
              <w:t>1550022977</w:t>
            </w:r>
            <w:r>
              <w:rPr>
                <w:bCs/>
                <w:color w:val="000000"/>
                <w:sz w:val="20"/>
                <w:szCs w:val="20"/>
              </w:rPr>
              <w:t>)</w:t>
            </w:r>
          </w:p>
        </w:tc>
        <w:tc>
          <w:tcPr>
            <w:tcW w:w="732" w:type="pct"/>
            <w:vAlign w:val="center"/>
          </w:tcPr>
          <w:p w14:paraId="3574B693" w14:textId="6AEC3776" w:rsidR="008A2285" w:rsidRDefault="008A2285" w:rsidP="008A2285">
            <w:pPr>
              <w:spacing w:line="276" w:lineRule="auto"/>
              <w:jc w:val="center"/>
              <w:rPr>
                <w:rFonts w:eastAsiaTheme="majorEastAsia"/>
                <w:bCs/>
                <w:sz w:val="20"/>
                <w:szCs w:val="20"/>
                <w:lang w:val="ru"/>
              </w:rPr>
            </w:pPr>
            <w:r w:rsidRPr="00D532CB">
              <w:rPr>
                <w:rFonts w:eastAsiaTheme="majorEastAsia"/>
                <w:bCs/>
                <w:sz w:val="20"/>
                <w:szCs w:val="20"/>
                <w:lang w:val="ru"/>
              </w:rPr>
              <w:t>1 шт.</w:t>
            </w:r>
          </w:p>
        </w:tc>
        <w:tc>
          <w:tcPr>
            <w:tcW w:w="1360" w:type="pct"/>
            <w:vMerge/>
            <w:vAlign w:val="center"/>
          </w:tcPr>
          <w:p w14:paraId="598CE4F1" w14:textId="77777777" w:rsidR="008A2285" w:rsidRDefault="008A2285" w:rsidP="008A2285">
            <w:pPr>
              <w:spacing w:line="276" w:lineRule="auto"/>
              <w:jc w:val="center"/>
              <w:rPr>
                <w:rFonts w:eastAsiaTheme="majorEastAsia"/>
                <w:bCs/>
                <w:sz w:val="20"/>
                <w:szCs w:val="20"/>
                <w:lang w:val="ru"/>
              </w:rPr>
            </w:pPr>
          </w:p>
        </w:tc>
      </w:tr>
    </w:tbl>
    <w:p w14:paraId="07093365" w14:textId="480525B3" w:rsidR="00432C5F"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 xml:space="preserve">КАЖДЫЙ ДОКУМЕНТ, </w:t>
      </w:r>
      <w:r w:rsidRPr="00432E60">
        <w:rPr>
          <w:b/>
          <w:highlight w:val="green"/>
        </w:rPr>
        <w:lastRenderedPageBreak/>
        <w:t>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4765415"/>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4765416"/>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04765417"/>
      <w:bookmarkEnd w:id="122"/>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04D6F070" w14:textId="77777777" w:rsidR="00150AEB" w:rsidRPr="006D348A" w:rsidRDefault="00150AEB" w:rsidP="00150AEB">
      <w:pPr>
        <w:spacing w:line="276" w:lineRule="auto"/>
        <w:ind w:firstLine="709"/>
        <w:jc w:val="both"/>
      </w:pPr>
      <w:r w:rsidRPr="00432E60">
        <w:t>Проект договора представлен в виде отдельного файла в составе Приложения № 1 к документации о закупке (файл под названием «</w:t>
      </w:r>
      <w:r>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04765418"/>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04765419"/>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04765420"/>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04765421"/>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04765422"/>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04765423"/>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04765424"/>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04765425"/>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0476542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0476542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04765428"/>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04765429"/>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04765430"/>
      <w:bookmarkEnd w:id="221"/>
      <w:bookmarkEnd w:id="222"/>
      <w:bookmarkEnd w:id="223"/>
      <w:bookmarkEnd w:id="235"/>
      <w:r w:rsidRPr="00432E60">
        <w:rPr>
          <w:sz w:val="24"/>
          <w:szCs w:val="24"/>
          <w:lang w:eastAsia="en-US"/>
        </w:rPr>
        <w:t>Жалоба на закупку</w:t>
      </w:r>
      <w:bookmarkEnd w:id="241"/>
      <w:bookmarkEnd w:id="242"/>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04765431"/>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04765432"/>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04765433"/>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04765434"/>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04765435"/>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04765436"/>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04765437"/>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04765438"/>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04765439"/>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04765440"/>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04765441"/>
      <w:r w:rsidRPr="00432E60">
        <w:rPr>
          <w:sz w:val="24"/>
          <w:szCs w:val="24"/>
          <w:lang w:eastAsia="en-US"/>
        </w:rPr>
        <w:t>Изменение или отзыв заявки</w:t>
      </w:r>
      <w:bookmarkEnd w:id="505"/>
      <w:bookmarkEnd w:id="506"/>
      <w:bookmarkEnd w:id="507"/>
      <w:bookmarkEnd w:id="508"/>
      <w:bookmarkEnd w:id="509"/>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04765442"/>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04765443"/>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04765444"/>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04765445"/>
      <w:bookmarkEnd w:id="561"/>
      <w:r w:rsidRPr="00432E60">
        <w:rPr>
          <w:sz w:val="24"/>
          <w:szCs w:val="24"/>
          <w:lang w:eastAsia="en-US"/>
        </w:rPr>
        <w:t>Переторжка</w:t>
      </w:r>
      <w:bookmarkEnd w:id="573"/>
      <w:bookmarkEnd w:id="574"/>
      <w:bookmarkEnd w:id="575"/>
      <w:bookmarkEnd w:id="576"/>
      <w:bookmarkEnd w:id="577"/>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0476544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04765447"/>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04765448"/>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04765449"/>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04765450"/>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04765451"/>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04765452"/>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04765453"/>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04765454"/>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04765455"/>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04765456"/>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04765457"/>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B5F85" w14:textId="77777777" w:rsidR="00D552F5" w:rsidRDefault="00D552F5" w:rsidP="00A472D6">
      <w:r>
        <w:separator/>
      </w:r>
    </w:p>
  </w:endnote>
  <w:endnote w:type="continuationSeparator" w:id="0">
    <w:p w14:paraId="416CC28E" w14:textId="77777777" w:rsidR="00D552F5" w:rsidRDefault="00D552F5"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242320" w:rsidRDefault="00242320">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177DB" w14:textId="77777777" w:rsidR="00D552F5" w:rsidRDefault="00D552F5" w:rsidP="00A472D6">
      <w:r>
        <w:separator/>
      </w:r>
    </w:p>
  </w:footnote>
  <w:footnote w:type="continuationSeparator" w:id="0">
    <w:p w14:paraId="7BC99D66" w14:textId="77777777" w:rsidR="00D552F5" w:rsidRDefault="00D552F5" w:rsidP="00A472D6">
      <w:r>
        <w:continuationSeparator/>
      </w:r>
    </w:p>
  </w:footnote>
  <w:footnote w:id="1">
    <w:p w14:paraId="65EE48FD" w14:textId="77777777" w:rsidR="00242320" w:rsidRPr="00F33059" w:rsidRDefault="00242320"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242320" w:rsidRPr="00C43266" w:rsidRDefault="00242320"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242320" w:rsidRDefault="00242320"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242320" w:rsidRPr="00691547" w:rsidRDefault="00242320"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242320" w:rsidRPr="00691547" w:rsidRDefault="00242320"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33D0"/>
    <w:rsid w:val="000A65AF"/>
    <w:rsid w:val="000B0603"/>
    <w:rsid w:val="000B20FC"/>
    <w:rsid w:val="000B3739"/>
    <w:rsid w:val="000C3EEF"/>
    <w:rsid w:val="000D618D"/>
    <w:rsid w:val="000D7F57"/>
    <w:rsid w:val="000E7757"/>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40815"/>
    <w:rsid w:val="001506D8"/>
    <w:rsid w:val="00150AEB"/>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B4523"/>
    <w:rsid w:val="001C1356"/>
    <w:rsid w:val="001C1B5F"/>
    <w:rsid w:val="001C2C40"/>
    <w:rsid w:val="001C4F40"/>
    <w:rsid w:val="001C6956"/>
    <w:rsid w:val="001D038A"/>
    <w:rsid w:val="001D12F7"/>
    <w:rsid w:val="001D4641"/>
    <w:rsid w:val="001E5BE3"/>
    <w:rsid w:val="001F62B6"/>
    <w:rsid w:val="00200841"/>
    <w:rsid w:val="00201DEE"/>
    <w:rsid w:val="002031C6"/>
    <w:rsid w:val="002032E5"/>
    <w:rsid w:val="00203CD9"/>
    <w:rsid w:val="00204BEE"/>
    <w:rsid w:val="00205BFD"/>
    <w:rsid w:val="00207880"/>
    <w:rsid w:val="002146DF"/>
    <w:rsid w:val="00224633"/>
    <w:rsid w:val="00242320"/>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6E68"/>
    <w:rsid w:val="002F788D"/>
    <w:rsid w:val="003076E4"/>
    <w:rsid w:val="00310C80"/>
    <w:rsid w:val="00310FBA"/>
    <w:rsid w:val="00312102"/>
    <w:rsid w:val="00314380"/>
    <w:rsid w:val="00326E3A"/>
    <w:rsid w:val="003308DF"/>
    <w:rsid w:val="00330DDA"/>
    <w:rsid w:val="00334A40"/>
    <w:rsid w:val="0034293B"/>
    <w:rsid w:val="003517FB"/>
    <w:rsid w:val="0036133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0202"/>
    <w:rsid w:val="00495E12"/>
    <w:rsid w:val="0049697C"/>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1108"/>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6ABD"/>
    <w:rsid w:val="0087180F"/>
    <w:rsid w:val="00873E3C"/>
    <w:rsid w:val="008803AA"/>
    <w:rsid w:val="0088250A"/>
    <w:rsid w:val="00890F63"/>
    <w:rsid w:val="008923EE"/>
    <w:rsid w:val="008936BA"/>
    <w:rsid w:val="008A2285"/>
    <w:rsid w:val="008A7134"/>
    <w:rsid w:val="008A746D"/>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47E28"/>
    <w:rsid w:val="00B5334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0FD7"/>
    <w:rsid w:val="00C15651"/>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52F5"/>
    <w:rsid w:val="00D56FB7"/>
    <w:rsid w:val="00D636F7"/>
    <w:rsid w:val="00D63AAC"/>
    <w:rsid w:val="00D66C81"/>
    <w:rsid w:val="00D67D1E"/>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D66F6"/>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5E1C"/>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52">
    <w:name w:val="[Ростех] Текст Подпункта (Уровень 5)"/>
    <w:link w:val="53"/>
    <w:uiPriority w:val="99"/>
    <w:qFormat/>
    <w:rsid w:val="00150AEB"/>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50AEB"/>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2343807">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156C893A3642DCBAE98D2ADDB0C590"/>
        <w:category>
          <w:name w:val="Общие"/>
          <w:gallery w:val="placeholder"/>
        </w:category>
        <w:types>
          <w:type w:val="bbPlcHdr"/>
        </w:types>
        <w:behaviors>
          <w:behavior w:val="content"/>
        </w:behaviors>
        <w:guid w:val="{995D4234-2F67-4099-855A-A649BF75E267}"/>
      </w:docPartPr>
      <w:docPartBody>
        <w:p w:rsidR="001977F3" w:rsidRDefault="007F0AFB" w:rsidP="007F0AFB">
          <w:pPr>
            <w:pStyle w:val="12156C893A3642DCBAE98D2ADDB0C5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1163A245BD40ACA32F1DE0C18121DF"/>
        <w:category>
          <w:name w:val="Общие"/>
          <w:gallery w:val="placeholder"/>
        </w:category>
        <w:types>
          <w:type w:val="bbPlcHdr"/>
        </w:types>
        <w:behaviors>
          <w:behavior w:val="content"/>
        </w:behaviors>
        <w:guid w:val="{69EC9874-DCEF-4B2D-9B73-1AFEB4957268}"/>
      </w:docPartPr>
      <w:docPartBody>
        <w:p w:rsidR="001977F3" w:rsidRDefault="007F0AFB" w:rsidP="007F0AFB">
          <w:pPr>
            <w:pStyle w:val="211163A245BD40ACA32F1DE0C18121D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3FAE9FF85724A5DB9AD2B97DC6DB106"/>
        <w:category>
          <w:name w:val="Общие"/>
          <w:gallery w:val="placeholder"/>
        </w:category>
        <w:types>
          <w:type w:val="bbPlcHdr"/>
        </w:types>
        <w:behaviors>
          <w:behavior w:val="content"/>
        </w:behaviors>
        <w:guid w:val="{764A20F0-8EA9-4218-909D-893517D3B588}"/>
      </w:docPartPr>
      <w:docPartBody>
        <w:p w:rsidR="001977F3" w:rsidRDefault="007F0AFB" w:rsidP="007F0AFB">
          <w:pPr>
            <w:pStyle w:val="13FAE9FF85724A5DB9AD2B97DC6DB10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103DE78CB2A4210966C4D0675308C0C"/>
        <w:category>
          <w:name w:val="Общие"/>
          <w:gallery w:val="placeholder"/>
        </w:category>
        <w:types>
          <w:type w:val="bbPlcHdr"/>
        </w:types>
        <w:behaviors>
          <w:behavior w:val="content"/>
        </w:behaviors>
        <w:guid w:val="{7A897E74-EB85-467C-B160-3AFC704F2058}"/>
      </w:docPartPr>
      <w:docPartBody>
        <w:p w:rsidR="001977F3" w:rsidRDefault="007F0AFB" w:rsidP="007F0AFB">
          <w:pPr>
            <w:pStyle w:val="8103DE78CB2A4210966C4D0675308C0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04FE62664424ABF97BF37FACDEE5029"/>
        <w:category>
          <w:name w:val="Общие"/>
          <w:gallery w:val="placeholder"/>
        </w:category>
        <w:types>
          <w:type w:val="bbPlcHdr"/>
        </w:types>
        <w:behaviors>
          <w:behavior w:val="content"/>
        </w:behaviors>
        <w:guid w:val="{8ECD937A-67C4-4D6D-B738-576784089297}"/>
      </w:docPartPr>
      <w:docPartBody>
        <w:p w:rsidR="00000000" w:rsidRDefault="00F94F34" w:rsidP="00F94F34">
          <w:pPr>
            <w:pStyle w:val="804FE62664424ABF97BF37FACDEE502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1977F3"/>
    <w:rsid w:val="0024062D"/>
    <w:rsid w:val="002D2551"/>
    <w:rsid w:val="002F314C"/>
    <w:rsid w:val="0038571A"/>
    <w:rsid w:val="003E607D"/>
    <w:rsid w:val="005439A6"/>
    <w:rsid w:val="00546BA4"/>
    <w:rsid w:val="005D4774"/>
    <w:rsid w:val="00736BB6"/>
    <w:rsid w:val="007649C1"/>
    <w:rsid w:val="007973CF"/>
    <w:rsid w:val="007F0AFB"/>
    <w:rsid w:val="008308AE"/>
    <w:rsid w:val="008622FA"/>
    <w:rsid w:val="00926088"/>
    <w:rsid w:val="009C0474"/>
    <w:rsid w:val="009D6266"/>
    <w:rsid w:val="009F47ED"/>
    <w:rsid w:val="00A17D62"/>
    <w:rsid w:val="00A77FC6"/>
    <w:rsid w:val="00AE0F8F"/>
    <w:rsid w:val="00B53748"/>
    <w:rsid w:val="00C24E24"/>
    <w:rsid w:val="00C27F3D"/>
    <w:rsid w:val="00CB3B1A"/>
    <w:rsid w:val="00DC6CEE"/>
    <w:rsid w:val="00E3355B"/>
    <w:rsid w:val="00E57BD2"/>
    <w:rsid w:val="00E82A49"/>
    <w:rsid w:val="00EB12A2"/>
    <w:rsid w:val="00EF4712"/>
    <w:rsid w:val="00F13CBA"/>
    <w:rsid w:val="00F3679A"/>
    <w:rsid w:val="00F94F34"/>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 w:type="paragraph" w:customStyle="1" w:styleId="12156C893A3642DCBAE98D2ADDB0C590">
    <w:name w:val="12156C893A3642DCBAE98D2ADDB0C590"/>
    <w:rsid w:val="007F0AFB"/>
  </w:style>
  <w:style w:type="paragraph" w:customStyle="1" w:styleId="211163A245BD40ACA32F1DE0C18121DF">
    <w:name w:val="211163A245BD40ACA32F1DE0C18121DF"/>
    <w:rsid w:val="007F0AFB"/>
  </w:style>
  <w:style w:type="paragraph" w:customStyle="1" w:styleId="13FAE9FF85724A5DB9AD2B97DC6DB106">
    <w:name w:val="13FAE9FF85724A5DB9AD2B97DC6DB106"/>
    <w:rsid w:val="007F0AFB"/>
  </w:style>
  <w:style w:type="paragraph" w:customStyle="1" w:styleId="8103DE78CB2A4210966C4D0675308C0C">
    <w:name w:val="8103DE78CB2A4210966C4D0675308C0C"/>
    <w:rsid w:val="007F0AFB"/>
  </w:style>
  <w:style w:type="paragraph" w:customStyle="1" w:styleId="804FE62664424ABF97BF37FACDEE5029">
    <w:name w:val="804FE62664424ABF97BF37FACDEE5029"/>
    <w:rsid w:val="00F94F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68874-E4F3-4A20-824A-F4C2D078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74</Pages>
  <Words>31293</Words>
  <Characters>178374</Characters>
  <Application>Microsoft Office Word</Application>
  <DocSecurity>0</DocSecurity>
  <Lines>1486</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72</cp:revision>
  <dcterms:created xsi:type="dcterms:W3CDTF">2025-04-24T12:11:00Z</dcterms:created>
  <dcterms:modified xsi:type="dcterms:W3CDTF">2025-08-27T11:35:00Z</dcterms:modified>
</cp:coreProperties>
</file>