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DD4A44" w:rsidP="00DD4A44">
      <w:pPr>
        <w:ind w:left="2254" w:firstLine="9782"/>
        <w:rPr>
          <w:rFonts w:ascii="Verdana" w:hAnsi="Verdana"/>
          <w:sz w:val="22"/>
          <w:szCs w:val="22"/>
        </w:rPr>
      </w:pPr>
      <w:bookmarkStart w:id="0" w:name="_Hlk184905968"/>
      <w:r>
        <w:rPr>
          <w:rFonts w:ascii="Verdana" w:hAnsi="Verdana"/>
          <w:sz w:val="22"/>
          <w:szCs w:val="22"/>
        </w:rPr>
        <w:t xml:space="preserve">       </w:t>
      </w:r>
      <w:r w:rsidR="00A26FC3">
        <w:rPr>
          <w:rFonts w:ascii="Verdana" w:hAnsi="Verdana"/>
          <w:sz w:val="22"/>
          <w:szCs w:val="22"/>
        </w:rPr>
        <w:t xml:space="preserve">Приложение № 1 </w:t>
      </w:r>
    </w:p>
    <w:p w:rsidR="00B95CDC" w:rsidRDefault="00A26FC3" w:rsidP="001B1F4D">
      <w:pPr>
        <w:ind w:left="8647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№</w:t>
      </w:r>
      <w:r w:rsidR="00126022">
        <w:rPr>
          <w:rFonts w:ascii="Verdana" w:hAnsi="Verdana"/>
          <w:sz w:val="22"/>
          <w:szCs w:val="22"/>
        </w:rPr>
        <w:t xml:space="preserve"> </w:t>
      </w:r>
      <w:bookmarkStart w:id="1" w:name="_Hlk205969833"/>
      <w:bookmarkEnd w:id="0"/>
      <w:r w:rsidR="00C334CF">
        <w:rPr>
          <w:rFonts w:ascii="Verdana" w:hAnsi="Verdana"/>
          <w:sz w:val="22"/>
          <w:szCs w:val="22"/>
        </w:rPr>
        <w:t>______________</w:t>
      </w:r>
      <w:r w:rsidR="001B1F4D" w:rsidRPr="007B138F">
        <w:rPr>
          <w:rFonts w:ascii="Verdana" w:hAnsi="Verdana"/>
          <w:sz w:val="22"/>
          <w:szCs w:val="22"/>
        </w:rPr>
        <w:t>от</w:t>
      </w:r>
      <w:r w:rsidR="007B138F" w:rsidRPr="00C334CF">
        <w:rPr>
          <w:rFonts w:ascii="Verdana" w:hAnsi="Verdana"/>
          <w:sz w:val="22"/>
          <w:szCs w:val="22"/>
        </w:rPr>
        <w:t xml:space="preserve"> </w:t>
      </w:r>
      <w:r w:rsidR="00C334CF">
        <w:rPr>
          <w:rFonts w:ascii="Verdana" w:hAnsi="Verdana"/>
          <w:sz w:val="22"/>
          <w:szCs w:val="22"/>
        </w:rPr>
        <w:t>______</w:t>
      </w:r>
      <w:r w:rsidR="00281D31" w:rsidRPr="007B138F">
        <w:rPr>
          <w:rFonts w:ascii="Verdana" w:hAnsi="Verdana"/>
          <w:sz w:val="22"/>
          <w:szCs w:val="22"/>
        </w:rPr>
        <w:t xml:space="preserve">.2025 </w:t>
      </w:r>
      <w:r w:rsidR="001B1F4D" w:rsidRPr="007B138F">
        <w:rPr>
          <w:rFonts w:ascii="Verdana" w:hAnsi="Verdana"/>
          <w:sz w:val="22"/>
          <w:szCs w:val="22"/>
        </w:rPr>
        <w:t>г</w:t>
      </w:r>
      <w:bookmarkEnd w:id="1"/>
      <w:r w:rsidR="001B1F4D" w:rsidRPr="007B138F">
        <w:rPr>
          <w:rFonts w:ascii="Verdana" w:hAnsi="Verdana"/>
          <w:sz w:val="22"/>
          <w:szCs w:val="22"/>
        </w:rPr>
        <w:t>.</w:t>
      </w:r>
    </w:p>
    <w:p w:rsidR="0011144A" w:rsidRDefault="0011144A" w:rsidP="0011144A">
      <w:pPr>
        <w:ind w:left="10490" w:hanging="1843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915736" w:rsidRDefault="00915736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4228"/>
        <w:gridCol w:w="1252"/>
        <w:gridCol w:w="941"/>
        <w:gridCol w:w="1724"/>
        <w:gridCol w:w="1878"/>
        <w:gridCol w:w="1567"/>
        <w:gridCol w:w="2193"/>
      </w:tblGrid>
      <w:tr w:rsidR="002C062C" w:rsidRPr="00126022" w:rsidTr="002C062C">
        <w:trPr>
          <w:trHeight w:val="755"/>
        </w:trPr>
        <w:tc>
          <w:tcPr>
            <w:tcW w:w="267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Кол-во ед.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AE243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Цена за единицу товара без НДС, руб.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без НДС, руб.</w:t>
            </w:r>
          </w:p>
        </w:tc>
        <w:tc>
          <w:tcPr>
            <w:tcW w:w="538" w:type="pct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НДС, руб.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с учетом НДС, руб.</w:t>
            </w:r>
          </w:p>
        </w:tc>
      </w:tr>
      <w:tr w:rsidR="002C062C" w:rsidRPr="00126022" w:rsidTr="00C462AD">
        <w:trPr>
          <w:trHeight w:val="834"/>
        </w:trPr>
        <w:tc>
          <w:tcPr>
            <w:tcW w:w="267" w:type="pct"/>
            <w:shd w:val="clear" w:color="auto" w:fill="auto"/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C062C" w:rsidRDefault="0026097D" w:rsidP="00681C3C">
            <w:pPr>
              <w:rPr>
                <w:rFonts w:ascii="Verdana" w:hAnsi="Verdana"/>
                <w:sz w:val="22"/>
                <w:szCs w:val="22"/>
              </w:rPr>
            </w:pPr>
            <w:r w:rsidRPr="0026097D">
              <w:rPr>
                <w:rFonts w:ascii="Verdana" w:hAnsi="Verdana"/>
                <w:sz w:val="22"/>
                <w:szCs w:val="22"/>
              </w:rPr>
              <w:t>Экспресс-анализатор на углерод с корректором массы АН-7529М</w:t>
            </w:r>
          </w:p>
          <w:p w:rsidR="00C001F3" w:rsidRPr="00126022" w:rsidRDefault="00C001F3" w:rsidP="00681C3C">
            <w:pPr>
              <w:rPr>
                <w:rFonts w:ascii="Verdana" w:hAnsi="Verdana"/>
                <w:sz w:val="22"/>
                <w:szCs w:val="22"/>
              </w:rPr>
            </w:pPr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 xml:space="preserve">(участник закупки обязан указать производителя, модель, комплектацию поставляемого </w:t>
            </w:r>
            <w:proofErr w:type="gramStart"/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>оборудования</w:t>
            </w:r>
            <w:r w:rsidR="000B337E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</w:tcPr>
          <w:p w:rsidR="00CD0472" w:rsidRPr="00EC0C86" w:rsidRDefault="00EC0C86" w:rsidP="00CD0472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26022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EC0C86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C062C" w:rsidRPr="00126022" w:rsidTr="00C462AD">
        <w:tblPrEx>
          <w:tblLook w:val="0000" w:firstRow="0" w:lastRow="0" w:firstColumn="0" w:lastColumn="0" w:noHBand="0" w:noVBand="0"/>
        </w:tblPrEx>
        <w:trPr>
          <w:gridBefore w:val="4"/>
          <w:wBefore w:w="2472" w:type="pct"/>
          <w:trHeight w:val="562"/>
        </w:trPr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62C" w:rsidRPr="00126022" w:rsidRDefault="002C062C" w:rsidP="00FE416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Итого: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472B5" w:rsidRDefault="005472B5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</w:p>
    <w:p w:rsidR="00A26FC3" w:rsidRDefault="00A26FC3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 w:rsidRPr="00126022">
        <w:rPr>
          <w:rFonts w:ascii="Verdana" w:hAnsi="Verdana"/>
          <w:snapToGrid w:val="0"/>
          <w:sz w:val="22"/>
          <w:szCs w:val="22"/>
        </w:rPr>
        <w:t xml:space="preserve">Стоимость товара, поставляемого по Спецификации, составляет </w:t>
      </w:r>
      <w:r w:rsidR="00EE0565">
        <w:rPr>
          <w:rFonts w:ascii="Verdana" w:hAnsi="Verdana"/>
          <w:snapToGrid w:val="0"/>
          <w:sz w:val="22"/>
          <w:szCs w:val="22"/>
        </w:rPr>
        <w:t>________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 (</w:t>
      </w:r>
      <w:r w:rsidR="00EE0565">
        <w:rPr>
          <w:rFonts w:ascii="Verdana" w:hAnsi="Verdana"/>
          <w:snapToGrid w:val="0"/>
          <w:sz w:val="22"/>
          <w:szCs w:val="22"/>
        </w:rPr>
        <w:t>_________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) рублей 00 копеек, в том числе НДС </w:t>
      </w:r>
      <w:r w:rsidR="00405D35">
        <w:rPr>
          <w:rFonts w:ascii="Verdana" w:hAnsi="Verdana"/>
          <w:snapToGrid w:val="0"/>
          <w:sz w:val="22"/>
          <w:szCs w:val="22"/>
        </w:rPr>
        <w:t>–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 </w:t>
      </w:r>
      <w:r w:rsidR="00EE0565">
        <w:rPr>
          <w:rFonts w:ascii="Verdana" w:hAnsi="Verdana"/>
          <w:snapToGrid w:val="0"/>
          <w:sz w:val="22"/>
          <w:szCs w:val="22"/>
        </w:rPr>
        <w:t>______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 </w:t>
      </w:r>
      <w:r w:rsidR="00EE0565">
        <w:rPr>
          <w:rFonts w:ascii="Verdana" w:hAnsi="Verdana"/>
          <w:snapToGrid w:val="0"/>
          <w:sz w:val="22"/>
          <w:szCs w:val="22"/>
        </w:rPr>
        <w:t>руб.</w:t>
      </w:r>
    </w:p>
    <w:p w:rsidR="005472B5" w:rsidRPr="005472B5" w:rsidRDefault="005472B5" w:rsidP="005472B5">
      <w:pPr>
        <w:jc w:val="center"/>
        <w:rPr>
          <w:rFonts w:ascii="Verdana" w:hAnsi="Verdana"/>
          <w:sz w:val="22"/>
          <w:szCs w:val="22"/>
        </w:rPr>
      </w:pPr>
    </w:p>
    <w:p w:rsidR="00A15802" w:rsidRDefault="00FA674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Завод-изготовитель 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–</w:t>
      </w:r>
      <w:r w:rsid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_________</w:t>
      </w:r>
      <w:proofErr w:type="gramStart"/>
      <w:r w:rsid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r w:rsidR="00A15802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</w:t>
      </w:r>
      <w:proofErr w:type="gramEnd"/>
      <w:r w:rsidR="00A15802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участник закупки обязан указать )</w:t>
      </w: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, </w:t>
      </w:r>
    </w:p>
    <w:p w:rsidR="00FA6742" w:rsidRPr="0035134F" w:rsidRDefault="00A1580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>
        <w:rPr>
          <w:rFonts w:ascii="Verdana" w:eastAsia="Times New Roman" w:hAnsi="Verdana" w:cs="Times New Roman"/>
          <w:snapToGrid w:val="0"/>
          <w:szCs w:val="22"/>
          <w:lang w:eastAsia="ru-RU"/>
        </w:rPr>
        <w:t>С</w:t>
      </w:r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трана происхождения –</w:t>
      </w:r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</w:t>
      </w:r>
      <w:proofErr w:type="gramStart"/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</w:t>
      </w:r>
      <w:proofErr w:type="gramEnd"/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участник закупки обязан указать )</w:t>
      </w: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, </w:t>
      </w:r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    </w:t>
      </w:r>
    </w:p>
    <w:p w:rsidR="00A15802" w:rsidRDefault="00FA674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Климатическое исполнение -</w:t>
      </w:r>
      <w:bookmarkStart w:id="2" w:name="_GoBack"/>
      <w:bookmarkEnd w:id="2"/>
      <w:r w:rsidR="00A1580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–</w:t>
      </w:r>
      <w:r w:rsid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________</w:t>
      </w:r>
      <w:r w:rsidR="00A15802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(участник закупки обязан указать )</w:t>
      </w:r>
      <w:r w:rsidR="00A1580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,      </w:t>
      </w:r>
    </w:p>
    <w:p w:rsidR="00FA6742" w:rsidRDefault="00A1580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napToGrid w:val="0"/>
          <w:szCs w:val="22"/>
          <w:lang w:eastAsia="ru-RU"/>
        </w:rPr>
        <w:t>У</w:t>
      </w:r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паковка </w:t>
      </w:r>
      <w:proofErr w:type="gramStart"/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-</w:t>
      </w:r>
      <w:r w:rsidR="00FA6742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</w:t>
      </w:r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proofErr w:type="gramEnd"/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(участник закупки обязан указать )</w:t>
      </w:r>
      <w:r w:rsidR="00FA6742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           .</w:t>
      </w:r>
    </w:p>
    <w:p w:rsidR="00854F1A" w:rsidRPr="00854F1A" w:rsidRDefault="00854F1A" w:rsidP="00854F1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854F1A">
        <w:rPr>
          <w:rFonts w:ascii="Verdana" w:eastAsia="Times New Roman" w:hAnsi="Verdana" w:cs="Times New Roman"/>
          <w:snapToGrid w:val="0"/>
          <w:szCs w:val="22"/>
          <w:lang w:eastAsia="ru-RU"/>
        </w:rPr>
        <w:t>Программное обеспечение_</w:t>
      </w: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–</w:t>
      </w:r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</w:t>
      </w:r>
      <w:proofErr w:type="gramStart"/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</w:t>
      </w:r>
      <w:proofErr w:type="gramEnd"/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участник закупки обязан указать</w:t>
      </w:r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)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 xml:space="preserve"> </w:t>
      </w:r>
      <w:r w:rsidRPr="00854F1A">
        <w:rPr>
          <w:rFonts w:ascii="Verdana" w:eastAsia="Times New Roman" w:hAnsi="Verdana" w:cs="Times New Roman"/>
          <w:snapToGrid w:val="0"/>
          <w:szCs w:val="22"/>
          <w:lang w:eastAsia="ru-RU"/>
        </w:rPr>
        <w:t>(язык)</w:t>
      </w:r>
    </w:p>
    <w:p w:rsidR="00A15802" w:rsidRDefault="00A1580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FA6742" w:rsidRDefault="00FA6742" w:rsidP="004D3EA4">
      <w:pPr>
        <w:pStyle w:val="ConsNormal"/>
        <w:widowControl/>
        <w:ind w:firstLine="0"/>
        <w:jc w:val="both"/>
        <w:rPr>
          <w:rFonts w:ascii="Verdana" w:hAnsi="Verdana"/>
          <w:snapToGrid w:val="0"/>
          <w:sz w:val="22"/>
          <w:szCs w:val="22"/>
          <w:highlight w:val="yellow"/>
        </w:rPr>
      </w:pPr>
    </w:p>
    <w:p w:rsidR="00E91A4A" w:rsidRPr="00E91A4A" w:rsidRDefault="00E91A4A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Оплата производится Покупателем в следующем порядке:</w:t>
      </w:r>
    </w:p>
    <w:p w:rsidR="00E91A4A" w:rsidRPr="00E91A4A" w:rsidRDefault="00E91A4A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1. Первый авансовый платеж: Покупатель производит авансовый платеж в размере 50 % (пятьдесят процентов) от общей Суммы Договора, в течение 15 (пятнадцати) рабочих дней с момента выставления Продавцом счета на оплату</w:t>
      </w:r>
      <w:r>
        <w:rPr>
          <w:rFonts w:ascii="Verdana" w:eastAsia="Times New Roman" w:hAnsi="Verdana" w:cs="Times New Roman"/>
          <w:snapToGrid w:val="0"/>
          <w:szCs w:val="22"/>
          <w:lang w:eastAsia="ru-RU"/>
        </w:rPr>
        <w:t>, при условии предоставления оригинала банковской гарантии.</w:t>
      </w:r>
    </w:p>
    <w:p w:rsidR="00FB6A22" w:rsidRDefault="00E91A4A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2. Второй платеж: Покупатель производит оплату в размере 50% (пятьдесят процентов) от общей Суммы Договора, в течение 15 (пятнадцати) рабочих дней с момента предоставления оригиналов документов: товарной накладной по форме ТОРГ-12, счет-фактуры/УПД</w:t>
      </w:r>
      <w:r w:rsidR="000B337E">
        <w:rPr>
          <w:rFonts w:ascii="Verdana" w:eastAsia="Times New Roman" w:hAnsi="Verdana" w:cs="Times New Roman"/>
          <w:snapToGrid w:val="0"/>
          <w:szCs w:val="22"/>
          <w:lang w:eastAsia="ru-RU"/>
        </w:rPr>
        <w:t>.</w:t>
      </w:r>
    </w:p>
    <w:p w:rsidR="000B337E" w:rsidRPr="00126022" w:rsidRDefault="000B337E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</w:p>
    <w:p w:rsidR="00A26FC3" w:rsidRPr="004C3781" w:rsidRDefault="00A26FC3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4C3781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Условия поставки: </w:t>
      </w:r>
    </w:p>
    <w:p w:rsidR="00113EA1" w:rsidRPr="004C3781" w:rsidRDefault="00113EA1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4C3781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   - срок поставки 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товара Продавцом составляет</w:t>
      </w:r>
      <w:r w:rsidR="00430ECC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="004C3781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90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рабочих дней </w:t>
      </w:r>
      <w:r w:rsidR="007B138F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с даты </w:t>
      </w:r>
      <w:r w:rsidR="004C3781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получения авансового платежа, при условии предоставления оригинала банковской гарантии. </w:t>
      </w:r>
    </w:p>
    <w:p w:rsidR="00A26FC3" w:rsidRPr="00126022" w:rsidRDefault="00A26FC3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hAnsi="Verdana"/>
          <w:snapToGrid w:val="0"/>
          <w:sz w:val="22"/>
          <w:szCs w:val="22"/>
        </w:rPr>
      </w:pPr>
      <w:r w:rsidRPr="00B2235D">
        <w:rPr>
          <w:rFonts w:ascii="Verdana" w:hAnsi="Verdana"/>
          <w:snapToGrid w:val="0"/>
          <w:sz w:val="22"/>
          <w:szCs w:val="22"/>
        </w:rPr>
        <w:t xml:space="preserve">- доставка товара Продавцом и за счет Продавца до местонахождения Покупателя по адресу: </w:t>
      </w:r>
      <w:r w:rsidR="00320356" w:rsidRPr="00B2235D">
        <w:rPr>
          <w:rFonts w:ascii="Verdana" w:hAnsi="Verdana"/>
          <w:snapToGrid w:val="0"/>
          <w:sz w:val="22"/>
          <w:szCs w:val="22"/>
        </w:rPr>
        <w:t>426006 РФ, Удмуртская Республика,</w:t>
      </w:r>
      <w:r w:rsidR="00553038" w:rsidRPr="00B2235D">
        <w:rPr>
          <w:rFonts w:ascii="Verdana" w:hAnsi="Verdana"/>
          <w:snapToGrid w:val="0"/>
          <w:sz w:val="22"/>
          <w:szCs w:val="22"/>
        </w:rPr>
        <w:t xml:space="preserve"> </w:t>
      </w:r>
      <w:r w:rsidR="00320356" w:rsidRPr="00B2235D">
        <w:rPr>
          <w:rFonts w:ascii="Verdana" w:hAnsi="Verdana"/>
          <w:snapToGrid w:val="0"/>
          <w:sz w:val="22"/>
          <w:szCs w:val="22"/>
        </w:rPr>
        <w:t>г. Ижевск, проезд им. Дерябина, 2/</w:t>
      </w:r>
      <w:r w:rsidR="00BB5BD9" w:rsidRPr="00B2235D">
        <w:rPr>
          <w:rFonts w:ascii="Verdana" w:hAnsi="Verdana"/>
          <w:snapToGrid w:val="0"/>
          <w:sz w:val="22"/>
          <w:szCs w:val="22"/>
        </w:rPr>
        <w:t>02</w:t>
      </w:r>
      <w:r w:rsidR="00320356" w:rsidRPr="00B2235D">
        <w:rPr>
          <w:rFonts w:ascii="Verdana" w:hAnsi="Verdana"/>
          <w:snapToGrid w:val="0"/>
          <w:sz w:val="22"/>
          <w:szCs w:val="22"/>
        </w:rPr>
        <w:t>.</w:t>
      </w:r>
      <w:r w:rsidRPr="00126022">
        <w:rPr>
          <w:rFonts w:ascii="Verdana" w:hAnsi="Verdana"/>
          <w:snapToGrid w:val="0"/>
          <w:sz w:val="22"/>
          <w:szCs w:val="22"/>
        </w:rPr>
        <w:t xml:space="preserve"> </w:t>
      </w:r>
    </w:p>
    <w:p w:rsidR="00B95CDC" w:rsidRDefault="00B95CDC" w:rsidP="00A26FC3">
      <w:pPr>
        <w:rPr>
          <w:rFonts w:ascii="Verdana" w:hAnsi="Verdana"/>
          <w:sz w:val="22"/>
          <w:szCs w:val="22"/>
        </w:rPr>
      </w:pPr>
    </w:p>
    <w:p w:rsidR="00A26FC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p w:rsidR="00553038" w:rsidRPr="00B90A53" w:rsidRDefault="00553038" w:rsidP="00A26FC3">
      <w:pPr>
        <w:rPr>
          <w:rFonts w:ascii="Verdana" w:hAnsi="Verdana"/>
          <w:sz w:val="22"/>
          <w:szCs w:val="22"/>
        </w:rPr>
      </w:pP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B90A53" w:rsidRDefault="0026097D" w:rsidP="00BB5BD9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</w:t>
            </w:r>
            <w:r w:rsidR="00405D35" w:rsidRPr="00405D35">
              <w:rPr>
                <w:rFonts w:ascii="Verdana" w:hAnsi="Verdana"/>
                <w:b/>
                <w:sz w:val="22"/>
                <w:szCs w:val="22"/>
              </w:rPr>
              <w:t xml:space="preserve"> «</w:t>
            </w:r>
            <w:r>
              <w:rPr>
                <w:rFonts w:ascii="Verdana" w:hAnsi="Verdana"/>
                <w:b/>
                <w:sz w:val="22"/>
                <w:szCs w:val="22"/>
              </w:rPr>
              <w:t>_______________</w:t>
            </w:r>
            <w:r w:rsidR="00405D35" w:rsidRPr="00405D35">
              <w:rPr>
                <w:rFonts w:ascii="Verdana" w:hAnsi="Verdana"/>
                <w:b/>
                <w:sz w:val="22"/>
                <w:szCs w:val="22"/>
              </w:rPr>
              <w:t>»</w:t>
            </w: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805886" w:rsidRPr="00805886">
              <w:rPr>
                <w:rFonts w:ascii="Verdana" w:hAnsi="Verdana"/>
                <w:sz w:val="22"/>
                <w:szCs w:val="22"/>
              </w:rPr>
              <w:t>Смоленцев А.А./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A97FB9">
              <w:t xml:space="preserve"> </w:t>
            </w:r>
            <w:r w:rsidR="00C334CF">
              <w:t>___________________</w:t>
            </w:r>
            <w:r w:rsidR="005D7F56" w:rsidRPr="005D7F56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B90A53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Default="00A26FC3"/>
    <w:sectPr w:rsidR="00A26FC3" w:rsidSect="0044181E">
      <w:headerReference w:type="default" r:id="rId7"/>
      <w:pgSz w:w="16838" w:h="11906" w:orient="landscape"/>
      <w:pgMar w:top="426" w:right="1134" w:bottom="567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004" w:rsidRDefault="00080004" w:rsidP="00A26FC3">
      <w:r>
        <w:separator/>
      </w:r>
    </w:p>
  </w:endnote>
  <w:endnote w:type="continuationSeparator" w:id="0">
    <w:p w:rsidR="00080004" w:rsidRDefault="00080004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004" w:rsidRDefault="00080004" w:rsidP="00A26FC3">
      <w:r>
        <w:separator/>
      </w:r>
    </w:p>
  </w:footnote>
  <w:footnote w:type="continuationSeparator" w:id="0">
    <w:p w:rsidR="00080004" w:rsidRDefault="00080004" w:rsidP="00A2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793994"/>
      <w:docPartObj>
        <w:docPartGallery w:val="Page Numbers (Top of Page)"/>
        <w:docPartUnique/>
      </w:docPartObj>
    </w:sdtPr>
    <w:sdtEndPr/>
    <w:sdtContent>
      <w:p w:rsidR="0044181E" w:rsidRDefault="004418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0004" w:rsidRDefault="000800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abstractNum w:abstractNumId="1" w15:restartNumberingAfterBreak="0">
    <w:nsid w:val="31F6798E"/>
    <w:multiLevelType w:val="hybridMultilevel"/>
    <w:tmpl w:val="3B08F620"/>
    <w:lvl w:ilvl="0" w:tplc="6E7C0C7C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254A4"/>
    <w:rsid w:val="000632F9"/>
    <w:rsid w:val="00080004"/>
    <w:rsid w:val="0009119F"/>
    <w:rsid w:val="000B337E"/>
    <w:rsid w:val="000B368D"/>
    <w:rsid w:val="000C1363"/>
    <w:rsid w:val="000F6B18"/>
    <w:rsid w:val="001037B1"/>
    <w:rsid w:val="0011144A"/>
    <w:rsid w:val="00113EA1"/>
    <w:rsid w:val="00126022"/>
    <w:rsid w:val="00134C44"/>
    <w:rsid w:val="00143512"/>
    <w:rsid w:val="00156369"/>
    <w:rsid w:val="00167E06"/>
    <w:rsid w:val="001B1F4D"/>
    <w:rsid w:val="002069F2"/>
    <w:rsid w:val="002253B0"/>
    <w:rsid w:val="00255DD1"/>
    <w:rsid w:val="0026097D"/>
    <w:rsid w:val="00260E4D"/>
    <w:rsid w:val="00272DB5"/>
    <w:rsid w:val="00281554"/>
    <w:rsid w:val="00281D31"/>
    <w:rsid w:val="00283EC9"/>
    <w:rsid w:val="002921F8"/>
    <w:rsid w:val="00294DDC"/>
    <w:rsid w:val="002A2941"/>
    <w:rsid w:val="002B0D81"/>
    <w:rsid w:val="002C062C"/>
    <w:rsid w:val="002E2F15"/>
    <w:rsid w:val="002F3F16"/>
    <w:rsid w:val="0031674A"/>
    <w:rsid w:val="00317D20"/>
    <w:rsid w:val="00320356"/>
    <w:rsid w:val="00323E74"/>
    <w:rsid w:val="0035134F"/>
    <w:rsid w:val="003836B4"/>
    <w:rsid w:val="00392861"/>
    <w:rsid w:val="003D4906"/>
    <w:rsid w:val="003E463B"/>
    <w:rsid w:val="00405D35"/>
    <w:rsid w:val="00427287"/>
    <w:rsid w:val="00430EAB"/>
    <w:rsid w:val="00430ECC"/>
    <w:rsid w:val="0044181E"/>
    <w:rsid w:val="00481316"/>
    <w:rsid w:val="004C3781"/>
    <w:rsid w:val="004C7EF7"/>
    <w:rsid w:val="004D3EA4"/>
    <w:rsid w:val="00534E34"/>
    <w:rsid w:val="00535753"/>
    <w:rsid w:val="005472B5"/>
    <w:rsid w:val="00553038"/>
    <w:rsid w:val="00563173"/>
    <w:rsid w:val="00575F5F"/>
    <w:rsid w:val="005842FB"/>
    <w:rsid w:val="005D7F56"/>
    <w:rsid w:val="00604AE0"/>
    <w:rsid w:val="006172F4"/>
    <w:rsid w:val="00646E08"/>
    <w:rsid w:val="00651EAA"/>
    <w:rsid w:val="00662499"/>
    <w:rsid w:val="00667D01"/>
    <w:rsid w:val="00681C3C"/>
    <w:rsid w:val="006A3E24"/>
    <w:rsid w:val="006B57E0"/>
    <w:rsid w:val="006B7DF7"/>
    <w:rsid w:val="00751395"/>
    <w:rsid w:val="00754A39"/>
    <w:rsid w:val="00754AAE"/>
    <w:rsid w:val="00764681"/>
    <w:rsid w:val="0077342D"/>
    <w:rsid w:val="0077571E"/>
    <w:rsid w:val="00783AD4"/>
    <w:rsid w:val="007A3737"/>
    <w:rsid w:val="007B138F"/>
    <w:rsid w:val="00805886"/>
    <w:rsid w:val="00854EA0"/>
    <w:rsid w:val="00854F1A"/>
    <w:rsid w:val="00862E90"/>
    <w:rsid w:val="008A6B24"/>
    <w:rsid w:val="008E2C3D"/>
    <w:rsid w:val="00915736"/>
    <w:rsid w:val="0092169E"/>
    <w:rsid w:val="00924031"/>
    <w:rsid w:val="00926A48"/>
    <w:rsid w:val="00964619"/>
    <w:rsid w:val="009A24FD"/>
    <w:rsid w:val="009A5F2C"/>
    <w:rsid w:val="009C35AF"/>
    <w:rsid w:val="009C68F3"/>
    <w:rsid w:val="00A077B4"/>
    <w:rsid w:val="00A15802"/>
    <w:rsid w:val="00A26FC3"/>
    <w:rsid w:val="00A30BB8"/>
    <w:rsid w:val="00A60BA4"/>
    <w:rsid w:val="00A97270"/>
    <w:rsid w:val="00A97FB9"/>
    <w:rsid w:val="00AD3437"/>
    <w:rsid w:val="00AE2431"/>
    <w:rsid w:val="00B100E8"/>
    <w:rsid w:val="00B2235D"/>
    <w:rsid w:val="00B90A53"/>
    <w:rsid w:val="00B95CDC"/>
    <w:rsid w:val="00B970E8"/>
    <w:rsid w:val="00BA418B"/>
    <w:rsid w:val="00BB5BD9"/>
    <w:rsid w:val="00BD4CB6"/>
    <w:rsid w:val="00BD71D6"/>
    <w:rsid w:val="00BE157B"/>
    <w:rsid w:val="00BE6D68"/>
    <w:rsid w:val="00BF5450"/>
    <w:rsid w:val="00C001F3"/>
    <w:rsid w:val="00C3123C"/>
    <w:rsid w:val="00C334CF"/>
    <w:rsid w:val="00C462AD"/>
    <w:rsid w:val="00C528BF"/>
    <w:rsid w:val="00C80FA0"/>
    <w:rsid w:val="00C830EE"/>
    <w:rsid w:val="00C93758"/>
    <w:rsid w:val="00CD0472"/>
    <w:rsid w:val="00CD45F1"/>
    <w:rsid w:val="00CF451A"/>
    <w:rsid w:val="00D1744E"/>
    <w:rsid w:val="00D90914"/>
    <w:rsid w:val="00DD0000"/>
    <w:rsid w:val="00DD4A44"/>
    <w:rsid w:val="00DE7BE1"/>
    <w:rsid w:val="00DF00A0"/>
    <w:rsid w:val="00E22AFD"/>
    <w:rsid w:val="00E55004"/>
    <w:rsid w:val="00E614C0"/>
    <w:rsid w:val="00E67C97"/>
    <w:rsid w:val="00E81FF3"/>
    <w:rsid w:val="00E83411"/>
    <w:rsid w:val="00E879FB"/>
    <w:rsid w:val="00E91A4A"/>
    <w:rsid w:val="00E93A65"/>
    <w:rsid w:val="00E95F69"/>
    <w:rsid w:val="00EB7628"/>
    <w:rsid w:val="00EC0C86"/>
    <w:rsid w:val="00EE0565"/>
    <w:rsid w:val="00EE68AB"/>
    <w:rsid w:val="00F4307D"/>
    <w:rsid w:val="00F80FD2"/>
    <w:rsid w:val="00F826FA"/>
    <w:rsid w:val="00F8754C"/>
    <w:rsid w:val="00F91A39"/>
    <w:rsid w:val="00F96EA2"/>
    <w:rsid w:val="00FA61C9"/>
    <w:rsid w:val="00FA6742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1C7A9BD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b"/>
    <w:link w:val="ac"/>
    <w:qFormat/>
    <w:rsid w:val="00E91A4A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c">
    <w:name w:val="Заголовок Знак"/>
    <w:basedOn w:val="a0"/>
    <w:link w:val="aa"/>
    <w:rsid w:val="00E91A4A"/>
    <w:rPr>
      <w:rFonts w:ascii="Liberation Sans" w:eastAsia="Microsoft YaHei" w:hAnsi="Liberation Sans" w:cs="Arial Unicode MS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E91A4A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E91A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Паздерина Дарина Викторовна</cp:lastModifiedBy>
  <cp:revision>59</cp:revision>
  <dcterms:created xsi:type="dcterms:W3CDTF">2024-12-04T12:31:00Z</dcterms:created>
  <dcterms:modified xsi:type="dcterms:W3CDTF">2025-08-26T08:46:00Z</dcterms:modified>
</cp:coreProperties>
</file>