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Приложение №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1</w:t>
      </w:r>
      <w:r>
        <w:rPr>
          <w:rFonts w:ascii="Times New Roman" w:hAnsi="Times New Roman"/>
          <w:b/>
          <w:sz w:val="24"/>
          <w:szCs w:val="24"/>
          <w:lang w:val="ru-RU"/>
        </w:rPr>
      </w:r>
      <w:r>
        <w:rPr>
          <w:rFonts w:ascii="Times New Roman" w:hAnsi="Times New Roman"/>
          <w:b/>
          <w:sz w:val="24"/>
          <w:szCs w:val="24"/>
          <w:lang w:val="ru-RU"/>
        </w:rPr>
      </w:r>
    </w:p>
    <w:p>
      <w:pPr>
        <w:jc w:val="right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к Договору поставки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от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«___»_______2025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г.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№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611/ПЛП/25</w:t>
      </w:r>
      <w:r>
        <w:rPr>
          <w:rFonts w:ascii="Times New Roman" w:hAnsi="Times New Roman"/>
          <w:b/>
          <w:sz w:val="24"/>
          <w:szCs w:val="24"/>
          <w:lang w:val="ru-RU"/>
        </w:rPr>
      </w:r>
      <w:r>
        <w:rPr>
          <w:rFonts w:ascii="Times New Roman" w:hAnsi="Times New Roman"/>
          <w:b/>
          <w:sz w:val="24"/>
          <w:szCs w:val="24"/>
          <w:lang w:val="ru-RU"/>
        </w:rPr>
      </w:r>
      <w:r>
        <w:rPr>
          <w:rFonts w:ascii="Times New Roman" w:hAnsi="Times New Roman"/>
          <w:b/>
          <w:sz w:val="24"/>
          <w:szCs w:val="24"/>
          <w:lang w:val="ru-RU"/>
        </w:rPr>
      </w:r>
    </w:p>
    <w:p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</w:r>
      <w:r>
        <w:rPr>
          <w:rFonts w:ascii="Times New Roman" w:hAnsi="Times New Roman"/>
          <w:b/>
          <w:sz w:val="24"/>
          <w:szCs w:val="24"/>
          <w:lang w:val="ru-RU"/>
        </w:rPr>
      </w:r>
      <w:r>
        <w:rPr>
          <w:rFonts w:ascii="Times New Roman" w:hAnsi="Times New Roman"/>
          <w:b/>
          <w:sz w:val="24"/>
          <w:szCs w:val="24"/>
          <w:lang w:val="ru-RU"/>
        </w:rPr>
      </w:r>
    </w:p>
    <w:p>
      <w:pPr>
        <w:jc w:val="center"/>
        <w:rPr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СПЕЦИФИКАЦИЯ</w:t>
      </w:r>
      <w:r>
        <w:rPr>
          <w:szCs w:val="24"/>
        </w:rPr>
      </w:r>
      <w:r>
        <w:rPr>
          <w:szCs w:val="24"/>
        </w:rPr>
      </w:r>
    </w:p>
    <w:p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tbl>
      <w:tblPr>
        <w:tblStyle w:val="882"/>
        <w:tblW w:w="5070" w:type="pct"/>
        <w:tblInd w:w="-142" w:type="dxa"/>
        <w:tblLayout w:type="fixed"/>
        <w:tblLook w:val="04A0" w:firstRow="1" w:lastRow="0" w:firstColumn="1" w:lastColumn="0" w:noHBand="0" w:noVBand="1"/>
      </w:tblPr>
      <w:tblGrid>
        <w:gridCol w:w="425"/>
        <w:gridCol w:w="2084"/>
        <w:gridCol w:w="1627"/>
        <w:gridCol w:w="738"/>
        <w:gridCol w:w="738"/>
        <w:gridCol w:w="1900"/>
        <w:gridCol w:w="1500"/>
        <w:gridCol w:w="1336"/>
      </w:tblGrid>
      <w:tr>
        <w:tblPrEx/>
        <w:trPr/>
        <w:tc>
          <w:tcPr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08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 xml:space="preserve">Наименование Товара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162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 xml:space="preserve">Артикул/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 xml:space="preserve">Каталожный номер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73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 xml:space="preserve">Ед.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 xml:space="preserve">изм.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73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 xml:space="preserve">Кол-во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190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 xml:space="preserve">Цена за единицу Товара без НДС, 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 xml:space="preserve">рублей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150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 xml:space="preserve">Сумма без НДС,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 xml:space="preserve">рублей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 xml:space="preserve">Страна происхождения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</w:tbl>
    <w:tbl>
      <w:tblPr>
        <w:tblStyle w:val="882"/>
        <w:tblW w:w="5067" w:type="pct"/>
        <w:tblInd w:w="-142" w:type="dxa"/>
        <w:tblLayout w:type="fixed"/>
        <w:tblLook w:val="04A0" w:firstRow="1" w:lastRow="0" w:firstColumn="1" w:lastColumn="0" w:noHBand="0" w:noVBand="1"/>
      </w:tblPr>
      <w:tblGrid>
        <w:gridCol w:w="425"/>
        <w:gridCol w:w="2078"/>
        <w:gridCol w:w="1628"/>
        <w:gridCol w:w="739"/>
        <w:gridCol w:w="740"/>
        <w:gridCol w:w="1903"/>
        <w:gridCol w:w="1499"/>
        <w:gridCol w:w="1331"/>
      </w:tblGrid>
      <w:tr>
        <w:tblPrEx/>
        <w:trPr>
          <w:trHeight w:val="472"/>
        </w:trPr>
        <w:tc>
          <w:tcPr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2078" w:type="dxa"/>
            <w:textDirection w:val="lrTb"/>
            <w:noWrap w:val="false"/>
          </w:tcPr>
          <w:p>
            <w:pPr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 xml:space="preserve">Вила грузовая 200х65 L=1750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1628" w:type="dxa"/>
            <w:textDirection w:val="lrTb"/>
            <w:noWrap w:val="false"/>
          </w:tcPr>
          <w:p>
            <w:pPr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739" w:type="dxa"/>
            <w:textDirection w:val="lrTb"/>
            <w:noWrap w:val="false"/>
          </w:tcPr>
          <w:p>
            <w:pPr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 xml:space="preserve">шт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1903" w:type="dxa"/>
            <w:textDirection w:val="lrTb"/>
            <w:noWrap w:val="false"/>
          </w:tcPr>
          <w:p>
            <w:r/>
            <w:r/>
          </w:p>
        </w:tc>
        <w:tc>
          <w:tcPr>
            <w:tcW w:w="1499" w:type="dxa"/>
            <w:textDirection w:val="lrTb"/>
            <w:noWrap w:val="false"/>
          </w:tcPr>
          <w:p>
            <w:pPr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</w:tr>
    </w:tbl>
    <w:tbl>
      <w:tblPr>
        <w:tblStyle w:val="882"/>
        <w:tblW w:w="5070" w:type="pct"/>
        <w:tblInd w:w="-142" w:type="dxa"/>
        <w:tblLayout w:type="fixed"/>
        <w:tblLook w:val="04A0" w:firstRow="1" w:lastRow="0" w:firstColumn="1" w:lastColumn="0" w:noHBand="0" w:noVBand="1"/>
      </w:tblPr>
      <w:tblGrid>
        <w:gridCol w:w="7512"/>
        <w:gridCol w:w="2835"/>
      </w:tblGrid>
      <w:tr>
        <w:tblPrEx/>
        <w:trPr>
          <w:trHeight w:val="397"/>
        </w:trPr>
        <w:tc>
          <w:tcPr>
            <w:tcW w:w="7512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  <w:lang w:val="ru-RU"/>
              </w:rPr>
              <w:t xml:space="preserve">ИТОГО без НДС, 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 xml:space="preserve">рублей</w:t>
            </w:r>
            <w:r>
              <w:rPr>
                <w:rFonts w:ascii="Times New Roman" w:hAnsi="Times New Roman"/>
                <w:sz w:val="24"/>
                <w:highlight w:val="none"/>
              </w:rPr>
            </w:r>
            <w:r>
              <w:rPr>
                <w:rFonts w:ascii="Times New Roman" w:hAnsi="Times New Roman"/>
                <w:sz w:val="24"/>
                <w:highlight w:val="none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97"/>
        </w:trPr>
        <w:tc>
          <w:tcPr>
            <w:tcW w:w="7512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  <w:lang w:val="ru-RU"/>
              </w:rPr>
              <w:t xml:space="preserve">НДС (20%), 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 xml:space="preserve">рублей</w:t>
            </w:r>
            <w:r>
              <w:rPr>
                <w:rFonts w:ascii="Times New Roman" w:hAnsi="Times New Roman"/>
                <w:sz w:val="24"/>
                <w:highlight w:val="none"/>
              </w:rPr>
            </w:r>
            <w:r>
              <w:rPr>
                <w:rFonts w:ascii="Times New Roman" w:hAnsi="Times New Roman"/>
                <w:sz w:val="24"/>
                <w:highlight w:val="none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97"/>
        </w:trPr>
        <w:tc>
          <w:tcPr>
            <w:tcW w:w="7512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  <w:lang w:val="ru-RU"/>
              </w:rPr>
              <w:t xml:space="preserve">ВСЕГО с НДС (20%), 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 xml:space="preserve">рублей</w:t>
            </w:r>
            <w:r>
              <w:rPr>
                <w:rFonts w:ascii="Times New Roman" w:hAnsi="Times New Roman"/>
                <w:sz w:val="24"/>
                <w:highlight w:val="none"/>
              </w:rPr>
            </w:r>
            <w:r>
              <w:rPr>
                <w:rFonts w:ascii="Times New Roman" w:hAnsi="Times New Roman"/>
                <w:sz w:val="24"/>
                <w:highlight w:val="none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96"/>
        <w:ind w:left="0" w:right="0" w:firstLine="709"/>
        <w:jc w:val="both"/>
        <w:spacing w:before="0" w:beforeAutospacing="0" w:after="0" w:afterAutospacing="0"/>
        <w:rPr>
          <w:highlight w:val="none"/>
        </w:rPr>
      </w:pPr>
      <w:r>
        <w:rPr>
          <w:b/>
          <w:highlight w:val="none"/>
        </w:rPr>
        <w:t xml:space="preserve">ИТОГО:</w:t>
      </w:r>
      <w:r>
        <w:rPr>
          <w:highlight w:val="none"/>
        </w:rPr>
        <w:t xml:space="preserve"> </w:t>
      </w:r>
      <w:r>
        <w:rPr>
          <w:color w:val="000000"/>
          <w:highlight w:val="none"/>
        </w:rPr>
        <w:t xml:space="preserve">_______________ (_____________________ рублей 00 копеек)</w:t>
      </w:r>
      <w:r>
        <w:rPr>
          <w:highlight w:val="none"/>
        </w:rPr>
        <w:t xml:space="preserve"> в том числе НДС </w:t>
      </w:r>
      <w:r>
        <w:rPr>
          <w:color w:val="000000"/>
          <w:highlight w:val="none"/>
        </w:rPr>
        <w:t xml:space="preserve">20</w:t>
      </w:r>
      <w:r>
        <w:rPr>
          <w:highlight w:val="none"/>
        </w:rPr>
        <w:t xml:space="preserve">%</w:t>
      </w:r>
      <w:r>
        <w:rPr>
          <w:highlight w:val="none"/>
        </w:rPr>
        <w:t xml:space="preserve"> в размере </w:t>
      </w:r>
      <w:r>
        <w:rPr>
          <w:color w:val="000000"/>
          <w:highlight w:val="none"/>
        </w:rPr>
        <w:t xml:space="preserve">______________ (_________________ рублей 00 копеек)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721"/>
        <w:numPr>
          <w:ilvl w:val="0"/>
          <w:numId w:val="3"/>
        </w:numPr>
        <w:ind w:left="0" w:right="0" w:firstLine="70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Срок поставки: ____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721"/>
        <w:numPr>
          <w:ilvl w:val="0"/>
          <w:numId w:val="3"/>
        </w:numPr>
        <w:ind w:left="0" w:right="0" w:firstLine="70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Гарантийный срок: ____.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721"/>
        <w:numPr>
          <w:ilvl w:val="0"/>
          <w:numId w:val="3"/>
        </w:numPr>
        <w:ind w:left="0" w:right="0" w:firstLine="70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C </w:t>
      </w:r>
      <w:r>
        <w:rPr>
          <w:rFonts w:hint="eastAsia" w:ascii="Times New Roman" w:hAnsi="Times New Roman"/>
          <w:sz w:val="24"/>
          <w:szCs w:val="24"/>
          <w:highlight w:val="none"/>
          <w:lang w:val="ru-RU"/>
        </w:rPr>
        <w:t xml:space="preserve">письменного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eastAsia" w:ascii="Times New Roman" w:hAnsi="Times New Roman"/>
          <w:sz w:val="24"/>
          <w:szCs w:val="24"/>
          <w:highlight w:val="none"/>
          <w:lang w:val="ru-RU"/>
        </w:rPr>
        <w:t xml:space="preserve">согласия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eastAsia" w:ascii="Times New Roman" w:hAnsi="Times New Roman"/>
          <w:sz w:val="24"/>
          <w:szCs w:val="24"/>
          <w:highlight w:val="none"/>
          <w:lang w:val="ru-RU"/>
        </w:rPr>
        <w:t xml:space="preserve">Покупателя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eastAsia" w:ascii="Times New Roman" w:hAnsi="Times New Roman"/>
          <w:sz w:val="24"/>
          <w:szCs w:val="24"/>
          <w:highlight w:val="none"/>
          <w:lang w:val="ru-RU"/>
        </w:rPr>
        <w:t xml:space="preserve">Поставщик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eastAsia" w:ascii="Times New Roman" w:hAnsi="Times New Roman"/>
          <w:sz w:val="24"/>
          <w:szCs w:val="24"/>
          <w:highlight w:val="none"/>
          <w:lang w:val="ru-RU"/>
        </w:rPr>
        <w:t xml:space="preserve">вправе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eastAsia" w:ascii="Times New Roman" w:hAnsi="Times New Roman"/>
          <w:sz w:val="24"/>
          <w:szCs w:val="24"/>
          <w:highlight w:val="none"/>
          <w:lang w:val="ru-RU"/>
        </w:rPr>
        <w:t xml:space="preserve">осуществить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eastAsia" w:ascii="Times New Roman" w:hAnsi="Times New Roman"/>
          <w:sz w:val="24"/>
          <w:szCs w:val="24"/>
          <w:highlight w:val="none"/>
          <w:lang w:val="ru-RU"/>
        </w:rPr>
        <w:t xml:space="preserve">поставку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eastAsia" w:ascii="Times New Roman" w:hAnsi="Times New Roman"/>
          <w:sz w:val="24"/>
          <w:szCs w:val="24"/>
          <w:highlight w:val="none"/>
          <w:lang w:val="ru-RU"/>
        </w:rPr>
        <w:t xml:space="preserve">товара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eastAsia" w:ascii="Times New Roman" w:hAnsi="Times New Roman"/>
          <w:sz w:val="24"/>
          <w:szCs w:val="24"/>
          <w:highlight w:val="none"/>
          <w:lang w:val="ru-RU"/>
        </w:rPr>
        <w:t xml:space="preserve">отдельными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eastAsia" w:ascii="Times New Roman" w:hAnsi="Times New Roman"/>
          <w:sz w:val="24"/>
          <w:szCs w:val="24"/>
          <w:highlight w:val="none"/>
          <w:lang w:val="ru-RU"/>
        </w:rPr>
        <w:t xml:space="preserve">частями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(</w:t>
      </w:r>
      <w:r>
        <w:rPr>
          <w:rFonts w:hint="eastAsia" w:ascii="Times New Roman" w:hAnsi="Times New Roman"/>
          <w:sz w:val="24"/>
          <w:szCs w:val="24"/>
          <w:highlight w:val="none"/>
          <w:lang w:val="ru-RU"/>
        </w:rPr>
        <w:t xml:space="preserve">поэтапно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).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721"/>
        <w:numPr>
          <w:ilvl w:val="0"/>
          <w:numId w:val="3"/>
        </w:numPr>
        <w:ind w:left="0" w:right="0" w:firstLine="70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Поставка Товара осуществляется: </w:t>
      </w:r>
      <w:r>
        <w:rPr>
          <w:rFonts w:ascii="Times New Roman" w:hAnsi="Times New Roman"/>
          <w:sz w:val="24"/>
          <w:szCs w:val="24"/>
          <w:highlight w:val="none"/>
          <w:u w:val="single"/>
          <w:lang w:val="ru-RU"/>
        </w:rPr>
        <w:t xml:space="preserve">198095, г. Санкт-Петербург, остров Гладкий, д. 1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721"/>
        <w:numPr>
          <w:ilvl w:val="0"/>
          <w:numId w:val="3"/>
        </w:numPr>
        <w:ind w:left="0" w:right="0" w:firstLine="70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Стоимость Товара является фиксированной и изменению не подлежит.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В стоимость Товара входит НДС, гарантийные обязательства, транспортные расходы до склада Покупателя, тара, упаковка, маркировка, таможенные (если предусмотрены) и/или налоговые и иные, обязательные сборы и платежи, погрузка, разгрузка, хранение, отгрузка.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721"/>
        <w:numPr>
          <w:ilvl w:val="0"/>
          <w:numId w:val="3"/>
        </w:numPr>
        <w:ind w:left="0" w:right="0" w:firstLine="70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Товар должен поставляться в надежной упаковке, в таре завода изго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товителя без видимых признаков вскрытия, которая должна соответствовать стандартам и обеспечивать ее сохранность при хранении и транспортировке. Упаковка (тара) Товара переходит в собственность Покупателя вместе с Товаром и возврату Поставщику не подлежит.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721"/>
        <w:numPr>
          <w:ilvl w:val="0"/>
          <w:numId w:val="3"/>
        </w:numPr>
        <w:ind w:left="0" w:righ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Поставщик обязуется одновременно с передачей Товара передать Покупателю товарную </w:t>
      </w:r>
      <w:r>
        <w:rPr>
          <w:rFonts w:ascii="Times New Roman" w:hAnsi="Times New Roman"/>
          <w:sz w:val="24"/>
          <w:szCs w:val="24"/>
          <w:lang w:val="ru-RU"/>
        </w:rPr>
        <w:t xml:space="preserve">накладную (2 экземпляра), счет-фактуру или универсальный передаточный документ (УПД) (2 экземпляра), спецификацию, паспорт качества Товара. Ответственность за достоверность сведений, содержащихся в указанных, в настоящем пункте документах несет Поставщик. 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721"/>
        <w:numPr>
          <w:ilvl w:val="0"/>
          <w:numId w:val="3"/>
        </w:numPr>
        <w:ind w:left="0" w:righ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Любые платежи в рамках настоящего Договора, в том числе уплата неустойки и штрафа производятся в рублях.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721"/>
        <w:numPr>
          <w:ilvl w:val="0"/>
          <w:numId w:val="3"/>
        </w:numPr>
        <w:ind w:left="0" w:right="0" w:firstLine="70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Продукция поставляется выпущенной в свободное обращение на территории Российской Федерации (при поставке продукции производства не Российской Федерации).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tbl>
      <w:tblPr>
        <w:tblStyle w:val="882"/>
        <w:tblW w:w="101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>
        <w:tblPrEx/>
        <w:trPr>
          <w:trHeight w:val="309"/>
        </w:trPr>
        <w:tc>
          <w:tcPr>
            <w:tcW w:w="2500" w:type="pc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  <w:lang w:val="ru-RU"/>
              </w:rPr>
              <w:t xml:space="preserve">от Поставщика:</w:t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r>
          </w:p>
        </w:tc>
        <w:tc>
          <w:tcPr>
            <w:tcW w:w="2500" w:type="pc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  <w:lang w:val="ru-RU"/>
              </w:rPr>
              <w:t xml:space="preserve">от Покупателя: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  <w:lang w:val="ru-RU"/>
              </w:rPr>
            </w:r>
          </w:p>
          <w:p>
            <w:pP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  <w:lang w:val="ru-RU"/>
              </w:rPr>
            </w:r>
          </w:p>
        </w:tc>
      </w:tr>
      <w:tr>
        <w:tblPrEx/>
        <w:trPr>
          <w:trHeight w:val="946"/>
        </w:trPr>
        <w:tc>
          <w:tcPr>
            <w:tcW w:w="2500" w:type="pct"/>
            <w:textDirection w:val="lrTb"/>
            <w:noWrap w:val="false"/>
          </w:tcPr>
          <w:p>
            <w:pPr>
              <w:pStyle w:val="896"/>
              <w:spacing w:before="0" w:beforeAutospacing="0" w:after="0" w:afterAutospacing="0"/>
              <w:rPr>
                <w:highlight w:val="none"/>
              </w:rPr>
            </w:pPr>
            <w:r>
              <w:rPr>
                <w:highlight w:val="none"/>
              </w:rPr>
              <w:t xml:space="preserve">____________ / </w:t>
            </w:r>
            <w:r>
              <w:rPr>
                <w:highlight w:val="none"/>
              </w:rPr>
              <w:t xml:space="preserve">/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  <w:lang w:val="ru-RU"/>
              </w:rPr>
              <w:t xml:space="preserve">М.П.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2500" w:type="pct"/>
            <w:textDirection w:val="lrTb"/>
            <w:noWrap w:val="false"/>
          </w:tcPr>
          <w:p>
            <w:pPr>
              <w:pStyle w:val="896"/>
              <w:spacing w:before="0" w:beforeAutospacing="0" w:after="0" w:afterAutospacing="0"/>
              <w:rPr>
                <w:highlight w:val="none"/>
              </w:rPr>
            </w:pPr>
            <w:r>
              <w:rPr>
                <w:highlight w:val="none"/>
              </w:rPr>
              <w:t xml:space="preserve">____________</w:t>
            </w:r>
            <w:r>
              <w:rPr>
                <w:bCs/>
                <w:highlight w:val="none"/>
              </w:rPr>
              <w:t xml:space="preserve"> / </w:t>
            </w:r>
            <w:r>
              <w:rPr>
                <w:color w:val="000000"/>
                <w:highlight w:val="none"/>
              </w:rPr>
              <w:t xml:space="preserve">Т.И. Гарифьянов </w:t>
            </w:r>
            <w:r>
              <w:rPr>
                <w:bCs/>
                <w:highlight w:val="none"/>
              </w:rPr>
              <w:t xml:space="preserve">/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  <w:lang w:val="ru-RU"/>
              </w:rPr>
              <w:t xml:space="preserve">М.П.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r>
          </w:p>
        </w:tc>
      </w:tr>
    </w:tbl>
    <w:p>
      <w:r/>
      <w:r/>
    </w:p>
    <w:sectPr>
      <w:footerReference w:type="default" r:id="rId9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MS Sans Serif">
    <w:panose1 w:val="02000603000000000000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jc w:val="right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85750" cy="381000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6850183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85750" cy="380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22.50pt;height:30.00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3" w:default="1">
    <w:name w:val="Normal"/>
    <w:qFormat/>
    <w:pPr>
      <w:spacing w:after="0" w:line="240" w:lineRule="auto"/>
    </w:pPr>
    <w:rPr>
      <w:rFonts w:ascii="MS Sans Serif" w:hAnsi="MS Sans Serif" w:eastAsia="Times New Roman" w:cs="Times New Roman"/>
      <w:sz w:val="20"/>
      <w:szCs w:val="20"/>
      <w:lang w:val="en-US" w:eastAsia="ru-RU"/>
    </w:rPr>
  </w:style>
  <w:style w:type="paragraph" w:styleId="684">
    <w:name w:val="Heading 1"/>
    <w:basedOn w:val="683"/>
    <w:next w:val="683"/>
    <w:link w:val="71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5">
    <w:name w:val="Heading 2"/>
    <w:basedOn w:val="683"/>
    <w:next w:val="683"/>
    <w:link w:val="7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6">
    <w:name w:val="Heading 3"/>
    <w:basedOn w:val="683"/>
    <w:next w:val="683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7">
    <w:name w:val="Heading 4"/>
    <w:basedOn w:val="683"/>
    <w:next w:val="683"/>
    <w:link w:val="7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683"/>
    <w:next w:val="683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9">
    <w:name w:val="Heading 6"/>
    <w:basedOn w:val="683"/>
    <w:next w:val="683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683"/>
    <w:next w:val="683"/>
    <w:link w:val="71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683"/>
    <w:next w:val="683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683"/>
    <w:next w:val="683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 w:default="1">
    <w:name w:val="Default Paragraph Font"/>
    <w:uiPriority w:val="1"/>
    <w:semiHidden/>
    <w:unhideWhenUsed/>
  </w:style>
  <w:style w:type="table" w:styleId="6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5" w:default="1">
    <w:name w:val="No List"/>
    <w:uiPriority w:val="99"/>
    <w:semiHidden/>
    <w:unhideWhenUsed/>
  </w:style>
  <w:style w:type="character" w:styleId="696" w:customStyle="1">
    <w:name w:val="Heading 1 Char"/>
    <w:basedOn w:val="693"/>
    <w:uiPriority w:val="9"/>
    <w:rPr>
      <w:rFonts w:ascii="Arial" w:hAnsi="Arial" w:eastAsia="Arial" w:cs="Arial"/>
      <w:sz w:val="40"/>
      <w:szCs w:val="40"/>
    </w:rPr>
  </w:style>
  <w:style w:type="character" w:styleId="697" w:customStyle="1">
    <w:name w:val="Heading 2 Char"/>
    <w:basedOn w:val="693"/>
    <w:uiPriority w:val="9"/>
    <w:rPr>
      <w:rFonts w:ascii="Arial" w:hAnsi="Arial" w:eastAsia="Arial" w:cs="Arial"/>
      <w:sz w:val="34"/>
    </w:rPr>
  </w:style>
  <w:style w:type="character" w:styleId="698" w:customStyle="1">
    <w:name w:val="Heading 3 Char"/>
    <w:basedOn w:val="693"/>
    <w:uiPriority w:val="9"/>
    <w:rPr>
      <w:rFonts w:ascii="Arial" w:hAnsi="Arial" w:eastAsia="Arial" w:cs="Arial"/>
      <w:sz w:val="30"/>
      <w:szCs w:val="30"/>
    </w:rPr>
  </w:style>
  <w:style w:type="character" w:styleId="699" w:customStyle="1">
    <w:name w:val="Heading 4 Char"/>
    <w:basedOn w:val="693"/>
    <w:uiPriority w:val="9"/>
    <w:rPr>
      <w:rFonts w:ascii="Arial" w:hAnsi="Arial" w:eastAsia="Arial" w:cs="Arial"/>
      <w:b/>
      <w:bCs/>
      <w:sz w:val="26"/>
      <w:szCs w:val="26"/>
    </w:rPr>
  </w:style>
  <w:style w:type="character" w:styleId="700" w:customStyle="1">
    <w:name w:val="Heading 5 Char"/>
    <w:basedOn w:val="693"/>
    <w:uiPriority w:val="9"/>
    <w:rPr>
      <w:rFonts w:ascii="Arial" w:hAnsi="Arial" w:eastAsia="Arial" w:cs="Arial"/>
      <w:b/>
      <w:bCs/>
      <w:sz w:val="24"/>
      <w:szCs w:val="24"/>
    </w:rPr>
  </w:style>
  <w:style w:type="character" w:styleId="701" w:customStyle="1">
    <w:name w:val="Heading 6 Char"/>
    <w:basedOn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702" w:customStyle="1">
    <w:name w:val="Heading 7 Char"/>
    <w:basedOn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3" w:customStyle="1">
    <w:name w:val="Heading 8 Char"/>
    <w:basedOn w:val="693"/>
    <w:uiPriority w:val="9"/>
    <w:rPr>
      <w:rFonts w:ascii="Arial" w:hAnsi="Arial" w:eastAsia="Arial" w:cs="Arial"/>
      <w:i/>
      <w:iCs/>
      <w:sz w:val="22"/>
      <w:szCs w:val="22"/>
    </w:rPr>
  </w:style>
  <w:style w:type="character" w:styleId="704" w:customStyle="1">
    <w:name w:val="Heading 9 Char"/>
    <w:basedOn w:val="693"/>
    <w:uiPriority w:val="9"/>
    <w:rPr>
      <w:rFonts w:ascii="Arial" w:hAnsi="Arial" w:eastAsia="Arial" w:cs="Arial"/>
      <w:i/>
      <w:iCs/>
      <w:sz w:val="21"/>
      <w:szCs w:val="21"/>
    </w:rPr>
  </w:style>
  <w:style w:type="character" w:styleId="705" w:customStyle="1">
    <w:name w:val="Title Char"/>
    <w:basedOn w:val="693"/>
    <w:uiPriority w:val="10"/>
    <w:rPr>
      <w:sz w:val="48"/>
      <w:szCs w:val="48"/>
    </w:rPr>
  </w:style>
  <w:style w:type="character" w:styleId="706" w:customStyle="1">
    <w:name w:val="Subtitle Char"/>
    <w:basedOn w:val="693"/>
    <w:uiPriority w:val="11"/>
    <w:rPr>
      <w:sz w:val="24"/>
      <w:szCs w:val="24"/>
    </w:rPr>
  </w:style>
  <w:style w:type="character" w:styleId="707" w:customStyle="1">
    <w:name w:val="Quote Char"/>
    <w:uiPriority w:val="29"/>
    <w:rPr>
      <w:i/>
    </w:rPr>
  </w:style>
  <w:style w:type="character" w:styleId="708" w:customStyle="1">
    <w:name w:val="Intense Quote Char"/>
    <w:uiPriority w:val="30"/>
    <w:rPr>
      <w:i/>
    </w:rPr>
  </w:style>
  <w:style w:type="character" w:styleId="709" w:customStyle="1">
    <w:name w:val="Header Char"/>
    <w:basedOn w:val="693"/>
    <w:uiPriority w:val="99"/>
  </w:style>
  <w:style w:type="character" w:styleId="710" w:customStyle="1">
    <w:name w:val="Footnote Text Char"/>
    <w:uiPriority w:val="99"/>
    <w:rPr>
      <w:sz w:val="18"/>
    </w:rPr>
  </w:style>
  <w:style w:type="character" w:styleId="711" w:customStyle="1">
    <w:name w:val="Endnote Text Char"/>
    <w:uiPriority w:val="99"/>
    <w:rPr>
      <w:sz w:val="20"/>
    </w:rPr>
  </w:style>
  <w:style w:type="character" w:styleId="712" w:customStyle="1">
    <w:name w:val="Заголовок 1 Знак"/>
    <w:basedOn w:val="693"/>
    <w:link w:val="684"/>
    <w:uiPriority w:val="9"/>
    <w:rPr>
      <w:rFonts w:ascii="Arial" w:hAnsi="Arial" w:eastAsia="Arial" w:cs="Arial"/>
      <w:sz w:val="40"/>
      <w:szCs w:val="40"/>
    </w:rPr>
  </w:style>
  <w:style w:type="character" w:styleId="713" w:customStyle="1">
    <w:name w:val="Заголовок 2 Знак"/>
    <w:basedOn w:val="693"/>
    <w:link w:val="685"/>
    <w:uiPriority w:val="9"/>
    <w:rPr>
      <w:rFonts w:ascii="Arial" w:hAnsi="Arial" w:eastAsia="Arial" w:cs="Arial"/>
      <w:sz w:val="34"/>
    </w:rPr>
  </w:style>
  <w:style w:type="character" w:styleId="714" w:customStyle="1">
    <w:name w:val="Заголовок 3 Знак"/>
    <w:basedOn w:val="693"/>
    <w:link w:val="686"/>
    <w:uiPriority w:val="9"/>
    <w:rPr>
      <w:rFonts w:ascii="Arial" w:hAnsi="Arial" w:eastAsia="Arial" w:cs="Arial"/>
      <w:sz w:val="30"/>
      <w:szCs w:val="30"/>
    </w:rPr>
  </w:style>
  <w:style w:type="character" w:styleId="715" w:customStyle="1">
    <w:name w:val="Заголовок 4 Знак"/>
    <w:basedOn w:val="693"/>
    <w:link w:val="687"/>
    <w:uiPriority w:val="9"/>
    <w:rPr>
      <w:rFonts w:ascii="Arial" w:hAnsi="Arial" w:eastAsia="Arial" w:cs="Arial"/>
      <w:b/>
      <w:bCs/>
      <w:sz w:val="26"/>
      <w:szCs w:val="26"/>
    </w:rPr>
  </w:style>
  <w:style w:type="character" w:styleId="716" w:customStyle="1">
    <w:name w:val="Заголовок 5 Знак"/>
    <w:basedOn w:val="693"/>
    <w:link w:val="688"/>
    <w:uiPriority w:val="9"/>
    <w:rPr>
      <w:rFonts w:ascii="Arial" w:hAnsi="Arial" w:eastAsia="Arial" w:cs="Arial"/>
      <w:b/>
      <w:bCs/>
      <w:sz w:val="24"/>
      <w:szCs w:val="24"/>
    </w:rPr>
  </w:style>
  <w:style w:type="character" w:styleId="717" w:customStyle="1">
    <w:name w:val="Заголовок 6 Знак"/>
    <w:basedOn w:val="693"/>
    <w:link w:val="689"/>
    <w:uiPriority w:val="9"/>
    <w:rPr>
      <w:rFonts w:ascii="Arial" w:hAnsi="Arial" w:eastAsia="Arial" w:cs="Arial"/>
      <w:b/>
      <w:bCs/>
      <w:sz w:val="22"/>
      <w:szCs w:val="22"/>
    </w:rPr>
  </w:style>
  <w:style w:type="character" w:styleId="718" w:customStyle="1">
    <w:name w:val="Заголовок 7 Знак"/>
    <w:basedOn w:val="693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9" w:customStyle="1">
    <w:name w:val="Заголовок 8 Знак"/>
    <w:basedOn w:val="69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character" w:styleId="720" w:customStyle="1">
    <w:name w:val="Заголовок 9 Знак"/>
    <w:basedOn w:val="693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List Paragraph"/>
    <w:basedOn w:val="683"/>
    <w:uiPriority w:val="34"/>
    <w:qFormat/>
    <w:pPr>
      <w:contextualSpacing/>
      <w:ind w:left="720"/>
    </w:pPr>
  </w:style>
  <w:style w:type="paragraph" w:styleId="722">
    <w:name w:val="No Spacing"/>
    <w:uiPriority w:val="1"/>
    <w:qFormat/>
    <w:pPr>
      <w:spacing w:after="0" w:line="240" w:lineRule="auto"/>
    </w:pPr>
  </w:style>
  <w:style w:type="paragraph" w:styleId="723">
    <w:name w:val="Title"/>
    <w:basedOn w:val="683"/>
    <w:next w:val="683"/>
    <w:link w:val="72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4" w:customStyle="1">
    <w:name w:val="Заголовок Знак"/>
    <w:basedOn w:val="693"/>
    <w:link w:val="723"/>
    <w:uiPriority w:val="10"/>
    <w:rPr>
      <w:sz w:val="48"/>
      <w:szCs w:val="48"/>
    </w:rPr>
  </w:style>
  <w:style w:type="paragraph" w:styleId="725">
    <w:name w:val="Subtitle"/>
    <w:basedOn w:val="683"/>
    <w:next w:val="683"/>
    <w:link w:val="726"/>
    <w:uiPriority w:val="11"/>
    <w:qFormat/>
    <w:pPr>
      <w:spacing w:before="200" w:after="200"/>
    </w:pPr>
    <w:rPr>
      <w:sz w:val="24"/>
      <w:szCs w:val="24"/>
    </w:rPr>
  </w:style>
  <w:style w:type="character" w:styleId="726" w:customStyle="1">
    <w:name w:val="Подзаголовок Знак"/>
    <w:basedOn w:val="693"/>
    <w:link w:val="725"/>
    <w:uiPriority w:val="11"/>
    <w:rPr>
      <w:sz w:val="24"/>
      <w:szCs w:val="24"/>
    </w:rPr>
  </w:style>
  <w:style w:type="paragraph" w:styleId="727">
    <w:name w:val="Quote"/>
    <w:basedOn w:val="683"/>
    <w:next w:val="683"/>
    <w:link w:val="728"/>
    <w:uiPriority w:val="29"/>
    <w:qFormat/>
    <w:pPr>
      <w:ind w:left="720" w:right="720"/>
    </w:pPr>
    <w:rPr>
      <w:i/>
    </w:rPr>
  </w:style>
  <w:style w:type="character" w:styleId="728" w:customStyle="1">
    <w:name w:val="Цитата 2 Знак"/>
    <w:link w:val="727"/>
    <w:uiPriority w:val="29"/>
    <w:rPr>
      <w:i/>
    </w:rPr>
  </w:style>
  <w:style w:type="paragraph" w:styleId="729">
    <w:name w:val="Intense Quote"/>
    <w:basedOn w:val="683"/>
    <w:next w:val="683"/>
    <w:link w:val="73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 w:customStyle="1">
    <w:name w:val="Выделенная цитата Знак"/>
    <w:link w:val="729"/>
    <w:uiPriority w:val="30"/>
    <w:rPr>
      <w:i/>
    </w:rPr>
  </w:style>
  <w:style w:type="paragraph" w:styleId="731">
    <w:name w:val="Header"/>
    <w:basedOn w:val="683"/>
    <w:link w:val="73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32" w:customStyle="1">
    <w:name w:val="Верхний колонтитул Знак"/>
    <w:basedOn w:val="693"/>
    <w:link w:val="731"/>
    <w:uiPriority w:val="99"/>
  </w:style>
  <w:style w:type="character" w:styleId="733" w:customStyle="1">
    <w:name w:val="Footer Char"/>
    <w:basedOn w:val="693"/>
    <w:uiPriority w:val="99"/>
  </w:style>
  <w:style w:type="paragraph" w:styleId="734">
    <w:name w:val="Caption"/>
    <w:basedOn w:val="683"/>
    <w:next w:val="683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35" w:customStyle="1">
    <w:name w:val="Caption Char"/>
    <w:uiPriority w:val="99"/>
  </w:style>
  <w:style w:type="table" w:styleId="736" w:customStyle="1">
    <w:name w:val="Table Grid Light"/>
    <w:basedOn w:val="69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7">
    <w:name w:val="Plain Table 1"/>
    <w:basedOn w:val="69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2"/>
    <w:basedOn w:val="69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3"/>
    <w:basedOn w:val="6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basedOn w:val="6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basedOn w:val="6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4"/>
    <w:basedOn w:val="6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 w:customStyle="1">
    <w:name w:val="Grid Table 4 - Accent 1"/>
    <w:basedOn w:val="6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65" w:customStyle="1">
    <w:name w:val="Grid Table 4 - Accent 2"/>
    <w:basedOn w:val="6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6" w:customStyle="1">
    <w:name w:val="Grid Table 4 - Accent 3"/>
    <w:basedOn w:val="6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7" w:customStyle="1">
    <w:name w:val="Grid Table 4 - Accent 4"/>
    <w:basedOn w:val="6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8" w:customStyle="1">
    <w:name w:val="Grid Table 4 - Accent 5"/>
    <w:basedOn w:val="6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69" w:customStyle="1">
    <w:name w:val="Grid Table 4 - Accent 6"/>
    <w:basedOn w:val="6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0">
    <w:name w:val="Grid Table 5 Dark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7">
    <w:name w:val="Grid Table 6 Colorful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8" w:customStyle="1">
    <w:name w:val="Grid Table 6 Colorful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79" w:customStyle="1">
    <w:name w:val="Grid Table 6 Colorful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0" w:customStyle="1">
    <w:name w:val="Grid Table 6 Colorful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1" w:customStyle="1">
    <w:name w:val="Grid Table 6 Colorful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2" w:customStyle="1">
    <w:name w:val="Grid Table 6 Colorful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83" w:customStyle="1">
    <w:name w:val="Grid Table 6 Colorful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84">
    <w:name w:val="Grid Table 7 Colorful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5" w:customStyle="1">
    <w:name w:val="Grid Table 7 Colorful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6" w:customStyle="1">
    <w:name w:val="Grid Table 7 Colorful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7" w:customStyle="1">
    <w:name w:val="Grid Table 7 Colorful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8" w:customStyle="1">
    <w:name w:val="Grid Table 7 Colorful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9" w:customStyle="1">
    <w:name w:val="Grid Table 7 Colorful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Grid Table 7 Colorful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>
    <w:name w:val="List Table 1 Light"/>
    <w:basedOn w:val="6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1"/>
    <w:basedOn w:val="6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2"/>
    <w:basedOn w:val="6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3"/>
    <w:basedOn w:val="6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4"/>
    <w:basedOn w:val="6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5"/>
    <w:basedOn w:val="6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6"/>
    <w:basedOn w:val="6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5">
    <w:name w:val="List Table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5 Dark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>
    <w:name w:val="List Table 6 Colorful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7" w:customStyle="1">
    <w:name w:val="List Table 6 Colorful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28" w:customStyle="1">
    <w:name w:val="List Table 6 Colorful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9" w:customStyle="1">
    <w:name w:val="List Table 6 Colorful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0" w:customStyle="1">
    <w:name w:val="List Table 6 Colorful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1" w:customStyle="1">
    <w:name w:val="List Table 6 Colorful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32" w:customStyle="1">
    <w:name w:val="List Table 6 Colorful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3">
    <w:name w:val="List Table 7 Colorful"/>
    <w:basedOn w:val="6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4" w:customStyle="1">
    <w:name w:val="List Table 7 Colorful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List Table 7 Colorful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6" w:customStyle="1">
    <w:name w:val="List Table 7 Colorful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7" w:customStyle="1">
    <w:name w:val="List Table 7 Colorful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 w:customStyle="1">
    <w:name w:val="List Table 7 Colorful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 w:customStyle="1">
    <w:name w:val="List Table 7 Colorful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 w:customStyle="1">
    <w:name w:val="Lined - Accent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1" w:customStyle="1">
    <w:name w:val="Lined - Accent 1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42" w:customStyle="1">
    <w:name w:val="Lined - Accent 2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3" w:customStyle="1">
    <w:name w:val="Lined - Accent 3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4" w:customStyle="1">
    <w:name w:val="Lined - Accent 4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5" w:customStyle="1">
    <w:name w:val="Lined - Accent 5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46" w:customStyle="1">
    <w:name w:val="Lined - Accent 6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7" w:customStyle="1">
    <w:name w:val="Bordered &amp; Lined - Accent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Bordered &amp; Lined - Accent 1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49" w:customStyle="1">
    <w:name w:val="Bordered &amp; Lined - Accent 2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0" w:customStyle="1">
    <w:name w:val="Bordered &amp; Lined - Accent 3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1" w:customStyle="1">
    <w:name w:val="Bordered &amp; Lined - Accent 4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2" w:customStyle="1">
    <w:name w:val="Bordered &amp; Lined - Accent 5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53" w:customStyle="1">
    <w:name w:val="Bordered &amp; Lined - Accent 6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4" w:customStyle="1">
    <w:name w:val="Bordered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5" w:customStyle="1">
    <w:name w:val="Bordered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56" w:customStyle="1">
    <w:name w:val="Bordered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7" w:customStyle="1">
    <w:name w:val="Bordered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8" w:customStyle="1">
    <w:name w:val="Bordered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9" w:customStyle="1">
    <w:name w:val="Bordered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60" w:customStyle="1">
    <w:name w:val="Bordered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1">
    <w:name w:val="Hyperlink"/>
    <w:uiPriority w:val="99"/>
    <w:unhideWhenUsed/>
    <w:rPr>
      <w:color w:val="0563c1" w:themeColor="hyperlink"/>
      <w:u w:val="single"/>
    </w:rPr>
  </w:style>
  <w:style w:type="paragraph" w:styleId="862">
    <w:name w:val="footnote text"/>
    <w:basedOn w:val="683"/>
    <w:link w:val="863"/>
    <w:uiPriority w:val="99"/>
    <w:semiHidden/>
    <w:unhideWhenUsed/>
    <w:pPr>
      <w:spacing w:after="40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basedOn w:val="693"/>
    <w:uiPriority w:val="99"/>
    <w:unhideWhenUsed/>
    <w:rPr>
      <w:vertAlign w:val="superscript"/>
    </w:rPr>
  </w:style>
  <w:style w:type="paragraph" w:styleId="865">
    <w:name w:val="endnote text"/>
    <w:basedOn w:val="683"/>
    <w:link w:val="866"/>
    <w:uiPriority w:val="99"/>
    <w:semiHidden/>
    <w:unhideWhenUsed/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basedOn w:val="693"/>
    <w:uiPriority w:val="99"/>
    <w:semiHidden/>
    <w:unhideWhenUsed/>
    <w:rPr>
      <w:vertAlign w:val="superscript"/>
    </w:rPr>
  </w:style>
  <w:style w:type="paragraph" w:styleId="868">
    <w:name w:val="toc 1"/>
    <w:basedOn w:val="683"/>
    <w:next w:val="683"/>
    <w:uiPriority w:val="39"/>
    <w:unhideWhenUsed/>
    <w:pPr>
      <w:spacing w:after="57"/>
    </w:pPr>
  </w:style>
  <w:style w:type="paragraph" w:styleId="869">
    <w:name w:val="toc 2"/>
    <w:basedOn w:val="683"/>
    <w:next w:val="683"/>
    <w:uiPriority w:val="39"/>
    <w:unhideWhenUsed/>
    <w:pPr>
      <w:ind w:left="283"/>
      <w:spacing w:after="57"/>
    </w:pPr>
  </w:style>
  <w:style w:type="paragraph" w:styleId="870">
    <w:name w:val="toc 3"/>
    <w:basedOn w:val="683"/>
    <w:next w:val="683"/>
    <w:uiPriority w:val="39"/>
    <w:unhideWhenUsed/>
    <w:pPr>
      <w:ind w:left="567"/>
      <w:spacing w:after="57"/>
    </w:pPr>
  </w:style>
  <w:style w:type="paragraph" w:styleId="871">
    <w:name w:val="toc 4"/>
    <w:basedOn w:val="683"/>
    <w:next w:val="683"/>
    <w:uiPriority w:val="39"/>
    <w:unhideWhenUsed/>
    <w:pPr>
      <w:ind w:left="850"/>
      <w:spacing w:after="57"/>
    </w:pPr>
  </w:style>
  <w:style w:type="paragraph" w:styleId="872">
    <w:name w:val="toc 5"/>
    <w:basedOn w:val="683"/>
    <w:next w:val="683"/>
    <w:uiPriority w:val="39"/>
    <w:unhideWhenUsed/>
    <w:pPr>
      <w:ind w:left="1134"/>
      <w:spacing w:after="57"/>
    </w:pPr>
  </w:style>
  <w:style w:type="paragraph" w:styleId="873">
    <w:name w:val="toc 6"/>
    <w:basedOn w:val="683"/>
    <w:next w:val="683"/>
    <w:uiPriority w:val="39"/>
    <w:unhideWhenUsed/>
    <w:pPr>
      <w:ind w:left="1417"/>
      <w:spacing w:after="57"/>
    </w:pPr>
  </w:style>
  <w:style w:type="paragraph" w:styleId="874">
    <w:name w:val="toc 7"/>
    <w:basedOn w:val="683"/>
    <w:next w:val="683"/>
    <w:uiPriority w:val="39"/>
    <w:unhideWhenUsed/>
    <w:pPr>
      <w:ind w:left="1701"/>
      <w:spacing w:after="57"/>
    </w:pPr>
  </w:style>
  <w:style w:type="paragraph" w:styleId="875">
    <w:name w:val="toc 8"/>
    <w:basedOn w:val="683"/>
    <w:next w:val="683"/>
    <w:uiPriority w:val="39"/>
    <w:unhideWhenUsed/>
    <w:pPr>
      <w:ind w:left="1984"/>
      <w:spacing w:after="57"/>
    </w:pPr>
  </w:style>
  <w:style w:type="paragraph" w:styleId="876">
    <w:name w:val="toc 9"/>
    <w:basedOn w:val="683"/>
    <w:next w:val="683"/>
    <w:uiPriority w:val="39"/>
    <w:unhideWhenUsed/>
    <w:pPr>
      <w:ind w:left="2268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683"/>
    <w:next w:val="683"/>
    <w:uiPriority w:val="99"/>
    <w:unhideWhenUsed/>
  </w:style>
  <w:style w:type="paragraph" w:styleId="879">
    <w:name w:val="Body Text Indent 2"/>
    <w:basedOn w:val="683"/>
    <w:link w:val="880"/>
    <w:pPr>
      <w:ind w:firstLine="851"/>
      <w:jc w:val="both"/>
    </w:pPr>
    <w:rPr>
      <w:rFonts w:ascii="Times New Roman" w:hAnsi="Times New Roman"/>
      <w:sz w:val="24"/>
      <w:lang w:val="ru-RU"/>
    </w:rPr>
  </w:style>
  <w:style w:type="character" w:styleId="880" w:customStyle="1">
    <w:name w:val="Основной текст с отступом 2 Знак"/>
    <w:basedOn w:val="693"/>
    <w:link w:val="87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81">
    <w:name w:val="Block Text"/>
    <w:basedOn w:val="683"/>
    <w:pPr>
      <w:ind w:left="-284" w:right="-766"/>
      <w:jc w:val="both"/>
      <w:tabs>
        <w:tab w:val="left" w:pos="709" w:leader="none"/>
      </w:tabs>
    </w:pPr>
    <w:rPr>
      <w:rFonts w:ascii="Courier New" w:hAnsi="Courier New"/>
      <w:sz w:val="24"/>
      <w:lang w:val="ru-RU"/>
    </w:rPr>
  </w:style>
  <w:style w:type="table" w:styleId="882">
    <w:name w:val="Table Grid"/>
    <w:basedOn w:val="694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3" w:customStyle="1">
    <w:name w:val="Standard"/>
    <w:pPr>
      <w:spacing w:after="200" w:line="276" w:lineRule="auto"/>
    </w:pPr>
    <w:rPr>
      <w:rFonts w:ascii="Calibri" w:hAnsi="Calibri" w:eastAsia="Times New Roman" w:cs="Times New Roman"/>
      <w:lang w:eastAsia="ru-RU"/>
    </w:rPr>
  </w:style>
  <w:style w:type="paragraph" w:styleId="884">
    <w:name w:val="Body Text"/>
    <w:basedOn w:val="683"/>
    <w:link w:val="885"/>
    <w:uiPriority w:val="99"/>
    <w:unhideWhenUsed/>
    <w:pPr>
      <w:spacing w:after="120"/>
    </w:pPr>
  </w:style>
  <w:style w:type="character" w:styleId="885" w:customStyle="1">
    <w:name w:val="Основной текст Знак"/>
    <w:basedOn w:val="693"/>
    <w:link w:val="884"/>
    <w:uiPriority w:val="99"/>
    <w:rPr>
      <w:rFonts w:ascii="MS Sans Serif" w:hAnsi="MS Sans Serif" w:eastAsia="Times New Roman" w:cs="Times New Roman"/>
      <w:sz w:val="20"/>
      <w:szCs w:val="20"/>
      <w:lang w:val="en-US" w:eastAsia="ru-RU"/>
    </w:rPr>
  </w:style>
  <w:style w:type="paragraph" w:styleId="886" w:customStyle="1">
    <w:name w:val="Абзац списка2"/>
    <w:basedOn w:val="683"/>
    <w:uiPriority w:val="1"/>
    <w:qFormat/>
    <w:pPr>
      <w:ind w:left="1120" w:hanging="720"/>
      <w:jc w:val="both"/>
      <w:widowControl w:val="off"/>
    </w:pPr>
    <w:rPr>
      <w:rFonts w:ascii="Arial" w:hAnsi="Arial" w:cs="Arial"/>
      <w:sz w:val="22"/>
      <w:szCs w:val="22"/>
      <w:lang w:val="ru-RU"/>
    </w:rPr>
  </w:style>
  <w:style w:type="paragraph" w:styleId="887">
    <w:name w:val="Footer"/>
    <w:basedOn w:val="683"/>
    <w:link w:val="88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8" w:customStyle="1">
    <w:name w:val="Нижний колонтитул Знак"/>
    <w:basedOn w:val="693"/>
    <w:link w:val="887"/>
    <w:uiPriority w:val="99"/>
    <w:rPr>
      <w:rFonts w:ascii="MS Sans Serif" w:hAnsi="MS Sans Serif" w:eastAsia="Times New Roman" w:cs="Times New Roman"/>
      <w:sz w:val="20"/>
      <w:szCs w:val="20"/>
      <w:lang w:val="en-US" w:eastAsia="ru-RU"/>
    </w:rPr>
  </w:style>
  <w:style w:type="character" w:styleId="889">
    <w:name w:val="annotation reference"/>
    <w:basedOn w:val="693"/>
    <w:uiPriority w:val="99"/>
    <w:semiHidden/>
    <w:unhideWhenUsed/>
    <w:rPr>
      <w:sz w:val="16"/>
      <w:szCs w:val="16"/>
    </w:rPr>
  </w:style>
  <w:style w:type="paragraph" w:styleId="890">
    <w:name w:val="annotation text"/>
    <w:basedOn w:val="683"/>
    <w:link w:val="891"/>
    <w:uiPriority w:val="99"/>
    <w:semiHidden/>
    <w:unhideWhenUsed/>
  </w:style>
  <w:style w:type="character" w:styleId="891" w:customStyle="1">
    <w:name w:val="Текст примечания Знак"/>
    <w:basedOn w:val="693"/>
    <w:link w:val="890"/>
    <w:uiPriority w:val="99"/>
    <w:semiHidden/>
    <w:rPr>
      <w:rFonts w:ascii="MS Sans Serif" w:hAnsi="MS Sans Serif" w:eastAsia="Times New Roman" w:cs="Times New Roman"/>
      <w:sz w:val="20"/>
      <w:szCs w:val="20"/>
      <w:lang w:val="en-US" w:eastAsia="ru-RU"/>
    </w:rPr>
  </w:style>
  <w:style w:type="paragraph" w:styleId="892">
    <w:name w:val="annotation subject"/>
    <w:basedOn w:val="890"/>
    <w:next w:val="890"/>
    <w:link w:val="893"/>
    <w:uiPriority w:val="99"/>
    <w:semiHidden/>
    <w:unhideWhenUsed/>
    <w:rPr>
      <w:b/>
      <w:bCs/>
    </w:rPr>
  </w:style>
  <w:style w:type="character" w:styleId="893" w:customStyle="1">
    <w:name w:val="Тема примечания Знак"/>
    <w:basedOn w:val="891"/>
    <w:link w:val="892"/>
    <w:uiPriority w:val="99"/>
    <w:semiHidden/>
    <w:rPr>
      <w:rFonts w:ascii="MS Sans Serif" w:hAnsi="MS Sans Serif" w:eastAsia="Times New Roman" w:cs="Times New Roman"/>
      <w:b/>
      <w:bCs/>
      <w:sz w:val="20"/>
      <w:szCs w:val="20"/>
      <w:lang w:val="en-US" w:eastAsia="ru-RU"/>
    </w:rPr>
  </w:style>
  <w:style w:type="paragraph" w:styleId="894">
    <w:name w:val="Balloon Text"/>
    <w:basedOn w:val="683"/>
    <w:link w:val="89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95" w:customStyle="1">
    <w:name w:val="Текст выноски Знак"/>
    <w:basedOn w:val="693"/>
    <w:link w:val="894"/>
    <w:uiPriority w:val="99"/>
    <w:semiHidden/>
    <w:rPr>
      <w:rFonts w:ascii="Segoe UI" w:hAnsi="Segoe UI" w:eastAsia="Times New Roman" w:cs="Segoe UI"/>
      <w:sz w:val="18"/>
      <w:szCs w:val="18"/>
      <w:lang w:val="en-US" w:eastAsia="ru-RU"/>
    </w:rPr>
  </w:style>
  <w:style w:type="paragraph" w:styleId="896" w:customStyle="1">
    <w:name w:val="docdata"/>
    <w:basedOn w:val="68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Тараненко Константин</dc:creator>
  <cp:keywords/>
  <dc:description/>
  <cp:revision>5</cp:revision>
  <dcterms:created xsi:type="dcterms:W3CDTF">2024-03-18T06:58:00Z</dcterms:created>
  <dcterms:modified xsi:type="dcterms:W3CDTF">2025-10-17T10:13:48Z</dcterms:modified>
</cp:coreProperties>
</file>