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A2E" w:rsidRPr="00D340CC" w:rsidRDefault="00E546C6" w:rsidP="007E207C">
      <w:pPr>
        <w:ind w:left="7788" w:firstLine="708"/>
        <w:rPr>
          <w:rFonts w:ascii="Times New Roman" w:hAnsi="Times New Roman" w:cs="Times New Roman"/>
          <w:sz w:val="24"/>
          <w:szCs w:val="24"/>
        </w:rPr>
      </w:pPr>
      <w:r w:rsidRPr="00D340CC">
        <w:rPr>
          <w:rFonts w:ascii="Times New Roman" w:hAnsi="Times New Roman" w:cs="Times New Roman"/>
          <w:sz w:val="24"/>
          <w:szCs w:val="24"/>
        </w:rPr>
        <w:t>УТВЕРЖДАЮ</w:t>
      </w:r>
      <w:r w:rsidR="007E207C">
        <w:rPr>
          <w:rFonts w:ascii="Times New Roman" w:hAnsi="Times New Roman" w:cs="Times New Roman"/>
          <w:sz w:val="24"/>
          <w:szCs w:val="24"/>
        </w:rPr>
        <w:t xml:space="preserve">          </w:t>
      </w:r>
    </w:p>
    <w:p w:rsidR="00E546C6" w:rsidRPr="00D340CC" w:rsidRDefault="00E546C6" w:rsidP="007E207C">
      <w:pPr>
        <w:ind w:left="7788" w:firstLine="708"/>
        <w:rPr>
          <w:rFonts w:ascii="Times New Roman" w:hAnsi="Times New Roman" w:cs="Times New Roman"/>
          <w:sz w:val="24"/>
          <w:szCs w:val="24"/>
        </w:rPr>
      </w:pPr>
      <w:r w:rsidRPr="00D340CC">
        <w:rPr>
          <w:rFonts w:ascii="Times New Roman" w:hAnsi="Times New Roman" w:cs="Times New Roman"/>
          <w:sz w:val="24"/>
          <w:szCs w:val="24"/>
        </w:rPr>
        <w:t>Главный инженер</w:t>
      </w:r>
    </w:p>
    <w:p w:rsidR="00E546C6" w:rsidRPr="00D340CC" w:rsidRDefault="00E546C6" w:rsidP="00582105">
      <w:pPr>
        <w:jc w:val="right"/>
        <w:rPr>
          <w:rFonts w:ascii="Times New Roman" w:hAnsi="Times New Roman" w:cs="Times New Roman"/>
          <w:sz w:val="24"/>
          <w:szCs w:val="24"/>
        </w:rPr>
      </w:pPr>
      <w:r w:rsidRPr="00D340CC">
        <w:rPr>
          <w:rFonts w:ascii="Times New Roman" w:hAnsi="Times New Roman" w:cs="Times New Roman"/>
          <w:sz w:val="24"/>
          <w:szCs w:val="24"/>
        </w:rPr>
        <w:t xml:space="preserve">______________ </w:t>
      </w:r>
      <w:r w:rsidR="007E207C" w:rsidRPr="007E207C">
        <w:rPr>
          <w:rFonts w:ascii="Times New Roman" w:hAnsi="Times New Roman"/>
          <w:sz w:val="24"/>
          <w:szCs w:val="24"/>
        </w:rPr>
        <w:t>М.О. Яковлев</w:t>
      </w:r>
    </w:p>
    <w:p w:rsidR="00E546C6" w:rsidRPr="00D340CC" w:rsidRDefault="00E44CA0" w:rsidP="00582105">
      <w:pPr>
        <w:jc w:val="right"/>
        <w:rPr>
          <w:rFonts w:ascii="Times New Roman" w:hAnsi="Times New Roman" w:cs="Times New Roman"/>
          <w:sz w:val="24"/>
          <w:szCs w:val="24"/>
        </w:rPr>
      </w:pPr>
      <w:r w:rsidRPr="00D340CC">
        <w:rPr>
          <w:rFonts w:ascii="Times New Roman" w:hAnsi="Times New Roman" w:cs="Times New Roman"/>
          <w:sz w:val="24"/>
          <w:szCs w:val="24"/>
        </w:rPr>
        <w:t>«___» ____________ 202</w:t>
      </w:r>
      <w:r w:rsidR="007E207C">
        <w:rPr>
          <w:rFonts w:ascii="Times New Roman" w:hAnsi="Times New Roman" w:cs="Times New Roman"/>
          <w:sz w:val="24"/>
          <w:szCs w:val="24"/>
        </w:rPr>
        <w:t>6</w:t>
      </w:r>
      <w:r w:rsidR="00E546C6" w:rsidRPr="00D340CC">
        <w:rPr>
          <w:rFonts w:ascii="Times New Roman" w:hAnsi="Times New Roman" w:cs="Times New Roman"/>
          <w:sz w:val="24"/>
          <w:szCs w:val="24"/>
        </w:rPr>
        <w:t>г.</w:t>
      </w:r>
    </w:p>
    <w:p w:rsidR="00346579" w:rsidRPr="00D340CC" w:rsidRDefault="00346579" w:rsidP="00582105">
      <w:pPr>
        <w:contextualSpacing/>
        <w:jc w:val="right"/>
        <w:rPr>
          <w:rFonts w:ascii="Times New Roman" w:hAnsi="Times New Roman" w:cs="Times New Roman"/>
          <w:sz w:val="24"/>
          <w:szCs w:val="24"/>
        </w:rPr>
      </w:pPr>
    </w:p>
    <w:p w:rsidR="00E546C6" w:rsidRPr="00D340CC" w:rsidRDefault="00E546C6" w:rsidP="00582105">
      <w:pPr>
        <w:spacing w:after="0"/>
        <w:contextualSpacing/>
        <w:jc w:val="center"/>
        <w:rPr>
          <w:rFonts w:ascii="Times New Roman" w:hAnsi="Times New Roman" w:cs="Times New Roman"/>
          <w:b/>
          <w:sz w:val="24"/>
          <w:szCs w:val="24"/>
        </w:rPr>
      </w:pPr>
      <w:r w:rsidRPr="00D340CC">
        <w:rPr>
          <w:rFonts w:ascii="Times New Roman" w:hAnsi="Times New Roman" w:cs="Times New Roman"/>
          <w:b/>
          <w:sz w:val="24"/>
          <w:szCs w:val="24"/>
        </w:rPr>
        <w:t>Техническое задание</w:t>
      </w:r>
      <w:r w:rsidR="00C657AF" w:rsidRPr="00D340CC">
        <w:rPr>
          <w:rFonts w:ascii="Times New Roman" w:hAnsi="Times New Roman" w:cs="Times New Roman"/>
          <w:b/>
          <w:sz w:val="24"/>
          <w:szCs w:val="24"/>
        </w:rPr>
        <w:t xml:space="preserve"> № </w:t>
      </w:r>
      <w:r w:rsidR="00B47354">
        <w:rPr>
          <w:rFonts w:ascii="Times New Roman" w:hAnsi="Times New Roman" w:cs="Times New Roman"/>
          <w:b/>
          <w:sz w:val="24"/>
          <w:szCs w:val="24"/>
        </w:rPr>
        <w:t>02</w:t>
      </w:r>
      <w:r w:rsidR="00C657AF" w:rsidRPr="00D340CC">
        <w:rPr>
          <w:rFonts w:ascii="Times New Roman" w:hAnsi="Times New Roman" w:cs="Times New Roman"/>
          <w:b/>
          <w:sz w:val="24"/>
          <w:szCs w:val="24"/>
        </w:rPr>
        <w:t xml:space="preserve"> </w:t>
      </w:r>
      <w:r w:rsidR="00C657AF" w:rsidRPr="00B47354">
        <w:rPr>
          <w:rFonts w:ascii="Times New Roman" w:hAnsi="Times New Roman" w:cs="Times New Roman"/>
          <w:sz w:val="24"/>
          <w:szCs w:val="24"/>
        </w:rPr>
        <w:t>от</w:t>
      </w:r>
      <w:r w:rsidR="004813F9" w:rsidRPr="00B47354">
        <w:rPr>
          <w:rFonts w:ascii="Times New Roman" w:hAnsi="Times New Roman" w:cs="Times New Roman"/>
          <w:sz w:val="24"/>
          <w:szCs w:val="24"/>
        </w:rPr>
        <w:t xml:space="preserve"> </w:t>
      </w:r>
      <w:r w:rsidR="00B47354" w:rsidRPr="00B47354">
        <w:rPr>
          <w:rFonts w:ascii="Times New Roman" w:hAnsi="Times New Roman" w:cs="Times New Roman"/>
          <w:sz w:val="24"/>
          <w:szCs w:val="24"/>
        </w:rPr>
        <w:t>13</w:t>
      </w:r>
      <w:r w:rsidR="004813F9" w:rsidRPr="00B47354">
        <w:rPr>
          <w:rFonts w:ascii="Times New Roman" w:hAnsi="Times New Roman" w:cs="Times New Roman"/>
          <w:sz w:val="24"/>
          <w:szCs w:val="24"/>
        </w:rPr>
        <w:t>.</w:t>
      </w:r>
      <w:r w:rsidR="00A629B5" w:rsidRPr="00B47354">
        <w:rPr>
          <w:rFonts w:ascii="Times New Roman" w:hAnsi="Times New Roman" w:cs="Times New Roman"/>
          <w:sz w:val="24"/>
          <w:szCs w:val="24"/>
        </w:rPr>
        <w:t>0</w:t>
      </w:r>
      <w:r w:rsidR="00B47354" w:rsidRPr="00B47354">
        <w:rPr>
          <w:rFonts w:ascii="Times New Roman" w:hAnsi="Times New Roman" w:cs="Times New Roman"/>
          <w:sz w:val="24"/>
          <w:szCs w:val="24"/>
        </w:rPr>
        <w:t>1</w:t>
      </w:r>
      <w:r w:rsidR="00E44CA0" w:rsidRPr="00B47354">
        <w:rPr>
          <w:rFonts w:ascii="Times New Roman" w:hAnsi="Times New Roman" w:cs="Times New Roman"/>
          <w:sz w:val="24"/>
          <w:szCs w:val="24"/>
        </w:rPr>
        <w:t>.202</w:t>
      </w:r>
      <w:r w:rsidR="00B47354" w:rsidRPr="00B47354">
        <w:rPr>
          <w:rFonts w:ascii="Times New Roman" w:hAnsi="Times New Roman" w:cs="Times New Roman"/>
          <w:sz w:val="24"/>
          <w:szCs w:val="24"/>
        </w:rPr>
        <w:t>6</w:t>
      </w:r>
    </w:p>
    <w:p w:rsidR="007265C2" w:rsidRPr="00D340CC" w:rsidRDefault="0043111A" w:rsidP="007265C2">
      <w:pPr>
        <w:spacing w:after="0"/>
        <w:contextualSpacing/>
        <w:jc w:val="center"/>
        <w:rPr>
          <w:rFonts w:ascii="Times New Roman" w:hAnsi="Times New Roman" w:cs="Times New Roman"/>
          <w:sz w:val="24"/>
          <w:szCs w:val="24"/>
        </w:rPr>
      </w:pPr>
      <w:r w:rsidRPr="00D340CC">
        <w:rPr>
          <w:rFonts w:ascii="Times New Roman" w:hAnsi="Times New Roman" w:cs="Times New Roman"/>
          <w:sz w:val="24"/>
          <w:szCs w:val="24"/>
        </w:rPr>
        <w:t xml:space="preserve"> </w:t>
      </w:r>
      <w:r w:rsidR="007265C2" w:rsidRPr="00D340CC">
        <w:rPr>
          <w:rFonts w:ascii="Times New Roman" w:hAnsi="Times New Roman" w:cs="Times New Roman"/>
          <w:sz w:val="24"/>
          <w:szCs w:val="24"/>
        </w:rPr>
        <w:t xml:space="preserve">на выполнение работ по </w:t>
      </w:r>
      <w:r w:rsidR="003512A1">
        <w:rPr>
          <w:rFonts w:ascii="Times New Roman" w:hAnsi="Times New Roman" w:cs="Times New Roman"/>
          <w:sz w:val="24"/>
          <w:szCs w:val="24"/>
        </w:rPr>
        <w:t>средне</w:t>
      </w:r>
      <w:r w:rsidR="00565918">
        <w:rPr>
          <w:rFonts w:ascii="Times New Roman" w:hAnsi="Times New Roman" w:cs="Times New Roman"/>
          <w:sz w:val="24"/>
          <w:szCs w:val="24"/>
        </w:rPr>
        <w:t>му</w:t>
      </w:r>
      <w:r w:rsidR="007265C2" w:rsidRPr="00D340CC">
        <w:rPr>
          <w:rFonts w:ascii="Times New Roman" w:hAnsi="Times New Roman" w:cs="Times New Roman"/>
          <w:sz w:val="24"/>
          <w:szCs w:val="24"/>
        </w:rPr>
        <w:t xml:space="preserve"> ремонту </w:t>
      </w:r>
    </w:p>
    <w:p w:rsidR="0004322F" w:rsidRPr="00D340CC" w:rsidRDefault="00702505" w:rsidP="00582105">
      <w:pPr>
        <w:spacing w:after="0"/>
        <w:contextualSpacing/>
        <w:jc w:val="center"/>
        <w:rPr>
          <w:rFonts w:ascii="Times New Roman" w:hAnsi="Times New Roman" w:cs="Times New Roman"/>
          <w:sz w:val="24"/>
          <w:szCs w:val="24"/>
        </w:rPr>
      </w:pPr>
      <w:r>
        <w:rPr>
          <w:rFonts w:ascii="Times New Roman" w:hAnsi="Times New Roman" w:cs="Times New Roman"/>
          <w:sz w:val="24"/>
          <w:szCs w:val="24"/>
        </w:rPr>
        <w:t>с</w:t>
      </w:r>
      <w:r w:rsidRPr="00702505">
        <w:rPr>
          <w:rFonts w:ascii="Times New Roman" w:hAnsi="Times New Roman" w:cs="Times New Roman"/>
          <w:sz w:val="24"/>
          <w:szCs w:val="24"/>
        </w:rPr>
        <w:t>тан</w:t>
      </w:r>
      <w:r>
        <w:rPr>
          <w:rFonts w:ascii="Times New Roman" w:hAnsi="Times New Roman" w:cs="Times New Roman"/>
          <w:sz w:val="24"/>
          <w:szCs w:val="24"/>
        </w:rPr>
        <w:t>ка</w:t>
      </w:r>
      <w:r w:rsidRPr="00702505">
        <w:rPr>
          <w:rFonts w:ascii="Times New Roman" w:hAnsi="Times New Roman" w:cs="Times New Roman"/>
          <w:sz w:val="24"/>
          <w:szCs w:val="24"/>
        </w:rPr>
        <w:t xml:space="preserve"> </w:t>
      </w:r>
      <w:proofErr w:type="spellStart"/>
      <w:r w:rsidRPr="00702505">
        <w:rPr>
          <w:rFonts w:ascii="Times New Roman" w:hAnsi="Times New Roman" w:cs="Times New Roman"/>
          <w:sz w:val="24"/>
          <w:szCs w:val="24"/>
        </w:rPr>
        <w:t>круглошлифовальн</w:t>
      </w:r>
      <w:r>
        <w:rPr>
          <w:rFonts w:ascii="Times New Roman" w:hAnsi="Times New Roman" w:cs="Times New Roman"/>
          <w:sz w:val="24"/>
          <w:szCs w:val="24"/>
        </w:rPr>
        <w:t>ого</w:t>
      </w:r>
      <w:proofErr w:type="spellEnd"/>
      <w:r>
        <w:rPr>
          <w:rFonts w:ascii="Times New Roman" w:hAnsi="Times New Roman" w:cs="Times New Roman"/>
          <w:sz w:val="24"/>
          <w:szCs w:val="24"/>
        </w:rPr>
        <w:t xml:space="preserve"> </w:t>
      </w:r>
      <w:proofErr w:type="spellStart"/>
      <w:r w:rsidR="00B47354" w:rsidRPr="00B47354">
        <w:rPr>
          <w:rFonts w:ascii="Times New Roman" w:hAnsi="Times New Roman" w:cs="Times New Roman"/>
          <w:sz w:val="24"/>
          <w:szCs w:val="24"/>
        </w:rPr>
        <w:t>Norton</w:t>
      </w:r>
      <w:proofErr w:type="spellEnd"/>
      <w:r w:rsidR="00B47354" w:rsidRPr="00B47354">
        <w:rPr>
          <w:rFonts w:ascii="Times New Roman" w:hAnsi="Times New Roman" w:cs="Times New Roman"/>
          <w:sz w:val="24"/>
          <w:szCs w:val="24"/>
        </w:rPr>
        <w:t xml:space="preserve"> 12х48</w:t>
      </w:r>
      <w:r>
        <w:rPr>
          <w:rFonts w:ascii="Times New Roman" w:hAnsi="Times New Roman" w:cs="Times New Roman"/>
          <w:sz w:val="24"/>
          <w:szCs w:val="24"/>
        </w:rPr>
        <w:t xml:space="preserve"> </w:t>
      </w:r>
      <w:r w:rsidRPr="00702505">
        <w:rPr>
          <w:rFonts w:ascii="Times New Roman" w:hAnsi="Times New Roman" w:cs="Times New Roman"/>
          <w:sz w:val="24"/>
          <w:szCs w:val="24"/>
        </w:rPr>
        <w:t>инв. №160</w:t>
      </w:r>
      <w:r w:rsidR="00B47354">
        <w:rPr>
          <w:rFonts w:ascii="Times New Roman" w:hAnsi="Times New Roman" w:cs="Times New Roman"/>
          <w:sz w:val="24"/>
          <w:szCs w:val="24"/>
        </w:rPr>
        <w:t>223</w:t>
      </w:r>
      <w:r w:rsidR="001D050F">
        <w:rPr>
          <w:rFonts w:ascii="Times New Roman" w:hAnsi="Times New Roman" w:cs="Times New Roman"/>
          <w:sz w:val="24"/>
          <w:szCs w:val="24"/>
        </w:rPr>
        <w:t xml:space="preserve">.  </w:t>
      </w:r>
      <w:r w:rsidR="00B47354" w:rsidRPr="00B47354">
        <w:rPr>
          <w:rFonts w:ascii="Times New Roman" w:hAnsi="Times New Roman" w:cs="Times New Roman"/>
          <w:sz w:val="24"/>
          <w:szCs w:val="24"/>
        </w:rPr>
        <w:t>UGM-1499441</w:t>
      </w:r>
      <w:r w:rsidR="000E771D">
        <w:rPr>
          <w:rFonts w:ascii="Times New Roman" w:hAnsi="Times New Roman" w:cs="Times New Roman"/>
          <w:sz w:val="24"/>
          <w:szCs w:val="24"/>
        </w:rPr>
        <w:t>.</w:t>
      </w:r>
    </w:p>
    <w:p w:rsidR="00E546C6" w:rsidRPr="00D340CC" w:rsidRDefault="0004322F" w:rsidP="00582105">
      <w:pPr>
        <w:spacing w:after="0"/>
        <w:contextualSpacing/>
        <w:jc w:val="center"/>
        <w:rPr>
          <w:rFonts w:ascii="Times New Roman" w:hAnsi="Times New Roman" w:cs="Times New Roman"/>
          <w:sz w:val="24"/>
          <w:szCs w:val="24"/>
        </w:rPr>
      </w:pPr>
      <w:r w:rsidRPr="00D340CC">
        <w:rPr>
          <w:rFonts w:ascii="Times New Roman" w:hAnsi="Times New Roman" w:cs="Times New Roman"/>
          <w:sz w:val="24"/>
          <w:szCs w:val="24"/>
        </w:rPr>
        <w:t xml:space="preserve">     </w:t>
      </w:r>
    </w:p>
    <w:p w:rsidR="00E546C6" w:rsidRPr="00D340CC" w:rsidRDefault="00A10E03" w:rsidP="005207A1">
      <w:pPr>
        <w:spacing w:after="40"/>
        <w:contextualSpacing/>
        <w:rPr>
          <w:rFonts w:ascii="Times New Roman" w:hAnsi="Times New Roman" w:cs="Times New Roman"/>
          <w:b/>
          <w:sz w:val="24"/>
          <w:szCs w:val="24"/>
        </w:rPr>
      </w:pPr>
      <w:r w:rsidRPr="00D340CC">
        <w:rPr>
          <w:rFonts w:ascii="Times New Roman" w:hAnsi="Times New Roman" w:cs="Times New Roman"/>
          <w:b/>
          <w:sz w:val="24"/>
          <w:szCs w:val="24"/>
        </w:rPr>
        <w:t xml:space="preserve">1. </w:t>
      </w:r>
      <w:r w:rsidR="00E546C6" w:rsidRPr="00D340CC">
        <w:rPr>
          <w:rFonts w:ascii="Times New Roman" w:hAnsi="Times New Roman" w:cs="Times New Roman"/>
          <w:b/>
          <w:sz w:val="24"/>
          <w:szCs w:val="24"/>
        </w:rPr>
        <w:t>Наименование объекта</w:t>
      </w:r>
    </w:p>
    <w:p w:rsidR="00E546C6" w:rsidRPr="00D340CC" w:rsidRDefault="00E546C6" w:rsidP="00C166A2">
      <w:pPr>
        <w:pStyle w:val="a3"/>
        <w:spacing w:after="40"/>
        <w:ind w:left="0" w:firstLine="142"/>
        <w:jc w:val="both"/>
        <w:rPr>
          <w:rFonts w:ascii="Times New Roman" w:hAnsi="Times New Roman" w:cs="Times New Roman"/>
          <w:sz w:val="24"/>
          <w:szCs w:val="24"/>
        </w:rPr>
      </w:pPr>
      <w:r w:rsidRPr="00D340CC">
        <w:rPr>
          <w:rFonts w:ascii="Times New Roman" w:hAnsi="Times New Roman" w:cs="Times New Roman"/>
          <w:sz w:val="24"/>
          <w:szCs w:val="24"/>
        </w:rPr>
        <w:t xml:space="preserve">АО </w:t>
      </w:r>
      <w:r w:rsidR="00023548" w:rsidRPr="00D340CC">
        <w:rPr>
          <w:rFonts w:ascii="Times New Roman" w:hAnsi="Times New Roman" w:cs="Times New Roman"/>
          <w:sz w:val="24"/>
          <w:szCs w:val="24"/>
        </w:rPr>
        <w:t>«К</w:t>
      </w:r>
      <w:r w:rsidR="00023548">
        <w:rPr>
          <w:rFonts w:ascii="Times New Roman" w:hAnsi="Times New Roman" w:cs="Times New Roman"/>
          <w:sz w:val="24"/>
          <w:szCs w:val="24"/>
        </w:rPr>
        <w:t>онцерн</w:t>
      </w:r>
      <w:r w:rsidR="00023548" w:rsidRPr="00D340CC">
        <w:rPr>
          <w:rFonts w:ascii="Times New Roman" w:hAnsi="Times New Roman" w:cs="Times New Roman"/>
          <w:sz w:val="24"/>
          <w:szCs w:val="24"/>
        </w:rPr>
        <w:t xml:space="preserve"> «К</w:t>
      </w:r>
      <w:r w:rsidR="00023548">
        <w:rPr>
          <w:rFonts w:ascii="Times New Roman" w:hAnsi="Times New Roman" w:cs="Times New Roman"/>
          <w:sz w:val="24"/>
          <w:szCs w:val="24"/>
        </w:rPr>
        <w:t>алашников</w:t>
      </w:r>
      <w:r w:rsidR="00E05DDE" w:rsidRPr="00D340CC">
        <w:rPr>
          <w:rFonts w:ascii="Times New Roman" w:hAnsi="Times New Roman" w:cs="Times New Roman"/>
          <w:sz w:val="24"/>
          <w:szCs w:val="24"/>
        </w:rPr>
        <w:t>»</w:t>
      </w:r>
      <w:r w:rsidRPr="00D340CC">
        <w:rPr>
          <w:rFonts w:ascii="Times New Roman" w:hAnsi="Times New Roman" w:cs="Times New Roman"/>
          <w:sz w:val="24"/>
          <w:szCs w:val="24"/>
        </w:rPr>
        <w:t xml:space="preserve"> (далее Заказчик), г. Ижевск, пр. Дерябина 2/193, помещение 78.</w:t>
      </w:r>
    </w:p>
    <w:p w:rsidR="00E546C6" w:rsidRPr="00D340CC" w:rsidRDefault="00A10E03" w:rsidP="005207A1">
      <w:pPr>
        <w:spacing w:after="40"/>
        <w:contextualSpacing/>
        <w:jc w:val="both"/>
        <w:rPr>
          <w:rFonts w:ascii="Times New Roman" w:hAnsi="Times New Roman" w:cs="Times New Roman"/>
          <w:b/>
          <w:sz w:val="24"/>
          <w:szCs w:val="24"/>
        </w:rPr>
      </w:pPr>
      <w:r w:rsidRPr="00D340CC">
        <w:rPr>
          <w:rFonts w:ascii="Times New Roman" w:hAnsi="Times New Roman" w:cs="Times New Roman"/>
          <w:b/>
          <w:sz w:val="24"/>
          <w:szCs w:val="24"/>
        </w:rPr>
        <w:t xml:space="preserve">2. </w:t>
      </w:r>
      <w:r w:rsidR="00E546C6" w:rsidRPr="00D340CC">
        <w:rPr>
          <w:rFonts w:ascii="Times New Roman" w:hAnsi="Times New Roman" w:cs="Times New Roman"/>
          <w:b/>
          <w:sz w:val="24"/>
          <w:szCs w:val="24"/>
        </w:rPr>
        <w:t>Полное наименование оборудования (системы), место производства работ</w:t>
      </w:r>
    </w:p>
    <w:p w:rsidR="00E546C6" w:rsidRPr="000C2FDF" w:rsidRDefault="00A10E03" w:rsidP="00C166A2">
      <w:pPr>
        <w:spacing w:after="40"/>
        <w:ind w:firstLine="142"/>
        <w:contextualSpacing/>
        <w:jc w:val="both"/>
        <w:rPr>
          <w:rFonts w:ascii="Times New Roman" w:hAnsi="Times New Roman" w:cs="Times New Roman"/>
          <w:sz w:val="24"/>
          <w:szCs w:val="24"/>
        </w:rPr>
      </w:pPr>
      <w:r w:rsidRPr="00D340CC">
        <w:rPr>
          <w:rFonts w:ascii="Times New Roman" w:hAnsi="Times New Roman" w:cs="Times New Roman"/>
          <w:sz w:val="24"/>
          <w:szCs w:val="24"/>
        </w:rPr>
        <w:t>2.1.</w:t>
      </w:r>
      <w:r w:rsidR="00CD588B" w:rsidRPr="00D340CC">
        <w:rPr>
          <w:rFonts w:ascii="Times New Roman" w:hAnsi="Times New Roman" w:cs="Times New Roman"/>
          <w:sz w:val="24"/>
          <w:szCs w:val="24"/>
        </w:rPr>
        <w:t xml:space="preserve"> </w:t>
      </w:r>
      <w:r w:rsidR="00B47354" w:rsidRPr="00B47354">
        <w:rPr>
          <w:rFonts w:ascii="Times New Roman" w:hAnsi="Times New Roman" w:cs="Times New Roman"/>
          <w:sz w:val="24"/>
          <w:szCs w:val="24"/>
        </w:rPr>
        <w:t xml:space="preserve">Станок </w:t>
      </w:r>
      <w:proofErr w:type="spellStart"/>
      <w:r w:rsidR="00B47354" w:rsidRPr="00B47354">
        <w:rPr>
          <w:rFonts w:ascii="Times New Roman" w:hAnsi="Times New Roman" w:cs="Times New Roman"/>
          <w:sz w:val="24"/>
          <w:szCs w:val="24"/>
        </w:rPr>
        <w:t>круглошлифовальный</w:t>
      </w:r>
      <w:proofErr w:type="spellEnd"/>
      <w:r w:rsidR="00B47354" w:rsidRPr="00B47354">
        <w:rPr>
          <w:rFonts w:ascii="Times New Roman" w:hAnsi="Times New Roman" w:cs="Times New Roman"/>
          <w:sz w:val="24"/>
          <w:szCs w:val="24"/>
        </w:rPr>
        <w:t xml:space="preserve"> НОРТОН 12 х48</w:t>
      </w:r>
      <w:r w:rsidR="00B47354">
        <w:rPr>
          <w:rFonts w:ascii="Times New Roman" w:eastAsia="Times New Roman" w:hAnsi="Times New Roman" w:cs="Times New Roman"/>
          <w:color w:val="000000"/>
          <w:sz w:val="24"/>
          <w:szCs w:val="24"/>
          <w:lang w:eastAsia="ru-RU"/>
        </w:rPr>
        <w:t>,</w:t>
      </w:r>
      <w:r w:rsidR="00B47354" w:rsidRPr="00831789">
        <w:rPr>
          <w:rFonts w:ascii="Times New Roman" w:eastAsia="Times New Roman" w:hAnsi="Times New Roman" w:cs="Times New Roman"/>
          <w:color w:val="000000"/>
          <w:sz w:val="24"/>
          <w:szCs w:val="24"/>
          <w:lang w:eastAsia="ru-RU"/>
        </w:rPr>
        <w:t xml:space="preserve"> </w:t>
      </w:r>
      <w:r w:rsidR="00B47354">
        <w:rPr>
          <w:rFonts w:ascii="Times New Roman" w:eastAsia="Times New Roman" w:hAnsi="Times New Roman" w:cs="Times New Roman"/>
          <w:color w:val="000000"/>
          <w:sz w:val="24"/>
          <w:szCs w:val="24"/>
          <w:lang w:eastAsia="ru-RU"/>
        </w:rPr>
        <w:t>г</w:t>
      </w:r>
      <w:r w:rsidR="00B47354" w:rsidRPr="00E205FE">
        <w:rPr>
          <w:rFonts w:ascii="Times New Roman" w:eastAsia="Times New Roman" w:hAnsi="Times New Roman" w:cs="Times New Roman"/>
          <w:color w:val="000000"/>
          <w:sz w:val="24"/>
          <w:szCs w:val="24"/>
          <w:lang w:eastAsia="ru-RU"/>
        </w:rPr>
        <w:t>од вып</w:t>
      </w:r>
      <w:r w:rsidR="00B47354">
        <w:rPr>
          <w:rFonts w:ascii="Times New Roman" w:eastAsia="Times New Roman" w:hAnsi="Times New Roman" w:cs="Times New Roman"/>
          <w:color w:val="000000"/>
          <w:sz w:val="24"/>
          <w:szCs w:val="24"/>
          <w:lang w:eastAsia="ru-RU"/>
        </w:rPr>
        <w:t>ус</w:t>
      </w:r>
      <w:r w:rsidR="00B47354" w:rsidRPr="00E205FE">
        <w:rPr>
          <w:rFonts w:ascii="Times New Roman" w:eastAsia="Times New Roman" w:hAnsi="Times New Roman" w:cs="Times New Roman"/>
          <w:color w:val="000000"/>
          <w:sz w:val="24"/>
          <w:szCs w:val="24"/>
          <w:lang w:eastAsia="ru-RU"/>
        </w:rPr>
        <w:t>ка</w:t>
      </w:r>
      <w:r w:rsidR="00B47354">
        <w:rPr>
          <w:rFonts w:ascii="Times New Roman" w:eastAsia="Times New Roman" w:hAnsi="Times New Roman" w:cs="Times New Roman"/>
          <w:color w:val="000000"/>
          <w:sz w:val="24"/>
          <w:szCs w:val="24"/>
          <w:lang w:eastAsia="ru-RU"/>
        </w:rPr>
        <w:t xml:space="preserve"> </w:t>
      </w:r>
      <w:r w:rsidR="00B47354" w:rsidRPr="00E205FE">
        <w:rPr>
          <w:rFonts w:ascii="Times New Roman" w:eastAsia="Times New Roman" w:hAnsi="Times New Roman" w:cs="Times New Roman"/>
          <w:color w:val="000000"/>
          <w:sz w:val="24"/>
          <w:szCs w:val="24"/>
          <w:lang w:eastAsia="ru-RU"/>
        </w:rPr>
        <w:t>19</w:t>
      </w:r>
      <w:r w:rsidR="00B47354">
        <w:rPr>
          <w:rFonts w:ascii="Times New Roman" w:eastAsia="Times New Roman" w:hAnsi="Times New Roman" w:cs="Times New Roman"/>
          <w:color w:val="000000"/>
          <w:sz w:val="24"/>
          <w:szCs w:val="24"/>
          <w:lang w:eastAsia="ru-RU"/>
        </w:rPr>
        <w:t xml:space="preserve">38. </w:t>
      </w:r>
      <w:r w:rsidR="00EA6966" w:rsidRPr="00D340CC">
        <w:rPr>
          <w:rFonts w:ascii="Times New Roman" w:hAnsi="Times New Roman" w:cs="Times New Roman"/>
          <w:sz w:val="24"/>
          <w:szCs w:val="24"/>
        </w:rPr>
        <w:t xml:space="preserve">(далее - </w:t>
      </w:r>
      <w:r w:rsidR="00EA6966" w:rsidRPr="00D340CC">
        <w:rPr>
          <w:rFonts w:ascii="Times New Roman" w:hAnsi="Times New Roman" w:cs="Times New Roman"/>
          <w:spacing w:val="20"/>
          <w:sz w:val="24"/>
          <w:szCs w:val="24"/>
        </w:rPr>
        <w:t>Станок</w:t>
      </w:r>
      <w:r w:rsidR="00EA6966" w:rsidRPr="00D340CC">
        <w:rPr>
          <w:rFonts w:ascii="Times New Roman" w:hAnsi="Times New Roman" w:cs="Times New Roman"/>
          <w:sz w:val="24"/>
          <w:szCs w:val="24"/>
        </w:rPr>
        <w:t>).</w:t>
      </w:r>
      <w:r w:rsidR="000B2BD0">
        <w:rPr>
          <w:rFonts w:ascii="Times New Roman" w:hAnsi="Times New Roman" w:cs="Times New Roman"/>
          <w:sz w:val="24"/>
          <w:szCs w:val="24"/>
        </w:rPr>
        <w:t xml:space="preserve"> </w:t>
      </w:r>
      <w:r w:rsidR="00E546C6" w:rsidRPr="000C2FDF">
        <w:rPr>
          <w:rFonts w:ascii="Times New Roman" w:hAnsi="Times New Roman" w:cs="Times New Roman"/>
          <w:sz w:val="24"/>
          <w:szCs w:val="24"/>
        </w:rPr>
        <w:t>Завод изготовитель оборудования</w:t>
      </w:r>
      <w:r w:rsidR="003F3B14" w:rsidRPr="000C2FDF">
        <w:rPr>
          <w:rFonts w:ascii="Times New Roman" w:hAnsi="Times New Roman" w:cs="Times New Roman"/>
          <w:sz w:val="24"/>
          <w:szCs w:val="24"/>
        </w:rPr>
        <w:t xml:space="preserve">: </w:t>
      </w:r>
      <w:r w:rsidR="00B47354">
        <w:rPr>
          <w:rFonts w:ascii="Times New Roman" w:hAnsi="Times New Roman" w:cs="Times New Roman"/>
          <w:sz w:val="24"/>
          <w:szCs w:val="24"/>
        </w:rPr>
        <w:t>США</w:t>
      </w:r>
      <w:r w:rsidR="00D12E8C" w:rsidRPr="000C2FDF">
        <w:rPr>
          <w:rFonts w:ascii="Times New Roman" w:hAnsi="Times New Roman" w:cs="Times New Roman"/>
          <w:sz w:val="24"/>
          <w:szCs w:val="24"/>
        </w:rPr>
        <w:t>.</w:t>
      </w:r>
    </w:p>
    <w:p w:rsidR="00E546C6" w:rsidRPr="00D340CC" w:rsidRDefault="00A10E03" w:rsidP="00C166A2">
      <w:pPr>
        <w:spacing w:after="40"/>
        <w:ind w:firstLine="142"/>
        <w:jc w:val="both"/>
        <w:rPr>
          <w:rFonts w:ascii="Times New Roman" w:hAnsi="Times New Roman" w:cs="Times New Roman"/>
          <w:sz w:val="24"/>
          <w:szCs w:val="24"/>
        </w:rPr>
      </w:pPr>
      <w:r w:rsidRPr="00D340CC">
        <w:rPr>
          <w:rFonts w:ascii="Times New Roman" w:hAnsi="Times New Roman" w:cs="Times New Roman"/>
          <w:sz w:val="24"/>
          <w:szCs w:val="24"/>
        </w:rPr>
        <w:t>2.2.</w:t>
      </w:r>
      <w:r w:rsidR="00E546C6" w:rsidRPr="00D340CC">
        <w:rPr>
          <w:rFonts w:ascii="Times New Roman" w:hAnsi="Times New Roman" w:cs="Times New Roman"/>
          <w:sz w:val="24"/>
          <w:szCs w:val="24"/>
        </w:rPr>
        <w:t xml:space="preserve"> Место производства работ – на территор</w:t>
      </w:r>
      <w:r w:rsidRPr="00D340CC">
        <w:rPr>
          <w:rFonts w:ascii="Times New Roman" w:hAnsi="Times New Roman" w:cs="Times New Roman"/>
          <w:sz w:val="24"/>
          <w:szCs w:val="24"/>
        </w:rPr>
        <w:t xml:space="preserve">ии подрядной организации (далее </w:t>
      </w:r>
      <w:r w:rsidR="004A6859" w:rsidRPr="00D340CC">
        <w:rPr>
          <w:rFonts w:ascii="Times New Roman" w:hAnsi="Times New Roman" w:cs="Times New Roman"/>
          <w:sz w:val="24"/>
          <w:szCs w:val="24"/>
        </w:rPr>
        <w:t>Подрядчик</w:t>
      </w:r>
      <w:r w:rsidR="00E546C6" w:rsidRPr="00D340CC">
        <w:rPr>
          <w:rFonts w:ascii="Times New Roman" w:hAnsi="Times New Roman" w:cs="Times New Roman"/>
          <w:sz w:val="24"/>
          <w:szCs w:val="24"/>
        </w:rPr>
        <w:t>)</w:t>
      </w:r>
      <w:r w:rsidRPr="00D340CC">
        <w:rPr>
          <w:rFonts w:ascii="Times New Roman" w:hAnsi="Times New Roman" w:cs="Times New Roman"/>
          <w:sz w:val="24"/>
          <w:szCs w:val="24"/>
        </w:rPr>
        <w:t>.</w:t>
      </w:r>
    </w:p>
    <w:p w:rsidR="00E546C6" w:rsidRPr="00D340CC" w:rsidRDefault="00A10E03" w:rsidP="005207A1">
      <w:pPr>
        <w:spacing w:after="40"/>
        <w:contextualSpacing/>
        <w:jc w:val="both"/>
        <w:rPr>
          <w:rFonts w:ascii="Times New Roman" w:hAnsi="Times New Roman" w:cs="Times New Roman"/>
          <w:b/>
          <w:sz w:val="24"/>
          <w:szCs w:val="24"/>
        </w:rPr>
      </w:pPr>
      <w:r w:rsidRPr="00D340CC">
        <w:rPr>
          <w:rFonts w:ascii="Times New Roman" w:hAnsi="Times New Roman" w:cs="Times New Roman"/>
          <w:b/>
          <w:sz w:val="24"/>
          <w:szCs w:val="24"/>
        </w:rPr>
        <w:t xml:space="preserve">3. </w:t>
      </w:r>
      <w:r w:rsidR="00E546C6" w:rsidRPr="00D340CC">
        <w:rPr>
          <w:rFonts w:ascii="Times New Roman" w:hAnsi="Times New Roman" w:cs="Times New Roman"/>
          <w:b/>
          <w:sz w:val="24"/>
          <w:szCs w:val="24"/>
        </w:rPr>
        <w:t>Исходные данные</w:t>
      </w:r>
    </w:p>
    <w:p w:rsidR="00E546C6" w:rsidRPr="00D340CC" w:rsidRDefault="00EA6966" w:rsidP="00C166A2">
      <w:pPr>
        <w:spacing w:after="40"/>
        <w:ind w:firstLine="142"/>
        <w:jc w:val="both"/>
        <w:rPr>
          <w:rFonts w:ascii="Times New Roman" w:hAnsi="Times New Roman" w:cs="Times New Roman"/>
          <w:sz w:val="24"/>
          <w:szCs w:val="24"/>
        </w:rPr>
      </w:pPr>
      <w:r>
        <w:rPr>
          <w:rFonts w:ascii="Times New Roman" w:hAnsi="Times New Roman" w:cs="Times New Roman"/>
          <w:sz w:val="24"/>
          <w:szCs w:val="24"/>
        </w:rPr>
        <w:t xml:space="preserve">3.1. </w:t>
      </w:r>
      <w:r w:rsidR="005C1F31" w:rsidRPr="00D340CC">
        <w:rPr>
          <w:rFonts w:ascii="Times New Roman" w:hAnsi="Times New Roman" w:cs="Times New Roman"/>
          <w:sz w:val="24"/>
          <w:szCs w:val="24"/>
        </w:rPr>
        <w:t xml:space="preserve">Владелец оборудования цех </w:t>
      </w:r>
      <w:r w:rsidR="00B47354">
        <w:rPr>
          <w:rFonts w:ascii="Times New Roman" w:hAnsi="Times New Roman" w:cs="Times New Roman"/>
          <w:spacing w:val="20"/>
          <w:sz w:val="24"/>
          <w:szCs w:val="24"/>
        </w:rPr>
        <w:t>662</w:t>
      </w:r>
      <w:r w:rsidR="00664A8E" w:rsidRPr="00D340CC">
        <w:rPr>
          <w:rFonts w:ascii="Times New Roman" w:hAnsi="Times New Roman" w:cs="Times New Roman"/>
          <w:sz w:val="24"/>
          <w:szCs w:val="24"/>
        </w:rPr>
        <w:t xml:space="preserve"> </w:t>
      </w:r>
      <w:r w:rsidR="007D74A7" w:rsidRPr="00D340CC">
        <w:rPr>
          <w:rFonts w:ascii="Times New Roman" w:hAnsi="Times New Roman" w:cs="Times New Roman"/>
          <w:sz w:val="24"/>
          <w:szCs w:val="24"/>
        </w:rPr>
        <w:t>АО «</w:t>
      </w:r>
      <w:r w:rsidR="00B82DD0" w:rsidRPr="00D340CC">
        <w:rPr>
          <w:rFonts w:ascii="Times New Roman" w:hAnsi="Times New Roman" w:cs="Times New Roman"/>
          <w:sz w:val="24"/>
          <w:szCs w:val="24"/>
        </w:rPr>
        <w:t>К</w:t>
      </w:r>
      <w:r w:rsidR="00B82DD0">
        <w:rPr>
          <w:rFonts w:ascii="Times New Roman" w:hAnsi="Times New Roman" w:cs="Times New Roman"/>
          <w:sz w:val="24"/>
          <w:szCs w:val="24"/>
        </w:rPr>
        <w:t>онцерн</w:t>
      </w:r>
      <w:r w:rsidR="00B82DD0" w:rsidRPr="00D340CC">
        <w:rPr>
          <w:rFonts w:ascii="Times New Roman" w:hAnsi="Times New Roman" w:cs="Times New Roman"/>
          <w:sz w:val="24"/>
          <w:szCs w:val="24"/>
        </w:rPr>
        <w:t xml:space="preserve"> «К</w:t>
      </w:r>
      <w:r w:rsidR="00B82DD0">
        <w:rPr>
          <w:rFonts w:ascii="Times New Roman" w:hAnsi="Times New Roman" w:cs="Times New Roman"/>
          <w:sz w:val="24"/>
          <w:szCs w:val="24"/>
        </w:rPr>
        <w:t>алашников</w:t>
      </w:r>
      <w:r w:rsidR="00664A8E" w:rsidRPr="00D340CC">
        <w:rPr>
          <w:rFonts w:ascii="Times New Roman" w:hAnsi="Times New Roman" w:cs="Times New Roman"/>
          <w:sz w:val="24"/>
          <w:szCs w:val="24"/>
        </w:rPr>
        <w:t>»</w:t>
      </w:r>
      <w:r w:rsidR="00C9773E" w:rsidRPr="00D340CC">
        <w:rPr>
          <w:rFonts w:ascii="Times New Roman" w:hAnsi="Times New Roman" w:cs="Times New Roman"/>
          <w:sz w:val="24"/>
          <w:szCs w:val="24"/>
        </w:rPr>
        <w:t>.</w:t>
      </w:r>
      <w:r w:rsidR="00E205FE" w:rsidRPr="00D340CC">
        <w:rPr>
          <w:rFonts w:ascii="Times New Roman" w:hAnsi="Times New Roman" w:cs="Times New Roman"/>
          <w:sz w:val="24"/>
          <w:szCs w:val="24"/>
        </w:rPr>
        <w:t xml:space="preserve"> </w:t>
      </w:r>
    </w:p>
    <w:p w:rsidR="00B47354" w:rsidRDefault="00A10E03" w:rsidP="00B47354">
      <w:pPr>
        <w:spacing w:after="40"/>
        <w:ind w:left="358" w:hanging="216"/>
        <w:jc w:val="both"/>
        <w:rPr>
          <w:rFonts w:ascii="Times New Roman" w:hAnsi="Times New Roman" w:cs="Times New Roman"/>
          <w:sz w:val="24"/>
          <w:szCs w:val="24"/>
        </w:rPr>
      </w:pPr>
      <w:r w:rsidRPr="00D340CC">
        <w:rPr>
          <w:rFonts w:ascii="Times New Roman" w:hAnsi="Times New Roman" w:cs="Times New Roman"/>
          <w:sz w:val="24"/>
          <w:szCs w:val="24"/>
        </w:rPr>
        <w:t xml:space="preserve">3.2. </w:t>
      </w:r>
      <w:r w:rsidR="00E546C6" w:rsidRPr="00D340CC">
        <w:rPr>
          <w:rFonts w:ascii="Times New Roman" w:hAnsi="Times New Roman" w:cs="Times New Roman"/>
          <w:sz w:val="24"/>
          <w:szCs w:val="24"/>
        </w:rPr>
        <w:t xml:space="preserve">Количество единиц оборудования </w:t>
      </w:r>
      <w:r w:rsidR="00B47354" w:rsidRPr="00D340CC">
        <w:rPr>
          <w:rFonts w:ascii="Times New Roman" w:hAnsi="Times New Roman" w:cs="Times New Roman"/>
          <w:sz w:val="24"/>
          <w:szCs w:val="24"/>
        </w:rPr>
        <w:t xml:space="preserve">– </w:t>
      </w:r>
      <w:r w:rsidR="00B47354">
        <w:rPr>
          <w:rFonts w:ascii="Times New Roman" w:hAnsi="Times New Roman" w:cs="Times New Roman"/>
          <w:sz w:val="24"/>
          <w:szCs w:val="24"/>
        </w:rPr>
        <w:t>один</w:t>
      </w:r>
      <w:r w:rsidR="00B47354" w:rsidRPr="00D340CC">
        <w:rPr>
          <w:rFonts w:ascii="Times New Roman" w:hAnsi="Times New Roman" w:cs="Times New Roman"/>
          <w:sz w:val="24"/>
          <w:szCs w:val="24"/>
        </w:rPr>
        <w:t>.</w:t>
      </w:r>
    </w:p>
    <w:p w:rsidR="00DA745E" w:rsidRPr="005207A1" w:rsidRDefault="00DA745E" w:rsidP="00B47354">
      <w:pPr>
        <w:spacing w:after="40"/>
        <w:ind w:left="358" w:hanging="216"/>
        <w:jc w:val="both"/>
        <w:rPr>
          <w:rFonts w:ascii="Times New Roman" w:hAnsi="Times New Roman" w:cs="Times New Roman"/>
          <w:sz w:val="24"/>
          <w:szCs w:val="24"/>
        </w:rPr>
      </w:pPr>
      <w:r w:rsidRPr="00D340CC">
        <w:rPr>
          <w:rFonts w:ascii="Times New Roman" w:hAnsi="Times New Roman" w:cs="Times New Roman"/>
          <w:sz w:val="24"/>
          <w:szCs w:val="24"/>
        </w:rPr>
        <w:t xml:space="preserve">3.3. Станок передается для проведения </w:t>
      </w:r>
      <w:r w:rsidR="003512A1">
        <w:rPr>
          <w:rFonts w:ascii="Times New Roman" w:hAnsi="Times New Roman" w:cs="Times New Roman"/>
          <w:sz w:val="24"/>
          <w:szCs w:val="24"/>
        </w:rPr>
        <w:t>средне</w:t>
      </w:r>
      <w:r w:rsidR="001D050F">
        <w:rPr>
          <w:rFonts w:ascii="Times New Roman" w:hAnsi="Times New Roman" w:cs="Times New Roman"/>
          <w:sz w:val="24"/>
          <w:szCs w:val="24"/>
        </w:rPr>
        <w:t>го</w:t>
      </w:r>
      <w:r w:rsidR="001D050F" w:rsidRPr="00D340CC">
        <w:rPr>
          <w:rFonts w:ascii="Times New Roman" w:hAnsi="Times New Roman" w:cs="Times New Roman"/>
          <w:sz w:val="24"/>
          <w:szCs w:val="24"/>
        </w:rPr>
        <w:t xml:space="preserve"> ремонт</w:t>
      </w:r>
      <w:r w:rsidRPr="00D340CC">
        <w:rPr>
          <w:rFonts w:ascii="Times New Roman" w:hAnsi="Times New Roman" w:cs="Times New Roman"/>
          <w:sz w:val="24"/>
          <w:szCs w:val="24"/>
        </w:rPr>
        <w:t xml:space="preserve">а (далее - ремонт) Подрядчику в </w:t>
      </w:r>
      <w:r w:rsidR="00055290" w:rsidRPr="00D340CC">
        <w:rPr>
          <w:rFonts w:ascii="Times New Roman" w:hAnsi="Times New Roman" w:cs="Times New Roman"/>
          <w:sz w:val="24"/>
          <w:szCs w:val="24"/>
        </w:rPr>
        <w:t>собранном</w:t>
      </w:r>
      <w:r w:rsidR="00B21B4C" w:rsidRPr="00D340CC">
        <w:rPr>
          <w:rFonts w:ascii="Times New Roman" w:hAnsi="Times New Roman" w:cs="Times New Roman"/>
          <w:sz w:val="24"/>
          <w:szCs w:val="24"/>
        </w:rPr>
        <w:t>, комплектном</w:t>
      </w:r>
      <w:r w:rsidR="00055290" w:rsidRPr="00D340CC">
        <w:rPr>
          <w:rFonts w:ascii="Times New Roman" w:hAnsi="Times New Roman" w:cs="Times New Roman"/>
          <w:sz w:val="24"/>
          <w:szCs w:val="24"/>
        </w:rPr>
        <w:t xml:space="preserve"> виде</w:t>
      </w:r>
      <w:r w:rsidR="005C1F31" w:rsidRPr="00D340CC">
        <w:rPr>
          <w:rFonts w:ascii="Times New Roman" w:hAnsi="Times New Roman" w:cs="Times New Roman"/>
          <w:sz w:val="24"/>
          <w:szCs w:val="24"/>
        </w:rPr>
        <w:t xml:space="preserve">, без </w:t>
      </w:r>
      <w:r w:rsidR="00055290" w:rsidRPr="00D340CC">
        <w:rPr>
          <w:rFonts w:ascii="Times New Roman" w:hAnsi="Times New Roman" w:cs="Times New Roman"/>
          <w:sz w:val="24"/>
          <w:szCs w:val="24"/>
        </w:rPr>
        <w:t xml:space="preserve">сменных частей, </w:t>
      </w:r>
      <w:r w:rsidR="00B21B4C" w:rsidRPr="00D340CC">
        <w:rPr>
          <w:rFonts w:ascii="Times New Roman" w:hAnsi="Times New Roman" w:cs="Times New Roman"/>
          <w:sz w:val="24"/>
          <w:szCs w:val="24"/>
        </w:rPr>
        <w:t xml:space="preserve">без </w:t>
      </w:r>
      <w:r w:rsidR="005C1F31" w:rsidRPr="00D340CC">
        <w:rPr>
          <w:rFonts w:ascii="Times New Roman" w:hAnsi="Times New Roman" w:cs="Times New Roman"/>
          <w:sz w:val="24"/>
          <w:szCs w:val="24"/>
        </w:rPr>
        <w:t>принадлежностей</w:t>
      </w:r>
      <w:r w:rsidR="00055290" w:rsidRPr="00D340CC">
        <w:rPr>
          <w:rFonts w:ascii="Times New Roman" w:hAnsi="Times New Roman" w:cs="Times New Roman"/>
          <w:sz w:val="24"/>
          <w:szCs w:val="24"/>
        </w:rPr>
        <w:t xml:space="preserve">, </w:t>
      </w:r>
      <w:r w:rsidR="00B21B4C" w:rsidRPr="00D340CC">
        <w:rPr>
          <w:rFonts w:ascii="Times New Roman" w:hAnsi="Times New Roman" w:cs="Times New Roman"/>
          <w:sz w:val="24"/>
          <w:szCs w:val="24"/>
        </w:rPr>
        <w:t xml:space="preserve">без </w:t>
      </w:r>
      <w:r w:rsidR="00055290" w:rsidRPr="00D340CC">
        <w:rPr>
          <w:rFonts w:ascii="Times New Roman" w:hAnsi="Times New Roman" w:cs="Times New Roman"/>
          <w:sz w:val="24"/>
          <w:szCs w:val="24"/>
        </w:rPr>
        <w:t>эксплуатационных документов</w:t>
      </w:r>
      <w:r w:rsidR="005C1F31" w:rsidRPr="00D340CC">
        <w:rPr>
          <w:rFonts w:ascii="Times New Roman" w:hAnsi="Times New Roman" w:cs="Times New Roman"/>
          <w:sz w:val="24"/>
          <w:szCs w:val="24"/>
        </w:rPr>
        <w:t xml:space="preserve">. </w:t>
      </w:r>
      <w:r w:rsidR="005C1F31" w:rsidRPr="005207A1">
        <w:rPr>
          <w:rFonts w:ascii="Times New Roman" w:hAnsi="Times New Roman" w:cs="Times New Roman"/>
          <w:sz w:val="24"/>
          <w:szCs w:val="24"/>
        </w:rPr>
        <w:t>Станок находится в работоспособном состоянии.</w:t>
      </w:r>
    </w:p>
    <w:p w:rsidR="007D74A7" w:rsidRPr="005207A1" w:rsidRDefault="00DA745E" w:rsidP="00C166A2">
      <w:pPr>
        <w:spacing w:after="40"/>
        <w:ind w:left="360" w:hanging="218"/>
        <w:contextualSpacing/>
        <w:jc w:val="both"/>
        <w:rPr>
          <w:rFonts w:ascii="Times New Roman" w:hAnsi="Times New Roman" w:cs="Times New Roman"/>
          <w:sz w:val="24"/>
          <w:szCs w:val="24"/>
        </w:rPr>
      </w:pPr>
      <w:r w:rsidRPr="005207A1">
        <w:rPr>
          <w:rFonts w:ascii="Times New Roman" w:hAnsi="Times New Roman" w:cs="Times New Roman"/>
          <w:sz w:val="24"/>
          <w:szCs w:val="24"/>
        </w:rPr>
        <w:t>3.4</w:t>
      </w:r>
      <w:r w:rsidR="00A10E03" w:rsidRPr="005207A1">
        <w:rPr>
          <w:rFonts w:ascii="Times New Roman" w:hAnsi="Times New Roman" w:cs="Times New Roman"/>
          <w:sz w:val="24"/>
          <w:szCs w:val="24"/>
        </w:rPr>
        <w:t xml:space="preserve">. </w:t>
      </w:r>
      <w:r w:rsidR="00570D07" w:rsidRPr="005207A1">
        <w:rPr>
          <w:rFonts w:ascii="Times New Roman" w:hAnsi="Times New Roman" w:cs="Times New Roman"/>
          <w:sz w:val="24"/>
          <w:szCs w:val="24"/>
        </w:rPr>
        <w:t xml:space="preserve">Назначение, </w:t>
      </w:r>
      <w:r w:rsidR="007D74A7" w:rsidRPr="005207A1">
        <w:rPr>
          <w:rFonts w:ascii="Times New Roman" w:hAnsi="Times New Roman" w:cs="Times New Roman"/>
          <w:sz w:val="24"/>
          <w:szCs w:val="24"/>
        </w:rPr>
        <w:t>область применения</w:t>
      </w:r>
      <w:r w:rsidR="00570D07" w:rsidRPr="005207A1">
        <w:rPr>
          <w:rFonts w:ascii="Times New Roman" w:hAnsi="Times New Roman" w:cs="Times New Roman"/>
          <w:sz w:val="24"/>
          <w:szCs w:val="24"/>
        </w:rPr>
        <w:t>, общие сведения</w:t>
      </w:r>
      <w:r w:rsidR="007D74A7" w:rsidRPr="005207A1">
        <w:rPr>
          <w:rFonts w:ascii="Times New Roman" w:hAnsi="Times New Roman" w:cs="Times New Roman"/>
          <w:sz w:val="24"/>
          <w:szCs w:val="24"/>
        </w:rPr>
        <w:t>.</w:t>
      </w:r>
    </w:p>
    <w:p w:rsidR="00CF4678" w:rsidRPr="00CF4678" w:rsidRDefault="00DA745E" w:rsidP="00702505">
      <w:pPr>
        <w:pStyle w:val="ac"/>
        <w:spacing w:before="0" w:beforeAutospacing="0" w:after="40" w:afterAutospacing="0"/>
        <w:ind w:firstLine="300"/>
        <w:jc w:val="both"/>
        <w:rPr>
          <w:shd w:val="clear" w:color="auto" w:fill="FAFAFA"/>
        </w:rPr>
      </w:pPr>
      <w:r w:rsidRPr="00CF4678">
        <w:t>3.4</w:t>
      </w:r>
      <w:r w:rsidR="00783FF9" w:rsidRPr="00CF4678">
        <w:t xml:space="preserve">.1. </w:t>
      </w:r>
      <w:r w:rsidR="00702505" w:rsidRPr="00CF4678">
        <w:rPr>
          <w:shd w:val="clear" w:color="auto" w:fill="FAFAFA"/>
        </w:rPr>
        <w:t xml:space="preserve">Универсальный </w:t>
      </w:r>
      <w:proofErr w:type="spellStart"/>
      <w:r w:rsidR="001D050F" w:rsidRPr="00CF4678">
        <w:t>круглошлифовальный</w:t>
      </w:r>
      <w:proofErr w:type="spellEnd"/>
      <w:r w:rsidR="00702505" w:rsidRPr="00CF4678">
        <w:rPr>
          <w:shd w:val="clear" w:color="auto" w:fill="FAFAFA"/>
        </w:rPr>
        <w:t xml:space="preserve"> станок </w:t>
      </w:r>
      <w:proofErr w:type="spellStart"/>
      <w:r w:rsidR="00B47354" w:rsidRPr="00B47354">
        <w:t>Norton</w:t>
      </w:r>
      <w:proofErr w:type="spellEnd"/>
      <w:r w:rsidR="00B47354" w:rsidRPr="00B47354">
        <w:t xml:space="preserve"> 12х48</w:t>
      </w:r>
      <w:r w:rsidR="00702505" w:rsidRPr="00CF4678">
        <w:rPr>
          <w:shd w:val="clear" w:color="auto" w:fill="FAFAFA"/>
        </w:rPr>
        <w:t xml:space="preserve">, предназначен для </w:t>
      </w:r>
      <w:r w:rsidR="005429F8" w:rsidRPr="00CF4678">
        <w:rPr>
          <w:shd w:val="clear" w:color="auto" w:fill="FAFAFA"/>
        </w:rPr>
        <w:t>шлифования наружных цилиндрических и конических поверхностей в условиях индивидуального и мелкосерийного производства.</w:t>
      </w:r>
    </w:p>
    <w:p w:rsidR="00722249" w:rsidRPr="00722249" w:rsidRDefault="00DA745E" w:rsidP="00722249">
      <w:pPr>
        <w:spacing w:after="40"/>
        <w:ind w:firstLine="284"/>
        <w:contextualSpacing/>
        <w:jc w:val="both"/>
        <w:rPr>
          <w:rFonts w:ascii="Times New Roman" w:hAnsi="Times New Roman" w:cs="Times New Roman"/>
          <w:sz w:val="24"/>
          <w:szCs w:val="24"/>
        </w:rPr>
      </w:pPr>
      <w:r w:rsidRPr="00722249">
        <w:rPr>
          <w:rFonts w:ascii="Times New Roman" w:hAnsi="Times New Roman" w:cs="Times New Roman"/>
          <w:sz w:val="24"/>
          <w:szCs w:val="24"/>
        </w:rPr>
        <w:t>3.4</w:t>
      </w:r>
      <w:r w:rsidR="00783FF9" w:rsidRPr="00722249">
        <w:rPr>
          <w:rFonts w:ascii="Times New Roman" w:hAnsi="Times New Roman" w:cs="Times New Roman"/>
          <w:sz w:val="24"/>
          <w:szCs w:val="24"/>
        </w:rPr>
        <w:t xml:space="preserve">.2. Станок используется в условиях </w:t>
      </w:r>
      <w:r w:rsidR="00722249" w:rsidRPr="00722249">
        <w:rPr>
          <w:rFonts w:ascii="Times New Roman" w:hAnsi="Times New Roman" w:cs="Times New Roman"/>
          <w:sz w:val="24"/>
          <w:szCs w:val="24"/>
        </w:rPr>
        <w:t>единичного и мелкосерийного инструментального производства.</w:t>
      </w:r>
    </w:p>
    <w:p w:rsidR="00E546C6" w:rsidRPr="005207A1" w:rsidRDefault="00570D07" w:rsidP="00C166A2">
      <w:pPr>
        <w:spacing w:after="40"/>
        <w:ind w:left="360" w:hanging="218"/>
        <w:contextualSpacing/>
        <w:jc w:val="both"/>
        <w:rPr>
          <w:rFonts w:ascii="Times New Roman" w:hAnsi="Times New Roman" w:cs="Times New Roman"/>
          <w:sz w:val="24"/>
          <w:szCs w:val="24"/>
        </w:rPr>
      </w:pPr>
      <w:r w:rsidRPr="005207A1">
        <w:rPr>
          <w:rFonts w:ascii="Times New Roman" w:hAnsi="Times New Roman" w:cs="Times New Roman"/>
          <w:sz w:val="24"/>
          <w:szCs w:val="24"/>
        </w:rPr>
        <w:t>3.5</w:t>
      </w:r>
      <w:r w:rsidR="00A10E03" w:rsidRPr="005207A1">
        <w:rPr>
          <w:rFonts w:ascii="Times New Roman" w:hAnsi="Times New Roman" w:cs="Times New Roman"/>
          <w:sz w:val="24"/>
          <w:szCs w:val="24"/>
        </w:rPr>
        <w:t xml:space="preserve">. </w:t>
      </w:r>
      <w:r w:rsidR="00E546C6" w:rsidRPr="005207A1">
        <w:rPr>
          <w:rFonts w:ascii="Times New Roman" w:hAnsi="Times New Roman" w:cs="Times New Roman"/>
          <w:sz w:val="24"/>
          <w:szCs w:val="24"/>
        </w:rPr>
        <w:t>Технические данные</w:t>
      </w:r>
    </w:p>
    <w:p w:rsidR="00E544D9" w:rsidRPr="005207A1" w:rsidRDefault="00570D07" w:rsidP="00C166A2">
      <w:pPr>
        <w:pStyle w:val="a3"/>
        <w:spacing w:after="40"/>
        <w:ind w:left="851" w:hanging="567"/>
        <w:jc w:val="both"/>
        <w:rPr>
          <w:rFonts w:ascii="Times New Roman" w:hAnsi="Times New Roman" w:cs="Times New Roman"/>
          <w:sz w:val="24"/>
          <w:szCs w:val="24"/>
        </w:rPr>
      </w:pPr>
      <w:r w:rsidRPr="005207A1">
        <w:rPr>
          <w:rFonts w:ascii="Times New Roman" w:hAnsi="Times New Roman" w:cs="Times New Roman"/>
          <w:sz w:val="24"/>
          <w:szCs w:val="24"/>
        </w:rPr>
        <w:t>3.5</w:t>
      </w:r>
      <w:r w:rsidR="00E544D9" w:rsidRPr="005207A1">
        <w:rPr>
          <w:rFonts w:ascii="Times New Roman" w:hAnsi="Times New Roman" w:cs="Times New Roman"/>
          <w:sz w:val="24"/>
          <w:szCs w:val="24"/>
        </w:rPr>
        <w:t xml:space="preserve">.1. </w:t>
      </w:r>
      <w:r w:rsidR="00374F42" w:rsidRPr="005207A1">
        <w:rPr>
          <w:rFonts w:ascii="Times New Roman" w:hAnsi="Times New Roman" w:cs="Times New Roman"/>
          <w:sz w:val="24"/>
          <w:szCs w:val="24"/>
        </w:rPr>
        <w:t>Основные т</w:t>
      </w:r>
      <w:r w:rsidR="00E544D9" w:rsidRPr="005207A1">
        <w:rPr>
          <w:rFonts w:ascii="Times New Roman" w:hAnsi="Times New Roman" w:cs="Times New Roman"/>
          <w:sz w:val="24"/>
          <w:szCs w:val="24"/>
        </w:rPr>
        <w:t>ехнические характеристики Станка приведены в таблице 1</w:t>
      </w:r>
    </w:p>
    <w:p w:rsidR="00C657AF" w:rsidRPr="005207A1" w:rsidRDefault="00A10E03" w:rsidP="005207A1">
      <w:pPr>
        <w:pStyle w:val="a3"/>
        <w:spacing w:after="40"/>
        <w:ind w:left="792" w:hanging="792"/>
        <w:jc w:val="both"/>
        <w:rPr>
          <w:rFonts w:ascii="Times New Roman" w:hAnsi="Times New Roman" w:cs="Times New Roman"/>
          <w:sz w:val="24"/>
          <w:szCs w:val="24"/>
        </w:rPr>
      </w:pPr>
      <w:r w:rsidRPr="005207A1">
        <w:rPr>
          <w:rFonts w:ascii="Times New Roman" w:hAnsi="Times New Roman" w:cs="Times New Roman"/>
          <w:sz w:val="24"/>
          <w:szCs w:val="24"/>
        </w:rPr>
        <w:t>Таблица 1</w:t>
      </w:r>
      <w:r w:rsidR="00E544D9" w:rsidRPr="005207A1">
        <w:rPr>
          <w:rFonts w:ascii="Times New Roman" w:hAnsi="Times New Roman" w:cs="Times New Roman"/>
          <w:sz w:val="24"/>
          <w:szCs w:val="24"/>
        </w:rPr>
        <w:t xml:space="preserve"> </w:t>
      </w:r>
    </w:p>
    <w:tbl>
      <w:tblPr>
        <w:tblStyle w:val="11"/>
        <w:tblW w:w="0" w:type="auto"/>
        <w:tblLook w:val="04A0" w:firstRow="1" w:lastRow="0" w:firstColumn="1" w:lastColumn="0" w:noHBand="0" w:noVBand="1"/>
      </w:tblPr>
      <w:tblGrid>
        <w:gridCol w:w="553"/>
        <w:gridCol w:w="8089"/>
        <w:gridCol w:w="1809"/>
      </w:tblGrid>
      <w:tr w:rsidR="00424E8E" w:rsidRPr="00D340CC" w:rsidTr="005955CC">
        <w:trPr>
          <w:trHeight w:val="350"/>
        </w:trPr>
        <w:tc>
          <w:tcPr>
            <w:tcW w:w="553" w:type="dxa"/>
            <w:vAlign w:val="center"/>
          </w:tcPr>
          <w:p w:rsidR="00374F42" w:rsidRPr="00D340CC" w:rsidRDefault="00374F42" w:rsidP="005207A1">
            <w:pPr>
              <w:spacing w:after="40" w:line="259" w:lineRule="auto"/>
              <w:contextualSpacing/>
              <w:jc w:val="center"/>
              <w:rPr>
                <w:rFonts w:ascii="Times New Roman" w:hAnsi="Times New Roman" w:cs="Times New Roman"/>
                <w:sz w:val="24"/>
                <w:szCs w:val="24"/>
              </w:rPr>
            </w:pPr>
            <w:r w:rsidRPr="00D340CC">
              <w:rPr>
                <w:rFonts w:ascii="Times New Roman" w:hAnsi="Times New Roman" w:cs="Times New Roman"/>
                <w:sz w:val="24"/>
                <w:szCs w:val="24"/>
              </w:rPr>
              <w:t>№</w:t>
            </w:r>
          </w:p>
        </w:tc>
        <w:tc>
          <w:tcPr>
            <w:tcW w:w="8089" w:type="dxa"/>
            <w:vAlign w:val="center"/>
          </w:tcPr>
          <w:p w:rsidR="008E045F" w:rsidRPr="00D340CC" w:rsidRDefault="00374F42" w:rsidP="005207A1">
            <w:pPr>
              <w:spacing w:after="40" w:line="259" w:lineRule="auto"/>
              <w:contextualSpacing/>
              <w:jc w:val="center"/>
              <w:rPr>
                <w:rFonts w:ascii="Times New Roman" w:hAnsi="Times New Roman" w:cs="Times New Roman"/>
                <w:sz w:val="24"/>
                <w:szCs w:val="24"/>
              </w:rPr>
            </w:pPr>
            <w:r w:rsidRPr="00D340CC">
              <w:rPr>
                <w:rFonts w:ascii="Times New Roman" w:hAnsi="Times New Roman" w:cs="Times New Roman"/>
                <w:sz w:val="24"/>
                <w:szCs w:val="24"/>
              </w:rPr>
              <w:t>Наименование параметра</w:t>
            </w:r>
            <w:r w:rsidR="008E045F" w:rsidRPr="00D340CC">
              <w:rPr>
                <w:rFonts w:ascii="Times New Roman" w:hAnsi="Times New Roman" w:cs="Times New Roman"/>
                <w:sz w:val="24"/>
                <w:szCs w:val="24"/>
              </w:rPr>
              <w:t xml:space="preserve">, </w:t>
            </w:r>
          </w:p>
          <w:p w:rsidR="00374F42" w:rsidRPr="00D340CC" w:rsidRDefault="008E045F" w:rsidP="005207A1">
            <w:pPr>
              <w:spacing w:after="40" w:line="259" w:lineRule="auto"/>
              <w:contextualSpacing/>
              <w:jc w:val="center"/>
              <w:rPr>
                <w:rFonts w:ascii="Times New Roman" w:hAnsi="Times New Roman" w:cs="Times New Roman"/>
                <w:sz w:val="24"/>
                <w:szCs w:val="24"/>
              </w:rPr>
            </w:pPr>
            <w:r w:rsidRPr="00D340CC">
              <w:rPr>
                <w:rFonts w:ascii="Times New Roman" w:hAnsi="Times New Roman" w:cs="Times New Roman"/>
                <w:sz w:val="24"/>
                <w:szCs w:val="24"/>
              </w:rPr>
              <w:t>единицы измерения</w:t>
            </w:r>
          </w:p>
        </w:tc>
        <w:tc>
          <w:tcPr>
            <w:tcW w:w="1809" w:type="dxa"/>
            <w:vAlign w:val="center"/>
          </w:tcPr>
          <w:p w:rsidR="00374F42" w:rsidRPr="00D340CC" w:rsidRDefault="00374F42" w:rsidP="005207A1">
            <w:pPr>
              <w:spacing w:after="40" w:line="259" w:lineRule="auto"/>
              <w:contextualSpacing/>
              <w:jc w:val="center"/>
              <w:rPr>
                <w:rFonts w:ascii="Times New Roman" w:hAnsi="Times New Roman" w:cs="Times New Roman"/>
                <w:sz w:val="24"/>
                <w:szCs w:val="24"/>
              </w:rPr>
            </w:pPr>
            <w:r w:rsidRPr="00D340CC">
              <w:rPr>
                <w:rFonts w:ascii="Times New Roman" w:hAnsi="Times New Roman" w:cs="Times New Roman"/>
                <w:sz w:val="24"/>
                <w:szCs w:val="24"/>
              </w:rPr>
              <w:t>Данные</w:t>
            </w:r>
          </w:p>
        </w:tc>
      </w:tr>
      <w:tr w:rsidR="00C17705" w:rsidRPr="00D340CC" w:rsidTr="005955CC">
        <w:trPr>
          <w:trHeight w:val="350"/>
        </w:trPr>
        <w:tc>
          <w:tcPr>
            <w:tcW w:w="553" w:type="dxa"/>
            <w:vAlign w:val="center"/>
          </w:tcPr>
          <w:p w:rsidR="00C17705" w:rsidRPr="00D340CC" w:rsidRDefault="00C17705" w:rsidP="00C17705">
            <w:pPr>
              <w:spacing w:after="40" w:line="259" w:lineRule="auto"/>
              <w:contextualSpacing/>
              <w:rPr>
                <w:rFonts w:ascii="Times New Roman" w:hAnsi="Times New Roman" w:cs="Times New Roman"/>
                <w:sz w:val="24"/>
                <w:szCs w:val="24"/>
              </w:rPr>
            </w:pPr>
            <w:r w:rsidRPr="00D340CC">
              <w:rPr>
                <w:rFonts w:ascii="Times New Roman" w:hAnsi="Times New Roman" w:cs="Times New Roman"/>
                <w:sz w:val="24"/>
                <w:szCs w:val="24"/>
              </w:rPr>
              <w:t>1</w:t>
            </w:r>
          </w:p>
        </w:tc>
        <w:tc>
          <w:tcPr>
            <w:tcW w:w="8089" w:type="dxa"/>
            <w:vAlign w:val="center"/>
          </w:tcPr>
          <w:p w:rsidR="00C17705" w:rsidRPr="00C17705" w:rsidRDefault="00C17705" w:rsidP="00C17705">
            <w:pPr>
              <w:spacing w:after="40" w:line="259" w:lineRule="auto"/>
              <w:contextualSpacing/>
              <w:rPr>
                <w:rFonts w:ascii="Times New Roman" w:hAnsi="Times New Roman" w:cs="Times New Roman"/>
                <w:sz w:val="24"/>
                <w:szCs w:val="24"/>
              </w:rPr>
            </w:pPr>
            <w:r w:rsidRPr="00C17705">
              <w:rPr>
                <w:rFonts w:ascii="Times New Roman" w:hAnsi="Times New Roman" w:cs="Times New Roman"/>
                <w:sz w:val="24"/>
                <w:szCs w:val="24"/>
              </w:rPr>
              <w:t>Максимальная диаметр шлифуемого изделия, мм</w:t>
            </w:r>
          </w:p>
        </w:tc>
        <w:tc>
          <w:tcPr>
            <w:tcW w:w="1809" w:type="dxa"/>
            <w:vAlign w:val="center"/>
          </w:tcPr>
          <w:p w:rsidR="00C17705" w:rsidRPr="00C17705" w:rsidRDefault="00C17705" w:rsidP="00C17705">
            <w:pPr>
              <w:spacing w:after="40" w:line="259" w:lineRule="auto"/>
              <w:contextualSpacing/>
              <w:jc w:val="center"/>
              <w:rPr>
                <w:rFonts w:ascii="Times New Roman" w:hAnsi="Times New Roman" w:cs="Times New Roman"/>
                <w:sz w:val="24"/>
                <w:szCs w:val="24"/>
              </w:rPr>
            </w:pPr>
            <w:r w:rsidRPr="00C17705">
              <w:rPr>
                <w:rFonts w:ascii="Times New Roman" w:hAnsi="Times New Roman" w:cs="Times New Roman"/>
                <w:sz w:val="24"/>
                <w:szCs w:val="24"/>
              </w:rPr>
              <w:t>300</w:t>
            </w:r>
          </w:p>
        </w:tc>
      </w:tr>
      <w:tr w:rsidR="00C17705" w:rsidRPr="00D340CC" w:rsidTr="005955CC">
        <w:trPr>
          <w:trHeight w:val="350"/>
        </w:trPr>
        <w:tc>
          <w:tcPr>
            <w:tcW w:w="553" w:type="dxa"/>
            <w:vAlign w:val="center"/>
          </w:tcPr>
          <w:p w:rsidR="00C17705" w:rsidRPr="00A43AE7" w:rsidRDefault="00C17705" w:rsidP="00C17705">
            <w:pPr>
              <w:spacing w:after="40" w:line="259" w:lineRule="auto"/>
              <w:contextualSpacing/>
              <w:rPr>
                <w:rFonts w:ascii="Times New Roman" w:hAnsi="Times New Roman" w:cs="Times New Roman"/>
                <w:sz w:val="24"/>
                <w:szCs w:val="24"/>
              </w:rPr>
            </w:pPr>
            <w:r w:rsidRPr="00A43AE7">
              <w:rPr>
                <w:rFonts w:ascii="Times New Roman" w:hAnsi="Times New Roman" w:cs="Times New Roman"/>
                <w:sz w:val="24"/>
                <w:szCs w:val="24"/>
              </w:rPr>
              <w:t>2</w:t>
            </w:r>
          </w:p>
        </w:tc>
        <w:tc>
          <w:tcPr>
            <w:tcW w:w="8089" w:type="dxa"/>
            <w:vAlign w:val="center"/>
          </w:tcPr>
          <w:p w:rsidR="00C17705" w:rsidRPr="00C17705" w:rsidRDefault="00C17705" w:rsidP="00C17705">
            <w:pPr>
              <w:spacing w:after="40"/>
              <w:contextualSpacing/>
              <w:rPr>
                <w:rFonts w:ascii="Times New Roman" w:hAnsi="Times New Roman" w:cs="Times New Roman"/>
                <w:sz w:val="24"/>
                <w:szCs w:val="24"/>
              </w:rPr>
            </w:pPr>
            <w:r w:rsidRPr="00C17705">
              <w:rPr>
                <w:rFonts w:ascii="Times New Roman" w:hAnsi="Times New Roman" w:cs="Times New Roman"/>
                <w:sz w:val="24"/>
                <w:szCs w:val="24"/>
              </w:rPr>
              <w:t>Максимальная длина обрабатываемого изделия, мм</w:t>
            </w:r>
          </w:p>
        </w:tc>
        <w:tc>
          <w:tcPr>
            <w:tcW w:w="1809" w:type="dxa"/>
            <w:vAlign w:val="center"/>
          </w:tcPr>
          <w:p w:rsidR="00C17705" w:rsidRPr="00C17705" w:rsidRDefault="00C17705" w:rsidP="00C17705">
            <w:pPr>
              <w:spacing w:after="40"/>
              <w:contextualSpacing/>
              <w:jc w:val="center"/>
              <w:rPr>
                <w:rFonts w:ascii="Times New Roman" w:hAnsi="Times New Roman" w:cs="Times New Roman"/>
                <w:sz w:val="24"/>
                <w:szCs w:val="24"/>
              </w:rPr>
            </w:pPr>
            <w:r w:rsidRPr="00C17705">
              <w:rPr>
                <w:rFonts w:ascii="Times New Roman" w:hAnsi="Times New Roman" w:cs="Times New Roman"/>
                <w:sz w:val="24"/>
                <w:szCs w:val="24"/>
              </w:rPr>
              <w:t>1220</w:t>
            </w:r>
          </w:p>
        </w:tc>
      </w:tr>
      <w:tr w:rsidR="00C17705" w:rsidRPr="00D340CC" w:rsidTr="005955CC">
        <w:trPr>
          <w:trHeight w:val="350"/>
        </w:trPr>
        <w:tc>
          <w:tcPr>
            <w:tcW w:w="553" w:type="dxa"/>
            <w:vAlign w:val="center"/>
          </w:tcPr>
          <w:p w:rsidR="00C17705" w:rsidRPr="00A43AE7" w:rsidRDefault="00C17705" w:rsidP="00C17705">
            <w:pPr>
              <w:spacing w:after="40" w:line="259" w:lineRule="auto"/>
              <w:contextualSpacing/>
              <w:rPr>
                <w:rFonts w:ascii="Times New Roman" w:hAnsi="Times New Roman" w:cs="Times New Roman"/>
                <w:sz w:val="24"/>
                <w:szCs w:val="24"/>
              </w:rPr>
            </w:pPr>
            <w:r w:rsidRPr="00A43AE7">
              <w:rPr>
                <w:rFonts w:ascii="Times New Roman" w:hAnsi="Times New Roman" w:cs="Times New Roman"/>
                <w:sz w:val="24"/>
                <w:szCs w:val="24"/>
              </w:rPr>
              <w:t>3</w:t>
            </w:r>
          </w:p>
        </w:tc>
        <w:tc>
          <w:tcPr>
            <w:tcW w:w="8089" w:type="dxa"/>
            <w:vAlign w:val="center"/>
          </w:tcPr>
          <w:p w:rsidR="00C17705" w:rsidRPr="00C17705" w:rsidRDefault="00C17705" w:rsidP="00C17705">
            <w:pPr>
              <w:spacing w:after="150"/>
              <w:rPr>
                <w:rFonts w:ascii="Times New Roman" w:hAnsi="Times New Roman" w:cs="Times New Roman"/>
                <w:sz w:val="24"/>
                <w:szCs w:val="24"/>
              </w:rPr>
            </w:pPr>
            <w:r w:rsidRPr="00C17705">
              <w:rPr>
                <w:rFonts w:ascii="Times New Roman" w:hAnsi="Times New Roman" w:cs="Times New Roman"/>
                <w:sz w:val="24"/>
                <w:szCs w:val="24"/>
              </w:rPr>
              <w:t>Размеры шлифовального круга по ГОСТ 2424-67</w:t>
            </w:r>
            <w:r>
              <w:rPr>
                <w:rFonts w:ascii="Times New Roman" w:hAnsi="Times New Roman" w:cs="Times New Roman"/>
                <w:sz w:val="24"/>
                <w:szCs w:val="24"/>
              </w:rPr>
              <w:t>, мм</w:t>
            </w:r>
          </w:p>
        </w:tc>
        <w:tc>
          <w:tcPr>
            <w:tcW w:w="1809" w:type="dxa"/>
            <w:vAlign w:val="center"/>
          </w:tcPr>
          <w:p w:rsidR="00C17705" w:rsidRPr="00C17705" w:rsidRDefault="00C17705" w:rsidP="00C17705">
            <w:pPr>
              <w:spacing w:after="150"/>
              <w:jc w:val="center"/>
              <w:rPr>
                <w:rFonts w:ascii="Times New Roman" w:hAnsi="Times New Roman" w:cs="Times New Roman"/>
                <w:sz w:val="24"/>
                <w:szCs w:val="24"/>
              </w:rPr>
            </w:pPr>
            <w:r w:rsidRPr="00C17705">
              <w:rPr>
                <w:rFonts w:ascii="Times New Roman" w:hAnsi="Times New Roman" w:cs="Times New Roman"/>
                <w:sz w:val="24"/>
                <w:szCs w:val="24"/>
              </w:rPr>
              <w:t>350x40x127</w:t>
            </w:r>
          </w:p>
        </w:tc>
      </w:tr>
      <w:tr w:rsidR="00BD6A3A" w:rsidRPr="00D340CC" w:rsidTr="005955CC">
        <w:trPr>
          <w:trHeight w:val="350"/>
        </w:trPr>
        <w:tc>
          <w:tcPr>
            <w:tcW w:w="553" w:type="dxa"/>
            <w:vAlign w:val="center"/>
          </w:tcPr>
          <w:p w:rsidR="00BD6A3A" w:rsidRPr="007E547B" w:rsidRDefault="00BD6A3A" w:rsidP="00BD6A3A">
            <w:pPr>
              <w:spacing w:after="40" w:line="259" w:lineRule="auto"/>
              <w:contextualSpacing/>
              <w:rPr>
                <w:rFonts w:ascii="Times New Roman" w:hAnsi="Times New Roman" w:cs="Times New Roman"/>
                <w:sz w:val="24"/>
                <w:szCs w:val="24"/>
              </w:rPr>
            </w:pPr>
            <w:r w:rsidRPr="007E547B">
              <w:rPr>
                <w:rFonts w:ascii="Times New Roman" w:hAnsi="Times New Roman" w:cs="Times New Roman"/>
                <w:sz w:val="24"/>
                <w:szCs w:val="24"/>
              </w:rPr>
              <w:t>4</w:t>
            </w:r>
          </w:p>
        </w:tc>
        <w:tc>
          <w:tcPr>
            <w:tcW w:w="8089" w:type="dxa"/>
            <w:vAlign w:val="center"/>
          </w:tcPr>
          <w:p w:rsidR="00BD6A3A" w:rsidRPr="006563A6" w:rsidRDefault="00BD6A3A" w:rsidP="00BD6A3A">
            <w:pPr>
              <w:contextualSpacing/>
              <w:rPr>
                <w:rFonts w:ascii="Times New Roman" w:hAnsi="Times New Roman" w:cs="Times New Roman"/>
                <w:sz w:val="24"/>
                <w:szCs w:val="24"/>
              </w:rPr>
            </w:pPr>
            <w:r w:rsidRPr="006563A6">
              <w:rPr>
                <w:rFonts w:ascii="Times New Roman" w:hAnsi="Times New Roman" w:cs="Times New Roman"/>
                <w:sz w:val="24"/>
                <w:szCs w:val="24"/>
                <w:shd w:val="clear" w:color="auto" w:fill="F0FFF0"/>
              </w:rPr>
              <w:t>Наибольший угол поворота верхнего стола по часовой / против часовой стрелки, град</w:t>
            </w:r>
          </w:p>
        </w:tc>
        <w:tc>
          <w:tcPr>
            <w:tcW w:w="1809" w:type="dxa"/>
            <w:vAlign w:val="center"/>
          </w:tcPr>
          <w:p w:rsidR="00BD6A3A" w:rsidRPr="007E547B" w:rsidRDefault="00376F9E" w:rsidP="00BD6A3A">
            <w:pPr>
              <w:contextualSpacing/>
              <w:jc w:val="center"/>
              <w:rPr>
                <w:rFonts w:ascii="Times New Roman" w:hAnsi="Times New Roman" w:cs="Times New Roman"/>
                <w:sz w:val="24"/>
                <w:szCs w:val="24"/>
              </w:rPr>
            </w:pPr>
            <w:r>
              <w:rPr>
                <w:rFonts w:ascii="Times New Roman" w:hAnsi="Times New Roman" w:cs="Times New Roman"/>
                <w:sz w:val="24"/>
                <w:szCs w:val="24"/>
                <w:shd w:val="clear" w:color="auto" w:fill="F0FFF0"/>
              </w:rPr>
              <w:t>5</w:t>
            </w:r>
            <w:r w:rsidR="00BD6A3A" w:rsidRPr="007E547B">
              <w:rPr>
                <w:rFonts w:ascii="Times New Roman" w:hAnsi="Times New Roman" w:cs="Times New Roman"/>
                <w:sz w:val="24"/>
                <w:szCs w:val="24"/>
                <w:shd w:val="clear" w:color="auto" w:fill="F0FFF0"/>
              </w:rPr>
              <w:t xml:space="preserve">° / </w:t>
            </w:r>
            <w:r>
              <w:rPr>
                <w:rFonts w:ascii="Times New Roman" w:hAnsi="Times New Roman" w:cs="Times New Roman"/>
                <w:sz w:val="24"/>
                <w:szCs w:val="24"/>
                <w:shd w:val="clear" w:color="auto" w:fill="F0FFF0"/>
              </w:rPr>
              <w:t>5</w:t>
            </w:r>
            <w:bookmarkStart w:id="0" w:name="_GoBack"/>
            <w:bookmarkEnd w:id="0"/>
            <w:r w:rsidR="00BD6A3A" w:rsidRPr="007E547B">
              <w:rPr>
                <w:rFonts w:ascii="Times New Roman" w:hAnsi="Times New Roman" w:cs="Times New Roman"/>
                <w:sz w:val="24"/>
                <w:szCs w:val="24"/>
                <w:shd w:val="clear" w:color="auto" w:fill="F0FFF0"/>
              </w:rPr>
              <w:t>°</w:t>
            </w:r>
          </w:p>
        </w:tc>
      </w:tr>
      <w:tr w:rsidR="009D7ED2" w:rsidRPr="007E547B" w:rsidTr="005B49D3">
        <w:trPr>
          <w:trHeight w:val="235"/>
        </w:trPr>
        <w:tc>
          <w:tcPr>
            <w:tcW w:w="553" w:type="dxa"/>
            <w:vAlign w:val="center"/>
          </w:tcPr>
          <w:p w:rsidR="009D7ED2" w:rsidRPr="007E547B" w:rsidRDefault="009D7ED2" w:rsidP="009D7ED2">
            <w:pPr>
              <w:spacing w:after="40"/>
              <w:contextualSpacing/>
              <w:rPr>
                <w:rFonts w:ascii="Times New Roman" w:hAnsi="Times New Roman" w:cs="Times New Roman"/>
                <w:sz w:val="24"/>
                <w:szCs w:val="24"/>
              </w:rPr>
            </w:pPr>
            <w:r w:rsidRPr="007E547B">
              <w:rPr>
                <w:rFonts w:ascii="Times New Roman" w:hAnsi="Times New Roman" w:cs="Times New Roman"/>
                <w:sz w:val="24"/>
                <w:szCs w:val="24"/>
              </w:rPr>
              <w:t>5</w:t>
            </w:r>
          </w:p>
        </w:tc>
        <w:tc>
          <w:tcPr>
            <w:tcW w:w="8089" w:type="dxa"/>
            <w:vAlign w:val="center"/>
          </w:tcPr>
          <w:p w:rsidR="009D7ED2" w:rsidRPr="00C17705" w:rsidRDefault="009D7ED2" w:rsidP="009D7ED2">
            <w:pPr>
              <w:spacing w:after="150"/>
              <w:rPr>
                <w:rFonts w:ascii="Times New Roman" w:hAnsi="Times New Roman" w:cs="Times New Roman"/>
                <w:sz w:val="24"/>
                <w:szCs w:val="24"/>
              </w:rPr>
            </w:pPr>
            <w:r w:rsidRPr="00C17705">
              <w:rPr>
                <w:rFonts w:ascii="Times New Roman" w:hAnsi="Times New Roman" w:cs="Times New Roman"/>
                <w:sz w:val="24"/>
                <w:szCs w:val="24"/>
              </w:rPr>
              <w:t>Суммарная мощность электродвигателей, кВт</w:t>
            </w:r>
          </w:p>
        </w:tc>
        <w:tc>
          <w:tcPr>
            <w:tcW w:w="1809" w:type="dxa"/>
            <w:vAlign w:val="center"/>
          </w:tcPr>
          <w:p w:rsidR="009D7ED2" w:rsidRPr="00C17705" w:rsidRDefault="009D7ED2" w:rsidP="009D7ED2">
            <w:pPr>
              <w:spacing w:after="150"/>
              <w:jc w:val="center"/>
              <w:rPr>
                <w:rFonts w:ascii="Times New Roman" w:hAnsi="Times New Roman" w:cs="Times New Roman"/>
                <w:sz w:val="24"/>
                <w:szCs w:val="24"/>
                <w:shd w:val="clear" w:color="auto" w:fill="FFFFFF"/>
              </w:rPr>
            </w:pPr>
            <w:r w:rsidRPr="00C17705">
              <w:rPr>
                <w:rFonts w:ascii="Times New Roman" w:hAnsi="Times New Roman" w:cs="Times New Roman"/>
                <w:sz w:val="24"/>
                <w:szCs w:val="24"/>
              </w:rPr>
              <w:t>10,5</w:t>
            </w:r>
          </w:p>
        </w:tc>
      </w:tr>
      <w:tr w:rsidR="009D7ED2" w:rsidRPr="007E547B" w:rsidTr="005B49D3">
        <w:trPr>
          <w:trHeight w:val="235"/>
        </w:trPr>
        <w:tc>
          <w:tcPr>
            <w:tcW w:w="553" w:type="dxa"/>
            <w:vAlign w:val="center"/>
          </w:tcPr>
          <w:p w:rsidR="009D7ED2" w:rsidRPr="007E547B" w:rsidRDefault="009D7ED2" w:rsidP="009D7ED2">
            <w:pPr>
              <w:spacing w:after="40"/>
              <w:contextualSpacing/>
              <w:rPr>
                <w:rFonts w:ascii="Times New Roman" w:hAnsi="Times New Roman" w:cs="Times New Roman"/>
                <w:sz w:val="24"/>
                <w:szCs w:val="24"/>
              </w:rPr>
            </w:pPr>
            <w:r w:rsidRPr="007E547B">
              <w:rPr>
                <w:rFonts w:ascii="Times New Roman" w:hAnsi="Times New Roman" w:cs="Times New Roman"/>
                <w:sz w:val="24"/>
                <w:szCs w:val="24"/>
              </w:rPr>
              <w:t>6</w:t>
            </w:r>
          </w:p>
        </w:tc>
        <w:tc>
          <w:tcPr>
            <w:tcW w:w="8089" w:type="dxa"/>
            <w:vAlign w:val="center"/>
          </w:tcPr>
          <w:p w:rsidR="009D7ED2" w:rsidRPr="00C17705" w:rsidRDefault="009D7ED2" w:rsidP="009D7ED2">
            <w:pPr>
              <w:spacing w:after="150"/>
              <w:rPr>
                <w:rFonts w:ascii="Times New Roman" w:hAnsi="Times New Roman" w:cs="Times New Roman"/>
                <w:sz w:val="24"/>
                <w:szCs w:val="24"/>
              </w:rPr>
            </w:pPr>
            <w:r w:rsidRPr="00C17705">
              <w:rPr>
                <w:rFonts w:ascii="Times New Roman" w:hAnsi="Times New Roman" w:cs="Times New Roman"/>
                <w:sz w:val="24"/>
                <w:szCs w:val="24"/>
              </w:rPr>
              <w:t>Габаритные размеры станка (длина х ширина х высота), мм</w:t>
            </w:r>
          </w:p>
        </w:tc>
        <w:tc>
          <w:tcPr>
            <w:tcW w:w="1809" w:type="dxa"/>
            <w:vAlign w:val="center"/>
          </w:tcPr>
          <w:p w:rsidR="009D7ED2" w:rsidRPr="00C17705" w:rsidRDefault="009D7ED2" w:rsidP="009D7ED2">
            <w:pPr>
              <w:spacing w:after="150"/>
              <w:jc w:val="center"/>
              <w:rPr>
                <w:rFonts w:ascii="Times New Roman" w:hAnsi="Times New Roman" w:cs="Times New Roman"/>
                <w:sz w:val="24"/>
                <w:szCs w:val="24"/>
              </w:rPr>
            </w:pPr>
            <w:r w:rsidRPr="00C17705">
              <w:rPr>
                <w:rFonts w:ascii="Times New Roman" w:hAnsi="Times New Roman" w:cs="Times New Roman"/>
                <w:sz w:val="24"/>
                <w:szCs w:val="24"/>
                <w:shd w:val="clear" w:color="auto" w:fill="FFFFFF"/>
              </w:rPr>
              <w:t>3500 х 1800 х 1600</w:t>
            </w:r>
          </w:p>
        </w:tc>
      </w:tr>
      <w:tr w:rsidR="009D7ED2" w:rsidRPr="007E547B" w:rsidTr="005B49D3">
        <w:trPr>
          <w:trHeight w:val="235"/>
        </w:trPr>
        <w:tc>
          <w:tcPr>
            <w:tcW w:w="553" w:type="dxa"/>
            <w:vAlign w:val="center"/>
          </w:tcPr>
          <w:p w:rsidR="009D7ED2" w:rsidRPr="007E547B" w:rsidRDefault="009D7ED2" w:rsidP="009D7ED2">
            <w:pPr>
              <w:spacing w:after="160" w:line="259" w:lineRule="auto"/>
              <w:contextualSpacing/>
              <w:rPr>
                <w:rFonts w:ascii="Times New Roman" w:hAnsi="Times New Roman" w:cs="Times New Roman"/>
                <w:sz w:val="24"/>
                <w:szCs w:val="24"/>
              </w:rPr>
            </w:pPr>
            <w:r w:rsidRPr="007E547B">
              <w:rPr>
                <w:rFonts w:ascii="Times New Roman" w:hAnsi="Times New Roman" w:cs="Times New Roman"/>
                <w:sz w:val="24"/>
                <w:szCs w:val="24"/>
              </w:rPr>
              <w:t>7</w:t>
            </w:r>
          </w:p>
          <w:p w:rsidR="009D7ED2" w:rsidRPr="007E547B" w:rsidRDefault="009D7ED2" w:rsidP="009D7ED2">
            <w:pPr>
              <w:spacing w:after="160" w:line="259" w:lineRule="auto"/>
              <w:contextualSpacing/>
              <w:rPr>
                <w:rFonts w:ascii="Times New Roman" w:hAnsi="Times New Roman" w:cs="Times New Roman"/>
                <w:sz w:val="24"/>
                <w:szCs w:val="24"/>
              </w:rPr>
            </w:pPr>
          </w:p>
        </w:tc>
        <w:tc>
          <w:tcPr>
            <w:tcW w:w="8089" w:type="dxa"/>
            <w:vAlign w:val="center"/>
          </w:tcPr>
          <w:p w:rsidR="009D7ED2" w:rsidRPr="00C17705" w:rsidRDefault="009D7ED2" w:rsidP="009D7ED2">
            <w:pPr>
              <w:spacing w:after="150"/>
              <w:rPr>
                <w:rFonts w:ascii="Times New Roman" w:hAnsi="Times New Roman" w:cs="Times New Roman"/>
                <w:sz w:val="24"/>
                <w:szCs w:val="24"/>
              </w:rPr>
            </w:pPr>
            <w:r w:rsidRPr="00C17705">
              <w:rPr>
                <w:rFonts w:ascii="Times New Roman" w:hAnsi="Times New Roman" w:cs="Times New Roman"/>
                <w:sz w:val="24"/>
                <w:szCs w:val="24"/>
              </w:rPr>
              <w:t>Масса станка с электрооборудованием и охлаждением, кг</w:t>
            </w:r>
          </w:p>
        </w:tc>
        <w:tc>
          <w:tcPr>
            <w:tcW w:w="1809" w:type="dxa"/>
            <w:vAlign w:val="center"/>
          </w:tcPr>
          <w:p w:rsidR="009D7ED2" w:rsidRPr="00C17705" w:rsidRDefault="009D7ED2" w:rsidP="009D7ED2">
            <w:pPr>
              <w:spacing w:after="150"/>
              <w:jc w:val="center"/>
              <w:rPr>
                <w:rFonts w:ascii="Times New Roman" w:hAnsi="Times New Roman" w:cs="Times New Roman"/>
                <w:sz w:val="24"/>
                <w:szCs w:val="24"/>
              </w:rPr>
            </w:pPr>
            <w:r w:rsidRPr="00C17705">
              <w:rPr>
                <w:rFonts w:ascii="Times New Roman" w:hAnsi="Times New Roman" w:cs="Times New Roman"/>
                <w:sz w:val="24"/>
                <w:szCs w:val="24"/>
              </w:rPr>
              <w:t>3269</w:t>
            </w:r>
          </w:p>
        </w:tc>
      </w:tr>
    </w:tbl>
    <w:p w:rsidR="009D7ED2" w:rsidRDefault="009D7ED2" w:rsidP="00C166A2">
      <w:pPr>
        <w:pStyle w:val="a3"/>
        <w:spacing w:after="40"/>
        <w:ind w:left="0" w:firstLine="142"/>
        <w:rPr>
          <w:rFonts w:ascii="Times New Roman" w:hAnsi="Times New Roman" w:cs="Times New Roman"/>
          <w:sz w:val="24"/>
          <w:szCs w:val="24"/>
        </w:rPr>
      </w:pPr>
    </w:p>
    <w:p w:rsidR="0012053C" w:rsidRPr="00D340CC" w:rsidRDefault="00CD5C96" w:rsidP="00C166A2">
      <w:pPr>
        <w:pStyle w:val="a3"/>
        <w:spacing w:after="40"/>
        <w:ind w:left="0" w:firstLine="142"/>
        <w:rPr>
          <w:rFonts w:ascii="Times New Roman" w:hAnsi="Times New Roman" w:cs="Times New Roman"/>
          <w:sz w:val="24"/>
          <w:szCs w:val="24"/>
        </w:rPr>
      </w:pPr>
      <w:r w:rsidRPr="00D340CC">
        <w:rPr>
          <w:rFonts w:ascii="Times New Roman" w:hAnsi="Times New Roman" w:cs="Times New Roman"/>
          <w:sz w:val="24"/>
          <w:szCs w:val="24"/>
        </w:rPr>
        <w:t>3</w:t>
      </w:r>
      <w:r w:rsidR="0012053C" w:rsidRPr="00D340CC">
        <w:rPr>
          <w:rFonts w:ascii="Times New Roman" w:hAnsi="Times New Roman" w:cs="Times New Roman"/>
          <w:sz w:val="24"/>
          <w:szCs w:val="24"/>
        </w:rPr>
        <w:t>.6. Термины и определения, применяемы в техническом задании</w:t>
      </w:r>
    </w:p>
    <w:p w:rsidR="0012053C" w:rsidRPr="00D340CC" w:rsidRDefault="0012053C"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 xml:space="preserve">3.6.1. По ГОСТ 18322-2016 </w:t>
      </w:r>
      <w:r w:rsidR="00275525" w:rsidRPr="00D340CC">
        <w:rPr>
          <w:rFonts w:ascii="Times New Roman" w:hAnsi="Times New Roman" w:cs="Times New Roman"/>
          <w:sz w:val="24"/>
          <w:szCs w:val="24"/>
        </w:rPr>
        <w:t>Система технического обслуживания и ремонта техники.</w:t>
      </w:r>
      <w:r w:rsidR="0042036F" w:rsidRPr="00D340CC">
        <w:rPr>
          <w:rFonts w:ascii="Times New Roman" w:hAnsi="Times New Roman" w:cs="Times New Roman"/>
          <w:sz w:val="24"/>
          <w:szCs w:val="24"/>
        </w:rPr>
        <w:t xml:space="preserve"> Термины и определения</w:t>
      </w:r>
      <w:r w:rsidRPr="00D340CC">
        <w:rPr>
          <w:rFonts w:ascii="Times New Roman" w:hAnsi="Times New Roman" w:cs="Times New Roman"/>
          <w:sz w:val="24"/>
          <w:szCs w:val="24"/>
        </w:rPr>
        <w:t>:</w:t>
      </w:r>
    </w:p>
    <w:p w:rsidR="0012053C" w:rsidRPr="00D340CC" w:rsidRDefault="0012053C" w:rsidP="0043111A">
      <w:pPr>
        <w:pStyle w:val="a3"/>
        <w:ind w:left="0" w:firstLine="567"/>
        <w:rPr>
          <w:rFonts w:ascii="Times New Roman" w:hAnsi="Times New Roman" w:cs="Times New Roman"/>
          <w:sz w:val="24"/>
          <w:szCs w:val="24"/>
        </w:rPr>
      </w:pPr>
      <w:r w:rsidRPr="00D340CC">
        <w:rPr>
          <w:rFonts w:ascii="Times New Roman" w:hAnsi="Times New Roman" w:cs="Times New Roman"/>
          <w:sz w:val="24"/>
          <w:szCs w:val="24"/>
        </w:rPr>
        <w:lastRenderedPageBreak/>
        <w:t xml:space="preserve">- </w:t>
      </w:r>
      <w:r w:rsidRPr="00D340CC">
        <w:rPr>
          <w:rFonts w:ascii="Times New Roman" w:hAnsi="Times New Roman" w:cs="Times New Roman"/>
          <w:b/>
          <w:bCs/>
          <w:sz w:val="24"/>
          <w:szCs w:val="24"/>
        </w:rPr>
        <w:t>замена</w:t>
      </w:r>
      <w:r w:rsidRPr="00D340CC">
        <w:rPr>
          <w:rFonts w:ascii="Times New Roman" w:hAnsi="Times New Roman" w:cs="Times New Roman"/>
          <w:sz w:val="24"/>
          <w:szCs w:val="24"/>
        </w:rPr>
        <w:t>: процедура восстановления или поддержания работоспособности объекта путем установки запасной части вместо изношенной или отказавшей составной части или объекта в целом.</w:t>
      </w:r>
      <w:r w:rsidRPr="00D340CC">
        <w:rPr>
          <w:rFonts w:ascii="Times New Roman" w:hAnsi="Times New Roman" w:cs="Times New Roman"/>
          <w:sz w:val="24"/>
          <w:szCs w:val="24"/>
        </w:rPr>
        <w:br/>
      </w:r>
      <w:r w:rsidRPr="00D340CC">
        <w:rPr>
          <w:rFonts w:ascii="Times New Roman" w:hAnsi="Times New Roman" w:cs="Times New Roman"/>
          <w:i/>
          <w:sz w:val="24"/>
          <w:szCs w:val="24"/>
        </w:rPr>
        <w:t>Примечание - Замена является частью или разновидностью ремонта в тех случаях, когда вместо изношенной или отказавшей составной части устанавливается такая же новая.</w:t>
      </w:r>
    </w:p>
    <w:p w:rsidR="0012053C" w:rsidRPr="00D340CC" w:rsidRDefault="0012053C"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 xml:space="preserve">3.6.2. </w:t>
      </w:r>
      <w:r w:rsidR="00275525" w:rsidRPr="00D340CC">
        <w:rPr>
          <w:rFonts w:ascii="Times New Roman" w:hAnsi="Times New Roman" w:cs="Times New Roman"/>
          <w:sz w:val="24"/>
          <w:szCs w:val="24"/>
        </w:rPr>
        <w:t xml:space="preserve">ГОСТ Р 27.102-2021 </w:t>
      </w:r>
      <w:r w:rsidRPr="00D340CC">
        <w:rPr>
          <w:rFonts w:ascii="Times New Roman" w:hAnsi="Times New Roman" w:cs="Times New Roman"/>
          <w:sz w:val="24"/>
          <w:szCs w:val="24"/>
        </w:rPr>
        <w:t>Н</w:t>
      </w:r>
      <w:r w:rsidR="00275525" w:rsidRPr="00D340CC">
        <w:rPr>
          <w:rFonts w:ascii="Times New Roman" w:hAnsi="Times New Roman" w:cs="Times New Roman"/>
          <w:sz w:val="24"/>
          <w:szCs w:val="24"/>
        </w:rPr>
        <w:t>адежность в технике</w:t>
      </w:r>
      <w:r w:rsidRPr="00D340CC">
        <w:rPr>
          <w:rFonts w:ascii="Times New Roman" w:hAnsi="Times New Roman" w:cs="Times New Roman"/>
          <w:sz w:val="24"/>
          <w:szCs w:val="24"/>
        </w:rPr>
        <w:t xml:space="preserve">. </w:t>
      </w:r>
      <w:r w:rsidR="00275525" w:rsidRPr="00D340CC">
        <w:rPr>
          <w:rFonts w:ascii="Times New Roman" w:hAnsi="Times New Roman" w:cs="Times New Roman"/>
          <w:sz w:val="24"/>
          <w:szCs w:val="24"/>
        </w:rPr>
        <w:t xml:space="preserve">Надежность объекта. </w:t>
      </w:r>
      <w:r w:rsidRPr="00D340CC">
        <w:rPr>
          <w:rFonts w:ascii="Times New Roman" w:hAnsi="Times New Roman" w:cs="Times New Roman"/>
          <w:sz w:val="24"/>
          <w:szCs w:val="24"/>
        </w:rPr>
        <w:t>Термины и определения:</w:t>
      </w:r>
    </w:p>
    <w:p w:rsidR="007B2298" w:rsidRPr="00D340CC" w:rsidRDefault="007B2298" w:rsidP="00B21B4C">
      <w:pPr>
        <w:pStyle w:val="a3"/>
        <w:ind w:left="0" w:firstLine="567"/>
        <w:jc w:val="both"/>
        <w:rPr>
          <w:rFonts w:ascii="Times New Roman" w:hAnsi="Times New Roman" w:cs="Times New Roman"/>
          <w:sz w:val="24"/>
          <w:szCs w:val="24"/>
        </w:rPr>
      </w:pPr>
      <w:r w:rsidRPr="00D340CC">
        <w:rPr>
          <w:rFonts w:ascii="Times New Roman" w:hAnsi="Times New Roman" w:cs="Times New Roman"/>
          <w:b/>
          <w:bCs/>
          <w:sz w:val="24"/>
          <w:szCs w:val="24"/>
        </w:rPr>
        <w:t>- восстановление:</w:t>
      </w:r>
      <w:r w:rsidRPr="00D340CC">
        <w:rPr>
          <w:rFonts w:ascii="Times New Roman" w:hAnsi="Times New Roman" w:cs="Times New Roman"/>
          <w:sz w:val="24"/>
          <w:szCs w:val="24"/>
        </w:rPr>
        <w:t xml:space="preserve"> Процесс и событие, заключающиеся в переходе объекта из неработоспособного состояния в работоспособное состояние</w:t>
      </w:r>
      <w:r w:rsidR="0043111A" w:rsidRPr="00D340CC">
        <w:rPr>
          <w:rFonts w:ascii="Times New Roman" w:hAnsi="Times New Roman" w:cs="Times New Roman"/>
          <w:sz w:val="24"/>
          <w:szCs w:val="24"/>
        </w:rPr>
        <w:t>,</w:t>
      </w:r>
    </w:p>
    <w:p w:rsidR="0033754F" w:rsidRPr="00D340CC" w:rsidRDefault="0033754F" w:rsidP="00B21B4C">
      <w:pPr>
        <w:pStyle w:val="a3"/>
        <w:ind w:left="0" w:firstLine="567"/>
        <w:jc w:val="both"/>
        <w:rPr>
          <w:rFonts w:ascii="Times New Roman" w:hAnsi="Times New Roman" w:cs="Times New Roman"/>
          <w:sz w:val="24"/>
          <w:szCs w:val="24"/>
        </w:rPr>
      </w:pPr>
      <w:r w:rsidRPr="00D340CC">
        <w:rPr>
          <w:rFonts w:ascii="Times New Roman" w:hAnsi="Times New Roman" w:cs="Times New Roman"/>
          <w:b/>
          <w:bCs/>
          <w:sz w:val="24"/>
          <w:szCs w:val="24"/>
        </w:rPr>
        <w:t>- дефект:</w:t>
      </w:r>
      <w:r w:rsidRPr="00D340CC">
        <w:rPr>
          <w:rFonts w:ascii="Times New Roman" w:hAnsi="Times New Roman" w:cs="Times New Roman"/>
          <w:sz w:val="24"/>
          <w:szCs w:val="24"/>
        </w:rPr>
        <w:t xml:space="preserve"> Каждое отдельное несоответствие объекта требованиям, установленным в документации,</w:t>
      </w:r>
    </w:p>
    <w:p w:rsidR="00780536" w:rsidRPr="00D340CC" w:rsidRDefault="00780536" w:rsidP="00B21B4C">
      <w:pPr>
        <w:pStyle w:val="a3"/>
        <w:ind w:left="0" w:firstLine="567"/>
        <w:jc w:val="both"/>
        <w:rPr>
          <w:rFonts w:ascii="Times New Roman" w:hAnsi="Times New Roman" w:cs="Times New Roman"/>
          <w:bCs/>
          <w:sz w:val="24"/>
          <w:szCs w:val="24"/>
        </w:rPr>
      </w:pPr>
      <w:r w:rsidRPr="00D340CC">
        <w:rPr>
          <w:rFonts w:ascii="Times New Roman" w:hAnsi="Times New Roman" w:cs="Times New Roman"/>
          <w:b/>
          <w:bCs/>
          <w:sz w:val="24"/>
          <w:szCs w:val="24"/>
        </w:rPr>
        <w:t xml:space="preserve">- ремонт: </w:t>
      </w:r>
      <w:r w:rsidRPr="00D340CC">
        <w:rPr>
          <w:rFonts w:ascii="Times New Roman" w:hAnsi="Times New Roman" w:cs="Times New Roman"/>
          <w:bCs/>
          <w:sz w:val="24"/>
          <w:szCs w:val="24"/>
        </w:rPr>
        <w:t>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w:t>
      </w:r>
    </w:p>
    <w:p w:rsidR="00780536" w:rsidRPr="00D340CC" w:rsidRDefault="00780536" w:rsidP="00BD4114">
      <w:pPr>
        <w:pStyle w:val="a3"/>
        <w:ind w:left="0" w:firstLine="567"/>
        <w:rPr>
          <w:rFonts w:ascii="Times New Roman" w:hAnsi="Times New Roman" w:cs="Times New Roman"/>
          <w:bCs/>
          <w:i/>
          <w:sz w:val="24"/>
          <w:szCs w:val="24"/>
        </w:rPr>
      </w:pPr>
      <w:r w:rsidRPr="00D340CC">
        <w:rPr>
          <w:rFonts w:ascii="Times New Roman" w:hAnsi="Times New Roman" w:cs="Times New Roman"/>
          <w:bCs/>
          <w:i/>
          <w:sz w:val="24"/>
          <w:szCs w:val="24"/>
        </w:rPr>
        <w:t>Примечания</w:t>
      </w:r>
    </w:p>
    <w:p w:rsidR="00780536" w:rsidRPr="00D340CC" w:rsidRDefault="00780536" w:rsidP="00C166A2">
      <w:pPr>
        <w:pStyle w:val="a3"/>
        <w:ind w:left="0" w:firstLine="284"/>
        <w:jc w:val="both"/>
        <w:rPr>
          <w:rFonts w:ascii="Times New Roman" w:hAnsi="Times New Roman" w:cs="Times New Roman"/>
          <w:bCs/>
          <w:i/>
          <w:sz w:val="24"/>
          <w:szCs w:val="24"/>
        </w:rPr>
      </w:pPr>
      <w:r w:rsidRPr="00D340CC">
        <w:rPr>
          <w:rFonts w:ascii="Times New Roman" w:hAnsi="Times New Roman" w:cs="Times New Roman"/>
          <w:bCs/>
          <w:i/>
          <w:sz w:val="24"/>
          <w:szCs w:val="24"/>
        </w:rPr>
        <w:t>1 Ремонт включает локализацию, диагностирование, устранение неисправности и контроль функционирования.</w:t>
      </w:r>
    </w:p>
    <w:p w:rsidR="00780536" w:rsidRPr="00D340CC" w:rsidRDefault="00780536" w:rsidP="00C166A2">
      <w:pPr>
        <w:pStyle w:val="a3"/>
        <w:ind w:left="0" w:firstLine="284"/>
        <w:jc w:val="both"/>
        <w:rPr>
          <w:rFonts w:ascii="Times New Roman" w:hAnsi="Times New Roman" w:cs="Times New Roman"/>
          <w:bCs/>
          <w:i/>
          <w:sz w:val="24"/>
          <w:szCs w:val="24"/>
        </w:rPr>
      </w:pPr>
      <w:r w:rsidRPr="00D340CC">
        <w:rPr>
          <w:rFonts w:ascii="Times New Roman" w:hAnsi="Times New Roman" w:cs="Times New Roman"/>
          <w:bCs/>
          <w:i/>
          <w:sz w:val="24"/>
          <w:szCs w:val="24"/>
        </w:rPr>
        <w:t>2 Ремонты подразделяют на плановые и внеплановые:</w:t>
      </w:r>
    </w:p>
    <w:p w:rsidR="00780536" w:rsidRPr="00D340CC" w:rsidRDefault="00780536" w:rsidP="00C166A2">
      <w:pPr>
        <w:pStyle w:val="a3"/>
        <w:ind w:left="0" w:firstLine="284"/>
        <w:jc w:val="both"/>
        <w:rPr>
          <w:rFonts w:ascii="Times New Roman" w:hAnsi="Times New Roman" w:cs="Times New Roman"/>
          <w:bCs/>
          <w:i/>
          <w:sz w:val="24"/>
          <w:szCs w:val="24"/>
        </w:rPr>
      </w:pPr>
      <w:r w:rsidRPr="00D340CC">
        <w:rPr>
          <w:rFonts w:ascii="Times New Roman" w:hAnsi="Times New Roman" w:cs="Times New Roman"/>
          <w:bCs/>
          <w:i/>
          <w:sz w:val="24"/>
          <w:szCs w:val="24"/>
        </w:rPr>
        <w:t>- плановый ремонт - ремонт, выполняемый по плану в соответствии с требованиями документации. Плановые ремонты по объему выполняемых работ, трудоемкости и периодичности проведения подразделяют на текущие, средние и капитальные.</w:t>
      </w:r>
    </w:p>
    <w:p w:rsidR="00780536" w:rsidRPr="00D340CC" w:rsidRDefault="00780536" w:rsidP="00C166A2">
      <w:pPr>
        <w:pStyle w:val="a3"/>
        <w:ind w:left="0" w:firstLine="284"/>
        <w:jc w:val="both"/>
        <w:rPr>
          <w:rFonts w:ascii="Times New Roman" w:hAnsi="Times New Roman" w:cs="Times New Roman"/>
          <w:bCs/>
          <w:i/>
          <w:sz w:val="24"/>
          <w:szCs w:val="24"/>
        </w:rPr>
      </w:pPr>
      <w:r w:rsidRPr="00D340CC">
        <w:rPr>
          <w:rFonts w:ascii="Times New Roman" w:hAnsi="Times New Roman" w:cs="Times New Roman"/>
          <w:bCs/>
          <w:i/>
          <w:sz w:val="24"/>
          <w:szCs w:val="24"/>
        </w:rPr>
        <w:t>- внеплановый ремонт - ремонт, не предусмотренный планом. Внеплановые ремонты могут быть обусловлены отказом объекта, появлениями повреждений (неисправностей), нарушением правил технической эксплуатации. Внеплановые ремонты подразделяют на аварийно-восстановительные и ремонты по состоянию объекта.</w:t>
      </w:r>
    </w:p>
    <w:p w:rsidR="0033754F" w:rsidRPr="00D340CC" w:rsidRDefault="0033754F"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b/>
          <w:bCs/>
          <w:sz w:val="24"/>
          <w:szCs w:val="24"/>
        </w:rPr>
        <w:t>- повреждение:</w:t>
      </w:r>
      <w:r w:rsidRPr="00D340CC">
        <w:rPr>
          <w:rFonts w:ascii="Times New Roman" w:hAnsi="Times New Roman" w:cs="Times New Roman"/>
          <w:sz w:val="24"/>
          <w:szCs w:val="24"/>
        </w:rPr>
        <w:t xml:space="preserve"> Нарушение исправного состояния объекта при сохранении его работоспособного состояния</w:t>
      </w:r>
      <w:r w:rsidR="00B21B4C" w:rsidRPr="00D340CC">
        <w:rPr>
          <w:rFonts w:ascii="Times New Roman" w:hAnsi="Times New Roman" w:cs="Times New Roman"/>
          <w:sz w:val="24"/>
          <w:szCs w:val="24"/>
        </w:rPr>
        <w:t>,</w:t>
      </w:r>
    </w:p>
    <w:p w:rsidR="00A47089" w:rsidRPr="00D340CC" w:rsidRDefault="0012053C" w:rsidP="00C166A2">
      <w:pPr>
        <w:pStyle w:val="a3"/>
        <w:ind w:left="0" w:firstLine="284"/>
        <w:jc w:val="both"/>
        <w:rPr>
          <w:rFonts w:ascii="Times New Roman" w:hAnsi="Times New Roman" w:cs="Times New Roman"/>
          <w:bCs/>
          <w:sz w:val="24"/>
          <w:szCs w:val="24"/>
        </w:rPr>
      </w:pPr>
      <w:r w:rsidRPr="00D340CC">
        <w:rPr>
          <w:rFonts w:ascii="Times New Roman" w:hAnsi="Times New Roman" w:cs="Times New Roman"/>
          <w:sz w:val="24"/>
          <w:szCs w:val="24"/>
        </w:rPr>
        <w:t xml:space="preserve">- </w:t>
      </w:r>
      <w:r w:rsidR="00A47089" w:rsidRPr="00D340CC">
        <w:rPr>
          <w:rFonts w:ascii="Times New Roman" w:hAnsi="Times New Roman" w:cs="Times New Roman"/>
          <w:b/>
          <w:bCs/>
          <w:sz w:val="24"/>
          <w:szCs w:val="24"/>
        </w:rPr>
        <w:t xml:space="preserve">работоспособное состояние: </w:t>
      </w:r>
      <w:r w:rsidR="00A47089" w:rsidRPr="00D340CC">
        <w:rPr>
          <w:rFonts w:ascii="Times New Roman" w:hAnsi="Times New Roman" w:cs="Times New Roman"/>
          <w:bCs/>
          <w:sz w:val="24"/>
          <w:szCs w:val="24"/>
        </w:rPr>
        <w:t>Состояние объекта, в котором значения всех параметров, характеризующих его способность выполнять заданные функции, соответствуют требованиям нормати</w:t>
      </w:r>
      <w:r w:rsidR="00B21B4C" w:rsidRPr="00D340CC">
        <w:rPr>
          <w:rFonts w:ascii="Times New Roman" w:hAnsi="Times New Roman" w:cs="Times New Roman"/>
          <w:bCs/>
          <w:sz w:val="24"/>
          <w:szCs w:val="24"/>
        </w:rPr>
        <w:t>вной и технической документации,</w:t>
      </w:r>
    </w:p>
    <w:p w:rsidR="0033754F" w:rsidRPr="00D340CC" w:rsidRDefault="0033754F" w:rsidP="00C166A2">
      <w:pPr>
        <w:pStyle w:val="a3"/>
        <w:ind w:left="0" w:firstLine="284"/>
        <w:jc w:val="both"/>
        <w:rPr>
          <w:rFonts w:ascii="Times New Roman" w:hAnsi="Times New Roman" w:cs="Times New Roman"/>
          <w:bCs/>
          <w:sz w:val="24"/>
          <w:szCs w:val="24"/>
        </w:rPr>
      </w:pPr>
      <w:r w:rsidRPr="00D340CC">
        <w:rPr>
          <w:rFonts w:ascii="Times New Roman" w:hAnsi="Times New Roman" w:cs="Times New Roman"/>
          <w:b/>
          <w:bCs/>
          <w:sz w:val="24"/>
          <w:szCs w:val="24"/>
        </w:rPr>
        <w:t>- ресурс:</w:t>
      </w:r>
      <w:r w:rsidRPr="00D340CC">
        <w:rPr>
          <w:rFonts w:ascii="Times New Roman" w:hAnsi="Times New Roman" w:cs="Times New Roman"/>
          <w:bCs/>
          <w:sz w:val="24"/>
          <w:szCs w:val="24"/>
        </w:rPr>
        <w:t xml:space="preserve"> Суммарная наработка объекта от начала его эксплуатации или ее возобновления после ремонта до момента достижения объектом предельного состояния,</w:t>
      </w:r>
    </w:p>
    <w:p w:rsidR="0033754F" w:rsidRPr="00D340CC" w:rsidRDefault="0033754F" w:rsidP="00C166A2">
      <w:pPr>
        <w:pStyle w:val="a3"/>
        <w:ind w:left="0" w:firstLine="284"/>
        <w:jc w:val="both"/>
        <w:rPr>
          <w:rFonts w:ascii="Times New Roman" w:hAnsi="Times New Roman" w:cs="Times New Roman"/>
          <w:bCs/>
          <w:sz w:val="24"/>
          <w:szCs w:val="24"/>
        </w:rPr>
      </w:pPr>
      <w:r w:rsidRPr="00D340CC">
        <w:rPr>
          <w:rFonts w:ascii="Times New Roman" w:hAnsi="Times New Roman" w:cs="Times New Roman"/>
          <w:b/>
          <w:bCs/>
          <w:sz w:val="24"/>
          <w:szCs w:val="24"/>
        </w:rPr>
        <w:t>- срок службы:</w:t>
      </w:r>
      <w:r w:rsidRPr="00D340CC">
        <w:rPr>
          <w:rFonts w:ascii="Times New Roman" w:hAnsi="Times New Roman" w:cs="Times New Roman"/>
          <w:bCs/>
          <w:sz w:val="24"/>
          <w:szCs w:val="24"/>
        </w:rPr>
        <w:t xml:space="preserve"> Календарная продолжительность эксплуатации объекта от начала эксплуатации или ее возобновления после </w:t>
      </w:r>
      <w:r w:rsidR="003512A1">
        <w:rPr>
          <w:rFonts w:ascii="Times New Roman" w:hAnsi="Times New Roman" w:cs="Times New Roman"/>
          <w:sz w:val="24"/>
          <w:szCs w:val="24"/>
        </w:rPr>
        <w:t>средне</w:t>
      </w:r>
      <w:r w:rsidRPr="00D340CC">
        <w:rPr>
          <w:rFonts w:ascii="Times New Roman" w:hAnsi="Times New Roman" w:cs="Times New Roman"/>
          <w:bCs/>
          <w:sz w:val="24"/>
          <w:szCs w:val="24"/>
        </w:rPr>
        <w:t>го ремонта до момента достижения объектом предельного состояния</w:t>
      </w:r>
      <w:r w:rsidR="00B21B4C" w:rsidRPr="00D340CC">
        <w:rPr>
          <w:rFonts w:ascii="Times New Roman" w:hAnsi="Times New Roman" w:cs="Times New Roman"/>
          <w:bCs/>
          <w:sz w:val="24"/>
          <w:szCs w:val="24"/>
        </w:rPr>
        <w:t>,</w:t>
      </w:r>
    </w:p>
    <w:p w:rsidR="0012053C" w:rsidRPr="00D340CC" w:rsidRDefault="0012053C"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b/>
          <w:bCs/>
          <w:sz w:val="24"/>
          <w:szCs w:val="24"/>
        </w:rPr>
        <w:t>- комплект ЗИП:</w:t>
      </w:r>
      <w:r w:rsidRPr="00D340CC">
        <w:rPr>
          <w:rFonts w:ascii="Times New Roman" w:hAnsi="Times New Roman" w:cs="Times New Roman"/>
          <w:sz w:val="24"/>
          <w:szCs w:val="24"/>
        </w:rPr>
        <w:t> набор запасных частей, инструментов, принадлежностей и расходных материалов, необходимых для функционирования, технического обслуживания и ремонта объекта</w:t>
      </w:r>
      <w:r w:rsidR="00C777DC" w:rsidRPr="00D340CC">
        <w:rPr>
          <w:rFonts w:ascii="Times New Roman" w:hAnsi="Times New Roman" w:cs="Times New Roman"/>
          <w:sz w:val="24"/>
          <w:szCs w:val="24"/>
        </w:rPr>
        <w:t>.</w:t>
      </w:r>
    </w:p>
    <w:p w:rsidR="003512A1" w:rsidRDefault="003512A1" w:rsidP="00582105">
      <w:pPr>
        <w:pStyle w:val="a3"/>
        <w:ind w:left="0"/>
        <w:jc w:val="both"/>
        <w:rPr>
          <w:rFonts w:ascii="Times New Roman" w:hAnsi="Times New Roman" w:cs="Times New Roman"/>
          <w:b/>
          <w:sz w:val="24"/>
          <w:szCs w:val="24"/>
        </w:rPr>
      </w:pPr>
    </w:p>
    <w:p w:rsidR="00E546C6" w:rsidRPr="00D340CC" w:rsidRDefault="00F04CA1"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 xml:space="preserve">4. </w:t>
      </w:r>
      <w:r w:rsidR="00E546C6" w:rsidRPr="00D340CC">
        <w:rPr>
          <w:rFonts w:ascii="Times New Roman" w:hAnsi="Times New Roman" w:cs="Times New Roman"/>
          <w:b/>
          <w:sz w:val="24"/>
          <w:szCs w:val="24"/>
        </w:rPr>
        <w:t>Содержание работ</w:t>
      </w:r>
    </w:p>
    <w:p w:rsidR="00E8126F" w:rsidRPr="00D340CC" w:rsidRDefault="00E8126F"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Работы,</w:t>
      </w:r>
      <w:r w:rsidR="00216028" w:rsidRPr="00D340CC">
        <w:rPr>
          <w:rFonts w:ascii="Times New Roman" w:hAnsi="Times New Roman" w:cs="Times New Roman"/>
          <w:sz w:val="24"/>
          <w:szCs w:val="24"/>
        </w:rPr>
        <w:t xml:space="preserve"> указанные </w:t>
      </w:r>
      <w:r w:rsidR="008452F1" w:rsidRPr="00D340CC">
        <w:rPr>
          <w:rFonts w:ascii="Times New Roman" w:hAnsi="Times New Roman" w:cs="Times New Roman"/>
          <w:sz w:val="24"/>
          <w:szCs w:val="24"/>
        </w:rPr>
        <w:t>в разделе,</w:t>
      </w:r>
      <w:r w:rsidR="00216028" w:rsidRPr="00D340CC">
        <w:rPr>
          <w:rFonts w:ascii="Times New Roman" w:hAnsi="Times New Roman" w:cs="Times New Roman"/>
          <w:sz w:val="24"/>
          <w:szCs w:val="24"/>
        </w:rPr>
        <w:t xml:space="preserve"> выполняются</w:t>
      </w:r>
      <w:r w:rsidRPr="00D340CC">
        <w:rPr>
          <w:rFonts w:ascii="Times New Roman" w:hAnsi="Times New Roman" w:cs="Times New Roman"/>
          <w:sz w:val="24"/>
          <w:szCs w:val="24"/>
        </w:rPr>
        <w:t xml:space="preserve"> силами Подрядчика.</w:t>
      </w:r>
    </w:p>
    <w:p w:rsidR="00837415" w:rsidRPr="00D340CC" w:rsidRDefault="00AB0CF7" w:rsidP="00C166A2">
      <w:pPr>
        <w:pStyle w:val="a3"/>
        <w:ind w:left="0" w:firstLine="142"/>
        <w:rPr>
          <w:rFonts w:ascii="Times New Roman" w:hAnsi="Times New Roman" w:cs="Times New Roman"/>
          <w:b/>
          <w:sz w:val="24"/>
          <w:szCs w:val="24"/>
        </w:rPr>
      </w:pPr>
      <w:r w:rsidRPr="00D340CC">
        <w:rPr>
          <w:rFonts w:ascii="Times New Roman" w:hAnsi="Times New Roman" w:cs="Times New Roman"/>
          <w:b/>
          <w:sz w:val="24"/>
          <w:szCs w:val="24"/>
        </w:rPr>
        <w:t>4.1. Выполнение подготовительных работ:</w:t>
      </w:r>
    </w:p>
    <w:p w:rsidR="00A10E03" w:rsidRPr="00D340CC" w:rsidRDefault="00A10E03"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4.1.</w:t>
      </w:r>
      <w:r w:rsidR="002B0DC2" w:rsidRPr="00D340CC">
        <w:rPr>
          <w:rFonts w:ascii="Times New Roman" w:hAnsi="Times New Roman" w:cs="Times New Roman"/>
          <w:sz w:val="24"/>
          <w:szCs w:val="24"/>
        </w:rPr>
        <w:t>1</w:t>
      </w:r>
      <w:r w:rsidR="00AB0CF7" w:rsidRPr="00D340CC">
        <w:rPr>
          <w:rFonts w:ascii="Times New Roman" w:hAnsi="Times New Roman" w:cs="Times New Roman"/>
          <w:sz w:val="24"/>
          <w:szCs w:val="24"/>
        </w:rPr>
        <w:t>.</w:t>
      </w:r>
      <w:r w:rsidR="00216028" w:rsidRPr="00D340CC">
        <w:rPr>
          <w:rFonts w:ascii="Times New Roman" w:hAnsi="Times New Roman" w:cs="Times New Roman"/>
          <w:sz w:val="24"/>
          <w:szCs w:val="24"/>
        </w:rPr>
        <w:t xml:space="preserve"> Произвести</w:t>
      </w:r>
      <w:r w:rsidR="00E8126F" w:rsidRPr="00D340CC">
        <w:rPr>
          <w:rFonts w:ascii="Times New Roman" w:hAnsi="Times New Roman" w:cs="Times New Roman"/>
          <w:sz w:val="24"/>
          <w:szCs w:val="24"/>
        </w:rPr>
        <w:t xml:space="preserve"> транспортировку Станка от Заказчика </w:t>
      </w:r>
      <w:r w:rsidR="002436F9" w:rsidRPr="00D340CC">
        <w:rPr>
          <w:rFonts w:ascii="Times New Roman" w:hAnsi="Times New Roman" w:cs="Times New Roman"/>
          <w:sz w:val="24"/>
          <w:szCs w:val="24"/>
        </w:rPr>
        <w:t>на территорию</w:t>
      </w:r>
      <w:r w:rsidR="00E8126F" w:rsidRPr="00D340CC">
        <w:rPr>
          <w:rFonts w:ascii="Times New Roman" w:hAnsi="Times New Roman" w:cs="Times New Roman"/>
          <w:sz w:val="24"/>
          <w:szCs w:val="24"/>
        </w:rPr>
        <w:t xml:space="preserve"> П</w:t>
      </w:r>
      <w:r w:rsidR="000A19D8" w:rsidRPr="00D340CC">
        <w:rPr>
          <w:rFonts w:ascii="Times New Roman" w:hAnsi="Times New Roman" w:cs="Times New Roman"/>
          <w:sz w:val="24"/>
          <w:szCs w:val="24"/>
        </w:rPr>
        <w:t>одрядчик</w:t>
      </w:r>
      <w:r w:rsidR="002436F9" w:rsidRPr="00D340CC">
        <w:rPr>
          <w:rFonts w:ascii="Times New Roman" w:hAnsi="Times New Roman" w:cs="Times New Roman"/>
          <w:sz w:val="24"/>
          <w:szCs w:val="24"/>
        </w:rPr>
        <w:t>а</w:t>
      </w:r>
      <w:r w:rsidR="000A19D8" w:rsidRPr="00D340CC">
        <w:rPr>
          <w:rFonts w:ascii="Times New Roman" w:hAnsi="Times New Roman" w:cs="Times New Roman"/>
          <w:sz w:val="24"/>
          <w:szCs w:val="24"/>
        </w:rPr>
        <w:t>. Погрузку Станка</w:t>
      </w:r>
      <w:r w:rsidR="00E8126F" w:rsidRPr="00D340CC">
        <w:rPr>
          <w:rFonts w:ascii="Times New Roman" w:hAnsi="Times New Roman" w:cs="Times New Roman"/>
          <w:sz w:val="24"/>
          <w:szCs w:val="24"/>
        </w:rPr>
        <w:t xml:space="preserve"> на транспортное средство Подрядчика на территории Заказчика осуществляет Заказчик.</w:t>
      </w:r>
      <w:r w:rsidR="00837415" w:rsidRPr="00D340CC">
        <w:rPr>
          <w:rFonts w:ascii="Times New Roman" w:hAnsi="Times New Roman" w:cs="Times New Roman"/>
          <w:sz w:val="24"/>
          <w:szCs w:val="24"/>
        </w:rPr>
        <w:t xml:space="preserve"> </w:t>
      </w:r>
    </w:p>
    <w:p w:rsidR="005C3A58" w:rsidRPr="00D340CC" w:rsidRDefault="005C3A58"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 xml:space="preserve">4.1.2. Выполнить проверку </w:t>
      </w:r>
      <w:r w:rsidR="00AD5658" w:rsidRPr="00D340CC">
        <w:rPr>
          <w:rFonts w:ascii="Times New Roman" w:hAnsi="Times New Roman" w:cs="Times New Roman"/>
          <w:sz w:val="24"/>
          <w:szCs w:val="24"/>
        </w:rPr>
        <w:t>Станка на точность в</w:t>
      </w:r>
      <w:r w:rsidRPr="00D340CC">
        <w:rPr>
          <w:rFonts w:ascii="Times New Roman" w:hAnsi="Times New Roman" w:cs="Times New Roman"/>
          <w:sz w:val="24"/>
          <w:szCs w:val="24"/>
        </w:rPr>
        <w:t xml:space="preserve"> соответствии с Перечнем проверок Станка до и после ремонта на точность, приведенным в приложении 1 к настоящему техническому заданию. Данные о результатах проверки предоставить Заказчику.</w:t>
      </w:r>
    </w:p>
    <w:p w:rsidR="00E8126F" w:rsidRPr="00D340CC" w:rsidRDefault="00E8126F" w:rsidP="00C166A2">
      <w:pPr>
        <w:pStyle w:val="a3"/>
        <w:ind w:left="284"/>
        <w:jc w:val="both"/>
        <w:rPr>
          <w:rFonts w:ascii="Times New Roman" w:hAnsi="Times New Roman" w:cs="Times New Roman"/>
          <w:sz w:val="24"/>
          <w:szCs w:val="24"/>
        </w:rPr>
      </w:pPr>
      <w:r w:rsidRPr="00D340CC">
        <w:rPr>
          <w:rFonts w:ascii="Times New Roman" w:hAnsi="Times New Roman" w:cs="Times New Roman"/>
          <w:sz w:val="24"/>
          <w:szCs w:val="24"/>
        </w:rPr>
        <w:t>4.</w:t>
      </w:r>
      <w:r w:rsidR="00AB0CF7" w:rsidRPr="00D340CC">
        <w:rPr>
          <w:rFonts w:ascii="Times New Roman" w:hAnsi="Times New Roman" w:cs="Times New Roman"/>
          <w:sz w:val="24"/>
          <w:szCs w:val="24"/>
        </w:rPr>
        <w:t>1.</w:t>
      </w:r>
      <w:r w:rsidR="00D66D9A" w:rsidRPr="000E771D">
        <w:rPr>
          <w:rFonts w:ascii="Times New Roman" w:hAnsi="Times New Roman" w:cs="Times New Roman"/>
          <w:sz w:val="24"/>
          <w:szCs w:val="24"/>
        </w:rPr>
        <w:t>3</w:t>
      </w:r>
      <w:r w:rsidRPr="00D340CC">
        <w:rPr>
          <w:rFonts w:ascii="Times New Roman" w:hAnsi="Times New Roman" w:cs="Times New Roman"/>
          <w:sz w:val="24"/>
          <w:szCs w:val="24"/>
        </w:rPr>
        <w:t>. Произвести очистку Станка.</w:t>
      </w:r>
    </w:p>
    <w:p w:rsidR="000771AE" w:rsidRPr="00D340CC" w:rsidRDefault="00E8126F" w:rsidP="00C166A2">
      <w:pPr>
        <w:pStyle w:val="a3"/>
        <w:ind w:left="284"/>
        <w:jc w:val="both"/>
        <w:rPr>
          <w:rFonts w:ascii="Times New Roman" w:hAnsi="Times New Roman" w:cs="Times New Roman"/>
          <w:sz w:val="24"/>
          <w:szCs w:val="24"/>
        </w:rPr>
      </w:pPr>
      <w:r w:rsidRPr="00D340CC">
        <w:rPr>
          <w:rFonts w:ascii="Times New Roman" w:hAnsi="Times New Roman" w:cs="Times New Roman"/>
          <w:sz w:val="24"/>
          <w:szCs w:val="24"/>
        </w:rPr>
        <w:t>4.</w:t>
      </w:r>
      <w:r w:rsidR="00AB0CF7" w:rsidRPr="00D340CC">
        <w:rPr>
          <w:rFonts w:ascii="Times New Roman" w:hAnsi="Times New Roman" w:cs="Times New Roman"/>
          <w:sz w:val="24"/>
          <w:szCs w:val="24"/>
        </w:rPr>
        <w:t>1.</w:t>
      </w:r>
      <w:r w:rsidR="00D66D9A" w:rsidRPr="000E771D">
        <w:rPr>
          <w:rFonts w:ascii="Times New Roman" w:hAnsi="Times New Roman" w:cs="Times New Roman"/>
          <w:sz w:val="24"/>
          <w:szCs w:val="24"/>
        </w:rPr>
        <w:t>4</w:t>
      </w:r>
      <w:r w:rsidRPr="00D340CC">
        <w:rPr>
          <w:rFonts w:ascii="Times New Roman" w:hAnsi="Times New Roman" w:cs="Times New Roman"/>
          <w:sz w:val="24"/>
          <w:szCs w:val="24"/>
        </w:rPr>
        <w:t>. Пр</w:t>
      </w:r>
      <w:r w:rsidR="000771AE" w:rsidRPr="00D340CC">
        <w:rPr>
          <w:rFonts w:ascii="Times New Roman" w:hAnsi="Times New Roman" w:cs="Times New Roman"/>
          <w:sz w:val="24"/>
          <w:szCs w:val="24"/>
        </w:rPr>
        <w:t>оизвести полную разборку Станка, в том числе демонтаж составных частей и разборку:</w:t>
      </w:r>
    </w:p>
    <w:p w:rsidR="000771AE" w:rsidRDefault="000771AE" w:rsidP="000771AE">
      <w:pPr>
        <w:pStyle w:val="a3"/>
        <w:ind w:left="284" w:firstLine="283"/>
        <w:jc w:val="both"/>
        <w:rPr>
          <w:rFonts w:ascii="Times New Roman" w:hAnsi="Times New Roman" w:cs="Times New Roman"/>
          <w:sz w:val="24"/>
          <w:szCs w:val="24"/>
        </w:rPr>
      </w:pPr>
      <w:r w:rsidRPr="00D340CC">
        <w:rPr>
          <w:rFonts w:ascii="Times New Roman" w:hAnsi="Times New Roman" w:cs="Times New Roman"/>
          <w:sz w:val="24"/>
          <w:szCs w:val="24"/>
        </w:rPr>
        <w:t>- с</w:t>
      </w:r>
      <w:r w:rsidR="00532E76">
        <w:rPr>
          <w:rFonts w:ascii="Times New Roman" w:hAnsi="Times New Roman" w:cs="Times New Roman"/>
          <w:sz w:val="24"/>
          <w:szCs w:val="24"/>
        </w:rPr>
        <w:t>тола изделия</w:t>
      </w:r>
      <w:r w:rsidRPr="00D340CC">
        <w:rPr>
          <w:rFonts w:ascii="Times New Roman" w:hAnsi="Times New Roman" w:cs="Times New Roman"/>
          <w:sz w:val="24"/>
          <w:szCs w:val="24"/>
        </w:rPr>
        <w:t>,</w:t>
      </w:r>
    </w:p>
    <w:p w:rsidR="001A07DF" w:rsidRPr="00D340CC" w:rsidRDefault="001A07DF" w:rsidP="000771AE">
      <w:pPr>
        <w:pStyle w:val="a3"/>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1E362A">
        <w:rPr>
          <w:rFonts w:ascii="Times New Roman" w:hAnsi="Times New Roman" w:cs="Times New Roman"/>
          <w:sz w:val="24"/>
          <w:szCs w:val="24"/>
        </w:rPr>
        <w:t>уз</w:t>
      </w:r>
      <w:r w:rsidR="004877BD">
        <w:rPr>
          <w:rFonts w:ascii="Times New Roman" w:hAnsi="Times New Roman" w:cs="Times New Roman"/>
          <w:sz w:val="24"/>
          <w:szCs w:val="24"/>
        </w:rPr>
        <w:t>ла</w:t>
      </w:r>
      <w:r w:rsidR="001E362A">
        <w:rPr>
          <w:rFonts w:ascii="Times New Roman" w:hAnsi="Times New Roman" w:cs="Times New Roman"/>
          <w:sz w:val="24"/>
          <w:szCs w:val="24"/>
        </w:rPr>
        <w:t xml:space="preserve"> </w:t>
      </w:r>
      <w:r>
        <w:rPr>
          <w:rFonts w:ascii="Times New Roman" w:hAnsi="Times New Roman" w:cs="Times New Roman"/>
          <w:sz w:val="24"/>
          <w:szCs w:val="24"/>
        </w:rPr>
        <w:t>ш</w:t>
      </w:r>
      <w:r w:rsidR="001E362A">
        <w:rPr>
          <w:rFonts w:ascii="Times New Roman" w:hAnsi="Times New Roman" w:cs="Times New Roman"/>
          <w:sz w:val="24"/>
          <w:szCs w:val="24"/>
        </w:rPr>
        <w:t>пинде</w:t>
      </w:r>
      <w:r w:rsidR="00532E76">
        <w:rPr>
          <w:rFonts w:ascii="Times New Roman" w:hAnsi="Times New Roman" w:cs="Times New Roman"/>
          <w:sz w:val="24"/>
          <w:szCs w:val="24"/>
        </w:rPr>
        <w:t xml:space="preserve">льной </w:t>
      </w:r>
      <w:r w:rsidR="001E362A">
        <w:rPr>
          <w:rFonts w:ascii="Times New Roman" w:hAnsi="Times New Roman" w:cs="Times New Roman"/>
          <w:sz w:val="24"/>
          <w:szCs w:val="24"/>
        </w:rPr>
        <w:t>баб</w:t>
      </w:r>
      <w:r w:rsidR="00532E76">
        <w:rPr>
          <w:rFonts w:ascii="Times New Roman" w:hAnsi="Times New Roman" w:cs="Times New Roman"/>
          <w:sz w:val="24"/>
          <w:szCs w:val="24"/>
        </w:rPr>
        <w:t>ки</w:t>
      </w:r>
      <w:r>
        <w:rPr>
          <w:rFonts w:ascii="Times New Roman" w:hAnsi="Times New Roman" w:cs="Times New Roman"/>
          <w:sz w:val="24"/>
          <w:szCs w:val="24"/>
        </w:rPr>
        <w:t>,</w:t>
      </w:r>
    </w:p>
    <w:p w:rsidR="00A33828" w:rsidRDefault="00A33828" w:rsidP="00A33828">
      <w:pPr>
        <w:pStyle w:val="a3"/>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4877BD">
        <w:rPr>
          <w:rFonts w:ascii="Times New Roman" w:hAnsi="Times New Roman" w:cs="Times New Roman"/>
          <w:sz w:val="24"/>
          <w:szCs w:val="24"/>
        </w:rPr>
        <w:t>узла</w:t>
      </w:r>
      <w:r w:rsidR="001E362A">
        <w:rPr>
          <w:rFonts w:ascii="Times New Roman" w:hAnsi="Times New Roman" w:cs="Times New Roman"/>
          <w:sz w:val="24"/>
          <w:szCs w:val="24"/>
        </w:rPr>
        <w:t xml:space="preserve"> передней бабки с приводом изделия</w:t>
      </w:r>
      <w:r>
        <w:rPr>
          <w:rFonts w:ascii="Times New Roman" w:hAnsi="Times New Roman" w:cs="Times New Roman"/>
          <w:sz w:val="24"/>
          <w:szCs w:val="24"/>
        </w:rPr>
        <w:t>,</w:t>
      </w:r>
    </w:p>
    <w:p w:rsidR="001E362A" w:rsidRDefault="001E362A" w:rsidP="00A33828">
      <w:pPr>
        <w:pStyle w:val="a3"/>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4877BD">
        <w:rPr>
          <w:rFonts w:ascii="Times New Roman" w:hAnsi="Times New Roman" w:cs="Times New Roman"/>
          <w:sz w:val="24"/>
          <w:szCs w:val="24"/>
        </w:rPr>
        <w:t>узла</w:t>
      </w:r>
      <w:r>
        <w:rPr>
          <w:rFonts w:ascii="Times New Roman" w:hAnsi="Times New Roman" w:cs="Times New Roman"/>
          <w:sz w:val="24"/>
          <w:szCs w:val="24"/>
        </w:rPr>
        <w:t xml:space="preserve"> задней бабки</w:t>
      </w:r>
    </w:p>
    <w:p w:rsidR="000771AE" w:rsidRPr="00D340CC" w:rsidRDefault="000771AE" w:rsidP="000771AE">
      <w:pPr>
        <w:pStyle w:val="a3"/>
        <w:ind w:left="284" w:firstLine="283"/>
        <w:jc w:val="both"/>
        <w:rPr>
          <w:rFonts w:ascii="Times New Roman" w:hAnsi="Times New Roman" w:cs="Times New Roman"/>
          <w:sz w:val="24"/>
          <w:szCs w:val="24"/>
        </w:rPr>
      </w:pPr>
      <w:r w:rsidRPr="00D340CC">
        <w:rPr>
          <w:rFonts w:ascii="Times New Roman" w:hAnsi="Times New Roman" w:cs="Times New Roman"/>
          <w:sz w:val="24"/>
          <w:szCs w:val="24"/>
        </w:rPr>
        <w:t xml:space="preserve">- </w:t>
      </w:r>
      <w:r w:rsidR="00532E76">
        <w:rPr>
          <w:rFonts w:ascii="Times New Roman" w:hAnsi="Times New Roman" w:cs="Times New Roman"/>
          <w:sz w:val="24"/>
          <w:szCs w:val="24"/>
        </w:rPr>
        <w:t>станины</w:t>
      </w:r>
      <w:r w:rsidRPr="00D340CC">
        <w:rPr>
          <w:rFonts w:ascii="Times New Roman" w:hAnsi="Times New Roman" w:cs="Times New Roman"/>
          <w:sz w:val="24"/>
          <w:szCs w:val="24"/>
        </w:rPr>
        <w:t>,</w:t>
      </w:r>
    </w:p>
    <w:p w:rsidR="000771AE" w:rsidRPr="00D340CC" w:rsidRDefault="000771AE" w:rsidP="000771AE">
      <w:pPr>
        <w:pStyle w:val="a3"/>
        <w:ind w:left="284" w:firstLine="283"/>
        <w:jc w:val="both"/>
        <w:rPr>
          <w:rFonts w:ascii="Times New Roman" w:hAnsi="Times New Roman" w:cs="Times New Roman"/>
          <w:sz w:val="24"/>
          <w:szCs w:val="24"/>
        </w:rPr>
      </w:pPr>
      <w:r w:rsidRPr="00D340CC">
        <w:rPr>
          <w:rFonts w:ascii="Times New Roman" w:hAnsi="Times New Roman" w:cs="Times New Roman"/>
          <w:sz w:val="24"/>
          <w:szCs w:val="24"/>
        </w:rPr>
        <w:t xml:space="preserve">- </w:t>
      </w:r>
      <w:r w:rsidR="00A33828">
        <w:rPr>
          <w:rFonts w:ascii="Times New Roman" w:hAnsi="Times New Roman" w:cs="Times New Roman"/>
          <w:sz w:val="24"/>
          <w:szCs w:val="24"/>
        </w:rPr>
        <w:t>электрооборудования</w:t>
      </w:r>
      <w:r w:rsidRPr="00D340CC">
        <w:rPr>
          <w:rFonts w:ascii="Times New Roman" w:hAnsi="Times New Roman" w:cs="Times New Roman"/>
          <w:sz w:val="24"/>
          <w:szCs w:val="24"/>
        </w:rPr>
        <w:t>,</w:t>
      </w:r>
    </w:p>
    <w:p w:rsidR="000771AE" w:rsidRPr="00D340CC" w:rsidRDefault="00760621" w:rsidP="000771AE">
      <w:pPr>
        <w:pStyle w:val="a3"/>
        <w:ind w:left="284" w:firstLine="283"/>
        <w:jc w:val="both"/>
        <w:rPr>
          <w:rFonts w:ascii="Times New Roman" w:hAnsi="Times New Roman" w:cs="Times New Roman"/>
          <w:sz w:val="24"/>
          <w:szCs w:val="24"/>
        </w:rPr>
      </w:pPr>
      <w:r w:rsidRPr="001A1102">
        <w:rPr>
          <w:rFonts w:ascii="Times New Roman" w:hAnsi="Times New Roman" w:cs="Times New Roman"/>
          <w:sz w:val="24"/>
          <w:szCs w:val="24"/>
        </w:rPr>
        <w:t xml:space="preserve">- </w:t>
      </w:r>
      <w:r w:rsidRPr="00D340CC">
        <w:rPr>
          <w:rFonts w:ascii="Times New Roman" w:hAnsi="Times New Roman" w:cs="Times New Roman"/>
          <w:sz w:val="24"/>
          <w:szCs w:val="24"/>
        </w:rPr>
        <w:t>гидравлической системы.</w:t>
      </w:r>
    </w:p>
    <w:p w:rsidR="00E8126F" w:rsidRPr="00D340CC" w:rsidRDefault="000771AE" w:rsidP="00C166A2">
      <w:pPr>
        <w:pStyle w:val="a3"/>
        <w:ind w:left="284"/>
        <w:jc w:val="both"/>
        <w:rPr>
          <w:rFonts w:ascii="Times New Roman" w:hAnsi="Times New Roman" w:cs="Times New Roman"/>
          <w:sz w:val="24"/>
          <w:szCs w:val="24"/>
        </w:rPr>
      </w:pPr>
      <w:r w:rsidRPr="00D340CC">
        <w:rPr>
          <w:rFonts w:ascii="Times New Roman" w:hAnsi="Times New Roman" w:cs="Times New Roman"/>
          <w:sz w:val="24"/>
          <w:szCs w:val="24"/>
        </w:rPr>
        <w:lastRenderedPageBreak/>
        <w:t>4.1.</w:t>
      </w:r>
      <w:r w:rsidR="00D66D9A" w:rsidRPr="000E771D">
        <w:rPr>
          <w:rFonts w:ascii="Times New Roman" w:hAnsi="Times New Roman" w:cs="Times New Roman"/>
          <w:sz w:val="24"/>
          <w:szCs w:val="24"/>
        </w:rPr>
        <w:t>5</w:t>
      </w:r>
      <w:r w:rsidRPr="00D340CC">
        <w:rPr>
          <w:rFonts w:ascii="Times New Roman" w:hAnsi="Times New Roman" w:cs="Times New Roman"/>
          <w:sz w:val="24"/>
          <w:szCs w:val="24"/>
        </w:rPr>
        <w:t>. Выполнить</w:t>
      </w:r>
      <w:r w:rsidR="00E8126F" w:rsidRPr="00D340CC">
        <w:rPr>
          <w:rFonts w:ascii="Times New Roman" w:hAnsi="Times New Roman" w:cs="Times New Roman"/>
          <w:sz w:val="24"/>
          <w:szCs w:val="24"/>
        </w:rPr>
        <w:t xml:space="preserve"> промывку, протирку узлов и деталей.</w:t>
      </w:r>
    </w:p>
    <w:p w:rsidR="00E8126F" w:rsidRPr="00D340CC" w:rsidRDefault="00E8126F"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4.</w:t>
      </w:r>
      <w:r w:rsidR="00AB0CF7" w:rsidRPr="00D340CC">
        <w:rPr>
          <w:rFonts w:ascii="Times New Roman" w:hAnsi="Times New Roman" w:cs="Times New Roman"/>
          <w:sz w:val="24"/>
          <w:szCs w:val="24"/>
        </w:rPr>
        <w:t>1.</w:t>
      </w:r>
      <w:r w:rsidR="00D66D9A" w:rsidRPr="000E771D">
        <w:rPr>
          <w:rFonts w:ascii="Times New Roman" w:hAnsi="Times New Roman" w:cs="Times New Roman"/>
          <w:sz w:val="24"/>
          <w:szCs w:val="24"/>
        </w:rPr>
        <w:t>6</w:t>
      </w:r>
      <w:r w:rsidRPr="00D340CC">
        <w:rPr>
          <w:rFonts w:ascii="Times New Roman" w:hAnsi="Times New Roman" w:cs="Times New Roman"/>
          <w:sz w:val="24"/>
          <w:szCs w:val="24"/>
        </w:rPr>
        <w:t>. Произвести измерение износа трущихся деталей (направляющих</w:t>
      </w:r>
      <w:r w:rsidR="002436F9" w:rsidRPr="00D340CC">
        <w:rPr>
          <w:rFonts w:ascii="Times New Roman" w:hAnsi="Times New Roman" w:cs="Times New Roman"/>
          <w:sz w:val="24"/>
          <w:szCs w:val="24"/>
        </w:rPr>
        <w:t xml:space="preserve"> поверхностей</w:t>
      </w:r>
      <w:r w:rsidRPr="00D340CC">
        <w:rPr>
          <w:rFonts w:ascii="Times New Roman" w:hAnsi="Times New Roman" w:cs="Times New Roman"/>
          <w:sz w:val="24"/>
          <w:szCs w:val="24"/>
        </w:rPr>
        <w:t>). Предоставить Заказчику отчет с результатами замеров износа трущихся деталей.</w:t>
      </w:r>
    </w:p>
    <w:p w:rsidR="000771AE" w:rsidRPr="00D340CC" w:rsidRDefault="000771AE"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4.1.</w:t>
      </w:r>
      <w:r w:rsidR="00D66D9A" w:rsidRPr="000E771D">
        <w:rPr>
          <w:rFonts w:ascii="Times New Roman" w:hAnsi="Times New Roman" w:cs="Times New Roman"/>
          <w:sz w:val="24"/>
          <w:szCs w:val="24"/>
        </w:rPr>
        <w:t>7</w:t>
      </w:r>
      <w:r w:rsidRPr="00D340CC">
        <w:rPr>
          <w:rFonts w:ascii="Times New Roman" w:hAnsi="Times New Roman" w:cs="Times New Roman"/>
          <w:sz w:val="24"/>
          <w:szCs w:val="24"/>
        </w:rPr>
        <w:t xml:space="preserve">. Выполнить </w:t>
      </w:r>
      <w:r w:rsidR="0033754F" w:rsidRPr="00D340CC">
        <w:rPr>
          <w:rFonts w:ascii="Times New Roman" w:hAnsi="Times New Roman" w:cs="Times New Roman"/>
          <w:sz w:val="24"/>
          <w:szCs w:val="24"/>
        </w:rPr>
        <w:t>работы по выявлению дефектов, повреждений</w:t>
      </w:r>
      <w:r w:rsidRPr="00D340CC">
        <w:rPr>
          <w:rFonts w:ascii="Times New Roman" w:hAnsi="Times New Roman" w:cs="Times New Roman"/>
          <w:sz w:val="24"/>
          <w:szCs w:val="24"/>
        </w:rPr>
        <w:t xml:space="preserve"> узлов и деталей Станка</w:t>
      </w:r>
      <w:r w:rsidR="0033754F" w:rsidRPr="00D340CC">
        <w:rPr>
          <w:rFonts w:ascii="Times New Roman" w:hAnsi="Times New Roman" w:cs="Times New Roman"/>
          <w:sz w:val="24"/>
          <w:szCs w:val="24"/>
        </w:rPr>
        <w:t xml:space="preserve"> (дефектовку)</w:t>
      </w:r>
      <w:r w:rsidRPr="00D340CC">
        <w:rPr>
          <w:rFonts w:ascii="Times New Roman" w:hAnsi="Times New Roman" w:cs="Times New Roman"/>
          <w:sz w:val="24"/>
          <w:szCs w:val="24"/>
        </w:rPr>
        <w:t>.</w:t>
      </w:r>
    </w:p>
    <w:p w:rsidR="00C87A98" w:rsidRPr="00D340CC" w:rsidRDefault="00C87A98"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4.</w:t>
      </w:r>
      <w:r w:rsidR="00AB0CF7" w:rsidRPr="00D340CC">
        <w:rPr>
          <w:rFonts w:ascii="Times New Roman" w:hAnsi="Times New Roman" w:cs="Times New Roman"/>
          <w:sz w:val="24"/>
          <w:szCs w:val="24"/>
        </w:rPr>
        <w:t>1.</w:t>
      </w:r>
      <w:r w:rsidR="00D66D9A" w:rsidRPr="000E771D">
        <w:rPr>
          <w:rFonts w:ascii="Times New Roman" w:hAnsi="Times New Roman" w:cs="Times New Roman"/>
          <w:sz w:val="24"/>
          <w:szCs w:val="24"/>
        </w:rPr>
        <w:t>8</w:t>
      </w:r>
      <w:r w:rsidRPr="00D340CC">
        <w:rPr>
          <w:rFonts w:ascii="Times New Roman" w:hAnsi="Times New Roman" w:cs="Times New Roman"/>
          <w:sz w:val="24"/>
          <w:szCs w:val="24"/>
        </w:rPr>
        <w:t>. Составить дефектную ведомость, калькуляцию на выполнение ремонтных работ. Дефектную ведомость и калькуляцию согласовать с Заказчиком</w:t>
      </w:r>
      <w:r w:rsidR="00432494" w:rsidRPr="00D340CC">
        <w:rPr>
          <w:rFonts w:ascii="Times New Roman" w:hAnsi="Times New Roman" w:cs="Times New Roman"/>
          <w:sz w:val="24"/>
          <w:szCs w:val="24"/>
        </w:rPr>
        <w:t>.</w:t>
      </w:r>
    </w:p>
    <w:p w:rsidR="005026F8" w:rsidRPr="00D340CC" w:rsidRDefault="005026F8" w:rsidP="00C166A2">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4.</w:t>
      </w:r>
      <w:r w:rsidR="00AB0CF7" w:rsidRPr="00D340CC">
        <w:rPr>
          <w:rFonts w:ascii="Times New Roman" w:hAnsi="Times New Roman" w:cs="Times New Roman"/>
          <w:sz w:val="24"/>
          <w:szCs w:val="24"/>
        </w:rPr>
        <w:t>1.</w:t>
      </w:r>
      <w:r w:rsidR="00D66D9A" w:rsidRPr="000E771D">
        <w:rPr>
          <w:rFonts w:ascii="Times New Roman" w:hAnsi="Times New Roman" w:cs="Times New Roman"/>
          <w:sz w:val="24"/>
          <w:szCs w:val="24"/>
        </w:rPr>
        <w:t>9</w:t>
      </w:r>
      <w:r w:rsidR="00432494" w:rsidRPr="00D340CC">
        <w:rPr>
          <w:rFonts w:ascii="Times New Roman" w:hAnsi="Times New Roman" w:cs="Times New Roman"/>
          <w:sz w:val="24"/>
          <w:szCs w:val="24"/>
        </w:rPr>
        <w:t>. Р</w:t>
      </w:r>
      <w:r w:rsidRPr="00D340CC">
        <w:rPr>
          <w:rFonts w:ascii="Times New Roman" w:hAnsi="Times New Roman" w:cs="Times New Roman"/>
          <w:sz w:val="24"/>
          <w:szCs w:val="24"/>
        </w:rPr>
        <w:t>азработать конструкторскую ремонтную документацию</w:t>
      </w:r>
      <w:r w:rsidR="00AB0CF7" w:rsidRPr="00D340CC">
        <w:rPr>
          <w:rFonts w:ascii="Times New Roman" w:hAnsi="Times New Roman" w:cs="Times New Roman"/>
          <w:sz w:val="24"/>
          <w:szCs w:val="24"/>
        </w:rPr>
        <w:t xml:space="preserve"> (КД)</w:t>
      </w:r>
      <w:r w:rsidRPr="00D340CC">
        <w:rPr>
          <w:rFonts w:ascii="Times New Roman" w:hAnsi="Times New Roman" w:cs="Times New Roman"/>
          <w:sz w:val="24"/>
          <w:szCs w:val="24"/>
        </w:rPr>
        <w:t xml:space="preserve"> для выполнения рабо</w:t>
      </w:r>
      <w:r w:rsidR="003D5026" w:rsidRPr="00D340CC">
        <w:rPr>
          <w:rFonts w:ascii="Times New Roman" w:hAnsi="Times New Roman" w:cs="Times New Roman"/>
          <w:sz w:val="24"/>
          <w:szCs w:val="24"/>
        </w:rPr>
        <w:t xml:space="preserve">т, КД согласовать с Заказчиком </w:t>
      </w:r>
      <w:r w:rsidR="00432494" w:rsidRPr="00D340CC">
        <w:rPr>
          <w:rFonts w:ascii="Times New Roman" w:hAnsi="Times New Roman" w:cs="Times New Roman"/>
          <w:sz w:val="24"/>
          <w:szCs w:val="24"/>
        </w:rPr>
        <w:t>(</w:t>
      </w:r>
      <w:r w:rsidR="00E322BC" w:rsidRPr="00D340CC">
        <w:rPr>
          <w:rFonts w:ascii="Times New Roman" w:hAnsi="Times New Roman" w:cs="Times New Roman"/>
          <w:sz w:val="24"/>
          <w:szCs w:val="24"/>
        </w:rPr>
        <w:t>при необходимости</w:t>
      </w:r>
      <w:r w:rsidR="006E09F2" w:rsidRPr="00D340CC">
        <w:rPr>
          <w:rFonts w:ascii="Times New Roman" w:hAnsi="Times New Roman" w:cs="Times New Roman"/>
          <w:sz w:val="24"/>
          <w:szCs w:val="24"/>
        </w:rPr>
        <w:t>)</w:t>
      </w:r>
      <w:r w:rsidR="00432494" w:rsidRPr="00D340CC">
        <w:rPr>
          <w:rFonts w:ascii="Times New Roman" w:hAnsi="Times New Roman" w:cs="Times New Roman"/>
          <w:sz w:val="24"/>
          <w:szCs w:val="24"/>
        </w:rPr>
        <w:t>.</w:t>
      </w:r>
    </w:p>
    <w:p w:rsidR="00AB0CF7" w:rsidRPr="00D340CC" w:rsidRDefault="00AB0CF7" w:rsidP="00C166A2">
      <w:pPr>
        <w:pStyle w:val="a3"/>
        <w:spacing w:after="40"/>
        <w:ind w:left="0" w:firstLine="284"/>
        <w:jc w:val="both"/>
        <w:rPr>
          <w:rFonts w:ascii="Times New Roman" w:hAnsi="Times New Roman" w:cs="Times New Roman"/>
          <w:sz w:val="24"/>
          <w:szCs w:val="24"/>
        </w:rPr>
      </w:pPr>
      <w:r w:rsidRPr="00D340CC">
        <w:rPr>
          <w:rFonts w:ascii="Times New Roman" w:hAnsi="Times New Roman" w:cs="Times New Roman"/>
          <w:sz w:val="24"/>
          <w:szCs w:val="24"/>
        </w:rPr>
        <w:t>4.1.</w:t>
      </w:r>
      <w:r w:rsidR="00D66D9A" w:rsidRPr="000E771D">
        <w:rPr>
          <w:rFonts w:ascii="Times New Roman" w:hAnsi="Times New Roman" w:cs="Times New Roman"/>
          <w:sz w:val="24"/>
          <w:szCs w:val="24"/>
        </w:rPr>
        <w:t>10</w:t>
      </w:r>
      <w:r w:rsidRPr="00D340CC">
        <w:rPr>
          <w:rFonts w:ascii="Times New Roman" w:hAnsi="Times New Roman" w:cs="Times New Roman"/>
          <w:sz w:val="24"/>
          <w:szCs w:val="24"/>
        </w:rPr>
        <w:t xml:space="preserve">. Составить и согласовать технические спецификации заказных комплектующих с Заказчиком на вновь устанавливаемые </w:t>
      </w:r>
      <w:r w:rsidR="00B340E5" w:rsidRPr="00D340CC">
        <w:rPr>
          <w:rFonts w:ascii="Times New Roman" w:hAnsi="Times New Roman" w:cs="Times New Roman"/>
          <w:sz w:val="24"/>
          <w:szCs w:val="24"/>
        </w:rPr>
        <w:t>агрегаты</w:t>
      </w:r>
      <w:r w:rsidR="00AE5937" w:rsidRPr="00D340CC">
        <w:rPr>
          <w:rFonts w:ascii="Times New Roman" w:hAnsi="Times New Roman" w:cs="Times New Roman"/>
          <w:sz w:val="24"/>
          <w:szCs w:val="24"/>
        </w:rPr>
        <w:t>, узлы и детали.</w:t>
      </w:r>
    </w:p>
    <w:p w:rsidR="007362BD" w:rsidRPr="00D340CC" w:rsidRDefault="00B340E5" w:rsidP="007362BD">
      <w:pPr>
        <w:pStyle w:val="a3"/>
        <w:ind w:left="0" w:firstLine="284"/>
        <w:jc w:val="both"/>
        <w:rPr>
          <w:rFonts w:ascii="Times New Roman" w:eastAsia="Calibri" w:hAnsi="Times New Roman" w:cs="Times New Roman"/>
          <w:sz w:val="24"/>
          <w:szCs w:val="24"/>
        </w:rPr>
      </w:pPr>
      <w:r w:rsidRPr="00D340CC">
        <w:rPr>
          <w:rFonts w:ascii="Times New Roman" w:hAnsi="Times New Roman" w:cs="Times New Roman"/>
          <w:sz w:val="24"/>
          <w:szCs w:val="24"/>
        </w:rPr>
        <w:t>4.1.</w:t>
      </w:r>
      <w:r w:rsidR="000771AE" w:rsidRPr="00D340CC">
        <w:rPr>
          <w:rFonts w:ascii="Times New Roman" w:hAnsi="Times New Roman" w:cs="Times New Roman"/>
          <w:sz w:val="24"/>
          <w:szCs w:val="24"/>
        </w:rPr>
        <w:t>1</w:t>
      </w:r>
      <w:r w:rsidR="00D66D9A" w:rsidRPr="000E771D">
        <w:rPr>
          <w:rFonts w:ascii="Times New Roman" w:hAnsi="Times New Roman" w:cs="Times New Roman"/>
          <w:sz w:val="24"/>
          <w:szCs w:val="24"/>
        </w:rPr>
        <w:t>1</w:t>
      </w:r>
      <w:r w:rsidRPr="00D340CC">
        <w:rPr>
          <w:rFonts w:ascii="Times New Roman" w:hAnsi="Times New Roman" w:cs="Times New Roman"/>
          <w:sz w:val="24"/>
          <w:szCs w:val="24"/>
        </w:rPr>
        <w:t xml:space="preserve">. </w:t>
      </w:r>
      <w:r w:rsidR="007362BD" w:rsidRPr="00D340CC">
        <w:rPr>
          <w:rFonts w:ascii="Times New Roman" w:hAnsi="Times New Roman" w:cs="Times New Roman"/>
          <w:sz w:val="24"/>
          <w:szCs w:val="24"/>
        </w:rPr>
        <w:t>Закупить или изготовить все необходимые для проведения работ и пуско-наладочных испытаний комплектующие, материалы, агрегаты, узлы, механизмы, детали, смазочные материалы, гидравлические жидкости, в том числе рабочую жидкость для гидросистемы Станка.</w:t>
      </w:r>
    </w:p>
    <w:p w:rsidR="007362BD" w:rsidRPr="00D340CC" w:rsidRDefault="007362BD" w:rsidP="007362BD">
      <w:pPr>
        <w:spacing w:after="0"/>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Применяемые при ремонте Станка смазочные материалы (масла) должны соответствовать требованиям:</w:t>
      </w:r>
    </w:p>
    <w:p w:rsidR="007362BD" w:rsidRPr="00D340CC" w:rsidRDefault="007362BD" w:rsidP="007362BD">
      <w:pPr>
        <w:pStyle w:val="a3"/>
        <w:numPr>
          <w:ilvl w:val="0"/>
          <w:numId w:val="9"/>
        </w:numPr>
        <w:ind w:left="142" w:firstLine="0"/>
        <w:jc w:val="both"/>
        <w:rPr>
          <w:rFonts w:ascii="Times New Roman" w:hAnsi="Times New Roman" w:cs="Times New Roman"/>
          <w:sz w:val="24"/>
          <w:szCs w:val="24"/>
        </w:rPr>
      </w:pPr>
      <w:r w:rsidRPr="00D340CC">
        <w:rPr>
          <w:rFonts w:ascii="Times New Roman" w:hAnsi="Times New Roman" w:cs="Times New Roman"/>
          <w:sz w:val="24"/>
          <w:szCs w:val="24"/>
        </w:rPr>
        <w:t>Масло для зубчатых передач по ГОСТ ISO 12925-1-2013;</w:t>
      </w:r>
    </w:p>
    <w:p w:rsidR="007362BD" w:rsidRPr="00D340CC" w:rsidRDefault="007362BD" w:rsidP="007362BD">
      <w:pPr>
        <w:pStyle w:val="a3"/>
        <w:numPr>
          <w:ilvl w:val="0"/>
          <w:numId w:val="9"/>
        </w:numPr>
        <w:ind w:left="142" w:firstLine="0"/>
        <w:jc w:val="both"/>
        <w:rPr>
          <w:rFonts w:ascii="Times New Roman" w:hAnsi="Times New Roman" w:cs="Times New Roman"/>
          <w:sz w:val="24"/>
          <w:szCs w:val="24"/>
        </w:rPr>
      </w:pPr>
      <w:r w:rsidRPr="00D340CC">
        <w:rPr>
          <w:rFonts w:ascii="Times New Roman" w:hAnsi="Times New Roman" w:cs="Times New Roman"/>
          <w:sz w:val="24"/>
          <w:szCs w:val="24"/>
        </w:rPr>
        <w:t>Масло для гидросистемы: ИСО L-HМ 32 (32 - класс вязкости по ИСО 3448) с улучшенными противоизносными по ГОСТ 28549.5-90</w:t>
      </w:r>
      <w:r w:rsidRPr="00D340CC">
        <w:rPr>
          <w:rFonts w:ascii="Times New Roman" w:hAnsi="Times New Roman" w:cs="Times New Roman"/>
          <w:sz w:val="24"/>
          <w:szCs w:val="24"/>
        </w:rPr>
        <w:br/>
        <w:t>(ИСО 6743-4-82);</w:t>
      </w:r>
    </w:p>
    <w:p w:rsidR="007362BD" w:rsidRPr="00D340CC" w:rsidRDefault="007362BD" w:rsidP="007362BD">
      <w:pPr>
        <w:pStyle w:val="a3"/>
        <w:numPr>
          <w:ilvl w:val="0"/>
          <w:numId w:val="9"/>
        </w:numPr>
        <w:ind w:left="142" w:firstLine="0"/>
        <w:jc w:val="both"/>
        <w:rPr>
          <w:rFonts w:ascii="Times New Roman" w:hAnsi="Times New Roman" w:cs="Times New Roman"/>
          <w:sz w:val="24"/>
          <w:szCs w:val="24"/>
        </w:rPr>
      </w:pPr>
      <w:r w:rsidRPr="00D340CC">
        <w:rPr>
          <w:rFonts w:ascii="Times New Roman" w:hAnsi="Times New Roman" w:cs="Times New Roman"/>
          <w:sz w:val="24"/>
          <w:szCs w:val="24"/>
        </w:rPr>
        <w:t xml:space="preserve">Масло для направляющих скольжения </w:t>
      </w:r>
      <w:r w:rsidRPr="00D340CC">
        <w:rPr>
          <w:rFonts w:ascii="Times New Roman" w:hAnsi="Times New Roman" w:cs="Times New Roman"/>
          <w:sz w:val="24"/>
          <w:szCs w:val="24"/>
          <w:lang w:val="en-US"/>
        </w:rPr>
        <w:t>ISO</w:t>
      </w:r>
      <w:r w:rsidRPr="00D340CC">
        <w:rPr>
          <w:rFonts w:ascii="Times New Roman" w:hAnsi="Times New Roman" w:cs="Times New Roman"/>
          <w:sz w:val="24"/>
          <w:szCs w:val="24"/>
        </w:rPr>
        <w:t xml:space="preserve"> 3498 </w:t>
      </w:r>
      <w:r w:rsidRPr="00D340CC">
        <w:rPr>
          <w:rFonts w:ascii="Times New Roman" w:hAnsi="Times New Roman" w:cs="Times New Roman"/>
          <w:sz w:val="24"/>
          <w:szCs w:val="24"/>
          <w:lang w:val="en-US"/>
        </w:rPr>
        <w:t>VG</w:t>
      </w:r>
      <w:r w:rsidRPr="00D340CC">
        <w:rPr>
          <w:rFonts w:ascii="Times New Roman" w:hAnsi="Times New Roman" w:cs="Times New Roman"/>
          <w:sz w:val="24"/>
          <w:szCs w:val="24"/>
        </w:rPr>
        <w:t xml:space="preserve"> 68.</w:t>
      </w:r>
    </w:p>
    <w:p w:rsidR="00760621" w:rsidRPr="00D340CC" w:rsidRDefault="00675AC8" w:rsidP="00760621">
      <w:pPr>
        <w:spacing w:after="0" w:line="22" w:lineRule="atLeast"/>
        <w:ind w:firstLine="284"/>
        <w:contextualSpacing/>
        <w:jc w:val="both"/>
        <w:rPr>
          <w:rFonts w:ascii="Times New Roman" w:eastAsia="Calibri" w:hAnsi="Times New Roman" w:cs="Times New Roman"/>
          <w:b/>
          <w:sz w:val="24"/>
          <w:szCs w:val="24"/>
        </w:rPr>
      </w:pPr>
      <w:r w:rsidRPr="00D340CC">
        <w:rPr>
          <w:rFonts w:ascii="Times New Roman" w:eastAsia="Calibri" w:hAnsi="Times New Roman" w:cs="Times New Roman"/>
          <w:b/>
          <w:sz w:val="24"/>
          <w:szCs w:val="24"/>
        </w:rPr>
        <w:t>4</w:t>
      </w:r>
      <w:r w:rsidR="004B3524" w:rsidRPr="00D340CC">
        <w:rPr>
          <w:rFonts w:ascii="Times New Roman" w:eastAsia="Calibri" w:hAnsi="Times New Roman" w:cs="Times New Roman"/>
          <w:b/>
          <w:sz w:val="24"/>
          <w:szCs w:val="24"/>
        </w:rPr>
        <w:t xml:space="preserve">.2. </w:t>
      </w:r>
      <w:r w:rsidR="00760621" w:rsidRPr="00D340CC">
        <w:rPr>
          <w:rFonts w:ascii="Times New Roman" w:eastAsia="Calibri" w:hAnsi="Times New Roman" w:cs="Times New Roman"/>
          <w:b/>
          <w:sz w:val="24"/>
          <w:szCs w:val="24"/>
        </w:rPr>
        <w:t xml:space="preserve">Выполнение работ по ремонту механической части, гидравлической части, системы смазки, системы охлаждения Станка: </w:t>
      </w:r>
    </w:p>
    <w:p w:rsidR="00386467" w:rsidRPr="00D340CC" w:rsidRDefault="00675AC8" w:rsidP="00C166A2">
      <w:pPr>
        <w:spacing w:after="40" w:line="22" w:lineRule="atLeast"/>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w:t>
      </w:r>
      <w:r w:rsidR="00386467" w:rsidRPr="00D340CC">
        <w:rPr>
          <w:rFonts w:ascii="Times New Roman" w:eastAsia="Calibri" w:hAnsi="Times New Roman" w:cs="Times New Roman"/>
          <w:sz w:val="24"/>
          <w:szCs w:val="24"/>
        </w:rPr>
        <w:t xml:space="preserve">.2.1. </w:t>
      </w:r>
      <w:r w:rsidR="00B21B4C" w:rsidRPr="00D340CC">
        <w:rPr>
          <w:rFonts w:ascii="Times New Roman" w:eastAsia="Calibri" w:hAnsi="Times New Roman" w:cs="Times New Roman"/>
          <w:sz w:val="24"/>
          <w:szCs w:val="24"/>
        </w:rPr>
        <w:t>Р</w:t>
      </w:r>
      <w:r w:rsidR="00386467" w:rsidRPr="00D340CC">
        <w:rPr>
          <w:rFonts w:ascii="Times New Roman" w:eastAsia="Calibri" w:hAnsi="Times New Roman" w:cs="Times New Roman"/>
          <w:sz w:val="24"/>
          <w:szCs w:val="24"/>
        </w:rPr>
        <w:t xml:space="preserve">азработать и согласовать с Заказчиком </w:t>
      </w:r>
      <w:r w:rsidR="00432494" w:rsidRPr="00D340CC">
        <w:rPr>
          <w:rFonts w:ascii="Times New Roman" w:eastAsia="Calibri" w:hAnsi="Times New Roman" w:cs="Times New Roman"/>
          <w:sz w:val="24"/>
          <w:szCs w:val="24"/>
        </w:rPr>
        <w:t>конструкторскую</w:t>
      </w:r>
      <w:r w:rsidR="00386467" w:rsidRPr="00D340CC">
        <w:rPr>
          <w:rFonts w:ascii="Times New Roman" w:eastAsia="Calibri" w:hAnsi="Times New Roman" w:cs="Times New Roman"/>
          <w:sz w:val="24"/>
          <w:szCs w:val="24"/>
        </w:rPr>
        <w:t xml:space="preserve"> документацию на ремонт механической части</w:t>
      </w:r>
      <w:r w:rsidR="007362BD">
        <w:rPr>
          <w:rFonts w:ascii="Times New Roman" w:eastAsia="Calibri" w:hAnsi="Times New Roman" w:cs="Times New Roman"/>
          <w:sz w:val="24"/>
          <w:szCs w:val="24"/>
        </w:rPr>
        <w:t>,</w:t>
      </w:r>
      <w:r w:rsidR="007362BD" w:rsidRPr="007362BD">
        <w:rPr>
          <w:rFonts w:ascii="Times New Roman" w:eastAsia="Calibri" w:hAnsi="Times New Roman" w:cs="Times New Roman"/>
          <w:sz w:val="24"/>
          <w:szCs w:val="24"/>
        </w:rPr>
        <w:t xml:space="preserve"> </w:t>
      </w:r>
      <w:r w:rsidR="007362BD" w:rsidRPr="00D340CC">
        <w:rPr>
          <w:rFonts w:ascii="Times New Roman" w:eastAsia="Calibri" w:hAnsi="Times New Roman" w:cs="Times New Roman"/>
          <w:sz w:val="24"/>
          <w:szCs w:val="24"/>
        </w:rPr>
        <w:t xml:space="preserve">гидравлической части, системы охлаждения, системы смазки, </w:t>
      </w:r>
      <w:r w:rsidR="00386467" w:rsidRPr="00D340CC">
        <w:rPr>
          <w:rFonts w:ascii="Times New Roman" w:eastAsia="Calibri" w:hAnsi="Times New Roman" w:cs="Times New Roman"/>
          <w:sz w:val="24"/>
          <w:szCs w:val="24"/>
        </w:rPr>
        <w:t xml:space="preserve">в том числе: </w:t>
      </w:r>
    </w:p>
    <w:p w:rsidR="00386467" w:rsidRPr="00D340CC" w:rsidRDefault="00386467" w:rsidP="001A07DF">
      <w:pPr>
        <w:pStyle w:val="a3"/>
        <w:numPr>
          <w:ilvl w:val="0"/>
          <w:numId w:val="10"/>
        </w:numPr>
        <w:spacing w:after="40" w:line="22" w:lineRule="atLeast"/>
        <w:ind w:left="0" w:firstLine="0"/>
        <w:jc w:val="both"/>
        <w:rPr>
          <w:rFonts w:ascii="Times New Roman" w:hAnsi="Times New Roman" w:cs="Times New Roman"/>
          <w:sz w:val="24"/>
          <w:szCs w:val="24"/>
        </w:rPr>
      </w:pPr>
      <w:r w:rsidRPr="00D340CC">
        <w:rPr>
          <w:rFonts w:ascii="Times New Roman" w:eastAsia="Calibri" w:hAnsi="Times New Roman" w:cs="Times New Roman"/>
          <w:sz w:val="24"/>
          <w:szCs w:val="24"/>
        </w:rPr>
        <w:t>комплект эксплуатационных документов</w:t>
      </w:r>
      <w:r w:rsidR="002B357A" w:rsidRPr="00D340CC">
        <w:rPr>
          <w:rFonts w:ascii="Times New Roman" w:eastAsia="Calibri" w:hAnsi="Times New Roman" w:cs="Times New Roman"/>
          <w:sz w:val="24"/>
          <w:szCs w:val="24"/>
        </w:rPr>
        <w:t xml:space="preserve"> на Станок,</w:t>
      </w:r>
      <w:r w:rsidRPr="00D340CC">
        <w:rPr>
          <w:rFonts w:ascii="Times New Roman" w:eastAsia="Calibri" w:hAnsi="Times New Roman" w:cs="Times New Roman"/>
          <w:sz w:val="24"/>
          <w:szCs w:val="24"/>
        </w:rPr>
        <w:t xml:space="preserve"> для использования по назначению, обслуживания и ремонта </w:t>
      </w:r>
      <w:r w:rsidR="00401F75" w:rsidRPr="00D340CC">
        <w:rPr>
          <w:rFonts w:ascii="Times New Roman" w:eastAsia="Calibri" w:hAnsi="Times New Roman" w:cs="Times New Roman"/>
          <w:sz w:val="24"/>
          <w:szCs w:val="24"/>
        </w:rPr>
        <w:t>в соответствии с разделом 12 настоящего технического задания (</w:t>
      </w:r>
      <w:r w:rsidR="002B357A" w:rsidRPr="00D340CC">
        <w:rPr>
          <w:rFonts w:ascii="Times New Roman" w:eastAsia="Calibri" w:hAnsi="Times New Roman" w:cs="Times New Roman"/>
          <w:sz w:val="24"/>
          <w:szCs w:val="24"/>
        </w:rPr>
        <w:t>пункты:</w:t>
      </w:r>
      <w:r w:rsidR="00FD2B48" w:rsidRPr="00D340CC">
        <w:rPr>
          <w:rFonts w:ascii="Times New Roman" w:eastAsia="Calibri" w:hAnsi="Times New Roman" w:cs="Times New Roman"/>
          <w:sz w:val="24"/>
          <w:szCs w:val="24"/>
        </w:rPr>
        <w:t xml:space="preserve"> А, Б, В, </w:t>
      </w:r>
      <w:r w:rsidR="00401F75" w:rsidRPr="00D340CC">
        <w:rPr>
          <w:rFonts w:ascii="Times New Roman" w:eastAsia="Calibri" w:hAnsi="Times New Roman" w:cs="Times New Roman"/>
          <w:sz w:val="24"/>
          <w:szCs w:val="24"/>
        </w:rPr>
        <w:t>Е, Ж</w:t>
      </w:r>
      <w:proofErr w:type="gramStart"/>
      <w:r w:rsidR="00401F75" w:rsidRPr="00D340CC">
        <w:rPr>
          <w:rFonts w:ascii="Times New Roman" w:eastAsia="Calibri" w:hAnsi="Times New Roman" w:cs="Times New Roman"/>
          <w:sz w:val="24"/>
          <w:szCs w:val="24"/>
        </w:rPr>
        <w:t>,</w:t>
      </w:r>
      <w:r w:rsidR="00FD2B48" w:rsidRPr="00D340CC">
        <w:rPr>
          <w:rFonts w:ascii="Times New Roman" w:eastAsia="Calibri" w:hAnsi="Times New Roman" w:cs="Times New Roman"/>
          <w:sz w:val="24"/>
          <w:szCs w:val="24"/>
        </w:rPr>
        <w:t xml:space="preserve"> </w:t>
      </w:r>
      <w:r w:rsidR="00401F75" w:rsidRPr="00D340CC">
        <w:rPr>
          <w:rFonts w:ascii="Times New Roman" w:eastAsia="Calibri" w:hAnsi="Times New Roman" w:cs="Times New Roman"/>
          <w:sz w:val="24"/>
          <w:szCs w:val="24"/>
        </w:rPr>
        <w:t>И</w:t>
      </w:r>
      <w:proofErr w:type="gramEnd"/>
      <w:r w:rsidR="00401F75" w:rsidRPr="00D340CC">
        <w:rPr>
          <w:rFonts w:ascii="Times New Roman" w:eastAsia="Calibri" w:hAnsi="Times New Roman" w:cs="Times New Roman"/>
          <w:sz w:val="24"/>
          <w:szCs w:val="24"/>
        </w:rPr>
        <w:t>)</w:t>
      </w:r>
      <w:r w:rsidR="00932216" w:rsidRPr="00D340CC">
        <w:rPr>
          <w:rFonts w:ascii="Times New Roman" w:eastAsia="Calibri" w:hAnsi="Times New Roman" w:cs="Times New Roman"/>
          <w:sz w:val="24"/>
          <w:szCs w:val="24"/>
        </w:rPr>
        <w:t xml:space="preserve"> и по ГОСТ Р 2.601-2019</w:t>
      </w:r>
      <w:r w:rsidR="0043111A" w:rsidRPr="00D340CC">
        <w:rPr>
          <w:rFonts w:ascii="Times New Roman" w:eastAsia="Calibri" w:hAnsi="Times New Roman" w:cs="Times New Roman"/>
          <w:sz w:val="24"/>
          <w:szCs w:val="24"/>
        </w:rPr>
        <w:t>,</w:t>
      </w:r>
    </w:p>
    <w:p w:rsidR="00763CBF" w:rsidRPr="00D340CC" w:rsidRDefault="00763CBF" w:rsidP="00DA68F4">
      <w:pPr>
        <w:pStyle w:val="a3"/>
        <w:numPr>
          <w:ilvl w:val="0"/>
          <w:numId w:val="10"/>
        </w:numPr>
        <w:spacing w:after="0" w:line="22" w:lineRule="atLeast"/>
        <w:jc w:val="both"/>
        <w:rPr>
          <w:rFonts w:ascii="Times New Roman" w:hAnsi="Times New Roman" w:cs="Times New Roman"/>
          <w:sz w:val="24"/>
          <w:szCs w:val="24"/>
        </w:rPr>
      </w:pPr>
      <w:r w:rsidRPr="00D340CC">
        <w:rPr>
          <w:rFonts w:ascii="Times New Roman" w:eastAsia="Calibri" w:hAnsi="Times New Roman" w:cs="Times New Roman"/>
          <w:sz w:val="24"/>
          <w:szCs w:val="24"/>
        </w:rPr>
        <w:t>чертежи деталей и узлов, требующих доработки или вновь изготавливаемых.</w:t>
      </w:r>
    </w:p>
    <w:p w:rsidR="00590D73" w:rsidRPr="00D340CC" w:rsidRDefault="00675AC8" w:rsidP="00C166A2">
      <w:pPr>
        <w:spacing w:after="0" w:line="22" w:lineRule="atLeast"/>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4</w:t>
      </w:r>
      <w:r w:rsidR="00590D73" w:rsidRPr="00D340CC">
        <w:rPr>
          <w:rFonts w:ascii="Times New Roman" w:hAnsi="Times New Roman" w:cs="Times New Roman"/>
          <w:sz w:val="24"/>
          <w:szCs w:val="24"/>
        </w:rPr>
        <w:t xml:space="preserve">.2.2. При выполнении ремонта механической части, </w:t>
      </w:r>
      <w:r w:rsidR="007362BD" w:rsidRPr="00D340CC">
        <w:rPr>
          <w:rFonts w:ascii="Times New Roman" w:eastAsia="Calibri" w:hAnsi="Times New Roman" w:cs="Times New Roman"/>
          <w:sz w:val="24"/>
          <w:szCs w:val="24"/>
        </w:rPr>
        <w:t xml:space="preserve">гидравлической части, системы охлаждения, системы смазки, </w:t>
      </w:r>
      <w:r w:rsidR="00590D73" w:rsidRPr="00D340CC">
        <w:rPr>
          <w:rFonts w:ascii="Times New Roman" w:hAnsi="Times New Roman" w:cs="Times New Roman"/>
          <w:sz w:val="24"/>
          <w:szCs w:val="24"/>
        </w:rPr>
        <w:t>обеспечить:</w:t>
      </w:r>
    </w:p>
    <w:p w:rsidR="00590D73" w:rsidRPr="00D340CC" w:rsidRDefault="00590D73" w:rsidP="00DA68F4">
      <w:pPr>
        <w:spacing w:after="0" w:line="22" w:lineRule="atLeast"/>
        <w:contextualSpacing/>
        <w:jc w:val="both"/>
        <w:rPr>
          <w:rFonts w:ascii="Times New Roman" w:hAnsi="Times New Roman" w:cs="Times New Roman"/>
          <w:sz w:val="24"/>
          <w:szCs w:val="24"/>
        </w:rPr>
      </w:pPr>
      <w:r w:rsidRPr="00D340CC">
        <w:rPr>
          <w:rFonts w:ascii="Times New Roman" w:hAnsi="Times New Roman" w:cs="Times New Roman"/>
          <w:sz w:val="24"/>
          <w:szCs w:val="24"/>
        </w:rPr>
        <w:t>- поставку (изготовление) и установку новых всех подшипников скольжения и качения,</w:t>
      </w:r>
      <w:r w:rsidR="00F54516" w:rsidRPr="00D340CC">
        <w:rPr>
          <w:rFonts w:ascii="Times New Roman" w:hAnsi="Times New Roman" w:cs="Times New Roman"/>
          <w:sz w:val="24"/>
          <w:szCs w:val="24"/>
        </w:rPr>
        <w:t xml:space="preserve"> </w:t>
      </w:r>
      <w:r w:rsidRPr="00D340CC">
        <w:rPr>
          <w:rFonts w:ascii="Times New Roman" w:hAnsi="Times New Roman" w:cs="Times New Roman"/>
          <w:sz w:val="24"/>
          <w:szCs w:val="24"/>
        </w:rPr>
        <w:t>точность подшипников должна соответств</w:t>
      </w:r>
      <w:r w:rsidR="002B357A" w:rsidRPr="00D340CC">
        <w:rPr>
          <w:rFonts w:ascii="Times New Roman" w:hAnsi="Times New Roman" w:cs="Times New Roman"/>
          <w:sz w:val="24"/>
          <w:szCs w:val="24"/>
        </w:rPr>
        <w:t>овать паспортным данным на Станок</w:t>
      </w:r>
      <w:r w:rsidR="00AE5937" w:rsidRPr="00D340CC">
        <w:rPr>
          <w:rFonts w:ascii="Times New Roman" w:hAnsi="Times New Roman" w:cs="Times New Roman"/>
          <w:sz w:val="24"/>
          <w:szCs w:val="24"/>
        </w:rPr>
        <w:t xml:space="preserve"> и условиям эксплуатации,</w:t>
      </w:r>
      <w:r w:rsidR="00F54516" w:rsidRPr="00D340CC">
        <w:rPr>
          <w:rFonts w:ascii="Times New Roman" w:hAnsi="Times New Roman" w:cs="Times New Roman"/>
          <w:sz w:val="24"/>
          <w:szCs w:val="24"/>
        </w:rPr>
        <w:t xml:space="preserve"> </w:t>
      </w:r>
    </w:p>
    <w:p w:rsidR="00590D73" w:rsidRPr="00D340CC" w:rsidRDefault="00590D73" w:rsidP="00DA68F4">
      <w:pPr>
        <w:spacing w:after="0" w:line="22" w:lineRule="atLeast"/>
        <w:contextualSpacing/>
        <w:jc w:val="both"/>
        <w:rPr>
          <w:rFonts w:ascii="Times New Roman" w:hAnsi="Times New Roman" w:cs="Times New Roman"/>
          <w:sz w:val="24"/>
          <w:szCs w:val="24"/>
        </w:rPr>
      </w:pPr>
      <w:r w:rsidRPr="00D340CC">
        <w:rPr>
          <w:rFonts w:ascii="Times New Roman" w:hAnsi="Times New Roman" w:cs="Times New Roman"/>
          <w:sz w:val="24"/>
          <w:szCs w:val="24"/>
        </w:rPr>
        <w:t>- поставку (изготовление) и установку новых всех резинотехнических изделий (</w:t>
      </w:r>
      <w:r w:rsidR="00E322BC" w:rsidRPr="00D340CC">
        <w:rPr>
          <w:rFonts w:ascii="Times New Roman" w:hAnsi="Times New Roman" w:cs="Times New Roman"/>
          <w:sz w:val="24"/>
          <w:szCs w:val="24"/>
        </w:rPr>
        <w:t xml:space="preserve">ремни приводные, </w:t>
      </w:r>
      <w:r w:rsidRPr="00D340CC">
        <w:rPr>
          <w:rFonts w:ascii="Times New Roman" w:hAnsi="Times New Roman" w:cs="Times New Roman"/>
          <w:sz w:val="24"/>
          <w:szCs w:val="24"/>
        </w:rPr>
        <w:t>манжеты, сальники, кольца, прокладки и т.д.). Характеристики установленных резинотехнических изделий должна соответ</w:t>
      </w:r>
      <w:r w:rsidR="002B357A" w:rsidRPr="00D340CC">
        <w:rPr>
          <w:rFonts w:ascii="Times New Roman" w:hAnsi="Times New Roman" w:cs="Times New Roman"/>
          <w:sz w:val="24"/>
          <w:szCs w:val="24"/>
        </w:rPr>
        <w:t>ствовать паспортным данным Станка</w:t>
      </w:r>
      <w:r w:rsidR="00AE5937" w:rsidRPr="00D340CC">
        <w:rPr>
          <w:rFonts w:ascii="Times New Roman" w:hAnsi="Times New Roman" w:cs="Times New Roman"/>
          <w:sz w:val="24"/>
          <w:szCs w:val="24"/>
        </w:rPr>
        <w:t xml:space="preserve"> и условиям эксплуатации,</w:t>
      </w:r>
    </w:p>
    <w:p w:rsidR="00590D73" w:rsidRPr="00D340CC" w:rsidRDefault="000A2A22" w:rsidP="00DA68F4">
      <w:pPr>
        <w:spacing w:after="0" w:line="22" w:lineRule="atLeast"/>
        <w:contextualSpacing/>
        <w:jc w:val="both"/>
        <w:rPr>
          <w:rFonts w:ascii="Times New Roman" w:hAnsi="Times New Roman" w:cs="Times New Roman"/>
          <w:sz w:val="24"/>
          <w:szCs w:val="24"/>
        </w:rPr>
      </w:pPr>
      <w:r w:rsidRPr="00D340CC">
        <w:rPr>
          <w:rFonts w:ascii="Times New Roman" w:hAnsi="Times New Roman" w:cs="Times New Roman"/>
          <w:sz w:val="24"/>
          <w:szCs w:val="24"/>
        </w:rPr>
        <w:t>- поставку (изготовление) и установку новых</w:t>
      </w:r>
      <w:r w:rsidR="00590D73" w:rsidRPr="00D340CC">
        <w:rPr>
          <w:rFonts w:ascii="Times New Roman" w:hAnsi="Times New Roman" w:cs="Times New Roman"/>
          <w:sz w:val="24"/>
          <w:szCs w:val="24"/>
        </w:rPr>
        <w:t xml:space="preserve"> все</w:t>
      </w:r>
      <w:r w:rsidRPr="00D340CC">
        <w:rPr>
          <w:rFonts w:ascii="Times New Roman" w:hAnsi="Times New Roman" w:cs="Times New Roman"/>
          <w:sz w:val="24"/>
          <w:szCs w:val="24"/>
        </w:rPr>
        <w:t>х фитингов, труб, металлических и резиновых рукавов</w:t>
      </w:r>
      <w:r w:rsidR="00AE5937" w:rsidRPr="00D340CC">
        <w:rPr>
          <w:rFonts w:ascii="Times New Roman" w:hAnsi="Times New Roman" w:cs="Times New Roman"/>
          <w:sz w:val="24"/>
          <w:szCs w:val="24"/>
        </w:rPr>
        <w:t>,</w:t>
      </w:r>
    </w:p>
    <w:p w:rsidR="00590D73" w:rsidRPr="00D340CC" w:rsidRDefault="000214B1" w:rsidP="00DA68F4">
      <w:pPr>
        <w:spacing w:after="0" w:line="22" w:lineRule="atLeast"/>
        <w:contextualSpacing/>
        <w:jc w:val="both"/>
        <w:rPr>
          <w:rFonts w:ascii="Times New Roman" w:hAnsi="Times New Roman" w:cs="Times New Roman"/>
          <w:sz w:val="24"/>
          <w:szCs w:val="24"/>
        </w:rPr>
      </w:pPr>
      <w:r w:rsidRPr="00D340CC">
        <w:rPr>
          <w:rFonts w:ascii="Times New Roman" w:hAnsi="Times New Roman" w:cs="Times New Roman"/>
          <w:sz w:val="24"/>
          <w:szCs w:val="24"/>
        </w:rPr>
        <w:t>- поставку (изготовление) и установку новых всех крепежных элементов</w:t>
      </w:r>
      <w:r w:rsidR="00590D73" w:rsidRPr="00D340CC">
        <w:rPr>
          <w:rFonts w:ascii="Times New Roman" w:hAnsi="Times New Roman" w:cs="Times New Roman"/>
          <w:sz w:val="24"/>
          <w:szCs w:val="24"/>
        </w:rPr>
        <w:t xml:space="preserve">. Новые установленные винты, болты, гайки и прочие крепежные элементы должны быть </w:t>
      </w:r>
      <w:r w:rsidRPr="00D340CC">
        <w:rPr>
          <w:rFonts w:ascii="Times New Roman" w:hAnsi="Times New Roman" w:cs="Times New Roman"/>
          <w:sz w:val="24"/>
          <w:szCs w:val="24"/>
        </w:rPr>
        <w:t>оцинкованные или хромированные,</w:t>
      </w:r>
      <w:r w:rsidR="00590D73" w:rsidRPr="00D340CC">
        <w:rPr>
          <w:rFonts w:ascii="Times New Roman" w:hAnsi="Times New Roman" w:cs="Times New Roman"/>
          <w:sz w:val="24"/>
          <w:szCs w:val="24"/>
        </w:rPr>
        <w:t xml:space="preserve"> соответствовать</w:t>
      </w:r>
      <w:r w:rsidRPr="00D340CC">
        <w:rPr>
          <w:rFonts w:ascii="Times New Roman" w:hAnsi="Times New Roman" w:cs="Times New Roman"/>
          <w:sz w:val="24"/>
          <w:szCs w:val="24"/>
        </w:rPr>
        <w:t xml:space="preserve"> конструкции Станка и</w:t>
      </w:r>
      <w:r w:rsidR="00590D73" w:rsidRPr="00D340CC">
        <w:rPr>
          <w:rFonts w:ascii="Times New Roman" w:hAnsi="Times New Roman" w:cs="Times New Roman"/>
          <w:sz w:val="24"/>
          <w:szCs w:val="24"/>
        </w:rPr>
        <w:t xml:space="preserve"> тре</w:t>
      </w:r>
      <w:r w:rsidR="00AE5937" w:rsidRPr="00D340CC">
        <w:rPr>
          <w:rFonts w:ascii="Times New Roman" w:hAnsi="Times New Roman" w:cs="Times New Roman"/>
          <w:sz w:val="24"/>
          <w:szCs w:val="24"/>
        </w:rPr>
        <w:t xml:space="preserve">бованиям </w:t>
      </w:r>
      <w:r w:rsidR="002B357A" w:rsidRPr="00D340CC">
        <w:rPr>
          <w:rFonts w:ascii="Times New Roman" w:hAnsi="Times New Roman" w:cs="Times New Roman"/>
          <w:sz w:val="24"/>
          <w:szCs w:val="24"/>
        </w:rPr>
        <w:t xml:space="preserve">соответствующих </w:t>
      </w:r>
      <w:r w:rsidR="00AE5937" w:rsidRPr="00D340CC">
        <w:rPr>
          <w:rFonts w:ascii="Times New Roman" w:hAnsi="Times New Roman" w:cs="Times New Roman"/>
          <w:sz w:val="24"/>
          <w:szCs w:val="24"/>
        </w:rPr>
        <w:t>нормативных документов.</w:t>
      </w:r>
    </w:p>
    <w:p w:rsidR="00A244BC" w:rsidRPr="00D340CC" w:rsidRDefault="00F54516" w:rsidP="00C166A2">
      <w:pPr>
        <w:spacing w:after="0" w:line="22" w:lineRule="atLeast"/>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xml:space="preserve">4.2.3. </w:t>
      </w:r>
      <w:r w:rsidR="00A244BC" w:rsidRPr="00D340CC">
        <w:rPr>
          <w:rFonts w:ascii="Times New Roman" w:hAnsi="Times New Roman" w:cs="Times New Roman"/>
          <w:sz w:val="24"/>
          <w:szCs w:val="24"/>
        </w:rPr>
        <w:t>Выполн</w:t>
      </w:r>
      <w:r w:rsidR="00CA01A3" w:rsidRPr="00D340CC">
        <w:rPr>
          <w:rFonts w:ascii="Times New Roman" w:hAnsi="Times New Roman" w:cs="Times New Roman"/>
          <w:sz w:val="24"/>
          <w:szCs w:val="24"/>
        </w:rPr>
        <w:t>ить ремонт (восстановление)</w:t>
      </w:r>
      <w:r w:rsidR="00A244BC" w:rsidRPr="00D340CC">
        <w:rPr>
          <w:rFonts w:ascii="Times New Roman" w:hAnsi="Times New Roman" w:cs="Times New Roman"/>
          <w:sz w:val="24"/>
          <w:szCs w:val="24"/>
        </w:rPr>
        <w:t xml:space="preserve"> направляющих скольжения </w:t>
      </w:r>
      <w:r w:rsidR="00483CC5" w:rsidRPr="00D340CC">
        <w:rPr>
          <w:rFonts w:ascii="Times New Roman" w:hAnsi="Times New Roman" w:cs="Times New Roman"/>
          <w:sz w:val="24"/>
          <w:szCs w:val="24"/>
        </w:rPr>
        <w:t xml:space="preserve">и вспомогательных поверхностей </w:t>
      </w:r>
      <w:r w:rsidR="00A244BC" w:rsidRPr="00D340CC">
        <w:rPr>
          <w:rFonts w:ascii="Times New Roman" w:hAnsi="Times New Roman" w:cs="Times New Roman"/>
          <w:sz w:val="24"/>
          <w:szCs w:val="24"/>
        </w:rPr>
        <w:t xml:space="preserve">деталей Станка, в том числе: </w:t>
      </w:r>
    </w:p>
    <w:p w:rsidR="00A244BC" w:rsidRPr="00D340CC" w:rsidRDefault="00F54516" w:rsidP="00A244BC">
      <w:pPr>
        <w:pStyle w:val="a3"/>
        <w:numPr>
          <w:ilvl w:val="0"/>
          <w:numId w:val="32"/>
        </w:numPr>
        <w:spacing w:after="0" w:line="22" w:lineRule="atLeast"/>
        <w:ind w:left="0" w:firstLine="0"/>
        <w:jc w:val="both"/>
        <w:rPr>
          <w:rFonts w:ascii="Times New Roman" w:hAnsi="Times New Roman" w:cs="Times New Roman"/>
          <w:sz w:val="24"/>
          <w:szCs w:val="24"/>
        </w:rPr>
      </w:pPr>
      <w:r w:rsidRPr="00D340CC">
        <w:rPr>
          <w:rFonts w:ascii="Times New Roman" w:hAnsi="Times New Roman" w:cs="Times New Roman"/>
          <w:sz w:val="24"/>
          <w:szCs w:val="24"/>
        </w:rPr>
        <w:t>ремонт направляющих скольжения станины</w:t>
      </w:r>
      <w:r w:rsidR="00893AAB">
        <w:rPr>
          <w:rFonts w:ascii="Times New Roman" w:hAnsi="Times New Roman" w:cs="Times New Roman"/>
          <w:sz w:val="24"/>
          <w:szCs w:val="24"/>
        </w:rPr>
        <w:t>;</w:t>
      </w:r>
    </w:p>
    <w:p w:rsidR="00F54516" w:rsidRPr="00D340CC" w:rsidRDefault="00F54516" w:rsidP="00A244BC">
      <w:pPr>
        <w:pStyle w:val="a3"/>
        <w:numPr>
          <w:ilvl w:val="0"/>
          <w:numId w:val="32"/>
        </w:numPr>
        <w:spacing w:after="0" w:line="22" w:lineRule="atLeast"/>
        <w:ind w:left="0" w:firstLine="0"/>
        <w:jc w:val="both"/>
        <w:rPr>
          <w:rFonts w:ascii="Times New Roman" w:hAnsi="Times New Roman" w:cs="Times New Roman"/>
          <w:sz w:val="24"/>
          <w:szCs w:val="24"/>
        </w:rPr>
      </w:pPr>
      <w:r w:rsidRPr="00D340CC">
        <w:rPr>
          <w:rFonts w:ascii="Times New Roman" w:hAnsi="Times New Roman" w:cs="Times New Roman"/>
          <w:sz w:val="24"/>
          <w:szCs w:val="24"/>
        </w:rPr>
        <w:t xml:space="preserve"> ремонт направляющих скольжения </w:t>
      </w:r>
      <w:r w:rsidR="00893AAB">
        <w:rPr>
          <w:rFonts w:ascii="Times New Roman" w:hAnsi="Times New Roman" w:cs="Times New Roman"/>
          <w:sz w:val="24"/>
          <w:szCs w:val="24"/>
        </w:rPr>
        <w:t>стола</w:t>
      </w:r>
      <w:r w:rsidRPr="00D340CC">
        <w:rPr>
          <w:rFonts w:ascii="Times New Roman" w:hAnsi="Times New Roman" w:cs="Times New Roman"/>
          <w:sz w:val="24"/>
          <w:szCs w:val="24"/>
        </w:rPr>
        <w:t>, а именно:</w:t>
      </w:r>
    </w:p>
    <w:p w:rsidR="00F54516" w:rsidRPr="00D340CC" w:rsidRDefault="00F54516" w:rsidP="00A244BC">
      <w:pPr>
        <w:spacing w:after="0" w:line="22" w:lineRule="atLeast"/>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xml:space="preserve">- восстановление нижних направляющих, сопрягаемых со станиной наделками с последующим шабрением по отремонтированным направляющим </w:t>
      </w:r>
      <w:r w:rsidR="00002171">
        <w:rPr>
          <w:rFonts w:ascii="Times New Roman" w:hAnsi="Times New Roman" w:cs="Times New Roman"/>
          <w:sz w:val="24"/>
          <w:szCs w:val="24"/>
        </w:rPr>
        <w:t>консоли</w:t>
      </w:r>
      <w:r w:rsidRPr="00D340CC">
        <w:rPr>
          <w:rFonts w:ascii="Times New Roman" w:hAnsi="Times New Roman" w:cs="Times New Roman"/>
          <w:sz w:val="24"/>
          <w:szCs w:val="24"/>
        </w:rPr>
        <w:t>,</w:t>
      </w:r>
    </w:p>
    <w:p w:rsidR="00483CC5" w:rsidRPr="00D340CC" w:rsidRDefault="00483CC5" w:rsidP="00483CC5">
      <w:pPr>
        <w:pStyle w:val="a3"/>
        <w:spacing w:after="0" w:line="22" w:lineRule="atLeast"/>
        <w:ind w:left="0" w:firstLine="284"/>
        <w:jc w:val="both"/>
        <w:rPr>
          <w:rFonts w:ascii="Times New Roman" w:hAnsi="Times New Roman" w:cs="Times New Roman"/>
          <w:sz w:val="24"/>
          <w:szCs w:val="24"/>
        </w:rPr>
      </w:pPr>
      <w:r w:rsidRPr="00D340CC">
        <w:rPr>
          <w:rFonts w:ascii="Times New Roman" w:hAnsi="Times New Roman" w:cs="Times New Roman"/>
          <w:sz w:val="24"/>
          <w:szCs w:val="24"/>
        </w:rPr>
        <w:t xml:space="preserve">, шероховатость после ремонта </w:t>
      </w:r>
      <w:proofErr w:type="spellStart"/>
      <w:r w:rsidRPr="00D340CC">
        <w:rPr>
          <w:rFonts w:ascii="Times New Roman" w:hAnsi="Times New Roman" w:cs="Times New Roman"/>
          <w:sz w:val="24"/>
          <w:szCs w:val="24"/>
        </w:rPr>
        <w:t>Ra</w:t>
      </w:r>
      <w:proofErr w:type="spellEnd"/>
      <w:r w:rsidRPr="00D340CC">
        <w:rPr>
          <w:rFonts w:ascii="Times New Roman" w:hAnsi="Times New Roman" w:cs="Times New Roman"/>
          <w:sz w:val="24"/>
          <w:szCs w:val="24"/>
        </w:rPr>
        <w:t xml:space="preserve"> – не более 2,5 мкм.</w:t>
      </w:r>
    </w:p>
    <w:p w:rsidR="00F54516" w:rsidRPr="00D340CC" w:rsidRDefault="00A244BC" w:rsidP="00790560">
      <w:pPr>
        <w:spacing w:after="0" w:line="22" w:lineRule="atLeast"/>
        <w:contextualSpacing/>
        <w:jc w:val="both"/>
        <w:rPr>
          <w:rFonts w:ascii="Times New Roman" w:hAnsi="Times New Roman" w:cs="Times New Roman"/>
          <w:i/>
          <w:sz w:val="24"/>
          <w:szCs w:val="24"/>
        </w:rPr>
      </w:pPr>
      <w:r w:rsidRPr="00D340CC">
        <w:rPr>
          <w:rFonts w:ascii="Times New Roman" w:hAnsi="Times New Roman" w:cs="Times New Roman"/>
          <w:i/>
          <w:sz w:val="24"/>
          <w:szCs w:val="24"/>
        </w:rPr>
        <w:t xml:space="preserve">Примечание к пункту 4.2.3: требования к качеству обработки направляющих по ГОСТ 7599-82; шероховатости </w:t>
      </w:r>
      <w:r w:rsidR="00B76156" w:rsidRPr="00D340CC">
        <w:rPr>
          <w:rFonts w:ascii="Times New Roman" w:hAnsi="Times New Roman" w:cs="Times New Roman"/>
          <w:i/>
          <w:sz w:val="24"/>
          <w:szCs w:val="24"/>
        </w:rPr>
        <w:t>поверхностей,</w:t>
      </w:r>
      <w:r w:rsidRPr="00D340CC">
        <w:rPr>
          <w:rFonts w:ascii="Times New Roman" w:hAnsi="Times New Roman" w:cs="Times New Roman"/>
          <w:i/>
          <w:sz w:val="24"/>
          <w:szCs w:val="24"/>
        </w:rPr>
        <w:t xml:space="preserve"> направляющих </w:t>
      </w:r>
      <w:r w:rsidR="00483CC5" w:rsidRPr="00D340CC">
        <w:rPr>
          <w:rFonts w:ascii="Times New Roman" w:hAnsi="Times New Roman" w:cs="Times New Roman"/>
          <w:i/>
          <w:sz w:val="24"/>
          <w:szCs w:val="24"/>
        </w:rPr>
        <w:t xml:space="preserve">скольжения </w:t>
      </w:r>
      <w:r w:rsidRPr="00D340CC">
        <w:rPr>
          <w:rFonts w:ascii="Times New Roman" w:hAnsi="Times New Roman" w:cs="Times New Roman"/>
          <w:i/>
          <w:sz w:val="24"/>
          <w:szCs w:val="24"/>
        </w:rPr>
        <w:t xml:space="preserve">после ремонта </w:t>
      </w:r>
      <w:r w:rsidRPr="00D340CC">
        <w:rPr>
          <w:rFonts w:ascii="Times New Roman" w:hAnsi="Times New Roman" w:cs="Times New Roman"/>
          <w:i/>
          <w:sz w:val="24"/>
          <w:szCs w:val="24"/>
          <w:lang w:val="en-US"/>
        </w:rPr>
        <w:t>R</w:t>
      </w:r>
      <w:r w:rsidRPr="00D340CC">
        <w:rPr>
          <w:rFonts w:ascii="Times New Roman" w:hAnsi="Times New Roman" w:cs="Times New Roman"/>
          <w:i/>
          <w:sz w:val="24"/>
          <w:szCs w:val="24"/>
          <w:vertAlign w:val="subscript"/>
          <w:lang w:val="en-US"/>
        </w:rPr>
        <w:t>a</w:t>
      </w:r>
      <w:r w:rsidRPr="00D340CC">
        <w:rPr>
          <w:rFonts w:ascii="Times New Roman" w:hAnsi="Times New Roman" w:cs="Times New Roman"/>
          <w:i/>
          <w:sz w:val="24"/>
          <w:szCs w:val="24"/>
          <w:vertAlign w:val="subscript"/>
        </w:rPr>
        <w:t xml:space="preserve"> </w:t>
      </w:r>
      <w:r w:rsidR="005F46B5" w:rsidRPr="00D340CC">
        <w:rPr>
          <w:rFonts w:ascii="Times New Roman" w:hAnsi="Times New Roman" w:cs="Times New Roman"/>
          <w:i/>
          <w:sz w:val="24"/>
          <w:szCs w:val="24"/>
        </w:rPr>
        <w:t xml:space="preserve">– не более 0,63 мкм, остальных поверхностей </w:t>
      </w:r>
      <w:r w:rsidR="00FC0FBB" w:rsidRPr="00D340CC">
        <w:rPr>
          <w:rFonts w:ascii="Times New Roman" w:hAnsi="Times New Roman" w:cs="Times New Roman"/>
          <w:i/>
          <w:sz w:val="24"/>
          <w:szCs w:val="24"/>
        </w:rPr>
        <w:t xml:space="preserve">- </w:t>
      </w:r>
      <w:r w:rsidR="005F46B5" w:rsidRPr="00D340CC">
        <w:rPr>
          <w:rFonts w:ascii="Times New Roman" w:hAnsi="Times New Roman" w:cs="Times New Roman"/>
          <w:i/>
          <w:sz w:val="24"/>
          <w:szCs w:val="24"/>
        </w:rPr>
        <w:t>по ГОСТ 7599-82.</w:t>
      </w:r>
    </w:p>
    <w:p w:rsidR="00517299" w:rsidRPr="00D340CC" w:rsidRDefault="005F46B5" w:rsidP="00C166A2">
      <w:pPr>
        <w:spacing w:after="0" w:line="22" w:lineRule="atLeast"/>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4.2.4</w:t>
      </w:r>
      <w:r w:rsidR="00517299" w:rsidRPr="00D340CC">
        <w:rPr>
          <w:rFonts w:ascii="Times New Roman" w:hAnsi="Times New Roman" w:cs="Times New Roman"/>
          <w:sz w:val="24"/>
          <w:szCs w:val="24"/>
        </w:rPr>
        <w:t xml:space="preserve">. При необходимости выполнить изготовление комплекта регулировочных деталей (клиньев) для регулировки относительного положения </w:t>
      </w:r>
      <w:r w:rsidR="000F7EDA">
        <w:rPr>
          <w:rFonts w:ascii="Times New Roman" w:hAnsi="Times New Roman" w:cs="Times New Roman"/>
          <w:sz w:val="24"/>
          <w:szCs w:val="24"/>
        </w:rPr>
        <w:t>стола</w:t>
      </w:r>
      <w:r w:rsidR="00517299" w:rsidRPr="00D340CC">
        <w:rPr>
          <w:rFonts w:ascii="Times New Roman" w:hAnsi="Times New Roman" w:cs="Times New Roman"/>
          <w:sz w:val="24"/>
          <w:szCs w:val="24"/>
        </w:rPr>
        <w:t xml:space="preserve"> и </w:t>
      </w:r>
      <w:r w:rsidR="0052289B" w:rsidRPr="00D340CC">
        <w:rPr>
          <w:rFonts w:ascii="Times New Roman" w:hAnsi="Times New Roman" w:cs="Times New Roman"/>
          <w:sz w:val="24"/>
          <w:szCs w:val="24"/>
        </w:rPr>
        <w:t>с</w:t>
      </w:r>
      <w:r w:rsidR="0052289B">
        <w:rPr>
          <w:rFonts w:ascii="Times New Roman" w:hAnsi="Times New Roman" w:cs="Times New Roman"/>
          <w:sz w:val="24"/>
          <w:szCs w:val="24"/>
        </w:rPr>
        <w:t>алазок</w:t>
      </w:r>
      <w:r w:rsidR="00517299" w:rsidRPr="00D340CC">
        <w:rPr>
          <w:rFonts w:ascii="Times New Roman" w:hAnsi="Times New Roman" w:cs="Times New Roman"/>
          <w:sz w:val="24"/>
          <w:szCs w:val="24"/>
        </w:rPr>
        <w:t>.</w:t>
      </w:r>
      <w:r w:rsidR="00BE6C67" w:rsidRPr="00D340CC">
        <w:rPr>
          <w:rFonts w:ascii="Times New Roman" w:hAnsi="Times New Roman" w:cs="Times New Roman"/>
          <w:sz w:val="24"/>
          <w:szCs w:val="24"/>
        </w:rPr>
        <w:t xml:space="preserve"> Допускается, по согласованию с Заказчиком, выполнить ремонт (восстановление) клиньев </w:t>
      </w:r>
      <w:r w:rsidR="000F7EDA">
        <w:rPr>
          <w:rFonts w:ascii="Times New Roman" w:hAnsi="Times New Roman" w:cs="Times New Roman"/>
          <w:sz w:val="24"/>
          <w:szCs w:val="24"/>
        </w:rPr>
        <w:t>стола</w:t>
      </w:r>
      <w:r w:rsidR="005F13A4" w:rsidRPr="00D340CC">
        <w:rPr>
          <w:rFonts w:ascii="Times New Roman" w:hAnsi="Times New Roman" w:cs="Times New Roman"/>
          <w:sz w:val="24"/>
          <w:szCs w:val="24"/>
        </w:rPr>
        <w:t>,</w:t>
      </w:r>
      <w:r w:rsidR="005F13A4" w:rsidRPr="003D059B">
        <w:rPr>
          <w:rFonts w:ascii="Verdana" w:hAnsi="Verdana" w:cs="Times New Roman"/>
        </w:rPr>
        <w:t xml:space="preserve"> </w:t>
      </w:r>
      <w:r w:rsidR="008224EE" w:rsidRPr="00D340CC">
        <w:rPr>
          <w:rFonts w:ascii="Times New Roman" w:hAnsi="Times New Roman" w:cs="Times New Roman"/>
          <w:sz w:val="24"/>
          <w:szCs w:val="24"/>
        </w:rPr>
        <w:t>с</w:t>
      </w:r>
      <w:r w:rsidR="0052289B">
        <w:rPr>
          <w:rFonts w:ascii="Times New Roman" w:hAnsi="Times New Roman" w:cs="Times New Roman"/>
          <w:sz w:val="24"/>
          <w:szCs w:val="24"/>
        </w:rPr>
        <w:t>алазок</w:t>
      </w:r>
      <w:r w:rsidR="00BE6C67" w:rsidRPr="00D340CC">
        <w:rPr>
          <w:rFonts w:ascii="Times New Roman" w:hAnsi="Times New Roman" w:cs="Times New Roman"/>
          <w:sz w:val="24"/>
          <w:szCs w:val="24"/>
        </w:rPr>
        <w:t xml:space="preserve">, при условии выполнения требования </w:t>
      </w:r>
      <w:r w:rsidR="00BE6C67" w:rsidRPr="00D340CC">
        <w:rPr>
          <w:rFonts w:ascii="Times New Roman" w:hAnsi="Times New Roman" w:cs="Times New Roman"/>
          <w:sz w:val="24"/>
          <w:szCs w:val="24"/>
        </w:rPr>
        <w:lastRenderedPageBreak/>
        <w:t>чертежей завода-изготовителя Станка. Допускается приобретение (изготовление) клиньев у третьей стороны.</w:t>
      </w:r>
    </w:p>
    <w:p w:rsidR="006B1255" w:rsidRPr="00D340CC" w:rsidRDefault="00675AC8" w:rsidP="00C166A2">
      <w:pPr>
        <w:pStyle w:val="a3"/>
        <w:spacing w:after="40" w:line="22" w:lineRule="atLeast"/>
        <w:ind w:left="0" w:firstLine="284"/>
        <w:jc w:val="both"/>
        <w:rPr>
          <w:rFonts w:ascii="Times New Roman" w:hAnsi="Times New Roman" w:cs="Times New Roman"/>
          <w:sz w:val="24"/>
          <w:szCs w:val="24"/>
        </w:rPr>
      </w:pPr>
      <w:r w:rsidRPr="00D340CC">
        <w:rPr>
          <w:rFonts w:ascii="Times New Roman" w:hAnsi="Times New Roman" w:cs="Times New Roman"/>
          <w:sz w:val="24"/>
          <w:szCs w:val="24"/>
        </w:rPr>
        <w:t>4</w:t>
      </w:r>
      <w:r w:rsidR="005026F8" w:rsidRPr="00D340CC">
        <w:rPr>
          <w:rFonts w:ascii="Times New Roman" w:hAnsi="Times New Roman" w:cs="Times New Roman"/>
          <w:sz w:val="24"/>
          <w:szCs w:val="24"/>
        </w:rPr>
        <w:t>.</w:t>
      </w:r>
      <w:r w:rsidR="00474790" w:rsidRPr="00D340CC">
        <w:rPr>
          <w:rFonts w:ascii="Times New Roman" w:hAnsi="Times New Roman" w:cs="Times New Roman"/>
          <w:sz w:val="24"/>
          <w:szCs w:val="24"/>
        </w:rPr>
        <w:t>2.</w:t>
      </w:r>
      <w:r w:rsidR="00A71B1B">
        <w:rPr>
          <w:rFonts w:ascii="Times New Roman" w:hAnsi="Times New Roman" w:cs="Times New Roman"/>
          <w:sz w:val="24"/>
          <w:szCs w:val="24"/>
        </w:rPr>
        <w:t>5</w:t>
      </w:r>
      <w:r w:rsidR="00474790" w:rsidRPr="00D340CC">
        <w:rPr>
          <w:rFonts w:ascii="Times New Roman" w:hAnsi="Times New Roman" w:cs="Times New Roman"/>
          <w:sz w:val="24"/>
          <w:szCs w:val="24"/>
        </w:rPr>
        <w:t xml:space="preserve">. После ремонта направляющих </w:t>
      </w:r>
      <w:r w:rsidR="00BE6C67" w:rsidRPr="00D340CC">
        <w:rPr>
          <w:rFonts w:ascii="Times New Roman" w:hAnsi="Times New Roman" w:cs="Times New Roman"/>
          <w:sz w:val="24"/>
          <w:szCs w:val="24"/>
        </w:rPr>
        <w:t>станины</w:t>
      </w:r>
      <w:r w:rsidR="00D1014E" w:rsidRPr="00D340CC">
        <w:rPr>
          <w:rFonts w:ascii="Times New Roman" w:hAnsi="Times New Roman" w:cs="Times New Roman"/>
          <w:sz w:val="24"/>
          <w:szCs w:val="24"/>
        </w:rPr>
        <w:t xml:space="preserve"> выполнить замеры твердости трущихся поверхностей. Для направляющих из чугуна твёрдость должна быть не менее </w:t>
      </w:r>
      <w:r w:rsidR="00D1014E" w:rsidRPr="001A1102">
        <w:rPr>
          <w:rFonts w:ascii="Times New Roman" w:hAnsi="Times New Roman" w:cs="Times New Roman"/>
          <w:sz w:val="24"/>
          <w:szCs w:val="24"/>
        </w:rPr>
        <w:t>190 НВ.</w:t>
      </w:r>
      <w:r w:rsidR="00D1014E" w:rsidRPr="00D340CC">
        <w:rPr>
          <w:rFonts w:ascii="Times New Roman" w:hAnsi="Times New Roman" w:cs="Times New Roman"/>
          <w:sz w:val="24"/>
          <w:szCs w:val="24"/>
        </w:rPr>
        <w:t xml:space="preserve"> При несоответствии твердости вышеуказанным величинам, выполнить мероприятия по обеспечению необходимой твердости.</w:t>
      </w:r>
      <w:r w:rsidR="00B0192B" w:rsidRPr="00D340CC">
        <w:rPr>
          <w:rFonts w:ascii="Times New Roman" w:hAnsi="Times New Roman" w:cs="Times New Roman"/>
          <w:sz w:val="24"/>
          <w:szCs w:val="24"/>
        </w:rPr>
        <w:t xml:space="preserve"> Твёрдость направляющих</w:t>
      </w:r>
      <w:r w:rsidR="005F13A4" w:rsidRPr="00D340CC">
        <w:rPr>
          <w:rFonts w:ascii="Times New Roman" w:hAnsi="Times New Roman" w:cs="Times New Roman"/>
          <w:sz w:val="24"/>
          <w:szCs w:val="24"/>
        </w:rPr>
        <w:t xml:space="preserve"> скольжения Станка</w:t>
      </w:r>
      <w:r w:rsidR="00B0192B" w:rsidRPr="00D340CC">
        <w:rPr>
          <w:rFonts w:ascii="Times New Roman" w:hAnsi="Times New Roman" w:cs="Times New Roman"/>
          <w:sz w:val="24"/>
          <w:szCs w:val="24"/>
        </w:rPr>
        <w:t xml:space="preserve"> после ремонта должна соответствоват</w:t>
      </w:r>
      <w:r w:rsidR="005F13A4" w:rsidRPr="00D340CC">
        <w:rPr>
          <w:rFonts w:ascii="Times New Roman" w:hAnsi="Times New Roman" w:cs="Times New Roman"/>
          <w:sz w:val="24"/>
          <w:szCs w:val="24"/>
        </w:rPr>
        <w:t>ь ГОСТ 7599-82.</w:t>
      </w:r>
    </w:p>
    <w:p w:rsidR="00BE6C67" w:rsidRPr="00D340CC" w:rsidRDefault="00BE6C67" w:rsidP="009474D9">
      <w:pPr>
        <w:spacing w:after="40" w:line="276" w:lineRule="auto"/>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xml:space="preserve">После сборки должен оставаться запас для подтягивания клиньев по мере износа направляющих. </w:t>
      </w:r>
      <w:r w:rsidRPr="007B731C">
        <w:rPr>
          <w:rFonts w:ascii="Times New Roman" w:hAnsi="Times New Roman" w:cs="Times New Roman"/>
          <w:sz w:val="24"/>
          <w:szCs w:val="24"/>
        </w:rPr>
        <w:t xml:space="preserve">Движение, от усилия руки, </w:t>
      </w:r>
      <w:r w:rsidR="000D702C" w:rsidRPr="007B731C">
        <w:rPr>
          <w:rFonts w:ascii="Times New Roman" w:hAnsi="Times New Roman" w:cs="Times New Roman"/>
          <w:sz w:val="24"/>
          <w:szCs w:val="24"/>
        </w:rPr>
        <w:t>салазок</w:t>
      </w:r>
      <w:r w:rsidRPr="007B731C">
        <w:rPr>
          <w:rFonts w:ascii="Times New Roman" w:hAnsi="Times New Roman" w:cs="Times New Roman"/>
          <w:sz w:val="24"/>
          <w:szCs w:val="24"/>
        </w:rPr>
        <w:t xml:space="preserve"> </w:t>
      </w:r>
      <w:r w:rsidR="000D702C" w:rsidRPr="007B731C">
        <w:rPr>
          <w:rFonts w:ascii="Times New Roman" w:hAnsi="Times New Roman" w:cs="Times New Roman"/>
          <w:sz w:val="24"/>
          <w:szCs w:val="24"/>
        </w:rPr>
        <w:t>шлифовального круга</w:t>
      </w:r>
      <w:r w:rsidRPr="007B731C">
        <w:rPr>
          <w:rFonts w:ascii="Times New Roman" w:hAnsi="Times New Roman" w:cs="Times New Roman"/>
          <w:sz w:val="24"/>
          <w:szCs w:val="24"/>
        </w:rPr>
        <w:t xml:space="preserve">, </w:t>
      </w:r>
      <w:r w:rsidR="000D702C" w:rsidRPr="007B731C">
        <w:rPr>
          <w:rFonts w:ascii="Times New Roman" w:hAnsi="Times New Roman" w:cs="Times New Roman"/>
          <w:sz w:val="24"/>
          <w:szCs w:val="24"/>
        </w:rPr>
        <w:t>стола</w:t>
      </w:r>
      <w:r w:rsidRPr="007B731C">
        <w:rPr>
          <w:rFonts w:ascii="Times New Roman" w:hAnsi="Times New Roman" w:cs="Times New Roman"/>
          <w:sz w:val="24"/>
          <w:szCs w:val="24"/>
        </w:rPr>
        <w:t xml:space="preserve"> должны быть плавными без заеданий.</w:t>
      </w:r>
    </w:p>
    <w:p w:rsidR="009448CF" w:rsidRPr="00D340CC" w:rsidRDefault="00875449" w:rsidP="009448CF">
      <w:pPr>
        <w:spacing w:line="22" w:lineRule="atLeast"/>
        <w:ind w:firstLine="284"/>
        <w:contextualSpacing/>
        <w:jc w:val="both"/>
        <w:rPr>
          <w:rFonts w:ascii="Times New Roman" w:eastAsia="Calibri" w:hAnsi="Times New Roman" w:cs="Times New Roman"/>
          <w:sz w:val="24"/>
          <w:szCs w:val="24"/>
        </w:rPr>
      </w:pPr>
      <w:r w:rsidRPr="00D340CC">
        <w:rPr>
          <w:rFonts w:ascii="Times New Roman" w:hAnsi="Times New Roman" w:cs="Times New Roman"/>
          <w:sz w:val="24"/>
          <w:szCs w:val="24"/>
        </w:rPr>
        <w:t>4.2.</w:t>
      </w:r>
      <w:r w:rsidR="00A71B1B">
        <w:rPr>
          <w:rFonts w:ascii="Times New Roman" w:hAnsi="Times New Roman" w:cs="Times New Roman"/>
          <w:sz w:val="24"/>
          <w:szCs w:val="24"/>
        </w:rPr>
        <w:t>6</w:t>
      </w:r>
      <w:r w:rsidRPr="00D340CC">
        <w:rPr>
          <w:rFonts w:ascii="Times New Roman" w:hAnsi="Times New Roman" w:cs="Times New Roman"/>
          <w:sz w:val="24"/>
          <w:szCs w:val="24"/>
        </w:rPr>
        <w:t xml:space="preserve">. </w:t>
      </w:r>
      <w:r w:rsidR="009448CF" w:rsidRPr="00D340CC">
        <w:rPr>
          <w:rFonts w:ascii="Times New Roman" w:eastAsia="Calibri" w:hAnsi="Times New Roman" w:cs="Times New Roman"/>
          <w:sz w:val="24"/>
          <w:szCs w:val="24"/>
        </w:rPr>
        <w:t>Выполнить работы по ремонту гидравлической части Станка, в том числе:</w:t>
      </w:r>
    </w:p>
    <w:p w:rsidR="009448CF" w:rsidRPr="00D340CC" w:rsidRDefault="009448CF" w:rsidP="009448CF">
      <w:pPr>
        <w:spacing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А) Поставить и установить на гидростанцию новый гидронасос,</w:t>
      </w:r>
    </w:p>
    <w:p w:rsidR="009448CF" w:rsidRPr="00D340CC" w:rsidRDefault="009448CF" w:rsidP="009448CF">
      <w:pPr>
        <w:spacing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Б) Оснастить гидравлическую систему (гидростанцию) новым электрическим приводом гидронасоса (электродвигателем),</w:t>
      </w:r>
    </w:p>
    <w:p w:rsidR="009448CF" w:rsidRPr="00D340CC" w:rsidRDefault="009448CF" w:rsidP="009448CF">
      <w:pPr>
        <w:spacing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В) Поставить (изготовить) и установить новые коммуникации гидросистемы (трубопроводы, рукава).</w:t>
      </w:r>
    </w:p>
    <w:p w:rsidR="009448CF" w:rsidRPr="00D340CC" w:rsidRDefault="009448CF" w:rsidP="009448CF">
      <w:pPr>
        <w:spacing w:after="0" w:line="22" w:lineRule="atLeast"/>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Требования к гидроприводу Станка:</w:t>
      </w:r>
    </w:p>
    <w:p w:rsidR="009448CF" w:rsidRPr="00D340CC" w:rsidRDefault="009448CF" w:rsidP="009448CF">
      <w:pPr>
        <w:pStyle w:val="a3"/>
        <w:numPr>
          <w:ilvl w:val="0"/>
          <w:numId w:val="36"/>
        </w:numPr>
        <w:spacing w:after="0" w:line="22" w:lineRule="atLeast"/>
        <w:ind w:left="0" w:firstLine="0"/>
        <w:jc w:val="both"/>
        <w:rPr>
          <w:rFonts w:ascii="Times New Roman" w:hAnsi="Times New Roman" w:cs="Times New Roman"/>
          <w:sz w:val="24"/>
          <w:szCs w:val="24"/>
        </w:rPr>
      </w:pPr>
      <w:r w:rsidRPr="00D340CC">
        <w:rPr>
          <w:rFonts w:ascii="Times New Roman" w:hAnsi="Times New Roman" w:cs="Times New Roman"/>
          <w:sz w:val="24"/>
          <w:szCs w:val="24"/>
        </w:rPr>
        <w:t>Обеспечить тщательную герметизацию всех звеньев гидросистемы;</w:t>
      </w:r>
    </w:p>
    <w:p w:rsidR="009448CF" w:rsidRPr="00D340CC" w:rsidRDefault="009448CF" w:rsidP="009448CF">
      <w:pPr>
        <w:pStyle w:val="a3"/>
        <w:numPr>
          <w:ilvl w:val="0"/>
          <w:numId w:val="36"/>
        </w:numPr>
        <w:spacing w:after="0" w:line="22" w:lineRule="atLeast"/>
        <w:ind w:left="0" w:firstLine="0"/>
        <w:jc w:val="both"/>
        <w:rPr>
          <w:rFonts w:ascii="Times New Roman" w:hAnsi="Times New Roman" w:cs="Times New Roman"/>
          <w:sz w:val="24"/>
          <w:szCs w:val="24"/>
        </w:rPr>
      </w:pPr>
      <w:r w:rsidRPr="00D340CC">
        <w:rPr>
          <w:rFonts w:ascii="Times New Roman" w:hAnsi="Times New Roman" w:cs="Times New Roman"/>
          <w:sz w:val="24"/>
          <w:szCs w:val="24"/>
        </w:rPr>
        <w:t>Обеспечить исключение попадания в масло воздуха, воды, загрязняющих, абразивных веществ;</w:t>
      </w:r>
    </w:p>
    <w:p w:rsidR="009448CF" w:rsidRPr="00D340CC" w:rsidRDefault="009448CF" w:rsidP="009448CF">
      <w:pPr>
        <w:numPr>
          <w:ilvl w:val="0"/>
          <w:numId w:val="36"/>
        </w:numPr>
        <w:spacing w:line="22" w:lineRule="atLeast"/>
        <w:ind w:left="0" w:firstLine="0"/>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Каждый </w:t>
      </w:r>
      <w:proofErr w:type="spellStart"/>
      <w:r w:rsidRPr="00D340CC">
        <w:rPr>
          <w:rFonts w:ascii="Times New Roman" w:eastAsia="Calibri" w:hAnsi="Times New Roman" w:cs="Times New Roman"/>
          <w:sz w:val="24"/>
          <w:szCs w:val="24"/>
        </w:rPr>
        <w:t>гидроаппарат</w:t>
      </w:r>
      <w:proofErr w:type="spellEnd"/>
      <w:r w:rsidRPr="00D340CC">
        <w:rPr>
          <w:rFonts w:ascii="Times New Roman" w:eastAsia="Calibri" w:hAnsi="Times New Roman" w:cs="Times New Roman"/>
          <w:sz w:val="24"/>
          <w:szCs w:val="24"/>
        </w:rPr>
        <w:t xml:space="preserve"> должен иметь комплект стандартных эксплуатационных документов на данный вид изделия (паспорт, РЭ);</w:t>
      </w:r>
    </w:p>
    <w:p w:rsidR="009448CF" w:rsidRPr="00D340CC" w:rsidRDefault="009448CF" w:rsidP="009448CF">
      <w:pPr>
        <w:numPr>
          <w:ilvl w:val="0"/>
          <w:numId w:val="36"/>
        </w:numPr>
        <w:spacing w:line="22" w:lineRule="atLeast"/>
        <w:ind w:left="0" w:firstLine="0"/>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Гидропривод Станка должен удовлетворять требованиям нормативных документов: ТР ТС 010/2011, </w:t>
      </w:r>
      <w:r w:rsidRPr="00D340CC">
        <w:rPr>
          <w:rFonts w:ascii="Times New Roman" w:eastAsia="Calibri" w:hAnsi="Times New Roman" w:cs="Times New Roman"/>
          <w:bCs/>
          <w:sz w:val="24"/>
          <w:szCs w:val="24"/>
        </w:rPr>
        <w:t>ГОСТ Р 52543-2023</w:t>
      </w:r>
      <w:r w:rsidRPr="00D340CC">
        <w:rPr>
          <w:rFonts w:ascii="Times New Roman" w:eastAsia="Calibri" w:hAnsi="Times New Roman" w:cs="Times New Roman"/>
          <w:sz w:val="24"/>
          <w:szCs w:val="24"/>
        </w:rPr>
        <w:t>.</w:t>
      </w:r>
    </w:p>
    <w:p w:rsidR="009448CF" w:rsidRPr="00D340CC" w:rsidRDefault="009448CF" w:rsidP="009448CF">
      <w:pPr>
        <w:spacing w:after="12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Уровень шума от гидростанции в местах расположения обслуживающего персонала не должен превышать значений, установленных ГОСТ 12.1.003-2014.</w:t>
      </w:r>
    </w:p>
    <w:p w:rsidR="00C14CD4" w:rsidRPr="00D340CC" w:rsidRDefault="00120945" w:rsidP="00C166A2">
      <w:pPr>
        <w:spacing w:after="40" w:line="276" w:lineRule="auto"/>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4.2.</w:t>
      </w:r>
      <w:r w:rsidR="009448CF" w:rsidRPr="001A1102">
        <w:rPr>
          <w:rFonts w:ascii="Times New Roman" w:hAnsi="Times New Roman" w:cs="Times New Roman"/>
          <w:sz w:val="24"/>
          <w:szCs w:val="24"/>
        </w:rPr>
        <w:t>7</w:t>
      </w:r>
      <w:r w:rsidRPr="00D340CC">
        <w:rPr>
          <w:rFonts w:ascii="Times New Roman" w:hAnsi="Times New Roman" w:cs="Times New Roman"/>
          <w:sz w:val="24"/>
          <w:szCs w:val="24"/>
        </w:rPr>
        <w:t xml:space="preserve">. </w:t>
      </w:r>
      <w:r w:rsidR="00C14CD4" w:rsidRPr="00D340CC">
        <w:rPr>
          <w:rFonts w:ascii="Times New Roman" w:hAnsi="Times New Roman" w:cs="Times New Roman"/>
          <w:sz w:val="24"/>
          <w:szCs w:val="24"/>
        </w:rPr>
        <w:t xml:space="preserve">Выполнить </w:t>
      </w:r>
      <w:r w:rsidR="00CA01A3" w:rsidRPr="00D340CC">
        <w:rPr>
          <w:rFonts w:ascii="Times New Roman" w:hAnsi="Times New Roman" w:cs="Times New Roman"/>
          <w:sz w:val="24"/>
          <w:szCs w:val="24"/>
        </w:rPr>
        <w:t>ремонт</w:t>
      </w:r>
      <w:r w:rsidR="00C14CD4" w:rsidRPr="00D340CC">
        <w:rPr>
          <w:rFonts w:ascii="Times New Roman" w:hAnsi="Times New Roman" w:cs="Times New Roman"/>
          <w:sz w:val="24"/>
          <w:szCs w:val="24"/>
        </w:rPr>
        <w:t xml:space="preserve"> валов и осей приводных устройств, а именно:</w:t>
      </w:r>
    </w:p>
    <w:p w:rsidR="00C14CD4" w:rsidRPr="00D340CC" w:rsidRDefault="00C14CD4" w:rsidP="009474D9">
      <w:pPr>
        <w:spacing w:after="40" w:line="276" w:lineRule="auto"/>
        <w:ind w:firstLine="567"/>
        <w:contextualSpacing/>
        <w:jc w:val="both"/>
        <w:rPr>
          <w:rFonts w:ascii="Times New Roman" w:hAnsi="Times New Roman" w:cs="Times New Roman"/>
          <w:sz w:val="24"/>
          <w:szCs w:val="24"/>
        </w:rPr>
      </w:pPr>
      <w:r w:rsidRPr="00D340CC">
        <w:rPr>
          <w:rFonts w:ascii="Times New Roman" w:hAnsi="Times New Roman" w:cs="Times New Roman"/>
          <w:sz w:val="24"/>
          <w:szCs w:val="24"/>
        </w:rPr>
        <w:t>- заменить валы и оси с трещинами, раковинами, вмятинами и предельным износом (допустимый износ валов и осей определить в соответствии с эксплуатационной документацией на оборудование, нормативной документацией); изношенные поверхности валов допускается восстановить до номинальных размеров согласно рабочим чертежам завода-изготовителя; допускается восстановление деталей под ремонтные размеры, при этом уменьшение диаметров шеек валов в результате проточки и шлифования допускается не более 5% от номинального диаметра;</w:t>
      </w:r>
    </w:p>
    <w:p w:rsidR="00C14CD4" w:rsidRPr="00D340CC" w:rsidRDefault="00C14CD4" w:rsidP="009474D9">
      <w:pPr>
        <w:spacing w:after="40" w:line="276" w:lineRule="auto"/>
        <w:ind w:firstLine="567"/>
        <w:contextualSpacing/>
        <w:jc w:val="both"/>
        <w:rPr>
          <w:rFonts w:ascii="Times New Roman" w:hAnsi="Times New Roman" w:cs="Times New Roman"/>
          <w:sz w:val="24"/>
          <w:szCs w:val="24"/>
        </w:rPr>
      </w:pPr>
      <w:r w:rsidRPr="00D340CC">
        <w:rPr>
          <w:rFonts w:ascii="Times New Roman" w:hAnsi="Times New Roman" w:cs="Times New Roman"/>
          <w:sz w:val="24"/>
          <w:szCs w:val="24"/>
        </w:rPr>
        <w:t xml:space="preserve">- выправить валы при прогибе на всю длину 0,2 мм (при частоте вращения вала более 500 об/мин) и 0,3 мм (при частоте </w:t>
      </w:r>
      <w:r w:rsidR="009440FB" w:rsidRPr="00D340CC">
        <w:rPr>
          <w:rFonts w:ascii="Times New Roman" w:hAnsi="Times New Roman" w:cs="Times New Roman"/>
          <w:sz w:val="24"/>
          <w:szCs w:val="24"/>
        </w:rPr>
        <w:t>вращения вала менее 500 об</w:t>
      </w:r>
      <w:r w:rsidRPr="00D340CC">
        <w:rPr>
          <w:rFonts w:ascii="Times New Roman" w:hAnsi="Times New Roman" w:cs="Times New Roman"/>
          <w:sz w:val="24"/>
          <w:szCs w:val="24"/>
        </w:rPr>
        <w:t>/мин);</w:t>
      </w:r>
    </w:p>
    <w:p w:rsidR="00C14CD4" w:rsidRPr="00D340CC" w:rsidRDefault="00C14CD4" w:rsidP="009474D9">
      <w:pPr>
        <w:spacing w:after="40" w:line="276" w:lineRule="auto"/>
        <w:ind w:firstLine="567"/>
        <w:contextualSpacing/>
        <w:jc w:val="both"/>
        <w:rPr>
          <w:rFonts w:ascii="Times New Roman" w:hAnsi="Times New Roman" w:cs="Times New Roman"/>
          <w:sz w:val="24"/>
          <w:szCs w:val="24"/>
        </w:rPr>
      </w:pPr>
      <w:r w:rsidRPr="00D340CC">
        <w:rPr>
          <w:rFonts w:ascii="Times New Roman" w:hAnsi="Times New Roman" w:cs="Times New Roman"/>
          <w:sz w:val="24"/>
          <w:szCs w:val="24"/>
        </w:rPr>
        <w:t>- заменить валы, имеющие остаточные деформации скручивания;</w:t>
      </w:r>
    </w:p>
    <w:p w:rsidR="00C14CD4" w:rsidRPr="00D340CC" w:rsidRDefault="00C14CD4" w:rsidP="009474D9">
      <w:pPr>
        <w:spacing w:after="40" w:line="276" w:lineRule="auto"/>
        <w:ind w:firstLine="567"/>
        <w:contextualSpacing/>
        <w:jc w:val="both"/>
        <w:rPr>
          <w:rFonts w:ascii="Times New Roman" w:hAnsi="Times New Roman" w:cs="Times New Roman"/>
          <w:sz w:val="24"/>
          <w:szCs w:val="24"/>
        </w:rPr>
      </w:pPr>
      <w:r w:rsidRPr="00D340CC">
        <w:rPr>
          <w:rFonts w:ascii="Times New Roman" w:hAnsi="Times New Roman" w:cs="Times New Roman"/>
          <w:sz w:val="24"/>
          <w:szCs w:val="24"/>
        </w:rPr>
        <w:t>- отремонтировать изношенные шпоночные канавки при износе более 0,8-1,0 мм;</w:t>
      </w:r>
    </w:p>
    <w:p w:rsidR="00C14CD4" w:rsidRPr="00D340CC" w:rsidRDefault="00C14CD4" w:rsidP="009474D9">
      <w:pPr>
        <w:spacing w:after="40" w:line="276" w:lineRule="auto"/>
        <w:ind w:firstLine="567"/>
        <w:contextualSpacing/>
        <w:jc w:val="both"/>
        <w:rPr>
          <w:rFonts w:ascii="Times New Roman" w:hAnsi="Times New Roman" w:cs="Times New Roman"/>
          <w:sz w:val="24"/>
          <w:szCs w:val="24"/>
        </w:rPr>
      </w:pPr>
      <w:r w:rsidRPr="00D340CC">
        <w:rPr>
          <w:rFonts w:ascii="Times New Roman" w:hAnsi="Times New Roman" w:cs="Times New Roman"/>
          <w:sz w:val="24"/>
          <w:szCs w:val="24"/>
        </w:rPr>
        <w:t xml:space="preserve">- шлифовать без общей обработки шейки местные задиры (общая площадь </w:t>
      </w:r>
      <w:proofErr w:type="spellStart"/>
      <w:r w:rsidRPr="00D340CC">
        <w:rPr>
          <w:rFonts w:ascii="Times New Roman" w:hAnsi="Times New Roman" w:cs="Times New Roman"/>
          <w:sz w:val="24"/>
          <w:szCs w:val="24"/>
        </w:rPr>
        <w:t>задиров</w:t>
      </w:r>
      <w:proofErr w:type="spellEnd"/>
      <w:r w:rsidRPr="00D340CC">
        <w:rPr>
          <w:rFonts w:ascii="Times New Roman" w:hAnsi="Times New Roman" w:cs="Times New Roman"/>
          <w:sz w:val="24"/>
          <w:szCs w:val="24"/>
        </w:rPr>
        <w:t xml:space="preserve"> не должна превышать 2% от поверхности шейки вала или оси при глубине каждого задира не более 0,5 мм);</w:t>
      </w:r>
    </w:p>
    <w:p w:rsidR="00760621" w:rsidRPr="00D340CC" w:rsidRDefault="00CA01A3" w:rsidP="00760621">
      <w:pPr>
        <w:spacing w:after="40" w:line="22" w:lineRule="atLeast"/>
        <w:ind w:firstLine="284"/>
        <w:contextualSpacing/>
        <w:jc w:val="both"/>
        <w:rPr>
          <w:rFonts w:ascii="Times New Roman" w:eastAsia="Calibri" w:hAnsi="Times New Roman" w:cs="Times New Roman"/>
          <w:sz w:val="24"/>
          <w:szCs w:val="24"/>
        </w:rPr>
      </w:pPr>
      <w:r w:rsidRPr="00760621">
        <w:rPr>
          <w:rFonts w:ascii="Times New Roman" w:hAnsi="Times New Roman" w:cs="Times New Roman"/>
          <w:sz w:val="24"/>
          <w:szCs w:val="24"/>
        </w:rPr>
        <w:t>4.2.</w:t>
      </w:r>
      <w:r w:rsidR="009448CF" w:rsidRPr="001A1102">
        <w:rPr>
          <w:rFonts w:ascii="Times New Roman" w:hAnsi="Times New Roman" w:cs="Times New Roman"/>
          <w:sz w:val="24"/>
          <w:szCs w:val="24"/>
        </w:rPr>
        <w:t>8</w:t>
      </w:r>
      <w:r w:rsidRPr="00760621">
        <w:rPr>
          <w:rFonts w:ascii="Times New Roman" w:hAnsi="Times New Roman" w:cs="Times New Roman"/>
          <w:sz w:val="24"/>
          <w:szCs w:val="24"/>
        </w:rPr>
        <w:t>.</w:t>
      </w:r>
      <w:r w:rsidRPr="00D340CC">
        <w:rPr>
          <w:rFonts w:ascii="Times New Roman" w:hAnsi="Times New Roman" w:cs="Times New Roman"/>
          <w:sz w:val="24"/>
          <w:szCs w:val="24"/>
        </w:rPr>
        <w:t xml:space="preserve"> </w:t>
      </w:r>
      <w:r w:rsidR="00760621" w:rsidRPr="00D340CC">
        <w:rPr>
          <w:rFonts w:ascii="Times New Roman" w:eastAsia="Calibri" w:hAnsi="Times New Roman" w:cs="Times New Roman"/>
          <w:sz w:val="24"/>
          <w:szCs w:val="24"/>
        </w:rPr>
        <w:t>Выполнить ремонт системы смазки Станка, в том числе:</w:t>
      </w:r>
    </w:p>
    <w:p w:rsidR="00760621" w:rsidRPr="00D340CC" w:rsidRDefault="00760621" w:rsidP="00760621">
      <w:pPr>
        <w:pStyle w:val="a3"/>
        <w:numPr>
          <w:ilvl w:val="0"/>
          <w:numId w:val="14"/>
        </w:numPr>
        <w:spacing w:after="40" w:line="22" w:lineRule="atLeast"/>
        <w:ind w:left="0" w:firstLine="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поставить (изготовить) и установить новые коммуникации системы смазки (трубопроводы, рукава, дозаторы и т.д.).</w:t>
      </w:r>
    </w:p>
    <w:p w:rsidR="00955482" w:rsidRPr="00D340CC" w:rsidRDefault="00955482" w:rsidP="00760621">
      <w:pPr>
        <w:spacing w:after="40" w:line="22" w:lineRule="atLeast"/>
        <w:ind w:firstLine="284"/>
        <w:contextualSpacing/>
        <w:jc w:val="both"/>
        <w:rPr>
          <w:rFonts w:ascii="Times New Roman" w:eastAsia="Calibri" w:hAnsi="Times New Roman" w:cs="Times New Roman"/>
          <w:sz w:val="24"/>
          <w:szCs w:val="24"/>
        </w:rPr>
      </w:pPr>
      <w:r w:rsidRPr="007B731C">
        <w:rPr>
          <w:rFonts w:ascii="Times New Roman" w:eastAsia="Calibri" w:hAnsi="Times New Roman" w:cs="Times New Roman"/>
          <w:sz w:val="24"/>
          <w:szCs w:val="24"/>
        </w:rPr>
        <w:t>4.2.</w:t>
      </w:r>
      <w:r w:rsidR="009448CF" w:rsidRPr="007B731C">
        <w:rPr>
          <w:rFonts w:ascii="Times New Roman" w:eastAsia="Calibri" w:hAnsi="Times New Roman" w:cs="Times New Roman"/>
          <w:sz w:val="24"/>
          <w:szCs w:val="24"/>
        </w:rPr>
        <w:t>9</w:t>
      </w:r>
      <w:r w:rsidRPr="007B731C">
        <w:rPr>
          <w:rFonts w:ascii="Times New Roman" w:eastAsia="Calibri" w:hAnsi="Times New Roman" w:cs="Times New Roman"/>
          <w:sz w:val="24"/>
          <w:szCs w:val="24"/>
        </w:rPr>
        <w:t xml:space="preserve">. </w:t>
      </w:r>
      <w:r w:rsidR="00A37740" w:rsidRPr="007B731C">
        <w:rPr>
          <w:rFonts w:ascii="Times New Roman" w:eastAsia="Calibri" w:hAnsi="Times New Roman" w:cs="Times New Roman"/>
          <w:sz w:val="24"/>
          <w:szCs w:val="24"/>
        </w:rPr>
        <w:t>Модернизировать</w:t>
      </w:r>
      <w:r w:rsidR="00F2531B" w:rsidRPr="007B731C">
        <w:rPr>
          <w:rFonts w:ascii="Times New Roman" w:eastAsia="Calibri" w:hAnsi="Times New Roman" w:cs="Times New Roman"/>
          <w:sz w:val="24"/>
          <w:szCs w:val="24"/>
        </w:rPr>
        <w:t xml:space="preserve"> систему очистки СОЖ с установкой отдельного бака с магнитным сепаратором</w:t>
      </w:r>
      <w:r w:rsidR="00FE2A6B" w:rsidRPr="007B731C">
        <w:rPr>
          <w:rFonts w:ascii="Times New Roman" w:eastAsia="Calibri" w:hAnsi="Times New Roman" w:cs="Times New Roman"/>
          <w:sz w:val="24"/>
          <w:szCs w:val="24"/>
        </w:rPr>
        <w:t xml:space="preserve"> и фильтром</w:t>
      </w:r>
      <w:r w:rsidR="00760621" w:rsidRPr="007B731C">
        <w:rPr>
          <w:rFonts w:ascii="Times New Roman" w:hAnsi="Times New Roman" w:cs="Times New Roman"/>
          <w:sz w:val="24"/>
          <w:szCs w:val="24"/>
        </w:rPr>
        <w:t>.</w:t>
      </w:r>
    </w:p>
    <w:p w:rsidR="00A71B1B" w:rsidRPr="00BE2C79" w:rsidRDefault="00BE2C79" w:rsidP="00760621">
      <w:pPr>
        <w:spacing w:after="0" w:line="240" w:lineRule="auto"/>
        <w:ind w:firstLine="284"/>
        <w:rPr>
          <w:rFonts w:ascii="Times New Roman" w:hAnsi="Times New Roman" w:cs="Times New Roman"/>
          <w:sz w:val="24"/>
          <w:szCs w:val="24"/>
        </w:rPr>
      </w:pPr>
      <w:r w:rsidRPr="00BE2C79">
        <w:rPr>
          <w:rFonts w:ascii="Times New Roman" w:hAnsi="Times New Roman" w:cs="Times New Roman"/>
          <w:sz w:val="24"/>
          <w:szCs w:val="24"/>
        </w:rPr>
        <w:t>4.2.1</w:t>
      </w:r>
      <w:r w:rsidR="009448CF" w:rsidRPr="001A1102">
        <w:rPr>
          <w:rFonts w:ascii="Times New Roman" w:hAnsi="Times New Roman" w:cs="Times New Roman"/>
          <w:sz w:val="24"/>
          <w:szCs w:val="24"/>
        </w:rPr>
        <w:t>0</w:t>
      </w:r>
      <w:r w:rsidRPr="00BE2C79">
        <w:rPr>
          <w:rFonts w:ascii="Times New Roman" w:hAnsi="Times New Roman" w:cs="Times New Roman"/>
          <w:sz w:val="24"/>
          <w:szCs w:val="24"/>
        </w:rPr>
        <w:t>.</w:t>
      </w:r>
      <w:r w:rsidR="00A71B1B" w:rsidRPr="00BE2C79">
        <w:rPr>
          <w:rFonts w:ascii="Times New Roman" w:hAnsi="Times New Roman" w:cs="Times New Roman"/>
          <w:sz w:val="24"/>
          <w:szCs w:val="24"/>
        </w:rPr>
        <w:t xml:space="preserve"> Устанавливается защита направляющих скольжения.</w:t>
      </w:r>
    </w:p>
    <w:p w:rsidR="00A71B1B" w:rsidRPr="00BE2C79" w:rsidRDefault="00BE2C79" w:rsidP="00760621">
      <w:pPr>
        <w:spacing w:after="0" w:line="240" w:lineRule="auto"/>
        <w:ind w:firstLine="284"/>
        <w:rPr>
          <w:rFonts w:ascii="Times New Roman" w:hAnsi="Times New Roman" w:cs="Times New Roman"/>
          <w:sz w:val="24"/>
          <w:szCs w:val="24"/>
        </w:rPr>
      </w:pPr>
      <w:r w:rsidRPr="00BE2C79">
        <w:rPr>
          <w:rFonts w:ascii="Times New Roman" w:hAnsi="Times New Roman" w:cs="Times New Roman"/>
          <w:sz w:val="24"/>
          <w:szCs w:val="24"/>
        </w:rPr>
        <w:t>4.2.1</w:t>
      </w:r>
      <w:r w:rsidR="009448CF" w:rsidRPr="001A1102">
        <w:rPr>
          <w:rFonts w:ascii="Times New Roman" w:hAnsi="Times New Roman" w:cs="Times New Roman"/>
          <w:sz w:val="24"/>
          <w:szCs w:val="24"/>
        </w:rPr>
        <w:t>1</w:t>
      </w:r>
      <w:r w:rsidRPr="00BE2C79">
        <w:rPr>
          <w:rFonts w:ascii="Times New Roman" w:hAnsi="Times New Roman" w:cs="Times New Roman"/>
          <w:sz w:val="24"/>
          <w:szCs w:val="24"/>
        </w:rPr>
        <w:t>.</w:t>
      </w:r>
      <w:r w:rsidR="00760621" w:rsidRPr="00760621">
        <w:rPr>
          <w:rFonts w:ascii="Times New Roman" w:hAnsi="Times New Roman" w:cs="Times New Roman"/>
          <w:sz w:val="24"/>
          <w:szCs w:val="24"/>
        </w:rPr>
        <w:t xml:space="preserve"> </w:t>
      </w:r>
      <w:r w:rsidR="00A71B1B" w:rsidRPr="00BE2C79">
        <w:rPr>
          <w:rFonts w:ascii="Times New Roman" w:hAnsi="Times New Roman" w:cs="Times New Roman"/>
          <w:sz w:val="24"/>
          <w:szCs w:val="24"/>
        </w:rPr>
        <w:t>Устанавливается современный станочный светодиодный светильник.</w:t>
      </w:r>
    </w:p>
    <w:p w:rsidR="00367864" w:rsidRPr="00BE2C79" w:rsidRDefault="00C556B9" w:rsidP="007335C3">
      <w:pPr>
        <w:spacing w:after="40" w:line="22" w:lineRule="atLeast"/>
        <w:ind w:firstLine="284"/>
        <w:contextualSpacing/>
        <w:jc w:val="both"/>
        <w:rPr>
          <w:rFonts w:ascii="Times New Roman" w:eastAsia="Calibri" w:hAnsi="Times New Roman" w:cs="Times New Roman"/>
          <w:sz w:val="24"/>
          <w:szCs w:val="24"/>
        </w:rPr>
      </w:pPr>
      <w:r w:rsidRPr="00BE2C79">
        <w:rPr>
          <w:rFonts w:ascii="Times New Roman" w:eastAsia="Calibri" w:hAnsi="Times New Roman" w:cs="Times New Roman"/>
          <w:sz w:val="24"/>
          <w:szCs w:val="24"/>
        </w:rPr>
        <w:t>4.2.1</w:t>
      </w:r>
      <w:r w:rsidR="009448CF" w:rsidRPr="001A1102">
        <w:rPr>
          <w:rFonts w:ascii="Times New Roman" w:eastAsia="Calibri" w:hAnsi="Times New Roman" w:cs="Times New Roman"/>
          <w:sz w:val="24"/>
          <w:szCs w:val="24"/>
        </w:rPr>
        <w:t>2</w:t>
      </w:r>
      <w:r w:rsidR="00367864" w:rsidRPr="00BE2C79">
        <w:rPr>
          <w:rFonts w:ascii="Times New Roman" w:eastAsia="Calibri" w:hAnsi="Times New Roman" w:cs="Times New Roman"/>
          <w:sz w:val="24"/>
          <w:szCs w:val="24"/>
        </w:rPr>
        <w:t>. Выполнить ремонт защи</w:t>
      </w:r>
      <w:r w:rsidR="006534AB" w:rsidRPr="00BE2C79">
        <w:rPr>
          <w:rFonts w:ascii="Times New Roman" w:eastAsia="Calibri" w:hAnsi="Times New Roman" w:cs="Times New Roman"/>
          <w:sz w:val="24"/>
          <w:szCs w:val="24"/>
        </w:rPr>
        <w:t>тных ограждений, кожухов Станка</w:t>
      </w:r>
      <w:r w:rsidR="007335C3">
        <w:rPr>
          <w:rFonts w:ascii="Times New Roman" w:eastAsia="Calibri" w:hAnsi="Times New Roman" w:cs="Times New Roman"/>
          <w:sz w:val="24"/>
          <w:szCs w:val="24"/>
        </w:rPr>
        <w:t xml:space="preserve">. </w:t>
      </w:r>
      <w:r w:rsidR="00367864" w:rsidRPr="00BE2C79">
        <w:rPr>
          <w:rFonts w:ascii="Times New Roman" w:eastAsia="Calibri" w:hAnsi="Times New Roman" w:cs="Times New Roman"/>
          <w:sz w:val="24"/>
          <w:szCs w:val="24"/>
        </w:rPr>
        <w:t>Конструкция ограждений, кожухов должна соответствовать назначению Станка, условиям эксплуатации, требованиям руководства по эксплуатации на Станок и обеспечивать безопасность обслуживающего персонала и окружающих лиц. Требования к ограждениям по ГОСТ 12.2.</w:t>
      </w:r>
      <w:r w:rsidR="009C6DC0" w:rsidRPr="00BE2C79">
        <w:rPr>
          <w:rFonts w:ascii="Times New Roman" w:eastAsia="Calibri" w:hAnsi="Times New Roman" w:cs="Times New Roman"/>
          <w:sz w:val="24"/>
          <w:szCs w:val="24"/>
        </w:rPr>
        <w:t>0</w:t>
      </w:r>
      <w:r w:rsidR="00367864" w:rsidRPr="00BE2C79">
        <w:rPr>
          <w:rFonts w:ascii="Times New Roman" w:eastAsia="Calibri" w:hAnsi="Times New Roman" w:cs="Times New Roman"/>
          <w:sz w:val="24"/>
          <w:szCs w:val="24"/>
        </w:rPr>
        <w:t>61-81</w:t>
      </w:r>
      <w:r w:rsidR="0082468C" w:rsidRPr="00BE2C79">
        <w:rPr>
          <w:rFonts w:ascii="Times New Roman" w:eastAsia="Calibri" w:hAnsi="Times New Roman" w:cs="Times New Roman"/>
          <w:sz w:val="24"/>
          <w:szCs w:val="24"/>
        </w:rPr>
        <w:t>, ГОСТ 12.2.009-99.</w:t>
      </w:r>
    </w:p>
    <w:p w:rsidR="00234A89" w:rsidRPr="00BE2C79" w:rsidRDefault="00A039DD" w:rsidP="008A44A1">
      <w:pPr>
        <w:spacing w:after="40" w:line="22" w:lineRule="atLeast"/>
        <w:ind w:firstLine="142"/>
        <w:contextualSpacing/>
        <w:jc w:val="both"/>
        <w:rPr>
          <w:rFonts w:ascii="Times New Roman" w:eastAsia="Calibri" w:hAnsi="Times New Roman" w:cs="Times New Roman"/>
          <w:b/>
          <w:sz w:val="24"/>
          <w:szCs w:val="24"/>
        </w:rPr>
      </w:pPr>
      <w:r w:rsidRPr="00BE2C79">
        <w:rPr>
          <w:rFonts w:ascii="Times New Roman" w:eastAsia="Calibri" w:hAnsi="Times New Roman" w:cs="Times New Roman"/>
          <w:b/>
          <w:sz w:val="24"/>
          <w:szCs w:val="24"/>
        </w:rPr>
        <w:t>4</w:t>
      </w:r>
      <w:r w:rsidR="00B978B3" w:rsidRPr="00BE2C79">
        <w:rPr>
          <w:rFonts w:ascii="Times New Roman" w:eastAsia="Calibri" w:hAnsi="Times New Roman" w:cs="Times New Roman"/>
          <w:b/>
          <w:sz w:val="24"/>
          <w:szCs w:val="24"/>
        </w:rPr>
        <w:t>.3</w:t>
      </w:r>
      <w:r w:rsidR="00234A89" w:rsidRPr="00BE2C79">
        <w:rPr>
          <w:rFonts w:ascii="Times New Roman" w:eastAsia="Calibri" w:hAnsi="Times New Roman" w:cs="Times New Roman"/>
          <w:b/>
          <w:sz w:val="24"/>
          <w:szCs w:val="24"/>
        </w:rPr>
        <w:t>. Выполнение работ по ремонту электрической, электросиловой части и системы управления</w:t>
      </w:r>
      <w:r w:rsidR="00BC5221" w:rsidRPr="00BE2C79">
        <w:rPr>
          <w:rFonts w:ascii="Times New Roman" w:eastAsia="Calibri" w:hAnsi="Times New Roman" w:cs="Times New Roman"/>
          <w:b/>
          <w:sz w:val="24"/>
          <w:szCs w:val="24"/>
        </w:rPr>
        <w:t xml:space="preserve"> Станка</w:t>
      </w:r>
      <w:r w:rsidR="00234A89" w:rsidRPr="00BE2C79">
        <w:rPr>
          <w:rFonts w:ascii="Times New Roman" w:eastAsia="Calibri" w:hAnsi="Times New Roman" w:cs="Times New Roman"/>
          <w:b/>
          <w:sz w:val="24"/>
          <w:szCs w:val="24"/>
        </w:rPr>
        <w:t>:</w:t>
      </w:r>
    </w:p>
    <w:p w:rsidR="00234A89" w:rsidRPr="00D340CC" w:rsidRDefault="00A039DD" w:rsidP="008A44A1">
      <w:pPr>
        <w:spacing w:line="22" w:lineRule="atLeast"/>
        <w:ind w:firstLine="284"/>
        <w:contextualSpacing/>
        <w:jc w:val="both"/>
        <w:rPr>
          <w:rFonts w:ascii="Times New Roman" w:eastAsia="Calibri" w:hAnsi="Times New Roman" w:cs="Times New Roman"/>
          <w:sz w:val="24"/>
          <w:szCs w:val="24"/>
        </w:rPr>
      </w:pPr>
      <w:r w:rsidRPr="00BE2C79">
        <w:rPr>
          <w:rFonts w:ascii="Times New Roman" w:eastAsia="Calibri" w:hAnsi="Times New Roman" w:cs="Times New Roman"/>
          <w:sz w:val="24"/>
          <w:szCs w:val="24"/>
        </w:rPr>
        <w:t>4.</w:t>
      </w:r>
      <w:r w:rsidR="00B978B3" w:rsidRPr="00BE2C79">
        <w:rPr>
          <w:rFonts w:ascii="Times New Roman" w:eastAsia="Calibri" w:hAnsi="Times New Roman" w:cs="Times New Roman"/>
          <w:sz w:val="24"/>
          <w:szCs w:val="24"/>
        </w:rPr>
        <w:t>3.</w:t>
      </w:r>
      <w:r w:rsidR="00234A89" w:rsidRPr="00BE2C79">
        <w:rPr>
          <w:rFonts w:ascii="Times New Roman" w:eastAsia="Calibri" w:hAnsi="Times New Roman" w:cs="Times New Roman"/>
          <w:sz w:val="24"/>
          <w:szCs w:val="24"/>
        </w:rPr>
        <w:t xml:space="preserve">1. Разработать и согласовать с Заказчиком </w:t>
      </w:r>
      <w:r w:rsidR="00B978B3" w:rsidRPr="00BE2C79">
        <w:rPr>
          <w:rFonts w:ascii="Times New Roman" w:eastAsia="Calibri" w:hAnsi="Times New Roman" w:cs="Times New Roman"/>
          <w:sz w:val="24"/>
          <w:szCs w:val="24"/>
        </w:rPr>
        <w:t>конструкторскую ремонтную документацию</w:t>
      </w:r>
      <w:r w:rsidR="00234A89" w:rsidRPr="00BE2C79">
        <w:rPr>
          <w:rFonts w:ascii="Times New Roman" w:eastAsia="Calibri" w:hAnsi="Times New Roman" w:cs="Times New Roman"/>
          <w:sz w:val="24"/>
          <w:szCs w:val="24"/>
        </w:rPr>
        <w:t xml:space="preserve"> на</w:t>
      </w:r>
      <w:r w:rsidR="00234A89" w:rsidRPr="00D340CC">
        <w:rPr>
          <w:rFonts w:ascii="Times New Roman" w:eastAsia="Calibri" w:hAnsi="Times New Roman" w:cs="Times New Roman"/>
          <w:sz w:val="24"/>
          <w:szCs w:val="24"/>
        </w:rPr>
        <w:t xml:space="preserve"> ремонт электрической, электросиловой части и системы управления, а именно: принципиальную электрическую схему, монтажную электрическую схему, чертежи деталей и узлов, требующих дораб</w:t>
      </w:r>
      <w:r w:rsidR="000A20BB" w:rsidRPr="00D340CC">
        <w:rPr>
          <w:rFonts w:ascii="Times New Roman" w:eastAsia="Calibri" w:hAnsi="Times New Roman" w:cs="Times New Roman"/>
          <w:sz w:val="24"/>
          <w:szCs w:val="24"/>
        </w:rPr>
        <w:t>отки или вновь изготавливаемых</w:t>
      </w:r>
      <w:r w:rsidR="00AE5937" w:rsidRPr="00D340CC">
        <w:rPr>
          <w:rFonts w:ascii="Times New Roman" w:eastAsia="Calibri" w:hAnsi="Times New Roman" w:cs="Times New Roman"/>
          <w:sz w:val="24"/>
          <w:szCs w:val="24"/>
        </w:rPr>
        <w:t>.</w:t>
      </w:r>
    </w:p>
    <w:p w:rsidR="00234A89" w:rsidRPr="00D340CC" w:rsidRDefault="00A039DD" w:rsidP="008A44A1">
      <w:pPr>
        <w:spacing w:line="22" w:lineRule="atLeast"/>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lastRenderedPageBreak/>
        <w:t>4</w:t>
      </w:r>
      <w:r w:rsidR="005132C9" w:rsidRPr="00D340CC">
        <w:rPr>
          <w:rFonts w:ascii="Times New Roman" w:eastAsia="Calibri" w:hAnsi="Times New Roman" w:cs="Times New Roman"/>
          <w:sz w:val="24"/>
          <w:szCs w:val="24"/>
        </w:rPr>
        <w:t>.3.</w:t>
      </w:r>
      <w:r w:rsidR="00BE2C79">
        <w:rPr>
          <w:rFonts w:ascii="Times New Roman" w:eastAsia="Calibri" w:hAnsi="Times New Roman" w:cs="Times New Roman"/>
          <w:sz w:val="24"/>
          <w:szCs w:val="24"/>
        </w:rPr>
        <w:t>2</w:t>
      </w:r>
      <w:r w:rsidR="00234A89" w:rsidRPr="00D340CC">
        <w:rPr>
          <w:rFonts w:ascii="Times New Roman" w:eastAsia="Calibri" w:hAnsi="Times New Roman" w:cs="Times New Roman"/>
          <w:sz w:val="24"/>
          <w:szCs w:val="24"/>
        </w:rPr>
        <w:t>. Поставить и установить новое электрооборудование Станка:</w:t>
      </w:r>
    </w:p>
    <w:p w:rsidR="00234A89" w:rsidRPr="00D340CC" w:rsidRDefault="00234A89" w:rsidP="000D7270">
      <w:pPr>
        <w:numPr>
          <w:ilvl w:val="0"/>
          <w:numId w:val="15"/>
        </w:numPr>
        <w:spacing w:line="22" w:lineRule="atLeast"/>
        <w:ind w:left="0" w:firstLine="0"/>
        <w:contextualSpacing/>
        <w:jc w:val="both"/>
        <w:rPr>
          <w:rFonts w:ascii="Times New Roman" w:eastAsia="Calibri" w:hAnsi="Times New Roman" w:cs="Times New Roman"/>
          <w:sz w:val="24"/>
          <w:szCs w:val="24"/>
          <w:lang w:bidi="ru-RU"/>
        </w:rPr>
      </w:pPr>
      <w:r w:rsidRPr="00D340CC">
        <w:rPr>
          <w:rFonts w:ascii="Times New Roman" w:eastAsia="Calibri" w:hAnsi="Times New Roman" w:cs="Times New Roman"/>
          <w:sz w:val="24"/>
          <w:szCs w:val="24"/>
          <w:lang w:bidi="ru-RU"/>
        </w:rPr>
        <w:t>электрические и электронные компоненты и узлы, включая датчики, разъёмы, концевые выключатели, электродвигатели</w:t>
      </w:r>
      <w:r w:rsidR="00932216" w:rsidRPr="00D340CC">
        <w:rPr>
          <w:rFonts w:ascii="Times New Roman" w:eastAsia="Calibri" w:hAnsi="Times New Roman" w:cs="Times New Roman"/>
          <w:sz w:val="24"/>
          <w:szCs w:val="24"/>
          <w:lang w:bidi="ru-RU"/>
        </w:rPr>
        <w:t xml:space="preserve"> (главного движения, охлаждения, ускоренных перемещений)</w:t>
      </w:r>
      <w:r w:rsidRPr="00D340CC">
        <w:rPr>
          <w:rFonts w:ascii="Times New Roman" w:eastAsia="Calibri" w:hAnsi="Times New Roman" w:cs="Times New Roman"/>
          <w:sz w:val="24"/>
          <w:szCs w:val="24"/>
          <w:lang w:bidi="ru-RU"/>
        </w:rPr>
        <w:t xml:space="preserve">, </w:t>
      </w:r>
      <w:proofErr w:type="spellStart"/>
      <w:r w:rsidR="00CB2DFE" w:rsidRPr="00D340CC">
        <w:rPr>
          <w:rFonts w:ascii="Times New Roman" w:eastAsia="Calibri" w:hAnsi="Times New Roman" w:cs="Times New Roman"/>
          <w:sz w:val="24"/>
          <w:szCs w:val="24"/>
          <w:lang w:bidi="ru-RU"/>
        </w:rPr>
        <w:t>электроконтактный</w:t>
      </w:r>
      <w:proofErr w:type="spellEnd"/>
      <w:r w:rsidR="00CB2DFE" w:rsidRPr="00D340CC">
        <w:rPr>
          <w:rFonts w:ascii="Times New Roman" w:eastAsia="Calibri" w:hAnsi="Times New Roman" w:cs="Times New Roman"/>
          <w:sz w:val="24"/>
          <w:szCs w:val="24"/>
          <w:lang w:bidi="ru-RU"/>
        </w:rPr>
        <w:t xml:space="preserve"> манометр, </w:t>
      </w:r>
      <w:r w:rsidRPr="00D340CC">
        <w:rPr>
          <w:rFonts w:ascii="Times New Roman" w:eastAsia="Calibri" w:hAnsi="Times New Roman" w:cs="Times New Roman"/>
          <w:sz w:val="24"/>
          <w:szCs w:val="24"/>
          <w:lang w:bidi="ru-RU"/>
        </w:rPr>
        <w:t>кабельную продукцию</w:t>
      </w:r>
      <w:r w:rsidR="005132C9" w:rsidRPr="00D340CC">
        <w:rPr>
          <w:rFonts w:ascii="Times New Roman" w:eastAsia="Calibri" w:hAnsi="Times New Roman" w:cs="Times New Roman"/>
          <w:sz w:val="24"/>
          <w:szCs w:val="24"/>
          <w:lang w:bidi="ru-RU"/>
        </w:rPr>
        <w:t xml:space="preserve"> (многожильные кабели производства </w:t>
      </w:r>
      <w:proofErr w:type="spellStart"/>
      <w:r w:rsidR="005132C9" w:rsidRPr="00D340CC">
        <w:rPr>
          <w:rFonts w:ascii="Times New Roman" w:eastAsia="Calibri" w:hAnsi="Times New Roman" w:cs="Times New Roman"/>
          <w:sz w:val="24"/>
          <w:szCs w:val="24"/>
          <w:lang w:bidi="ru-RU"/>
        </w:rPr>
        <w:t>LappKabel</w:t>
      </w:r>
      <w:proofErr w:type="spellEnd"/>
      <w:r w:rsidR="005132C9" w:rsidRPr="00D340CC">
        <w:rPr>
          <w:rFonts w:ascii="Times New Roman" w:eastAsia="Calibri" w:hAnsi="Times New Roman" w:cs="Times New Roman"/>
          <w:sz w:val="24"/>
          <w:szCs w:val="24"/>
          <w:lang w:bidi="ru-RU"/>
        </w:rPr>
        <w:t xml:space="preserve"> или аналоги, остальные производства – РФ; реле, </w:t>
      </w:r>
      <w:proofErr w:type="spellStart"/>
      <w:r w:rsidR="005132C9" w:rsidRPr="00D340CC">
        <w:rPr>
          <w:rFonts w:ascii="Times New Roman" w:eastAsia="Calibri" w:hAnsi="Times New Roman" w:cs="Times New Roman"/>
          <w:sz w:val="24"/>
          <w:szCs w:val="24"/>
          <w:lang w:bidi="ru-RU"/>
        </w:rPr>
        <w:t>клеммники</w:t>
      </w:r>
      <w:proofErr w:type="spellEnd"/>
      <w:r w:rsidR="005132C9" w:rsidRPr="00D340CC">
        <w:rPr>
          <w:rFonts w:ascii="Times New Roman" w:eastAsia="Calibri" w:hAnsi="Times New Roman" w:cs="Times New Roman"/>
          <w:sz w:val="24"/>
          <w:szCs w:val="24"/>
          <w:lang w:bidi="ru-RU"/>
        </w:rPr>
        <w:t>, разъемы, автоматические выключатели и кабель – каналы, конечные вы</w:t>
      </w:r>
      <w:r w:rsidR="00AE5937" w:rsidRPr="00D340CC">
        <w:rPr>
          <w:rFonts w:ascii="Times New Roman" w:eastAsia="Calibri" w:hAnsi="Times New Roman" w:cs="Times New Roman"/>
          <w:sz w:val="24"/>
          <w:szCs w:val="24"/>
          <w:lang w:bidi="ru-RU"/>
        </w:rPr>
        <w:t xml:space="preserve">ключатели – </w:t>
      </w:r>
      <w:proofErr w:type="spellStart"/>
      <w:r w:rsidR="00AE5937" w:rsidRPr="00D340CC">
        <w:rPr>
          <w:rFonts w:ascii="Times New Roman" w:eastAsia="Calibri" w:hAnsi="Times New Roman" w:cs="Times New Roman"/>
          <w:sz w:val="24"/>
          <w:szCs w:val="24"/>
          <w:lang w:bidi="ru-RU"/>
        </w:rPr>
        <w:t>ф.TEKO</w:t>
      </w:r>
      <w:proofErr w:type="spellEnd"/>
      <w:r w:rsidR="00AE5937" w:rsidRPr="00D340CC">
        <w:rPr>
          <w:rFonts w:ascii="Times New Roman" w:eastAsia="Calibri" w:hAnsi="Times New Roman" w:cs="Times New Roman"/>
          <w:sz w:val="24"/>
          <w:szCs w:val="24"/>
          <w:lang w:bidi="ru-RU"/>
        </w:rPr>
        <w:t xml:space="preserve"> или аналоги);</w:t>
      </w:r>
    </w:p>
    <w:p w:rsidR="00234A89" w:rsidRPr="00D340CC" w:rsidRDefault="00234A89" w:rsidP="000D7270">
      <w:pPr>
        <w:numPr>
          <w:ilvl w:val="0"/>
          <w:numId w:val="18"/>
        </w:numPr>
        <w:spacing w:line="22" w:lineRule="atLeast"/>
        <w:ind w:left="0" w:firstLine="0"/>
        <w:contextualSpacing/>
        <w:jc w:val="both"/>
        <w:rPr>
          <w:rFonts w:ascii="Times New Roman" w:eastAsia="Calibri" w:hAnsi="Times New Roman" w:cs="Times New Roman"/>
          <w:sz w:val="24"/>
          <w:szCs w:val="24"/>
          <w:lang w:bidi="ru-RU"/>
        </w:rPr>
      </w:pPr>
      <w:r w:rsidRPr="00D340CC">
        <w:rPr>
          <w:rFonts w:ascii="Times New Roman" w:eastAsia="Calibri" w:hAnsi="Times New Roman" w:cs="Times New Roman"/>
          <w:sz w:val="24"/>
          <w:szCs w:val="24"/>
          <w:lang w:bidi="ru-RU"/>
        </w:rPr>
        <w:t xml:space="preserve">применить современную, надёжную </w:t>
      </w:r>
      <w:proofErr w:type="spellStart"/>
      <w:r w:rsidRPr="00D340CC">
        <w:rPr>
          <w:rFonts w:ascii="Times New Roman" w:eastAsia="Calibri" w:hAnsi="Times New Roman" w:cs="Times New Roman"/>
          <w:sz w:val="24"/>
          <w:szCs w:val="24"/>
          <w:lang w:bidi="ru-RU"/>
        </w:rPr>
        <w:t>пуско</w:t>
      </w:r>
      <w:proofErr w:type="spellEnd"/>
      <w:r w:rsidRPr="00D340CC">
        <w:rPr>
          <w:rFonts w:ascii="Times New Roman" w:eastAsia="Calibri" w:hAnsi="Times New Roman" w:cs="Times New Roman"/>
          <w:sz w:val="24"/>
          <w:szCs w:val="24"/>
          <w:lang w:bidi="ru-RU"/>
        </w:rPr>
        <w:t>-коммутирующую аппаратуру;</w:t>
      </w:r>
    </w:p>
    <w:p w:rsidR="00234A89" w:rsidRPr="00D340CC" w:rsidRDefault="00234A89" w:rsidP="000D7270">
      <w:pPr>
        <w:numPr>
          <w:ilvl w:val="0"/>
          <w:numId w:val="18"/>
        </w:numPr>
        <w:spacing w:line="22" w:lineRule="atLeast"/>
        <w:ind w:left="0" w:firstLine="0"/>
        <w:contextualSpacing/>
        <w:jc w:val="both"/>
        <w:rPr>
          <w:rFonts w:ascii="Times New Roman" w:eastAsia="Calibri" w:hAnsi="Times New Roman" w:cs="Times New Roman"/>
          <w:sz w:val="24"/>
          <w:szCs w:val="24"/>
          <w:lang w:bidi="ru-RU"/>
        </w:rPr>
      </w:pPr>
      <w:r w:rsidRPr="00D340CC">
        <w:rPr>
          <w:rFonts w:ascii="Times New Roman" w:eastAsia="Calibri" w:hAnsi="Times New Roman" w:cs="Times New Roman"/>
          <w:sz w:val="24"/>
          <w:szCs w:val="24"/>
          <w:lang w:bidi="ru-RU"/>
        </w:rPr>
        <w:t>все электрические соединения выполнить, применив новые клеммы и разъёмы;</w:t>
      </w:r>
    </w:p>
    <w:p w:rsidR="00234A89" w:rsidRPr="00D340CC" w:rsidRDefault="000D7270" w:rsidP="000D7270">
      <w:pPr>
        <w:numPr>
          <w:ilvl w:val="0"/>
          <w:numId w:val="18"/>
        </w:numPr>
        <w:spacing w:line="22" w:lineRule="atLeast"/>
        <w:ind w:left="0" w:firstLine="0"/>
        <w:contextualSpacing/>
        <w:jc w:val="both"/>
        <w:rPr>
          <w:rFonts w:ascii="Times New Roman" w:eastAsia="Calibri" w:hAnsi="Times New Roman" w:cs="Times New Roman"/>
          <w:sz w:val="24"/>
          <w:szCs w:val="24"/>
          <w:lang w:bidi="ru-RU"/>
        </w:rPr>
      </w:pPr>
      <w:r w:rsidRPr="00D340CC">
        <w:rPr>
          <w:rFonts w:ascii="Times New Roman" w:eastAsia="Calibri" w:hAnsi="Times New Roman" w:cs="Times New Roman"/>
          <w:sz w:val="24"/>
          <w:szCs w:val="24"/>
          <w:lang w:bidi="ru-RU"/>
        </w:rPr>
        <w:t>при разводке по С</w:t>
      </w:r>
      <w:r w:rsidR="00234A89" w:rsidRPr="00D340CC">
        <w:rPr>
          <w:rFonts w:ascii="Times New Roman" w:eastAsia="Calibri" w:hAnsi="Times New Roman" w:cs="Times New Roman"/>
          <w:sz w:val="24"/>
          <w:szCs w:val="24"/>
          <w:lang w:bidi="ru-RU"/>
        </w:rPr>
        <w:t xml:space="preserve">танку электрических силовых и сигнальных кабелей использовать новые гибкие </w:t>
      </w:r>
      <w:r w:rsidR="000B2BD0" w:rsidRPr="00D340CC">
        <w:rPr>
          <w:rFonts w:ascii="Times New Roman" w:eastAsia="Calibri" w:hAnsi="Times New Roman" w:cs="Times New Roman"/>
          <w:sz w:val="24"/>
          <w:szCs w:val="24"/>
          <w:lang w:bidi="ru-RU"/>
        </w:rPr>
        <w:t>кабель-каналы</w:t>
      </w:r>
      <w:r w:rsidR="00AE5937" w:rsidRPr="00D340CC">
        <w:rPr>
          <w:rFonts w:ascii="Times New Roman" w:eastAsia="Calibri" w:hAnsi="Times New Roman" w:cs="Times New Roman"/>
          <w:sz w:val="24"/>
          <w:szCs w:val="24"/>
          <w:lang w:bidi="ru-RU"/>
        </w:rPr>
        <w:t xml:space="preserve"> и металлические коробы.</w:t>
      </w:r>
    </w:p>
    <w:p w:rsidR="00160FE7" w:rsidRPr="00D340CC" w:rsidRDefault="0082468C" w:rsidP="008A44A1">
      <w:pPr>
        <w:spacing w:line="22" w:lineRule="atLeast"/>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4.3.</w:t>
      </w:r>
      <w:r w:rsidR="00CF4678">
        <w:rPr>
          <w:rFonts w:ascii="Times New Roman" w:eastAsia="Calibri" w:hAnsi="Times New Roman" w:cs="Times New Roman"/>
          <w:sz w:val="24"/>
          <w:szCs w:val="24"/>
        </w:rPr>
        <w:t>3</w:t>
      </w:r>
      <w:r w:rsidRPr="00D340CC">
        <w:rPr>
          <w:rFonts w:ascii="Times New Roman" w:eastAsia="Calibri" w:hAnsi="Times New Roman" w:cs="Times New Roman"/>
          <w:sz w:val="24"/>
          <w:szCs w:val="24"/>
        </w:rPr>
        <w:t xml:space="preserve">. </w:t>
      </w:r>
      <w:r w:rsidR="00160FE7" w:rsidRPr="00D340CC">
        <w:rPr>
          <w:rFonts w:ascii="Times New Roman" w:eastAsia="Calibri" w:hAnsi="Times New Roman" w:cs="Times New Roman"/>
          <w:sz w:val="24"/>
          <w:szCs w:val="24"/>
        </w:rPr>
        <w:t>Требования к блокировкам и защитным устройствам</w:t>
      </w:r>
      <w:r w:rsidR="00EE6A84" w:rsidRPr="00D340CC">
        <w:rPr>
          <w:rFonts w:ascii="Times New Roman" w:eastAsia="Calibri" w:hAnsi="Times New Roman" w:cs="Times New Roman"/>
          <w:sz w:val="24"/>
          <w:szCs w:val="24"/>
        </w:rPr>
        <w:t xml:space="preserve"> Станка</w:t>
      </w:r>
      <w:r w:rsidR="00160FE7" w:rsidRPr="00D340CC">
        <w:rPr>
          <w:rFonts w:ascii="Times New Roman" w:eastAsia="Calibri" w:hAnsi="Times New Roman" w:cs="Times New Roman"/>
          <w:sz w:val="24"/>
          <w:szCs w:val="24"/>
        </w:rPr>
        <w:t>:</w:t>
      </w:r>
    </w:p>
    <w:p w:rsidR="00160FE7" w:rsidRPr="00D340CC" w:rsidRDefault="00160FE7" w:rsidP="000D7270">
      <w:pPr>
        <w:spacing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w:t>
      </w:r>
      <w:r w:rsidR="0043111A" w:rsidRPr="00D340CC">
        <w:rPr>
          <w:rFonts w:ascii="Times New Roman" w:eastAsia="Calibri" w:hAnsi="Times New Roman" w:cs="Times New Roman"/>
          <w:sz w:val="24"/>
          <w:szCs w:val="24"/>
        </w:rPr>
        <w:t xml:space="preserve"> </w:t>
      </w:r>
      <w:r w:rsidRPr="00D340CC">
        <w:rPr>
          <w:rFonts w:ascii="Times New Roman" w:eastAsia="Calibri" w:hAnsi="Times New Roman" w:cs="Times New Roman"/>
          <w:sz w:val="24"/>
          <w:szCs w:val="24"/>
        </w:rPr>
        <w:t>кнопка аварийной остановки должна при активации остановить все опасные движения, работая по категории 0 согласно ГОСТ 51336</w:t>
      </w:r>
      <w:r w:rsidR="00A4511F" w:rsidRPr="00D340CC">
        <w:rPr>
          <w:rFonts w:ascii="Times New Roman" w:eastAsia="Calibri" w:hAnsi="Times New Roman" w:cs="Times New Roman"/>
          <w:sz w:val="24"/>
          <w:szCs w:val="24"/>
        </w:rPr>
        <w:t>-99</w:t>
      </w:r>
      <w:r w:rsidR="00610980" w:rsidRPr="00D340CC">
        <w:rPr>
          <w:rFonts w:ascii="Times New Roman" w:eastAsia="Calibri" w:hAnsi="Times New Roman" w:cs="Times New Roman"/>
          <w:sz w:val="24"/>
          <w:szCs w:val="24"/>
        </w:rPr>
        <w:t>,</w:t>
      </w:r>
    </w:p>
    <w:p w:rsidR="00160FE7" w:rsidRPr="00D340CC" w:rsidRDefault="00160FE7"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w:t>
      </w:r>
      <w:r w:rsidR="0043111A" w:rsidRPr="00D340CC">
        <w:rPr>
          <w:rFonts w:ascii="Times New Roman" w:eastAsia="Calibri" w:hAnsi="Times New Roman" w:cs="Times New Roman"/>
          <w:sz w:val="24"/>
          <w:szCs w:val="24"/>
        </w:rPr>
        <w:t xml:space="preserve"> </w:t>
      </w:r>
      <w:r w:rsidRPr="00D340CC">
        <w:rPr>
          <w:rFonts w:ascii="Times New Roman" w:eastAsia="Calibri" w:hAnsi="Times New Roman" w:cs="Times New Roman"/>
          <w:sz w:val="24"/>
          <w:szCs w:val="24"/>
        </w:rPr>
        <w:t xml:space="preserve">электрическое оборудование должно быть спроектировано и изготовлено с учетом предотвращения поражения электрическим током в соответствии с ГОСТ Р </w:t>
      </w:r>
      <w:r w:rsidR="00610980" w:rsidRPr="00D340CC">
        <w:rPr>
          <w:rFonts w:ascii="Times New Roman" w:eastAsia="Calibri" w:hAnsi="Times New Roman" w:cs="Times New Roman"/>
          <w:sz w:val="24"/>
          <w:szCs w:val="24"/>
        </w:rPr>
        <w:t>МЭК 60204-1</w:t>
      </w:r>
      <w:r w:rsidR="00083B5C" w:rsidRPr="00D340CC">
        <w:rPr>
          <w:rFonts w:ascii="Times New Roman" w:eastAsia="Calibri" w:hAnsi="Times New Roman" w:cs="Times New Roman"/>
          <w:sz w:val="24"/>
          <w:szCs w:val="24"/>
        </w:rPr>
        <w:t>-2007</w:t>
      </w:r>
      <w:r w:rsidR="00610980" w:rsidRPr="00D340CC">
        <w:rPr>
          <w:rFonts w:ascii="Times New Roman" w:eastAsia="Calibri" w:hAnsi="Times New Roman" w:cs="Times New Roman"/>
          <w:sz w:val="24"/>
          <w:szCs w:val="24"/>
        </w:rPr>
        <w:t>,</w:t>
      </w:r>
    </w:p>
    <w:p w:rsidR="00160FE7" w:rsidRPr="00D340CC" w:rsidRDefault="00160FE7"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w:t>
      </w:r>
      <w:r w:rsidR="0043111A" w:rsidRPr="00D340CC">
        <w:rPr>
          <w:rFonts w:ascii="Times New Roman" w:eastAsia="Calibri" w:hAnsi="Times New Roman" w:cs="Times New Roman"/>
          <w:sz w:val="24"/>
          <w:szCs w:val="24"/>
        </w:rPr>
        <w:t xml:space="preserve"> </w:t>
      </w:r>
      <w:r w:rsidRPr="00D340CC">
        <w:rPr>
          <w:rFonts w:ascii="Times New Roman" w:eastAsia="Calibri" w:hAnsi="Times New Roman" w:cs="Times New Roman"/>
          <w:sz w:val="24"/>
          <w:szCs w:val="24"/>
        </w:rPr>
        <w:t>должны быть сохранены блокировки, предусмотренные</w:t>
      </w:r>
      <w:r w:rsidR="0082468C" w:rsidRPr="00D340CC">
        <w:rPr>
          <w:rFonts w:ascii="Times New Roman" w:eastAsia="Calibri" w:hAnsi="Times New Roman" w:cs="Times New Roman"/>
          <w:sz w:val="24"/>
          <w:szCs w:val="24"/>
        </w:rPr>
        <w:t xml:space="preserve"> конструкцией Станка и</w:t>
      </w:r>
      <w:r w:rsidRPr="00D340CC">
        <w:rPr>
          <w:rFonts w:ascii="Times New Roman" w:eastAsia="Calibri" w:hAnsi="Times New Roman" w:cs="Times New Roman"/>
          <w:sz w:val="24"/>
          <w:szCs w:val="24"/>
        </w:rPr>
        <w:t xml:space="preserve"> ру</w:t>
      </w:r>
      <w:r w:rsidR="00D26574" w:rsidRPr="00D340CC">
        <w:rPr>
          <w:rFonts w:ascii="Times New Roman" w:eastAsia="Calibri" w:hAnsi="Times New Roman" w:cs="Times New Roman"/>
          <w:sz w:val="24"/>
          <w:szCs w:val="24"/>
        </w:rPr>
        <w:t xml:space="preserve">ководством по эксплуатации </w:t>
      </w:r>
      <w:proofErr w:type="spellStart"/>
      <w:r w:rsidR="00722249" w:rsidRPr="00B47354">
        <w:rPr>
          <w:rFonts w:ascii="Times New Roman" w:hAnsi="Times New Roman" w:cs="Times New Roman"/>
          <w:sz w:val="24"/>
          <w:szCs w:val="24"/>
        </w:rPr>
        <w:t>Norton</w:t>
      </w:r>
      <w:proofErr w:type="spellEnd"/>
      <w:r w:rsidR="00722249" w:rsidRPr="00B47354">
        <w:rPr>
          <w:rFonts w:ascii="Times New Roman" w:hAnsi="Times New Roman" w:cs="Times New Roman"/>
          <w:sz w:val="24"/>
          <w:szCs w:val="24"/>
        </w:rPr>
        <w:t xml:space="preserve"> 12х48</w:t>
      </w:r>
      <w:r w:rsidRPr="00D340CC">
        <w:rPr>
          <w:rFonts w:ascii="Times New Roman" w:eastAsia="Calibri" w:hAnsi="Times New Roman" w:cs="Times New Roman"/>
          <w:sz w:val="24"/>
          <w:szCs w:val="24"/>
        </w:rPr>
        <w:t>.0</w:t>
      </w:r>
      <w:r w:rsidR="00D26574" w:rsidRPr="00D340CC">
        <w:rPr>
          <w:rFonts w:ascii="Times New Roman" w:eastAsia="Calibri" w:hAnsi="Times New Roman" w:cs="Times New Roman"/>
          <w:sz w:val="24"/>
          <w:szCs w:val="24"/>
        </w:rPr>
        <w:t>00.000</w:t>
      </w:r>
      <w:r w:rsidR="00EA5CFB" w:rsidRPr="00D340CC">
        <w:rPr>
          <w:rFonts w:ascii="Times New Roman" w:eastAsia="Calibri" w:hAnsi="Times New Roman" w:cs="Times New Roman"/>
          <w:sz w:val="24"/>
          <w:szCs w:val="24"/>
        </w:rPr>
        <w:t xml:space="preserve"> РЭ,</w:t>
      </w:r>
    </w:p>
    <w:p w:rsidR="0082468C" w:rsidRPr="00D340CC" w:rsidRDefault="0082468C" w:rsidP="009474D9">
      <w:pPr>
        <w:pStyle w:val="a3"/>
        <w:numPr>
          <w:ilvl w:val="0"/>
          <w:numId w:val="35"/>
        </w:numPr>
        <w:spacing w:after="40" w:line="22" w:lineRule="atLeast"/>
        <w:ind w:left="0" w:firstLine="0"/>
        <w:jc w:val="both"/>
        <w:rPr>
          <w:rFonts w:ascii="Times New Roman" w:eastAsia="Calibri" w:hAnsi="Times New Roman" w:cs="Times New Roman"/>
          <w:sz w:val="24"/>
          <w:szCs w:val="24"/>
        </w:rPr>
      </w:pPr>
      <w:r w:rsidRPr="00D340CC">
        <w:rPr>
          <w:rFonts w:ascii="Times New Roman" w:eastAsia="Calibri" w:hAnsi="Times New Roman" w:cs="Times New Roman"/>
          <w:bCs/>
          <w:sz w:val="24"/>
          <w:szCs w:val="24"/>
        </w:rPr>
        <w:t xml:space="preserve">требования к блокировкам и защитным устройствам </w:t>
      </w:r>
      <w:r w:rsidR="00EE6A84" w:rsidRPr="00D340CC">
        <w:rPr>
          <w:rFonts w:ascii="Times New Roman" w:eastAsia="Calibri" w:hAnsi="Times New Roman" w:cs="Times New Roman"/>
          <w:bCs/>
          <w:sz w:val="24"/>
          <w:szCs w:val="24"/>
        </w:rPr>
        <w:t xml:space="preserve">Станка </w:t>
      </w:r>
      <w:r w:rsidRPr="00D340CC">
        <w:rPr>
          <w:rFonts w:ascii="Times New Roman" w:eastAsia="Calibri" w:hAnsi="Times New Roman" w:cs="Times New Roman"/>
          <w:bCs/>
          <w:sz w:val="24"/>
          <w:szCs w:val="24"/>
        </w:rPr>
        <w:t>по ГОСТ 12.2.009-99.</w:t>
      </w:r>
    </w:p>
    <w:p w:rsidR="00024F00" w:rsidRPr="00D340CC" w:rsidRDefault="000446B6" w:rsidP="008A44A1">
      <w:pPr>
        <w:spacing w:after="40" w:line="22" w:lineRule="atLeast"/>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4.3.</w:t>
      </w:r>
      <w:r w:rsidR="00CF4678">
        <w:rPr>
          <w:rFonts w:ascii="Times New Roman" w:eastAsia="Calibri" w:hAnsi="Times New Roman" w:cs="Times New Roman"/>
          <w:sz w:val="24"/>
          <w:szCs w:val="24"/>
        </w:rPr>
        <w:t>4</w:t>
      </w:r>
      <w:r w:rsidR="00024F00" w:rsidRPr="00D340CC">
        <w:rPr>
          <w:rFonts w:ascii="Times New Roman" w:eastAsia="Calibri" w:hAnsi="Times New Roman" w:cs="Times New Roman"/>
          <w:sz w:val="24"/>
          <w:szCs w:val="24"/>
        </w:rPr>
        <w:t>. Дополнительные требования к ремонту электрооборудования</w:t>
      </w:r>
      <w:r w:rsidR="00EE6A84" w:rsidRPr="00D340CC">
        <w:rPr>
          <w:rFonts w:ascii="Times New Roman" w:eastAsia="Calibri" w:hAnsi="Times New Roman" w:cs="Times New Roman"/>
          <w:sz w:val="24"/>
          <w:szCs w:val="24"/>
        </w:rPr>
        <w:t xml:space="preserve"> Станка</w:t>
      </w:r>
      <w:r w:rsidR="00024F00" w:rsidRPr="00D340CC">
        <w:rPr>
          <w:rFonts w:ascii="Times New Roman" w:eastAsia="Calibri" w:hAnsi="Times New Roman" w:cs="Times New Roman"/>
          <w:sz w:val="24"/>
          <w:szCs w:val="24"/>
        </w:rPr>
        <w:t>:</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минимизировать длину и количество кабельных соединений между компонентами;</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применяемое электрооборудование и электроприборы должны соответствовать требованиям</w:t>
      </w:r>
      <w:r w:rsidR="005D69D2" w:rsidRPr="00D340CC">
        <w:rPr>
          <w:rFonts w:ascii="Times New Roman" w:eastAsia="Calibri" w:hAnsi="Times New Roman" w:cs="Times New Roman"/>
          <w:sz w:val="24"/>
          <w:szCs w:val="24"/>
        </w:rPr>
        <w:t xml:space="preserve"> нормативных документов, в том числе</w:t>
      </w:r>
      <w:r w:rsidR="00024F00" w:rsidRPr="00D340CC">
        <w:rPr>
          <w:rFonts w:ascii="Times New Roman" w:eastAsia="Calibri" w:hAnsi="Times New Roman" w:cs="Times New Roman"/>
          <w:sz w:val="24"/>
          <w:szCs w:val="24"/>
        </w:rPr>
        <w:t>:</w:t>
      </w:r>
    </w:p>
    <w:p w:rsidR="00024F00" w:rsidRPr="00D340CC" w:rsidRDefault="00EA5CFB"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«Правила устройства электроустановок»;</w:t>
      </w:r>
    </w:p>
    <w:p w:rsidR="00024F00" w:rsidRPr="00D340CC" w:rsidRDefault="00EA5CFB"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«Правила технической эксплуатации электроустановок потребителей»;</w:t>
      </w:r>
    </w:p>
    <w:p w:rsidR="00024F00" w:rsidRPr="00D340CC" w:rsidRDefault="00EA5CFB"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«Правила техники безопасности при эксплуатации электроустановок потребителей»;</w:t>
      </w:r>
    </w:p>
    <w:p w:rsidR="00024F00" w:rsidRPr="00D340CC" w:rsidRDefault="00EA5CFB"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защитное заземление должно быть выполнено в соответствии с ГОСТ 12.2.007.0</w:t>
      </w:r>
      <w:r w:rsidR="00A4511F" w:rsidRPr="00D340CC">
        <w:rPr>
          <w:rFonts w:ascii="Times New Roman" w:eastAsia="Calibri" w:hAnsi="Times New Roman" w:cs="Times New Roman"/>
          <w:sz w:val="24"/>
          <w:szCs w:val="24"/>
        </w:rPr>
        <w:t>-75</w:t>
      </w:r>
      <w:r w:rsidR="00024F00" w:rsidRPr="00D340CC">
        <w:rPr>
          <w:rFonts w:ascii="Times New Roman" w:eastAsia="Calibri" w:hAnsi="Times New Roman" w:cs="Times New Roman"/>
          <w:sz w:val="24"/>
          <w:szCs w:val="24"/>
        </w:rPr>
        <w:t>, ГОСТ 21130</w:t>
      </w:r>
      <w:r w:rsidR="00A4511F" w:rsidRPr="00D340CC">
        <w:rPr>
          <w:rFonts w:ascii="Times New Roman" w:eastAsia="Calibri" w:hAnsi="Times New Roman" w:cs="Times New Roman"/>
          <w:sz w:val="24"/>
          <w:szCs w:val="24"/>
        </w:rPr>
        <w:t>-75</w:t>
      </w:r>
      <w:r w:rsidR="00024F00" w:rsidRPr="00D340CC">
        <w:rPr>
          <w:rFonts w:ascii="Times New Roman" w:eastAsia="Calibri" w:hAnsi="Times New Roman" w:cs="Times New Roman"/>
          <w:sz w:val="24"/>
          <w:szCs w:val="24"/>
        </w:rPr>
        <w:t xml:space="preserve"> и ПУЭ;</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конструкция рабочих мест должна обеспечивать быстроту, простоту и удобство технического обслуживания и ремонта в нормальных и аварийных условиях;</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вводный выключатель должен быть расположен в безопасном, удобном для обслуживания месте;</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на шкафах и разветвленных коробках должны быть установлены предупреждающие знаки электрического напряжения в соответствии ГОСТ Р МЭК 60204-1</w:t>
      </w:r>
      <w:r w:rsidR="00083B5C" w:rsidRPr="00D340CC">
        <w:rPr>
          <w:rFonts w:ascii="Times New Roman" w:eastAsia="Calibri" w:hAnsi="Times New Roman" w:cs="Times New Roman"/>
          <w:sz w:val="24"/>
          <w:szCs w:val="24"/>
        </w:rPr>
        <w:t>-2007</w:t>
      </w:r>
      <w:r w:rsidR="00024F00" w:rsidRPr="00D340CC">
        <w:rPr>
          <w:rFonts w:ascii="Times New Roman" w:eastAsia="Calibri" w:hAnsi="Times New Roman" w:cs="Times New Roman"/>
          <w:sz w:val="24"/>
          <w:szCs w:val="24"/>
        </w:rPr>
        <w:t>;</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система управления должна обеспечить защиту, исключающую, независимо от расположения органов управления, самопроизвольное движение механизмов Станка при восстановлении внезапно исчезнувшего напряжения;</w:t>
      </w:r>
    </w:p>
    <w:p w:rsidR="00024F00" w:rsidRPr="00D340CC" w:rsidRDefault="00D35085" w:rsidP="009474D9">
      <w:pPr>
        <w:spacing w:after="4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электрические шкафы, ящики металлические, станции и пульты управления, в которых расположена электрическая аппаратура управления, должны им</w:t>
      </w:r>
      <w:r w:rsidR="000423FE" w:rsidRPr="00D340CC">
        <w:rPr>
          <w:rFonts w:ascii="Times New Roman" w:eastAsia="Calibri" w:hAnsi="Times New Roman" w:cs="Times New Roman"/>
          <w:sz w:val="24"/>
          <w:szCs w:val="24"/>
        </w:rPr>
        <w:t>еть степень защиты не менее IP 5</w:t>
      </w:r>
      <w:r w:rsidR="00024F00" w:rsidRPr="00D340CC">
        <w:rPr>
          <w:rFonts w:ascii="Times New Roman" w:eastAsia="Calibri" w:hAnsi="Times New Roman" w:cs="Times New Roman"/>
          <w:sz w:val="24"/>
          <w:szCs w:val="24"/>
        </w:rPr>
        <w:t>3 по ГОСТ 14254</w:t>
      </w:r>
      <w:r w:rsidR="009B093A" w:rsidRPr="00D340CC">
        <w:rPr>
          <w:rFonts w:ascii="Times New Roman" w:eastAsia="Calibri" w:hAnsi="Times New Roman" w:cs="Times New Roman"/>
          <w:sz w:val="24"/>
          <w:szCs w:val="24"/>
        </w:rPr>
        <w:t>-2015</w:t>
      </w:r>
      <w:r w:rsidR="00024F00" w:rsidRPr="00D340CC">
        <w:rPr>
          <w:rFonts w:ascii="Times New Roman" w:eastAsia="Calibri" w:hAnsi="Times New Roman" w:cs="Times New Roman"/>
          <w:sz w:val="24"/>
          <w:szCs w:val="24"/>
        </w:rPr>
        <w:t>;</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 xml:space="preserve">кабели и провода, монтируемые вне шкафов управления, должны укладываться в трубы, каналы жестких конструкций, или </w:t>
      </w:r>
      <w:proofErr w:type="spellStart"/>
      <w:r w:rsidR="00024F00" w:rsidRPr="00D340CC">
        <w:rPr>
          <w:rFonts w:ascii="Times New Roman" w:eastAsia="Calibri" w:hAnsi="Times New Roman" w:cs="Times New Roman"/>
          <w:sz w:val="24"/>
          <w:szCs w:val="24"/>
        </w:rPr>
        <w:t>металлорукава</w:t>
      </w:r>
      <w:proofErr w:type="spellEnd"/>
      <w:r w:rsidR="00024F00" w:rsidRPr="00D340CC">
        <w:rPr>
          <w:rFonts w:ascii="Times New Roman" w:eastAsia="Calibri" w:hAnsi="Times New Roman" w:cs="Times New Roman"/>
          <w:sz w:val="24"/>
          <w:szCs w:val="24"/>
        </w:rPr>
        <w:t>, обеспечивающие их защиту от механических повреждений;</w:t>
      </w:r>
    </w:p>
    <w:p w:rsidR="00024F00" w:rsidRPr="00D340CC" w:rsidRDefault="00024F00"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w:t>
      </w:r>
      <w:r w:rsidR="00D35085" w:rsidRPr="00D340CC">
        <w:rPr>
          <w:rFonts w:ascii="Times New Roman" w:eastAsia="Calibri" w:hAnsi="Times New Roman" w:cs="Times New Roman"/>
          <w:sz w:val="24"/>
          <w:szCs w:val="24"/>
        </w:rPr>
        <w:t xml:space="preserve"> </w:t>
      </w:r>
      <w:r w:rsidRPr="00D340CC">
        <w:rPr>
          <w:rFonts w:ascii="Times New Roman" w:eastAsia="Calibri" w:hAnsi="Times New Roman" w:cs="Times New Roman"/>
          <w:sz w:val="24"/>
          <w:szCs w:val="24"/>
        </w:rPr>
        <w:t>требования к устройствам заземления по ГОСТ 21130</w:t>
      </w:r>
      <w:r w:rsidR="009B093A" w:rsidRPr="00D340CC">
        <w:rPr>
          <w:rFonts w:ascii="Times New Roman" w:eastAsia="Calibri" w:hAnsi="Times New Roman" w:cs="Times New Roman"/>
          <w:sz w:val="24"/>
          <w:szCs w:val="24"/>
        </w:rPr>
        <w:t>-75</w:t>
      </w:r>
      <w:r w:rsidR="00610980" w:rsidRPr="00D340CC">
        <w:rPr>
          <w:rFonts w:ascii="Times New Roman" w:eastAsia="Calibri" w:hAnsi="Times New Roman" w:cs="Times New Roman"/>
          <w:sz w:val="24"/>
          <w:szCs w:val="24"/>
        </w:rPr>
        <w:t>;</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EE6A84" w:rsidRPr="00D340CC">
        <w:rPr>
          <w:rFonts w:ascii="Times New Roman" w:eastAsia="Calibri" w:hAnsi="Times New Roman" w:cs="Times New Roman"/>
          <w:sz w:val="24"/>
          <w:szCs w:val="24"/>
        </w:rPr>
        <w:t>цепи питания электродвигателей</w:t>
      </w:r>
      <w:r w:rsidR="00024F00" w:rsidRPr="00D340CC">
        <w:rPr>
          <w:rFonts w:ascii="Times New Roman" w:eastAsia="Calibri" w:hAnsi="Times New Roman" w:cs="Times New Roman"/>
          <w:sz w:val="24"/>
          <w:szCs w:val="24"/>
        </w:rPr>
        <w:t xml:space="preserve"> должны иметь аппаратуру с функцией защиты от перегрузки</w:t>
      </w:r>
      <w:r w:rsidR="00610980" w:rsidRPr="00D340CC">
        <w:rPr>
          <w:rFonts w:ascii="Times New Roman" w:eastAsia="Calibri" w:hAnsi="Times New Roman" w:cs="Times New Roman"/>
          <w:sz w:val="24"/>
          <w:szCs w:val="24"/>
        </w:rPr>
        <w:t xml:space="preserve"> и от токов короткого замыкания.</w:t>
      </w:r>
    </w:p>
    <w:p w:rsidR="00B10551" w:rsidRPr="00D340CC" w:rsidRDefault="00B10551" w:rsidP="008A44A1">
      <w:pPr>
        <w:spacing w:after="0" w:line="22" w:lineRule="atLeast"/>
        <w:ind w:firstLine="426"/>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4.3.</w:t>
      </w:r>
      <w:r w:rsidR="00CF4678">
        <w:rPr>
          <w:rFonts w:ascii="Times New Roman" w:eastAsia="Calibri" w:hAnsi="Times New Roman" w:cs="Times New Roman"/>
          <w:sz w:val="24"/>
          <w:szCs w:val="24"/>
        </w:rPr>
        <w:t>5</w:t>
      </w:r>
      <w:r w:rsidRPr="00D340CC">
        <w:rPr>
          <w:rFonts w:ascii="Times New Roman" w:eastAsia="Calibri" w:hAnsi="Times New Roman" w:cs="Times New Roman"/>
          <w:sz w:val="24"/>
          <w:szCs w:val="24"/>
        </w:rPr>
        <w:t xml:space="preserve"> </w:t>
      </w:r>
      <w:r w:rsidR="00E93E46" w:rsidRPr="00D340CC">
        <w:rPr>
          <w:rFonts w:ascii="Times New Roman" w:eastAsia="Calibri" w:hAnsi="Times New Roman" w:cs="Times New Roman"/>
          <w:sz w:val="24"/>
          <w:szCs w:val="24"/>
        </w:rPr>
        <w:t>Выполнить замеры с</w:t>
      </w:r>
      <w:r w:rsidRPr="00D340CC">
        <w:rPr>
          <w:rFonts w:ascii="Times New Roman" w:eastAsia="Calibri" w:hAnsi="Times New Roman" w:cs="Times New Roman"/>
          <w:sz w:val="24"/>
          <w:szCs w:val="24"/>
        </w:rPr>
        <w:t>опротивлени</w:t>
      </w:r>
      <w:r w:rsidR="00E93E46" w:rsidRPr="00D340CC">
        <w:rPr>
          <w:rFonts w:ascii="Times New Roman" w:eastAsia="Calibri" w:hAnsi="Times New Roman" w:cs="Times New Roman"/>
          <w:sz w:val="24"/>
          <w:szCs w:val="24"/>
        </w:rPr>
        <w:t>я</w:t>
      </w:r>
      <w:r w:rsidRPr="00D340CC">
        <w:rPr>
          <w:rFonts w:ascii="Times New Roman" w:eastAsia="Calibri" w:hAnsi="Times New Roman" w:cs="Times New Roman"/>
          <w:sz w:val="24"/>
          <w:szCs w:val="24"/>
        </w:rPr>
        <w:t xml:space="preserve"> изоляции проводов силовых цепей, цепей управления и сигнализации. </w:t>
      </w:r>
      <w:r w:rsidR="00E93E46" w:rsidRPr="00D340CC">
        <w:rPr>
          <w:rFonts w:ascii="Times New Roman" w:eastAsia="Calibri" w:hAnsi="Times New Roman" w:cs="Times New Roman"/>
          <w:sz w:val="24"/>
          <w:szCs w:val="24"/>
        </w:rPr>
        <w:t>Выполнить замеры сопротивления между контактным зажимом и любой металлической частью, на которой установлено электрооборудование.</w:t>
      </w:r>
    </w:p>
    <w:p w:rsidR="00024F00" w:rsidRPr="00D340CC" w:rsidRDefault="00B10551" w:rsidP="008A44A1">
      <w:pPr>
        <w:spacing w:after="0" w:line="22" w:lineRule="atLeast"/>
        <w:ind w:firstLine="426"/>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4.3.</w:t>
      </w:r>
      <w:r w:rsidR="00CF4678">
        <w:rPr>
          <w:rFonts w:ascii="Times New Roman" w:eastAsia="Calibri" w:hAnsi="Times New Roman" w:cs="Times New Roman"/>
          <w:sz w:val="24"/>
          <w:szCs w:val="24"/>
        </w:rPr>
        <w:t>6</w:t>
      </w:r>
      <w:r w:rsidR="00024F00" w:rsidRPr="00D340CC">
        <w:rPr>
          <w:rFonts w:ascii="Times New Roman" w:eastAsia="Calibri" w:hAnsi="Times New Roman" w:cs="Times New Roman"/>
          <w:sz w:val="24"/>
          <w:szCs w:val="24"/>
        </w:rPr>
        <w:t>. Дополнительные требования к орган</w:t>
      </w:r>
      <w:r w:rsidR="00D26574" w:rsidRPr="00D340CC">
        <w:rPr>
          <w:rFonts w:ascii="Times New Roman" w:eastAsia="Calibri" w:hAnsi="Times New Roman" w:cs="Times New Roman"/>
          <w:sz w:val="24"/>
          <w:szCs w:val="24"/>
        </w:rPr>
        <w:t>ам управления</w:t>
      </w:r>
      <w:r w:rsidR="00024F00" w:rsidRPr="00D340CC">
        <w:rPr>
          <w:rFonts w:ascii="Times New Roman" w:eastAsia="Calibri" w:hAnsi="Times New Roman" w:cs="Times New Roman"/>
          <w:sz w:val="24"/>
          <w:szCs w:val="24"/>
        </w:rPr>
        <w:t xml:space="preserve">: </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Органы управления должны быть спроектированы</w:t>
      </w:r>
      <w:r w:rsidR="009B093A" w:rsidRPr="00D340CC">
        <w:rPr>
          <w:rFonts w:ascii="Times New Roman" w:eastAsia="Calibri" w:hAnsi="Times New Roman" w:cs="Times New Roman"/>
          <w:sz w:val="24"/>
          <w:szCs w:val="24"/>
        </w:rPr>
        <w:t>, изготовлены и установлены</w:t>
      </w:r>
      <w:r w:rsidR="00024F00" w:rsidRPr="00D340CC">
        <w:rPr>
          <w:rFonts w:ascii="Times New Roman" w:eastAsia="Calibri" w:hAnsi="Times New Roman" w:cs="Times New Roman"/>
          <w:sz w:val="24"/>
          <w:szCs w:val="24"/>
        </w:rPr>
        <w:t xml:space="preserve"> таким образом, чтобы для оператора было обеспечено удобное рабочее положение, не вызывающее усталости, в соответствии с эргономическими требованиями </w:t>
      </w:r>
      <w:r w:rsidR="009B093A" w:rsidRPr="00D340CC">
        <w:rPr>
          <w:rFonts w:ascii="Times New Roman" w:eastAsia="Calibri" w:hAnsi="Times New Roman" w:cs="Times New Roman"/>
          <w:sz w:val="24"/>
          <w:szCs w:val="24"/>
        </w:rPr>
        <w:t xml:space="preserve">по </w:t>
      </w:r>
      <w:r w:rsidR="00024F00" w:rsidRPr="00D340CC">
        <w:rPr>
          <w:rFonts w:ascii="Times New Roman" w:eastAsia="Calibri" w:hAnsi="Times New Roman" w:cs="Times New Roman"/>
          <w:sz w:val="24"/>
          <w:szCs w:val="24"/>
        </w:rPr>
        <w:t>ГОСТ 12.2.033</w:t>
      </w:r>
      <w:r w:rsidR="009B093A" w:rsidRPr="00D340CC">
        <w:rPr>
          <w:rFonts w:ascii="Times New Roman" w:eastAsia="Calibri" w:hAnsi="Times New Roman" w:cs="Times New Roman"/>
          <w:sz w:val="24"/>
          <w:szCs w:val="24"/>
        </w:rPr>
        <w:t>-78</w:t>
      </w:r>
      <w:r w:rsidR="00024F00" w:rsidRPr="00D340CC">
        <w:rPr>
          <w:rFonts w:ascii="Times New Roman" w:eastAsia="Calibri" w:hAnsi="Times New Roman" w:cs="Times New Roman"/>
          <w:sz w:val="24"/>
          <w:szCs w:val="24"/>
        </w:rPr>
        <w:t>, ГОСТ 12.2.064</w:t>
      </w:r>
      <w:r w:rsidR="009B093A" w:rsidRPr="00D340CC">
        <w:rPr>
          <w:rFonts w:ascii="Times New Roman" w:eastAsia="Calibri" w:hAnsi="Times New Roman" w:cs="Times New Roman"/>
          <w:sz w:val="24"/>
          <w:szCs w:val="24"/>
        </w:rPr>
        <w:t>-81</w:t>
      </w:r>
      <w:r w:rsidR="00610980" w:rsidRPr="00D340CC">
        <w:rPr>
          <w:rFonts w:ascii="Times New Roman" w:eastAsia="Calibri" w:hAnsi="Times New Roman" w:cs="Times New Roman"/>
          <w:sz w:val="24"/>
          <w:szCs w:val="24"/>
        </w:rPr>
        <w:t>;</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Требования к размещению органов управления и средств отображения информации с учетом взаимного расположения элементов рабочего места предъявляются согласно ГОСТ 21753</w:t>
      </w:r>
      <w:r w:rsidR="009B093A" w:rsidRPr="00D340CC">
        <w:rPr>
          <w:rFonts w:ascii="Times New Roman" w:eastAsia="Calibri" w:hAnsi="Times New Roman" w:cs="Times New Roman"/>
          <w:sz w:val="24"/>
          <w:szCs w:val="24"/>
        </w:rPr>
        <w:t>-76</w:t>
      </w:r>
      <w:r w:rsidR="00024F00" w:rsidRPr="00D340CC">
        <w:rPr>
          <w:rFonts w:ascii="Times New Roman" w:eastAsia="Calibri" w:hAnsi="Times New Roman" w:cs="Times New Roman"/>
          <w:sz w:val="24"/>
          <w:szCs w:val="24"/>
        </w:rPr>
        <w:t>, ГОСТ 22269</w:t>
      </w:r>
      <w:r w:rsidR="009B093A" w:rsidRPr="00D340CC">
        <w:rPr>
          <w:rFonts w:ascii="Times New Roman" w:eastAsia="Calibri" w:hAnsi="Times New Roman" w:cs="Times New Roman"/>
          <w:sz w:val="24"/>
          <w:szCs w:val="24"/>
        </w:rPr>
        <w:t>-76</w:t>
      </w:r>
      <w:r w:rsidR="00024F00" w:rsidRPr="00D340CC">
        <w:rPr>
          <w:rFonts w:ascii="Times New Roman" w:eastAsia="Calibri" w:hAnsi="Times New Roman" w:cs="Times New Roman"/>
          <w:sz w:val="24"/>
          <w:szCs w:val="24"/>
        </w:rPr>
        <w:t>, ГОСТ 12.2.064</w:t>
      </w:r>
      <w:r w:rsidR="009B093A" w:rsidRPr="00D340CC">
        <w:rPr>
          <w:rFonts w:ascii="Times New Roman" w:eastAsia="Calibri" w:hAnsi="Times New Roman" w:cs="Times New Roman"/>
          <w:sz w:val="24"/>
          <w:szCs w:val="24"/>
        </w:rPr>
        <w:t>-81</w:t>
      </w:r>
      <w:r w:rsidR="00610980" w:rsidRPr="00D340CC">
        <w:rPr>
          <w:rFonts w:ascii="Times New Roman" w:eastAsia="Calibri" w:hAnsi="Times New Roman" w:cs="Times New Roman"/>
          <w:sz w:val="24"/>
          <w:szCs w:val="24"/>
        </w:rPr>
        <w:t>;</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lastRenderedPageBreak/>
        <w:t xml:space="preserve">• </w:t>
      </w:r>
      <w:r w:rsidR="00024F00" w:rsidRPr="00D340CC">
        <w:rPr>
          <w:rFonts w:ascii="Times New Roman" w:eastAsia="Calibri" w:hAnsi="Times New Roman" w:cs="Times New Roman"/>
          <w:sz w:val="24"/>
          <w:szCs w:val="24"/>
        </w:rPr>
        <w:t>Общие требования к ручным органам управления, в частности к рычагам управления, кнопочным и клавишны</w:t>
      </w:r>
      <w:r w:rsidR="000C6CC9" w:rsidRPr="00D340CC">
        <w:rPr>
          <w:rFonts w:ascii="Times New Roman" w:eastAsia="Calibri" w:hAnsi="Times New Roman" w:cs="Times New Roman"/>
          <w:sz w:val="24"/>
          <w:szCs w:val="24"/>
        </w:rPr>
        <w:t>м выключателям и переключателям</w:t>
      </w:r>
      <w:r w:rsidR="00024F00" w:rsidRPr="00D340CC">
        <w:rPr>
          <w:rFonts w:ascii="Times New Roman" w:eastAsia="Calibri" w:hAnsi="Times New Roman" w:cs="Times New Roman"/>
          <w:sz w:val="24"/>
          <w:szCs w:val="24"/>
        </w:rPr>
        <w:t xml:space="preserve"> </w:t>
      </w:r>
      <w:r w:rsidR="000C6CC9" w:rsidRPr="00D340CC">
        <w:rPr>
          <w:rFonts w:ascii="Times New Roman" w:eastAsia="Calibri" w:hAnsi="Times New Roman" w:cs="Times New Roman"/>
          <w:sz w:val="24"/>
          <w:szCs w:val="24"/>
        </w:rPr>
        <w:t>по</w:t>
      </w:r>
      <w:r w:rsidR="00024F00" w:rsidRPr="00D340CC">
        <w:rPr>
          <w:rFonts w:ascii="Times New Roman" w:eastAsia="Calibri" w:hAnsi="Times New Roman" w:cs="Times New Roman"/>
          <w:sz w:val="24"/>
          <w:szCs w:val="24"/>
        </w:rPr>
        <w:t xml:space="preserve"> ГОСТ 12.2.064</w:t>
      </w:r>
      <w:r w:rsidR="009B093A" w:rsidRPr="00D340CC">
        <w:rPr>
          <w:rFonts w:ascii="Times New Roman" w:eastAsia="Calibri" w:hAnsi="Times New Roman" w:cs="Times New Roman"/>
          <w:sz w:val="24"/>
          <w:szCs w:val="24"/>
        </w:rPr>
        <w:t>-</w:t>
      </w:r>
      <w:r w:rsidR="00D26574" w:rsidRPr="00D340CC">
        <w:rPr>
          <w:rFonts w:ascii="Times New Roman" w:eastAsia="Calibri" w:hAnsi="Times New Roman" w:cs="Times New Roman"/>
          <w:sz w:val="24"/>
          <w:szCs w:val="24"/>
        </w:rPr>
        <w:t>8</w:t>
      </w:r>
      <w:r w:rsidR="009B093A" w:rsidRPr="00D340CC">
        <w:rPr>
          <w:rFonts w:ascii="Times New Roman" w:eastAsia="Calibri" w:hAnsi="Times New Roman" w:cs="Times New Roman"/>
          <w:sz w:val="24"/>
          <w:szCs w:val="24"/>
        </w:rPr>
        <w:t>1</w:t>
      </w:r>
      <w:r w:rsidR="00610980" w:rsidRPr="00D340CC">
        <w:rPr>
          <w:rFonts w:ascii="Times New Roman" w:eastAsia="Calibri" w:hAnsi="Times New Roman" w:cs="Times New Roman"/>
          <w:sz w:val="24"/>
          <w:szCs w:val="24"/>
        </w:rPr>
        <w:t>;</w:t>
      </w:r>
    </w:p>
    <w:p w:rsidR="00024F00" w:rsidRPr="00D340CC" w:rsidRDefault="00D35085" w:rsidP="000D7270">
      <w:pPr>
        <w:spacing w:after="0" w:line="22" w:lineRule="atLeast"/>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 </w:t>
      </w:r>
      <w:r w:rsidR="00024F00" w:rsidRPr="00D340CC">
        <w:rPr>
          <w:rFonts w:ascii="Times New Roman" w:eastAsia="Calibri" w:hAnsi="Times New Roman" w:cs="Times New Roman"/>
          <w:sz w:val="24"/>
          <w:szCs w:val="24"/>
        </w:rPr>
        <w:t>Назначение органов управления должно быть обозначено надписями и символами, выполненными по ГОСТ 12.4.040</w:t>
      </w:r>
      <w:r w:rsidR="009B093A" w:rsidRPr="00D340CC">
        <w:rPr>
          <w:rFonts w:ascii="Times New Roman" w:eastAsia="Calibri" w:hAnsi="Times New Roman" w:cs="Times New Roman"/>
          <w:sz w:val="24"/>
          <w:szCs w:val="24"/>
        </w:rPr>
        <w:t>-78</w:t>
      </w:r>
      <w:r w:rsidR="00024F00" w:rsidRPr="00D340CC">
        <w:rPr>
          <w:rFonts w:ascii="Times New Roman" w:eastAsia="Calibri" w:hAnsi="Times New Roman" w:cs="Times New Roman"/>
          <w:sz w:val="24"/>
          <w:szCs w:val="24"/>
        </w:rPr>
        <w:t>, общие эргономические требования к пультам управления должны соответствовать требованиям ГОСТ 23000</w:t>
      </w:r>
      <w:r w:rsidR="009B093A" w:rsidRPr="00D340CC">
        <w:rPr>
          <w:rFonts w:ascii="Times New Roman" w:eastAsia="Calibri" w:hAnsi="Times New Roman" w:cs="Times New Roman"/>
          <w:sz w:val="24"/>
          <w:szCs w:val="24"/>
        </w:rPr>
        <w:t>-78</w:t>
      </w:r>
      <w:r w:rsidR="00024F00" w:rsidRPr="00D340CC">
        <w:rPr>
          <w:rFonts w:ascii="Times New Roman" w:eastAsia="Calibri" w:hAnsi="Times New Roman" w:cs="Times New Roman"/>
          <w:sz w:val="24"/>
          <w:szCs w:val="24"/>
        </w:rPr>
        <w:t>, взаимное расположение средств отображения информации и органов управления согласно ГОСТ 22269</w:t>
      </w:r>
      <w:r w:rsidR="000C6CC9" w:rsidRPr="00D340CC">
        <w:rPr>
          <w:rFonts w:ascii="Times New Roman" w:eastAsia="Calibri" w:hAnsi="Times New Roman" w:cs="Times New Roman"/>
          <w:sz w:val="24"/>
          <w:szCs w:val="24"/>
        </w:rPr>
        <w:t>-</w:t>
      </w:r>
      <w:r w:rsidR="009B093A" w:rsidRPr="00D340CC">
        <w:rPr>
          <w:rFonts w:ascii="Times New Roman" w:eastAsia="Calibri" w:hAnsi="Times New Roman" w:cs="Times New Roman"/>
          <w:sz w:val="24"/>
          <w:szCs w:val="24"/>
        </w:rPr>
        <w:t>76</w:t>
      </w:r>
      <w:r w:rsidR="006969BD" w:rsidRPr="00D340CC">
        <w:rPr>
          <w:rFonts w:ascii="Times New Roman" w:eastAsia="Calibri" w:hAnsi="Times New Roman" w:cs="Times New Roman"/>
          <w:sz w:val="24"/>
          <w:szCs w:val="24"/>
        </w:rPr>
        <w:t>.</w:t>
      </w:r>
    </w:p>
    <w:p w:rsidR="003512A1" w:rsidRDefault="003512A1" w:rsidP="008A44A1">
      <w:pPr>
        <w:pStyle w:val="a3"/>
        <w:ind w:left="0" w:firstLine="142"/>
        <w:rPr>
          <w:rFonts w:ascii="Times New Roman" w:hAnsi="Times New Roman" w:cs="Times New Roman"/>
          <w:b/>
          <w:sz w:val="24"/>
          <w:szCs w:val="24"/>
        </w:rPr>
      </w:pPr>
    </w:p>
    <w:p w:rsidR="00E107BE" w:rsidRPr="00D340CC" w:rsidRDefault="00E107BE" w:rsidP="008A44A1">
      <w:pPr>
        <w:pStyle w:val="a3"/>
        <w:ind w:left="0" w:firstLine="142"/>
        <w:rPr>
          <w:rFonts w:ascii="Times New Roman" w:hAnsi="Times New Roman" w:cs="Times New Roman"/>
          <w:b/>
          <w:sz w:val="24"/>
          <w:szCs w:val="24"/>
        </w:rPr>
      </w:pPr>
      <w:r w:rsidRPr="00D340CC">
        <w:rPr>
          <w:rFonts w:ascii="Times New Roman" w:hAnsi="Times New Roman" w:cs="Times New Roman"/>
          <w:b/>
          <w:sz w:val="24"/>
          <w:szCs w:val="24"/>
        </w:rPr>
        <w:t>4.4. Выполнение работ по сборке и регулировке Станка:</w:t>
      </w:r>
    </w:p>
    <w:p w:rsidR="00E107BE" w:rsidRPr="00D340CC" w:rsidRDefault="00E107BE" w:rsidP="008A44A1">
      <w:pPr>
        <w:pStyle w:val="a3"/>
        <w:spacing w:after="0"/>
        <w:ind w:left="284" w:firstLine="142"/>
        <w:jc w:val="both"/>
        <w:rPr>
          <w:rFonts w:ascii="Times New Roman" w:hAnsi="Times New Roman" w:cs="Times New Roman"/>
          <w:sz w:val="24"/>
          <w:szCs w:val="24"/>
        </w:rPr>
      </w:pPr>
      <w:r w:rsidRPr="00D340CC">
        <w:rPr>
          <w:rFonts w:ascii="Times New Roman" w:hAnsi="Times New Roman" w:cs="Times New Roman"/>
          <w:sz w:val="24"/>
          <w:szCs w:val="24"/>
        </w:rPr>
        <w:t>4.</w:t>
      </w:r>
      <w:r w:rsidR="002E0801" w:rsidRPr="00D340CC">
        <w:rPr>
          <w:rFonts w:ascii="Times New Roman" w:hAnsi="Times New Roman" w:cs="Times New Roman"/>
          <w:sz w:val="24"/>
          <w:szCs w:val="24"/>
        </w:rPr>
        <w:t>4</w:t>
      </w:r>
      <w:r w:rsidRPr="00D340CC">
        <w:rPr>
          <w:rFonts w:ascii="Times New Roman" w:hAnsi="Times New Roman" w:cs="Times New Roman"/>
          <w:sz w:val="24"/>
          <w:szCs w:val="24"/>
        </w:rPr>
        <w:t>.</w:t>
      </w:r>
      <w:r w:rsidR="002E0801" w:rsidRPr="00D340CC">
        <w:rPr>
          <w:rFonts w:ascii="Times New Roman" w:hAnsi="Times New Roman" w:cs="Times New Roman"/>
          <w:sz w:val="24"/>
          <w:szCs w:val="24"/>
        </w:rPr>
        <w:t>1</w:t>
      </w:r>
      <w:r w:rsidRPr="00D340CC">
        <w:rPr>
          <w:rFonts w:ascii="Times New Roman" w:hAnsi="Times New Roman" w:cs="Times New Roman"/>
          <w:sz w:val="24"/>
          <w:szCs w:val="24"/>
        </w:rPr>
        <w:t>. Выполнить работы по сборке Станка после ремонта, в том числе:</w:t>
      </w:r>
    </w:p>
    <w:p w:rsidR="006969BD" w:rsidRDefault="00E107BE"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сборк</w:t>
      </w:r>
      <w:r w:rsidR="007C4F40" w:rsidRPr="00D340CC">
        <w:rPr>
          <w:rFonts w:ascii="Times New Roman" w:hAnsi="Times New Roman" w:cs="Times New Roman"/>
          <w:sz w:val="24"/>
          <w:szCs w:val="24"/>
        </w:rPr>
        <w:t>у</w:t>
      </w:r>
      <w:r w:rsidRPr="00D340CC">
        <w:rPr>
          <w:rFonts w:ascii="Times New Roman" w:hAnsi="Times New Roman" w:cs="Times New Roman"/>
          <w:sz w:val="24"/>
          <w:szCs w:val="24"/>
        </w:rPr>
        <w:t xml:space="preserve"> </w:t>
      </w:r>
      <w:r w:rsidR="00DB47DD">
        <w:rPr>
          <w:rFonts w:ascii="Times New Roman" w:hAnsi="Times New Roman" w:cs="Times New Roman"/>
          <w:sz w:val="24"/>
          <w:szCs w:val="24"/>
        </w:rPr>
        <w:t>станины</w:t>
      </w:r>
      <w:r w:rsidR="00944EBC" w:rsidRPr="00D340CC">
        <w:rPr>
          <w:rFonts w:ascii="Times New Roman" w:hAnsi="Times New Roman" w:cs="Times New Roman"/>
          <w:sz w:val="24"/>
          <w:szCs w:val="24"/>
        </w:rPr>
        <w:t>,</w:t>
      </w:r>
      <w:r w:rsidRPr="00D340CC">
        <w:rPr>
          <w:rFonts w:ascii="Times New Roman" w:hAnsi="Times New Roman" w:cs="Times New Roman"/>
          <w:sz w:val="24"/>
          <w:szCs w:val="24"/>
        </w:rPr>
        <w:t xml:space="preserve"> </w:t>
      </w:r>
    </w:p>
    <w:p w:rsidR="0064405C" w:rsidRPr="00D340CC" w:rsidRDefault="0064405C" w:rsidP="00E107BE">
      <w:pPr>
        <w:spacing w:after="0" w:line="22" w:lineRule="atLeast"/>
        <w:ind w:hanging="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340CC">
        <w:rPr>
          <w:rFonts w:ascii="Times New Roman" w:hAnsi="Times New Roman" w:cs="Times New Roman"/>
          <w:sz w:val="24"/>
          <w:szCs w:val="24"/>
        </w:rPr>
        <w:t>сборку</w:t>
      </w:r>
      <w:r>
        <w:rPr>
          <w:rFonts w:ascii="Times New Roman" w:hAnsi="Times New Roman" w:cs="Times New Roman"/>
          <w:sz w:val="24"/>
          <w:szCs w:val="24"/>
        </w:rPr>
        <w:t xml:space="preserve"> шпиндельной бабки,</w:t>
      </w:r>
    </w:p>
    <w:p w:rsidR="00E107BE" w:rsidRPr="00D340CC" w:rsidRDefault="00CC4725"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с</w:t>
      </w:r>
      <w:r w:rsidR="007C4F40" w:rsidRPr="00D340CC">
        <w:rPr>
          <w:rFonts w:ascii="Times New Roman" w:hAnsi="Times New Roman" w:cs="Times New Roman"/>
          <w:sz w:val="24"/>
          <w:szCs w:val="24"/>
        </w:rPr>
        <w:t>борку</w:t>
      </w:r>
      <w:r w:rsidR="00E107BE" w:rsidRPr="00D340CC">
        <w:rPr>
          <w:rFonts w:ascii="Times New Roman" w:hAnsi="Times New Roman" w:cs="Times New Roman"/>
          <w:sz w:val="24"/>
          <w:szCs w:val="24"/>
        </w:rPr>
        <w:t xml:space="preserve"> и установк</w:t>
      </w:r>
      <w:r w:rsidR="007C4F40" w:rsidRPr="00D340CC">
        <w:rPr>
          <w:rFonts w:ascii="Times New Roman" w:hAnsi="Times New Roman" w:cs="Times New Roman"/>
          <w:sz w:val="24"/>
          <w:szCs w:val="24"/>
        </w:rPr>
        <w:t>у</w:t>
      </w:r>
      <w:r w:rsidR="00E107BE" w:rsidRPr="00D340CC">
        <w:rPr>
          <w:rFonts w:ascii="Times New Roman" w:hAnsi="Times New Roman" w:cs="Times New Roman"/>
          <w:sz w:val="24"/>
          <w:szCs w:val="24"/>
        </w:rPr>
        <w:t xml:space="preserve"> </w:t>
      </w:r>
      <w:r w:rsidR="0064405C">
        <w:rPr>
          <w:rFonts w:ascii="Times New Roman" w:hAnsi="Times New Roman" w:cs="Times New Roman"/>
          <w:sz w:val="24"/>
          <w:szCs w:val="24"/>
        </w:rPr>
        <w:t>стола</w:t>
      </w:r>
      <w:r w:rsidRPr="00D340CC">
        <w:rPr>
          <w:rFonts w:ascii="Times New Roman" w:hAnsi="Times New Roman" w:cs="Times New Roman"/>
          <w:sz w:val="24"/>
          <w:szCs w:val="24"/>
        </w:rPr>
        <w:t>,</w:t>
      </w:r>
    </w:p>
    <w:p w:rsidR="00E107BE" w:rsidRPr="00D340CC" w:rsidRDefault="00CC4725"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у</w:t>
      </w:r>
      <w:r w:rsidR="00E107BE" w:rsidRPr="00D340CC">
        <w:rPr>
          <w:rFonts w:ascii="Times New Roman" w:hAnsi="Times New Roman" w:cs="Times New Roman"/>
          <w:sz w:val="24"/>
          <w:szCs w:val="24"/>
        </w:rPr>
        <w:t>становк</w:t>
      </w:r>
      <w:r w:rsidR="007C4F40" w:rsidRPr="00D340CC">
        <w:rPr>
          <w:rFonts w:ascii="Times New Roman" w:hAnsi="Times New Roman" w:cs="Times New Roman"/>
          <w:sz w:val="24"/>
          <w:szCs w:val="24"/>
        </w:rPr>
        <w:t>у</w:t>
      </w:r>
      <w:r w:rsidR="00E107BE" w:rsidRPr="00D340CC">
        <w:rPr>
          <w:rFonts w:ascii="Times New Roman" w:hAnsi="Times New Roman" w:cs="Times New Roman"/>
          <w:sz w:val="24"/>
          <w:szCs w:val="24"/>
        </w:rPr>
        <w:t xml:space="preserve"> трубопроводов централизованной смазки</w:t>
      </w:r>
      <w:r w:rsidR="007C4F40" w:rsidRPr="00D340CC">
        <w:rPr>
          <w:rFonts w:ascii="Times New Roman" w:hAnsi="Times New Roman" w:cs="Times New Roman"/>
          <w:sz w:val="24"/>
          <w:szCs w:val="24"/>
        </w:rPr>
        <w:t>,</w:t>
      </w:r>
    </w:p>
    <w:p w:rsidR="00E107BE" w:rsidRPr="00D340CC" w:rsidRDefault="007C4F40"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у</w:t>
      </w:r>
      <w:r w:rsidR="00E107BE" w:rsidRPr="00D340CC">
        <w:rPr>
          <w:rFonts w:ascii="Times New Roman" w:hAnsi="Times New Roman" w:cs="Times New Roman"/>
          <w:sz w:val="24"/>
          <w:szCs w:val="24"/>
        </w:rPr>
        <w:t>становк</w:t>
      </w:r>
      <w:r w:rsidRPr="00D340CC">
        <w:rPr>
          <w:rFonts w:ascii="Times New Roman" w:hAnsi="Times New Roman" w:cs="Times New Roman"/>
          <w:sz w:val="24"/>
          <w:szCs w:val="24"/>
        </w:rPr>
        <w:t>у</w:t>
      </w:r>
      <w:r w:rsidR="00E107BE" w:rsidRPr="00D340CC">
        <w:rPr>
          <w:rFonts w:ascii="Times New Roman" w:hAnsi="Times New Roman" w:cs="Times New Roman"/>
          <w:sz w:val="24"/>
          <w:szCs w:val="24"/>
        </w:rPr>
        <w:t xml:space="preserve"> </w:t>
      </w:r>
      <w:proofErr w:type="spellStart"/>
      <w:r w:rsidR="00E107BE" w:rsidRPr="00D340CC">
        <w:rPr>
          <w:rFonts w:ascii="Times New Roman" w:hAnsi="Times New Roman" w:cs="Times New Roman"/>
          <w:sz w:val="24"/>
          <w:szCs w:val="24"/>
        </w:rPr>
        <w:t>электрошкафа</w:t>
      </w:r>
      <w:proofErr w:type="spellEnd"/>
      <w:r w:rsidRPr="00D340CC">
        <w:rPr>
          <w:rFonts w:ascii="Times New Roman" w:hAnsi="Times New Roman" w:cs="Times New Roman"/>
          <w:sz w:val="24"/>
          <w:szCs w:val="24"/>
        </w:rPr>
        <w:t>,</w:t>
      </w:r>
    </w:p>
    <w:p w:rsidR="00E107BE" w:rsidRDefault="007C4F40"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м</w:t>
      </w:r>
      <w:r w:rsidR="00E107BE" w:rsidRPr="00D340CC">
        <w:rPr>
          <w:rFonts w:ascii="Times New Roman" w:hAnsi="Times New Roman" w:cs="Times New Roman"/>
          <w:sz w:val="24"/>
          <w:szCs w:val="24"/>
        </w:rPr>
        <w:t>онтаж электрооборудования,</w:t>
      </w:r>
    </w:p>
    <w:p w:rsidR="0064405C" w:rsidRPr="00D340CC" w:rsidRDefault="0064405C" w:rsidP="00E107BE">
      <w:pPr>
        <w:spacing w:after="0" w:line="22" w:lineRule="atLeast"/>
        <w:ind w:hanging="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340CC">
        <w:rPr>
          <w:rFonts w:ascii="Times New Roman" w:hAnsi="Times New Roman" w:cs="Times New Roman"/>
          <w:sz w:val="24"/>
          <w:szCs w:val="24"/>
        </w:rPr>
        <w:t>монтаж гидравлической системы</w:t>
      </w:r>
      <w:r>
        <w:rPr>
          <w:rFonts w:ascii="Times New Roman" w:hAnsi="Times New Roman" w:cs="Times New Roman"/>
          <w:sz w:val="24"/>
          <w:szCs w:val="24"/>
        </w:rPr>
        <w:t>,</w:t>
      </w:r>
    </w:p>
    <w:p w:rsidR="00E107BE" w:rsidRPr="00D340CC" w:rsidRDefault="007C4F40" w:rsidP="00E107BE">
      <w:pPr>
        <w:spacing w:after="0" w:line="22" w:lineRule="atLeast"/>
        <w:ind w:hanging="142"/>
        <w:contextualSpacing/>
        <w:jc w:val="both"/>
        <w:rPr>
          <w:rFonts w:ascii="Times New Roman" w:hAnsi="Times New Roman" w:cs="Times New Roman"/>
          <w:sz w:val="24"/>
          <w:szCs w:val="24"/>
        </w:rPr>
      </w:pPr>
      <w:r w:rsidRPr="00D340CC">
        <w:rPr>
          <w:rFonts w:ascii="Times New Roman" w:hAnsi="Times New Roman" w:cs="Times New Roman"/>
          <w:sz w:val="24"/>
          <w:szCs w:val="24"/>
        </w:rPr>
        <w:t>- у</w:t>
      </w:r>
      <w:r w:rsidR="00E107BE" w:rsidRPr="00D340CC">
        <w:rPr>
          <w:rFonts w:ascii="Times New Roman" w:hAnsi="Times New Roman" w:cs="Times New Roman"/>
          <w:sz w:val="24"/>
          <w:szCs w:val="24"/>
        </w:rPr>
        <w:t>становк</w:t>
      </w:r>
      <w:r w:rsidR="002E0801" w:rsidRPr="00D340CC">
        <w:rPr>
          <w:rFonts w:ascii="Times New Roman" w:hAnsi="Times New Roman" w:cs="Times New Roman"/>
          <w:sz w:val="24"/>
          <w:szCs w:val="24"/>
        </w:rPr>
        <w:t>у</w:t>
      </w:r>
      <w:r w:rsidR="00E107BE" w:rsidRPr="00D340CC">
        <w:rPr>
          <w:rFonts w:ascii="Times New Roman" w:hAnsi="Times New Roman" w:cs="Times New Roman"/>
          <w:sz w:val="24"/>
          <w:szCs w:val="24"/>
        </w:rPr>
        <w:t xml:space="preserve"> и закрепление на станке щитков, крышек, кожухов и защитного экрана</w:t>
      </w:r>
      <w:r w:rsidRPr="00D340CC">
        <w:rPr>
          <w:rFonts w:ascii="Times New Roman" w:hAnsi="Times New Roman" w:cs="Times New Roman"/>
          <w:sz w:val="24"/>
          <w:szCs w:val="24"/>
        </w:rPr>
        <w:t>,</w:t>
      </w:r>
    </w:p>
    <w:p w:rsidR="00024F00" w:rsidRPr="00D340CC" w:rsidRDefault="00B34FF4" w:rsidP="008A44A1">
      <w:pPr>
        <w:spacing w:after="0" w:line="22" w:lineRule="atLeast"/>
        <w:ind w:firstLine="426"/>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4</w:t>
      </w:r>
      <w:r w:rsidR="002E0801" w:rsidRPr="00D340CC">
        <w:rPr>
          <w:rFonts w:ascii="Times New Roman" w:eastAsia="Calibri" w:hAnsi="Times New Roman" w:cs="Times New Roman"/>
          <w:sz w:val="24"/>
          <w:szCs w:val="24"/>
        </w:rPr>
        <w:t>.4.</w:t>
      </w:r>
      <w:r w:rsidR="00024F00" w:rsidRPr="00D340CC">
        <w:rPr>
          <w:rFonts w:ascii="Times New Roman" w:eastAsia="Calibri" w:hAnsi="Times New Roman" w:cs="Times New Roman"/>
          <w:sz w:val="24"/>
          <w:szCs w:val="24"/>
        </w:rPr>
        <w:t xml:space="preserve">2. </w:t>
      </w:r>
      <w:r w:rsidR="002416CC" w:rsidRPr="00D340CC">
        <w:rPr>
          <w:rFonts w:ascii="Times New Roman" w:eastAsia="Calibri" w:hAnsi="Times New Roman" w:cs="Times New Roman"/>
          <w:sz w:val="24"/>
          <w:szCs w:val="24"/>
        </w:rPr>
        <w:t>Т</w:t>
      </w:r>
      <w:r w:rsidR="00024F00" w:rsidRPr="00D340CC">
        <w:rPr>
          <w:rFonts w:ascii="Times New Roman" w:eastAsia="Calibri" w:hAnsi="Times New Roman" w:cs="Times New Roman"/>
          <w:sz w:val="24"/>
          <w:szCs w:val="24"/>
        </w:rPr>
        <w:t>ребо</w:t>
      </w:r>
      <w:r w:rsidR="002416CC" w:rsidRPr="00D340CC">
        <w:rPr>
          <w:rFonts w:ascii="Times New Roman" w:eastAsia="Calibri" w:hAnsi="Times New Roman" w:cs="Times New Roman"/>
          <w:sz w:val="24"/>
          <w:szCs w:val="24"/>
        </w:rPr>
        <w:t>вания к качеству сборки Станка</w:t>
      </w:r>
    </w:p>
    <w:p w:rsidR="002416CC" w:rsidRPr="00D340CC" w:rsidRDefault="002416CC"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Качество сборки Станка должно соответствовать </w:t>
      </w:r>
      <w:r w:rsidR="003155C3" w:rsidRPr="00D340CC">
        <w:rPr>
          <w:rFonts w:ascii="Times New Roman" w:eastAsia="Calibri" w:hAnsi="Times New Roman" w:cs="Times New Roman"/>
          <w:sz w:val="24"/>
          <w:szCs w:val="24"/>
        </w:rPr>
        <w:t>ГОСТ 7599-82.</w:t>
      </w:r>
    </w:p>
    <w:p w:rsidR="002416CC" w:rsidRPr="00D340CC" w:rsidRDefault="002416CC"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Сборка ремонтируемого Станка должна производиться в точном соответствии с требованиями сборочных чертежей и обеспечивать точность взаимного положения его узлов и но</w:t>
      </w:r>
      <w:r w:rsidR="003155C3" w:rsidRPr="00D340CC">
        <w:rPr>
          <w:rFonts w:ascii="Times New Roman" w:eastAsia="Calibri" w:hAnsi="Times New Roman" w:cs="Times New Roman"/>
          <w:sz w:val="24"/>
          <w:szCs w:val="24"/>
        </w:rPr>
        <w:t>рмальную работу всех механизмов.</w:t>
      </w:r>
    </w:p>
    <w:p w:rsidR="002416CC" w:rsidRPr="00D340CC" w:rsidRDefault="002416CC"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Обработанные поверхности деталей неподвижных соединений должны иметь плотное прилегание. Между сопряженными поверхностями не должен заходить щуп толщиной 0,04 мм. При подвижных соединениях </w:t>
      </w:r>
      <w:r w:rsidR="00D9738E" w:rsidRPr="00D340CC">
        <w:rPr>
          <w:rFonts w:ascii="Times New Roman" w:eastAsia="Calibri" w:hAnsi="Times New Roman" w:cs="Times New Roman"/>
          <w:sz w:val="24"/>
          <w:szCs w:val="24"/>
        </w:rPr>
        <w:t xml:space="preserve">должно обеспечиваться плавное, без заеданий и рывков, перемещение деталей. </w:t>
      </w:r>
      <w:proofErr w:type="spellStart"/>
      <w:r w:rsidR="00D9738E" w:rsidRPr="00D340CC">
        <w:rPr>
          <w:rFonts w:ascii="Times New Roman" w:eastAsia="Calibri" w:hAnsi="Times New Roman" w:cs="Times New Roman"/>
          <w:sz w:val="24"/>
          <w:szCs w:val="24"/>
        </w:rPr>
        <w:t>Наклепывание</w:t>
      </w:r>
      <w:proofErr w:type="spellEnd"/>
      <w:r w:rsidR="00D9738E" w:rsidRPr="00D340CC">
        <w:rPr>
          <w:rFonts w:ascii="Times New Roman" w:eastAsia="Calibri" w:hAnsi="Times New Roman" w:cs="Times New Roman"/>
          <w:sz w:val="24"/>
          <w:szCs w:val="24"/>
        </w:rPr>
        <w:t xml:space="preserve">, </w:t>
      </w:r>
      <w:proofErr w:type="spellStart"/>
      <w:r w:rsidR="00D9738E" w:rsidRPr="00D340CC">
        <w:rPr>
          <w:rFonts w:ascii="Times New Roman" w:eastAsia="Calibri" w:hAnsi="Times New Roman" w:cs="Times New Roman"/>
          <w:sz w:val="24"/>
          <w:szCs w:val="24"/>
        </w:rPr>
        <w:t>подкернивание</w:t>
      </w:r>
      <w:proofErr w:type="spellEnd"/>
      <w:r w:rsidR="00D9738E" w:rsidRPr="00D340CC">
        <w:rPr>
          <w:rFonts w:ascii="Times New Roman" w:eastAsia="Calibri" w:hAnsi="Times New Roman" w:cs="Times New Roman"/>
          <w:sz w:val="24"/>
          <w:szCs w:val="24"/>
        </w:rPr>
        <w:t>, а также постановка прокладок, не предусмотренных чертежами, и другие способы поднятия поверхностей соединения не допускаются. Контрольные штифты, служащие для точного фиксирования взаимного положения скрепляемых деталей, должны плотно прилегать к поверхностям отверстий в обеих деталях по всей длине. Плотность прилегания должна проверяться «на краску».</w:t>
      </w:r>
    </w:p>
    <w:p w:rsidR="00D9738E" w:rsidRPr="00D340CC" w:rsidRDefault="00D9738E"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Крышки коробок скоростей, подач и подобные им детали должны быть хорошо пригнаны к соответствующим местам, чтобы исключить протекание масла через плоскость разъема.</w:t>
      </w:r>
    </w:p>
    <w:p w:rsidR="009A0457" w:rsidRPr="00D340CC" w:rsidRDefault="000E369C"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Направляющие скольжения или поверхности, которые в соответствии с требованиями чертежей подвергаются отделочным операциям (чистовому строганию, шабрению, шлифованию) должны по всей поверхности прилегать к соответствующим поверхностям сопряженных деталей. Плотность прилегания сопряженных поверхностей проверяется «на краску» и щупом. Клинья, служащие для устранения зазоров, должны плотно прилегать к плоскостям скольжения и к плоскостям прилегания. «Закусывание» щупа толщиной 0,0</w:t>
      </w:r>
      <w:r w:rsidR="00840097" w:rsidRPr="00D340CC">
        <w:rPr>
          <w:rFonts w:ascii="Times New Roman" w:eastAsia="Calibri" w:hAnsi="Times New Roman" w:cs="Times New Roman"/>
          <w:sz w:val="24"/>
          <w:szCs w:val="24"/>
        </w:rPr>
        <w:t>4</w:t>
      </w:r>
      <w:r w:rsidRPr="00D340CC">
        <w:rPr>
          <w:rFonts w:ascii="Times New Roman" w:eastAsia="Calibri" w:hAnsi="Times New Roman" w:cs="Times New Roman"/>
          <w:sz w:val="24"/>
          <w:szCs w:val="24"/>
        </w:rPr>
        <w:t xml:space="preserve"> мм на глубину 2 мм допускается не на всей ширине клина. На винтах или других устройствах, служащих для регулирования клиньев, после сборки должен</w:t>
      </w:r>
      <w:r w:rsidR="001F7CB8" w:rsidRPr="00D340CC">
        <w:rPr>
          <w:rFonts w:ascii="Times New Roman" w:eastAsia="Calibri" w:hAnsi="Times New Roman" w:cs="Times New Roman"/>
          <w:sz w:val="24"/>
          <w:szCs w:val="24"/>
        </w:rPr>
        <w:t xml:space="preserve"> оставаться достаточный запас для подтягивания по мере износа направляющих. </w:t>
      </w:r>
    </w:p>
    <w:p w:rsidR="009A0457" w:rsidRPr="00D340CC" w:rsidRDefault="001F7CB8"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Подшипники должны быть надежно защищены различными уплотнительными устройствами от попадания в них грязи и пыли. </w:t>
      </w:r>
    </w:p>
    <w:p w:rsidR="0092255D" w:rsidRDefault="001F7CB8" w:rsidP="00CA6F10">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92255D">
        <w:rPr>
          <w:rFonts w:ascii="Times New Roman" w:eastAsia="Calibri" w:hAnsi="Times New Roman" w:cs="Times New Roman"/>
          <w:sz w:val="24"/>
          <w:szCs w:val="24"/>
        </w:rPr>
        <w:t xml:space="preserve">При монтаже зубчатых колес на многошпоночных или шлицевых валиках должна быть </w:t>
      </w:r>
      <w:r w:rsidR="001E743F" w:rsidRPr="0092255D">
        <w:rPr>
          <w:rFonts w:ascii="Times New Roman" w:eastAsia="Calibri" w:hAnsi="Times New Roman" w:cs="Times New Roman"/>
          <w:sz w:val="24"/>
          <w:szCs w:val="24"/>
        </w:rPr>
        <w:t>обеспечена точная посадка без качков и заеданий, а также плавное и легкое перемещение передвижных колес по валикам. Шпонки должны быть тщательно пригнаны к шпоночным пазам. Должно быть обеспечено свободное перемещение скользящих шпонок вдоль паза. Винтовые передачи, служащие для прямолинейного перемещения частей станка, должны быть смонтированы так, чтобы усилие передвижения было постоянным по всей длине хода</w:t>
      </w:r>
      <w:r w:rsidR="0092255D">
        <w:rPr>
          <w:rFonts w:ascii="Times New Roman" w:eastAsia="Calibri" w:hAnsi="Times New Roman" w:cs="Times New Roman"/>
          <w:sz w:val="24"/>
          <w:szCs w:val="24"/>
        </w:rPr>
        <w:t>.</w:t>
      </w:r>
    </w:p>
    <w:p w:rsidR="001E743F" w:rsidRPr="0092255D" w:rsidRDefault="00D87B62" w:rsidP="00CA6F10">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92255D">
        <w:rPr>
          <w:rFonts w:ascii="Times New Roman" w:eastAsia="Calibri" w:hAnsi="Times New Roman" w:cs="Times New Roman"/>
          <w:sz w:val="24"/>
          <w:szCs w:val="24"/>
        </w:rPr>
        <w:t xml:space="preserve">В местах, где возможно </w:t>
      </w:r>
      <w:proofErr w:type="spellStart"/>
      <w:r w:rsidRPr="0092255D">
        <w:rPr>
          <w:rFonts w:ascii="Times New Roman" w:eastAsia="Calibri" w:hAnsi="Times New Roman" w:cs="Times New Roman"/>
          <w:sz w:val="24"/>
          <w:szCs w:val="24"/>
        </w:rPr>
        <w:t>самоотвинчивание</w:t>
      </w:r>
      <w:proofErr w:type="spellEnd"/>
      <w:r w:rsidRPr="0092255D">
        <w:rPr>
          <w:rFonts w:ascii="Times New Roman" w:eastAsia="Calibri" w:hAnsi="Times New Roman" w:cs="Times New Roman"/>
          <w:sz w:val="24"/>
          <w:szCs w:val="24"/>
        </w:rPr>
        <w:t xml:space="preserve"> (гаек, винтов, и т.п.) или </w:t>
      </w:r>
      <w:proofErr w:type="spellStart"/>
      <w:r w:rsidRPr="0092255D">
        <w:rPr>
          <w:rFonts w:ascii="Times New Roman" w:eastAsia="Calibri" w:hAnsi="Times New Roman" w:cs="Times New Roman"/>
          <w:sz w:val="24"/>
          <w:szCs w:val="24"/>
        </w:rPr>
        <w:t>самовыпадание</w:t>
      </w:r>
      <w:proofErr w:type="spellEnd"/>
      <w:r w:rsidRPr="0092255D">
        <w:rPr>
          <w:rFonts w:ascii="Times New Roman" w:eastAsia="Calibri" w:hAnsi="Times New Roman" w:cs="Times New Roman"/>
          <w:sz w:val="24"/>
          <w:szCs w:val="24"/>
        </w:rPr>
        <w:t xml:space="preserve"> (штифтов, осей и т.п.) должны быть установлены предохранительные устройства.</w:t>
      </w:r>
    </w:p>
    <w:p w:rsidR="00D87B62" w:rsidRPr="00D340CC" w:rsidRDefault="00D87B62" w:rsidP="002E0801">
      <w:pPr>
        <w:pStyle w:val="a3"/>
        <w:numPr>
          <w:ilvl w:val="0"/>
          <w:numId w:val="33"/>
        </w:numPr>
        <w:spacing w:after="0" w:line="22" w:lineRule="atLeast"/>
        <w:ind w:left="0" w:firstLine="360"/>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 xml:space="preserve">Рукоятки переключения должны надежно фиксироваться в рабочих положениях. Зажимные рукоятки должны быть собраны так, чтобы обеспечить надежное крепление. </w:t>
      </w:r>
      <w:r w:rsidR="00FD7D3A" w:rsidRPr="00D340CC">
        <w:rPr>
          <w:rFonts w:ascii="Times New Roman" w:eastAsia="Calibri" w:hAnsi="Times New Roman" w:cs="Times New Roman"/>
          <w:sz w:val="24"/>
          <w:szCs w:val="24"/>
        </w:rPr>
        <w:t>Усилия на рукоятках переключения не должны превышать 5 кг, на рукоятках с отсчетными устройствами – 4 кг.</w:t>
      </w:r>
    </w:p>
    <w:p w:rsidR="000214B1" w:rsidRPr="00D340CC" w:rsidRDefault="00B34FF4" w:rsidP="000D7270">
      <w:pPr>
        <w:ind w:firstLine="284"/>
        <w:contextualSpacing/>
        <w:jc w:val="both"/>
        <w:rPr>
          <w:rFonts w:ascii="Times New Roman" w:eastAsia="Calibri" w:hAnsi="Times New Roman" w:cs="Times New Roman"/>
          <w:b/>
          <w:sz w:val="24"/>
          <w:szCs w:val="24"/>
        </w:rPr>
      </w:pPr>
      <w:r w:rsidRPr="00D340CC">
        <w:rPr>
          <w:rFonts w:ascii="Times New Roman" w:eastAsia="Calibri" w:hAnsi="Times New Roman" w:cs="Times New Roman"/>
          <w:b/>
          <w:sz w:val="24"/>
          <w:szCs w:val="24"/>
        </w:rPr>
        <w:t>4</w:t>
      </w:r>
      <w:r w:rsidR="000214B1" w:rsidRPr="00D340CC">
        <w:rPr>
          <w:rFonts w:ascii="Times New Roman" w:eastAsia="Calibri" w:hAnsi="Times New Roman" w:cs="Times New Roman"/>
          <w:b/>
          <w:sz w:val="24"/>
          <w:szCs w:val="24"/>
        </w:rPr>
        <w:t>.</w:t>
      </w:r>
      <w:r w:rsidR="00BD4114" w:rsidRPr="00D340CC">
        <w:rPr>
          <w:rFonts w:ascii="Times New Roman" w:eastAsia="Calibri" w:hAnsi="Times New Roman" w:cs="Times New Roman"/>
          <w:b/>
          <w:sz w:val="24"/>
          <w:szCs w:val="24"/>
        </w:rPr>
        <w:t>5</w:t>
      </w:r>
      <w:r w:rsidR="000214B1" w:rsidRPr="00D340CC">
        <w:rPr>
          <w:rFonts w:ascii="Times New Roman" w:eastAsia="Calibri" w:hAnsi="Times New Roman" w:cs="Times New Roman"/>
          <w:b/>
          <w:sz w:val="24"/>
          <w:szCs w:val="24"/>
        </w:rPr>
        <w:t>. Выполнение дополнительных работ:</w:t>
      </w:r>
    </w:p>
    <w:p w:rsidR="005D69D2" w:rsidRPr="00D340CC" w:rsidRDefault="00BD4114" w:rsidP="000D7270">
      <w:pPr>
        <w:spacing w:after="0"/>
        <w:ind w:firstLine="567"/>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lastRenderedPageBreak/>
        <w:t>4.5</w:t>
      </w:r>
      <w:r w:rsidR="00276F43" w:rsidRPr="00D340CC">
        <w:rPr>
          <w:rFonts w:ascii="Times New Roman" w:eastAsia="Calibri" w:hAnsi="Times New Roman" w:cs="Times New Roman"/>
          <w:sz w:val="24"/>
          <w:szCs w:val="24"/>
        </w:rPr>
        <w:t>.1</w:t>
      </w:r>
      <w:r w:rsidR="005D69D2" w:rsidRPr="00D340CC">
        <w:rPr>
          <w:rFonts w:ascii="Times New Roman" w:eastAsia="Calibri" w:hAnsi="Times New Roman" w:cs="Times New Roman"/>
          <w:sz w:val="24"/>
          <w:szCs w:val="24"/>
        </w:rPr>
        <w:t xml:space="preserve">. Выполнить подготовку Станка под нанесение противокоррозионного покрытия (зачистка, шпатлёвка, грунтование), нанести противокоррозионное покрытие в два </w:t>
      </w:r>
      <w:r w:rsidR="00A4511F" w:rsidRPr="00D340CC">
        <w:rPr>
          <w:rFonts w:ascii="Times New Roman" w:eastAsia="Calibri" w:hAnsi="Times New Roman" w:cs="Times New Roman"/>
          <w:sz w:val="24"/>
          <w:szCs w:val="24"/>
        </w:rPr>
        <w:t>слоя на поверхности Станка</w:t>
      </w:r>
      <w:r w:rsidR="005D69D2" w:rsidRPr="00D340CC">
        <w:rPr>
          <w:rFonts w:ascii="Times New Roman" w:eastAsia="Calibri" w:hAnsi="Times New Roman" w:cs="Times New Roman"/>
          <w:sz w:val="24"/>
          <w:szCs w:val="24"/>
        </w:rPr>
        <w:t>, не имеющие специального покрытия по ГОСТ 9.072-2017</w:t>
      </w:r>
      <w:r w:rsidR="009B093A" w:rsidRPr="00D340CC">
        <w:rPr>
          <w:rFonts w:ascii="Times New Roman" w:eastAsia="Calibri" w:hAnsi="Times New Roman" w:cs="Times New Roman"/>
          <w:sz w:val="24"/>
          <w:szCs w:val="24"/>
        </w:rPr>
        <w:t>,</w:t>
      </w:r>
      <w:r w:rsidR="005D69D2" w:rsidRPr="00D340CC">
        <w:rPr>
          <w:rFonts w:ascii="Times New Roman" w:eastAsia="Calibri" w:hAnsi="Times New Roman" w:cs="Times New Roman"/>
          <w:sz w:val="24"/>
          <w:szCs w:val="24"/>
        </w:rPr>
        <w:t xml:space="preserve"> ГОСТ 9.032 – 74, ГОСТ 9.402 – 2004, </w:t>
      </w:r>
      <w:r w:rsidR="00367864" w:rsidRPr="00D340CC">
        <w:rPr>
          <w:rFonts w:ascii="Times New Roman" w:eastAsia="Calibri" w:hAnsi="Times New Roman" w:cs="Times New Roman"/>
          <w:sz w:val="24"/>
          <w:szCs w:val="24"/>
        </w:rPr>
        <w:t xml:space="preserve">класс покрытия УХЛ4 по ГОСТ 22133-86, </w:t>
      </w:r>
      <w:r w:rsidR="005D69D2" w:rsidRPr="00D340CC">
        <w:rPr>
          <w:rFonts w:ascii="Times New Roman" w:eastAsia="Calibri" w:hAnsi="Times New Roman" w:cs="Times New Roman"/>
          <w:sz w:val="24"/>
          <w:szCs w:val="24"/>
        </w:rPr>
        <w:t xml:space="preserve">цвет покрытия </w:t>
      </w:r>
      <w:r w:rsidR="00DC2FBE" w:rsidRPr="00D340CC">
        <w:rPr>
          <w:rFonts w:ascii="Times New Roman" w:eastAsia="Calibri" w:hAnsi="Times New Roman" w:cs="Times New Roman"/>
          <w:sz w:val="24"/>
          <w:szCs w:val="24"/>
          <w:lang w:val="en-US"/>
        </w:rPr>
        <w:t>RAL</w:t>
      </w:r>
      <w:r w:rsidR="00DC2FBE" w:rsidRPr="00D340CC">
        <w:rPr>
          <w:rFonts w:ascii="Times New Roman" w:eastAsia="Calibri" w:hAnsi="Times New Roman" w:cs="Times New Roman"/>
          <w:sz w:val="24"/>
          <w:szCs w:val="24"/>
        </w:rPr>
        <w:t>7047 (серый)</w:t>
      </w:r>
      <w:r w:rsidR="005D69D2" w:rsidRPr="00D340CC">
        <w:rPr>
          <w:rFonts w:ascii="Times New Roman" w:eastAsia="Calibri" w:hAnsi="Times New Roman" w:cs="Times New Roman"/>
          <w:sz w:val="24"/>
          <w:szCs w:val="24"/>
        </w:rPr>
        <w:t>. Выполнить окрашивание узлов и элементов Станка лакокрасочными материалами сигнальных цветов и нанести на них сигнальную разметку по ГОСТ 12.4.026</w:t>
      </w:r>
      <w:r w:rsidR="00B34A6D" w:rsidRPr="00D340CC">
        <w:rPr>
          <w:rFonts w:ascii="Times New Roman" w:eastAsia="Calibri" w:hAnsi="Times New Roman" w:cs="Times New Roman"/>
          <w:sz w:val="24"/>
          <w:szCs w:val="24"/>
        </w:rPr>
        <w:t>-2015</w:t>
      </w:r>
      <w:r w:rsidR="005D69D2" w:rsidRPr="00D340CC">
        <w:rPr>
          <w:rFonts w:ascii="Times New Roman" w:eastAsia="Calibri" w:hAnsi="Times New Roman" w:cs="Times New Roman"/>
          <w:sz w:val="24"/>
          <w:szCs w:val="24"/>
        </w:rPr>
        <w:t xml:space="preserve"> (касается движущихся рабочих ор</w:t>
      </w:r>
      <w:r w:rsidR="00276F43" w:rsidRPr="00D340CC">
        <w:rPr>
          <w:rFonts w:ascii="Times New Roman" w:eastAsia="Calibri" w:hAnsi="Times New Roman" w:cs="Times New Roman"/>
          <w:sz w:val="24"/>
          <w:szCs w:val="24"/>
        </w:rPr>
        <w:t>ганов, защитных кожухов и т.д.).</w:t>
      </w:r>
    </w:p>
    <w:p w:rsidR="005D69D2" w:rsidRPr="00D340CC" w:rsidRDefault="00276F43" w:rsidP="00D26574">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Pr="00D340CC">
        <w:rPr>
          <w:rFonts w:ascii="Times New Roman" w:hAnsi="Times New Roman" w:cs="Times New Roman"/>
          <w:sz w:val="24"/>
          <w:szCs w:val="24"/>
        </w:rPr>
        <w:t>.2</w:t>
      </w:r>
      <w:r w:rsidR="005D69D2" w:rsidRPr="00D340CC">
        <w:rPr>
          <w:rFonts w:ascii="Times New Roman" w:hAnsi="Times New Roman" w:cs="Times New Roman"/>
          <w:sz w:val="24"/>
          <w:szCs w:val="24"/>
        </w:rPr>
        <w:t>. Поставить (изготовить) и установить на Станок новые предупреждающие, информирующие, указывающие, запрещающие таблички и указатели (по ГОСТ 12.4.026</w:t>
      </w:r>
      <w:r w:rsidR="00B34A6D" w:rsidRPr="00D340CC">
        <w:rPr>
          <w:rFonts w:ascii="Times New Roman" w:hAnsi="Times New Roman" w:cs="Times New Roman"/>
          <w:sz w:val="24"/>
          <w:szCs w:val="24"/>
        </w:rPr>
        <w:t>-2015</w:t>
      </w:r>
      <w:r w:rsidR="00942A90">
        <w:rPr>
          <w:rFonts w:ascii="Times New Roman" w:hAnsi="Times New Roman" w:cs="Times New Roman"/>
          <w:sz w:val="24"/>
          <w:szCs w:val="24"/>
        </w:rPr>
        <w:t>)</w:t>
      </w:r>
      <w:r w:rsidR="00D26574" w:rsidRPr="00D340CC">
        <w:rPr>
          <w:rFonts w:ascii="Times New Roman" w:hAnsi="Times New Roman" w:cs="Times New Roman"/>
          <w:sz w:val="24"/>
          <w:szCs w:val="24"/>
        </w:rPr>
        <w:t>.</w:t>
      </w:r>
    </w:p>
    <w:p w:rsidR="00F07941" w:rsidRPr="00D340CC" w:rsidRDefault="00276F43"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000467AB" w:rsidRPr="00D340CC">
        <w:rPr>
          <w:rFonts w:ascii="Times New Roman" w:hAnsi="Times New Roman" w:cs="Times New Roman"/>
          <w:sz w:val="24"/>
          <w:szCs w:val="24"/>
        </w:rPr>
        <w:t xml:space="preserve">.3. Выполнить </w:t>
      </w:r>
      <w:r w:rsidR="00F07941" w:rsidRPr="00D340CC">
        <w:rPr>
          <w:rFonts w:ascii="Times New Roman" w:hAnsi="Times New Roman" w:cs="Times New Roman"/>
          <w:sz w:val="24"/>
          <w:szCs w:val="24"/>
        </w:rPr>
        <w:t xml:space="preserve">оценку безопасности Станка после </w:t>
      </w:r>
      <w:r w:rsidR="003512A1">
        <w:rPr>
          <w:rFonts w:ascii="Times New Roman" w:hAnsi="Times New Roman" w:cs="Times New Roman"/>
          <w:sz w:val="24"/>
          <w:szCs w:val="24"/>
        </w:rPr>
        <w:t>средне</w:t>
      </w:r>
      <w:r w:rsidR="00CF4678">
        <w:rPr>
          <w:rFonts w:ascii="Times New Roman" w:hAnsi="Times New Roman" w:cs="Times New Roman"/>
          <w:sz w:val="24"/>
          <w:szCs w:val="24"/>
        </w:rPr>
        <w:t>го</w:t>
      </w:r>
      <w:r w:rsidR="00F07941" w:rsidRPr="00D340CC">
        <w:rPr>
          <w:rFonts w:ascii="Times New Roman" w:hAnsi="Times New Roman" w:cs="Times New Roman"/>
          <w:sz w:val="24"/>
          <w:szCs w:val="24"/>
        </w:rPr>
        <w:t xml:space="preserve"> ремонта, в том числе:</w:t>
      </w:r>
    </w:p>
    <w:p w:rsidR="00F07941" w:rsidRPr="00D340CC" w:rsidRDefault="00F07941" w:rsidP="000D727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xml:space="preserve">- идентифицировать опасности, возникающие при эксплуатации Станка, прошедшего </w:t>
      </w:r>
      <w:r w:rsidR="003512A1">
        <w:rPr>
          <w:rFonts w:ascii="Times New Roman" w:hAnsi="Times New Roman" w:cs="Times New Roman"/>
          <w:sz w:val="24"/>
          <w:szCs w:val="24"/>
        </w:rPr>
        <w:t>средни</w:t>
      </w:r>
      <w:r w:rsidRPr="00D340CC">
        <w:rPr>
          <w:rFonts w:ascii="Times New Roman" w:hAnsi="Times New Roman" w:cs="Times New Roman"/>
          <w:sz w:val="24"/>
          <w:szCs w:val="24"/>
        </w:rPr>
        <w:t>й ремонт,</w:t>
      </w:r>
    </w:p>
    <w:p w:rsidR="00F07941" w:rsidRPr="00D340CC" w:rsidRDefault="00F07941" w:rsidP="000D727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для каждой идентифицированной опасности выполнить оценку риска,</w:t>
      </w:r>
    </w:p>
    <w:p w:rsidR="00F07941" w:rsidRPr="00D340CC" w:rsidRDefault="00F07941" w:rsidP="000D727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выполнить количественное определение риска,</w:t>
      </w:r>
    </w:p>
    <w:p w:rsidR="00F07941" w:rsidRPr="00D340CC" w:rsidRDefault="00F07941" w:rsidP="000D727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при необходимости выполнить мероприятия по достижению уменьшения риска до допустимых значений.</w:t>
      </w:r>
    </w:p>
    <w:p w:rsidR="000467AB" w:rsidRPr="00D340CC" w:rsidRDefault="00F07941" w:rsidP="006969BD">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xml:space="preserve">По результатам оценки безопасности Станка после </w:t>
      </w:r>
      <w:r w:rsidR="003512A1">
        <w:rPr>
          <w:rFonts w:ascii="Times New Roman" w:hAnsi="Times New Roman" w:cs="Times New Roman"/>
          <w:sz w:val="24"/>
          <w:szCs w:val="24"/>
        </w:rPr>
        <w:t>средне</w:t>
      </w:r>
      <w:r w:rsidR="00C34EF0">
        <w:rPr>
          <w:rFonts w:ascii="Times New Roman" w:hAnsi="Times New Roman" w:cs="Times New Roman"/>
          <w:sz w:val="24"/>
          <w:szCs w:val="24"/>
        </w:rPr>
        <w:t>го</w:t>
      </w:r>
      <w:r w:rsidR="00C34EF0" w:rsidRPr="00D340CC">
        <w:rPr>
          <w:rFonts w:ascii="Times New Roman" w:hAnsi="Times New Roman" w:cs="Times New Roman"/>
          <w:sz w:val="24"/>
          <w:szCs w:val="24"/>
        </w:rPr>
        <w:t xml:space="preserve"> ремонта </w:t>
      </w:r>
      <w:r w:rsidRPr="00D340CC">
        <w:rPr>
          <w:rFonts w:ascii="Times New Roman" w:hAnsi="Times New Roman" w:cs="Times New Roman"/>
          <w:sz w:val="24"/>
          <w:szCs w:val="24"/>
        </w:rPr>
        <w:t xml:space="preserve">предоставить Заказчику обоснование безопасности, содержащее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машины и (или) оборудование на всех стадиях жизненного цикла и дополняемый сведениями о результатах оценки рисков на стадии эксплуатации после проведения </w:t>
      </w:r>
      <w:r w:rsidR="003512A1">
        <w:rPr>
          <w:rFonts w:ascii="Times New Roman" w:hAnsi="Times New Roman" w:cs="Times New Roman"/>
          <w:sz w:val="24"/>
          <w:szCs w:val="24"/>
        </w:rPr>
        <w:t>средне</w:t>
      </w:r>
      <w:r w:rsidR="00C34EF0">
        <w:rPr>
          <w:rFonts w:ascii="Times New Roman" w:hAnsi="Times New Roman" w:cs="Times New Roman"/>
          <w:sz w:val="24"/>
          <w:szCs w:val="24"/>
        </w:rPr>
        <w:t>го</w:t>
      </w:r>
      <w:r w:rsidR="00C34EF0" w:rsidRPr="00D340CC">
        <w:rPr>
          <w:rFonts w:ascii="Times New Roman" w:hAnsi="Times New Roman" w:cs="Times New Roman"/>
          <w:sz w:val="24"/>
          <w:szCs w:val="24"/>
        </w:rPr>
        <w:t xml:space="preserve"> ремонта</w:t>
      </w:r>
      <w:r w:rsidRPr="00D340CC">
        <w:rPr>
          <w:rFonts w:ascii="Times New Roman" w:hAnsi="Times New Roman" w:cs="Times New Roman"/>
          <w:sz w:val="24"/>
          <w:szCs w:val="24"/>
        </w:rPr>
        <w:t>. При оценке риска учитывать требования ГОСТ ЕН 1050</w:t>
      </w:r>
      <w:r w:rsidR="00B34A6D" w:rsidRPr="00D340CC">
        <w:rPr>
          <w:rFonts w:ascii="Times New Roman" w:hAnsi="Times New Roman" w:cs="Times New Roman"/>
          <w:sz w:val="24"/>
          <w:szCs w:val="24"/>
        </w:rPr>
        <w:t>-2002</w:t>
      </w:r>
      <w:r w:rsidR="009B2342" w:rsidRPr="00D340CC">
        <w:rPr>
          <w:rFonts w:ascii="Times New Roman" w:hAnsi="Times New Roman" w:cs="Times New Roman"/>
          <w:sz w:val="24"/>
          <w:szCs w:val="24"/>
        </w:rPr>
        <w:t>, ГОСТ 592029-2020</w:t>
      </w:r>
      <w:r w:rsidRPr="00D340CC">
        <w:rPr>
          <w:rFonts w:ascii="Times New Roman" w:hAnsi="Times New Roman" w:cs="Times New Roman"/>
          <w:sz w:val="24"/>
          <w:szCs w:val="24"/>
        </w:rPr>
        <w:t>.</w:t>
      </w:r>
    </w:p>
    <w:p w:rsidR="005D69D2" w:rsidRPr="00D340CC" w:rsidRDefault="00276F43"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Pr="00D340CC">
        <w:rPr>
          <w:rFonts w:ascii="Times New Roman" w:hAnsi="Times New Roman" w:cs="Times New Roman"/>
          <w:sz w:val="24"/>
          <w:szCs w:val="24"/>
        </w:rPr>
        <w:t>.4</w:t>
      </w:r>
      <w:r w:rsidR="005D69D2" w:rsidRPr="00D340CC">
        <w:rPr>
          <w:rFonts w:ascii="Times New Roman" w:hAnsi="Times New Roman" w:cs="Times New Roman"/>
          <w:sz w:val="24"/>
          <w:szCs w:val="24"/>
        </w:rPr>
        <w:t xml:space="preserve">. </w:t>
      </w:r>
      <w:r w:rsidR="004C56BC" w:rsidRPr="00D340CC">
        <w:rPr>
          <w:rFonts w:ascii="Times New Roman" w:hAnsi="Times New Roman" w:cs="Times New Roman"/>
          <w:sz w:val="24"/>
          <w:szCs w:val="24"/>
        </w:rPr>
        <w:t xml:space="preserve">Уведомить Заказчика об окончании работ и предоставить Станок Заказчику для предварительной приёмки результата работ (на территории Подрядчика). </w:t>
      </w:r>
      <w:r w:rsidR="005D69D2" w:rsidRPr="00D340CC">
        <w:rPr>
          <w:rFonts w:ascii="Times New Roman" w:hAnsi="Times New Roman" w:cs="Times New Roman"/>
          <w:sz w:val="24"/>
          <w:szCs w:val="24"/>
        </w:rPr>
        <w:t xml:space="preserve">Выполнить комплекс работ по </w:t>
      </w:r>
      <w:r w:rsidR="00CA631F" w:rsidRPr="00D340CC">
        <w:rPr>
          <w:rFonts w:ascii="Times New Roman" w:hAnsi="Times New Roman" w:cs="Times New Roman"/>
          <w:sz w:val="24"/>
          <w:szCs w:val="24"/>
        </w:rPr>
        <w:t>приемке и испытаниям</w:t>
      </w:r>
      <w:r w:rsidR="005D69D2" w:rsidRPr="00D340CC">
        <w:rPr>
          <w:rFonts w:ascii="Times New Roman" w:hAnsi="Times New Roman" w:cs="Times New Roman"/>
          <w:sz w:val="24"/>
          <w:szCs w:val="24"/>
        </w:rPr>
        <w:t xml:space="preserve"> Станка Заказчиком </w:t>
      </w:r>
      <w:r w:rsidR="004C56BC" w:rsidRPr="00D340CC">
        <w:rPr>
          <w:rFonts w:ascii="Times New Roman" w:hAnsi="Times New Roman" w:cs="Times New Roman"/>
          <w:sz w:val="24"/>
          <w:szCs w:val="24"/>
        </w:rPr>
        <w:t>на территории Подрядчика</w:t>
      </w:r>
      <w:r w:rsidR="005D69D2" w:rsidRPr="00D340CC">
        <w:rPr>
          <w:rFonts w:ascii="Times New Roman" w:hAnsi="Times New Roman" w:cs="Times New Roman"/>
          <w:sz w:val="24"/>
          <w:szCs w:val="24"/>
        </w:rPr>
        <w:t xml:space="preserve"> в соответствии с </w:t>
      </w:r>
      <w:r w:rsidR="004C56BC" w:rsidRPr="00D340CC">
        <w:rPr>
          <w:rFonts w:ascii="Times New Roman" w:hAnsi="Times New Roman" w:cs="Times New Roman"/>
          <w:sz w:val="24"/>
          <w:szCs w:val="24"/>
        </w:rPr>
        <w:t>требованиями раздела</w:t>
      </w:r>
      <w:r w:rsidR="005D69D2" w:rsidRPr="00D340CC">
        <w:rPr>
          <w:rFonts w:ascii="Times New Roman" w:hAnsi="Times New Roman" w:cs="Times New Roman"/>
          <w:sz w:val="24"/>
          <w:szCs w:val="24"/>
        </w:rPr>
        <w:t xml:space="preserve"> </w:t>
      </w:r>
      <w:r w:rsidR="0005225E" w:rsidRPr="00D340CC">
        <w:rPr>
          <w:rFonts w:ascii="Times New Roman" w:hAnsi="Times New Roman" w:cs="Times New Roman"/>
          <w:sz w:val="24"/>
          <w:szCs w:val="24"/>
        </w:rPr>
        <w:t>11</w:t>
      </w:r>
      <w:r w:rsidR="00841EE8" w:rsidRPr="00D340CC">
        <w:rPr>
          <w:rFonts w:ascii="Times New Roman" w:hAnsi="Times New Roman" w:cs="Times New Roman"/>
          <w:sz w:val="24"/>
          <w:szCs w:val="24"/>
        </w:rPr>
        <w:t xml:space="preserve"> (пункт 11.1)</w:t>
      </w:r>
      <w:r w:rsidR="005D69D2" w:rsidRPr="00D340CC">
        <w:rPr>
          <w:rFonts w:ascii="Times New Roman" w:hAnsi="Times New Roman" w:cs="Times New Roman"/>
          <w:sz w:val="24"/>
          <w:szCs w:val="24"/>
        </w:rPr>
        <w:t xml:space="preserve"> настоящего технического задания. При необходимости устранить выявленные при испытаниях и приемке замечания и недостатки</w:t>
      </w:r>
      <w:r w:rsidR="004C56BC" w:rsidRPr="00D340CC">
        <w:rPr>
          <w:rFonts w:ascii="Times New Roman" w:hAnsi="Times New Roman" w:cs="Times New Roman"/>
          <w:sz w:val="24"/>
          <w:szCs w:val="24"/>
        </w:rPr>
        <w:t>.</w:t>
      </w:r>
    </w:p>
    <w:p w:rsidR="004C56BC" w:rsidRPr="00D340CC" w:rsidRDefault="00C82544"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Pr="00D340CC">
        <w:rPr>
          <w:rFonts w:ascii="Times New Roman" w:hAnsi="Times New Roman" w:cs="Times New Roman"/>
          <w:sz w:val="24"/>
          <w:szCs w:val="24"/>
        </w:rPr>
        <w:t>.5.</w:t>
      </w:r>
      <w:r w:rsidR="004C56BC" w:rsidRPr="00D340CC">
        <w:rPr>
          <w:rFonts w:ascii="Times New Roman" w:hAnsi="Times New Roman" w:cs="Times New Roman"/>
          <w:sz w:val="24"/>
          <w:szCs w:val="24"/>
        </w:rPr>
        <w:t xml:space="preserve"> Произвести транспортировку Станка от Подрядчика к месту установки на территории З</w:t>
      </w:r>
      <w:r w:rsidR="00A4511F" w:rsidRPr="00D340CC">
        <w:rPr>
          <w:rFonts w:ascii="Times New Roman" w:hAnsi="Times New Roman" w:cs="Times New Roman"/>
          <w:sz w:val="24"/>
          <w:szCs w:val="24"/>
        </w:rPr>
        <w:t>аказчика. Разгрузку Станка</w:t>
      </w:r>
      <w:r w:rsidR="004C56BC" w:rsidRPr="00D340CC">
        <w:rPr>
          <w:rFonts w:ascii="Times New Roman" w:hAnsi="Times New Roman" w:cs="Times New Roman"/>
          <w:sz w:val="24"/>
          <w:szCs w:val="24"/>
        </w:rPr>
        <w:t xml:space="preserve"> с транспортного средства Подрядчика на территории Заказчика осуществляет Заказчик.</w:t>
      </w:r>
    </w:p>
    <w:p w:rsidR="004C56BC" w:rsidRPr="00D340CC" w:rsidRDefault="00277E50"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Pr="00D340CC">
        <w:rPr>
          <w:rFonts w:ascii="Times New Roman" w:hAnsi="Times New Roman" w:cs="Times New Roman"/>
          <w:sz w:val="24"/>
          <w:szCs w:val="24"/>
        </w:rPr>
        <w:t>.6</w:t>
      </w:r>
      <w:r w:rsidR="004C56BC" w:rsidRPr="00D340CC">
        <w:rPr>
          <w:rFonts w:ascii="Times New Roman" w:hAnsi="Times New Roman" w:cs="Times New Roman"/>
          <w:sz w:val="24"/>
          <w:szCs w:val="24"/>
        </w:rPr>
        <w:t xml:space="preserve">. Выполнить </w:t>
      </w:r>
      <w:r w:rsidR="00D26574" w:rsidRPr="00D340CC">
        <w:rPr>
          <w:rFonts w:ascii="Times New Roman" w:hAnsi="Times New Roman" w:cs="Times New Roman"/>
          <w:sz w:val="24"/>
          <w:szCs w:val="24"/>
        </w:rPr>
        <w:t>установку</w:t>
      </w:r>
      <w:r w:rsidR="004C56BC" w:rsidRPr="00D340CC">
        <w:rPr>
          <w:rFonts w:ascii="Times New Roman" w:hAnsi="Times New Roman" w:cs="Times New Roman"/>
          <w:sz w:val="24"/>
          <w:szCs w:val="24"/>
        </w:rPr>
        <w:t xml:space="preserve"> Станка на месте эксплуатации на территории Заказчика</w:t>
      </w:r>
      <w:r w:rsidR="00D26574" w:rsidRPr="00D340CC">
        <w:rPr>
          <w:rFonts w:ascii="Times New Roman" w:hAnsi="Times New Roman" w:cs="Times New Roman"/>
          <w:sz w:val="24"/>
          <w:szCs w:val="24"/>
        </w:rPr>
        <w:t xml:space="preserve">, подключить Станок к </w:t>
      </w:r>
      <w:r w:rsidR="000423FE" w:rsidRPr="00D340CC">
        <w:rPr>
          <w:rFonts w:ascii="Times New Roman" w:hAnsi="Times New Roman" w:cs="Times New Roman"/>
          <w:sz w:val="24"/>
          <w:szCs w:val="24"/>
        </w:rPr>
        <w:t>инженерным коммуникациям (электроэнергия, сжатый воздух)</w:t>
      </w:r>
      <w:r w:rsidR="004C56BC" w:rsidRPr="00D340CC">
        <w:rPr>
          <w:rFonts w:ascii="Times New Roman" w:hAnsi="Times New Roman" w:cs="Times New Roman"/>
          <w:sz w:val="24"/>
          <w:szCs w:val="24"/>
        </w:rPr>
        <w:t>.</w:t>
      </w:r>
      <w:r w:rsidR="000C2A15" w:rsidRPr="00D340CC">
        <w:rPr>
          <w:rFonts w:ascii="Times New Roman" w:hAnsi="Times New Roman" w:cs="Times New Roman"/>
          <w:sz w:val="24"/>
          <w:szCs w:val="24"/>
        </w:rPr>
        <w:t xml:space="preserve"> Точки подключения Станка к инженерным коммуникациям на месте эксплуатации Станка предоставляет Заказчик.</w:t>
      </w:r>
    </w:p>
    <w:p w:rsidR="004C56BC" w:rsidRPr="00D340CC" w:rsidRDefault="0005225E"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w:t>
      </w:r>
      <w:r w:rsidR="00BD4114" w:rsidRPr="00D340CC">
        <w:rPr>
          <w:rFonts w:ascii="Times New Roman" w:hAnsi="Times New Roman" w:cs="Times New Roman"/>
          <w:sz w:val="24"/>
          <w:szCs w:val="24"/>
        </w:rPr>
        <w:t>5</w:t>
      </w:r>
      <w:r w:rsidR="000C2A15" w:rsidRPr="00D340CC">
        <w:rPr>
          <w:rFonts w:ascii="Times New Roman" w:hAnsi="Times New Roman" w:cs="Times New Roman"/>
          <w:sz w:val="24"/>
          <w:szCs w:val="24"/>
        </w:rPr>
        <w:t>.7</w:t>
      </w:r>
      <w:r w:rsidR="004C56BC" w:rsidRPr="00D340CC">
        <w:rPr>
          <w:rFonts w:ascii="Times New Roman" w:hAnsi="Times New Roman" w:cs="Times New Roman"/>
          <w:sz w:val="24"/>
          <w:szCs w:val="24"/>
        </w:rPr>
        <w:t>. Произвести выверку Станка в двух взаимно-перпендикулярных плоскостях. Отклонение в двух взаимно-перпендикулярных плоскостях рабочей поверхности стола (</w:t>
      </w:r>
      <w:r w:rsidR="00D26574" w:rsidRPr="00D340CC">
        <w:rPr>
          <w:rFonts w:ascii="Times New Roman" w:hAnsi="Times New Roman" w:cs="Times New Roman"/>
          <w:sz w:val="24"/>
          <w:szCs w:val="24"/>
        </w:rPr>
        <w:t>столов) не должно превышать 0,02</w:t>
      </w:r>
      <w:r w:rsidR="004C56BC" w:rsidRPr="00D340CC">
        <w:rPr>
          <w:rFonts w:ascii="Times New Roman" w:hAnsi="Times New Roman" w:cs="Times New Roman"/>
          <w:sz w:val="24"/>
          <w:szCs w:val="24"/>
        </w:rPr>
        <w:t xml:space="preserve"> мм на 1000 мм.</w:t>
      </w:r>
    </w:p>
    <w:p w:rsidR="005D69D2" w:rsidRPr="00D340CC" w:rsidRDefault="00BD4114"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4.5</w:t>
      </w:r>
      <w:r w:rsidR="000C2A15" w:rsidRPr="00D340CC">
        <w:rPr>
          <w:rFonts w:ascii="Times New Roman" w:hAnsi="Times New Roman" w:cs="Times New Roman"/>
          <w:sz w:val="24"/>
          <w:szCs w:val="24"/>
        </w:rPr>
        <w:t>.8</w:t>
      </w:r>
      <w:r w:rsidR="005D69D2" w:rsidRPr="00D340CC">
        <w:rPr>
          <w:rFonts w:ascii="Times New Roman" w:hAnsi="Times New Roman" w:cs="Times New Roman"/>
          <w:sz w:val="24"/>
          <w:szCs w:val="24"/>
        </w:rPr>
        <w:t xml:space="preserve">. Выполнить комплекс работ по испытаниям и приемке Станка </w:t>
      </w:r>
      <w:r w:rsidR="004C56BC" w:rsidRPr="00D340CC">
        <w:rPr>
          <w:rFonts w:ascii="Times New Roman" w:hAnsi="Times New Roman" w:cs="Times New Roman"/>
          <w:sz w:val="24"/>
          <w:szCs w:val="24"/>
        </w:rPr>
        <w:t>на территории</w:t>
      </w:r>
      <w:r w:rsidR="005D69D2" w:rsidRPr="00D340CC">
        <w:rPr>
          <w:rFonts w:ascii="Times New Roman" w:hAnsi="Times New Roman" w:cs="Times New Roman"/>
          <w:sz w:val="24"/>
          <w:szCs w:val="24"/>
        </w:rPr>
        <w:t xml:space="preserve"> Заказчика в соответствии с разделом 1</w:t>
      </w:r>
      <w:r w:rsidR="0005225E" w:rsidRPr="00D340CC">
        <w:rPr>
          <w:rFonts w:ascii="Times New Roman" w:hAnsi="Times New Roman" w:cs="Times New Roman"/>
          <w:sz w:val="24"/>
          <w:szCs w:val="24"/>
        </w:rPr>
        <w:t>1</w:t>
      </w:r>
      <w:r w:rsidR="00841EE8" w:rsidRPr="00D340CC">
        <w:rPr>
          <w:rFonts w:ascii="Times New Roman" w:hAnsi="Times New Roman" w:cs="Times New Roman"/>
          <w:sz w:val="24"/>
          <w:szCs w:val="24"/>
        </w:rPr>
        <w:t xml:space="preserve"> (пункт 11.2)</w:t>
      </w:r>
      <w:r w:rsidR="005D69D2" w:rsidRPr="00D340CC">
        <w:rPr>
          <w:rFonts w:ascii="Times New Roman" w:hAnsi="Times New Roman" w:cs="Times New Roman"/>
          <w:sz w:val="24"/>
          <w:szCs w:val="24"/>
        </w:rPr>
        <w:t xml:space="preserve"> настоящего технического задания. При необходимости устранить выявленные при испытаниях и приемке замечания и</w:t>
      </w:r>
      <w:r w:rsidR="004C56BC" w:rsidRPr="00D340CC">
        <w:rPr>
          <w:rFonts w:ascii="Times New Roman" w:hAnsi="Times New Roman" w:cs="Times New Roman"/>
          <w:sz w:val="24"/>
          <w:szCs w:val="24"/>
        </w:rPr>
        <w:t xml:space="preserve"> недостатки.</w:t>
      </w:r>
    </w:p>
    <w:p w:rsidR="005D69D2" w:rsidRPr="00D340CC" w:rsidRDefault="00BD4114" w:rsidP="000D727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4.5</w:t>
      </w:r>
      <w:r w:rsidR="000C2A15" w:rsidRPr="00D340CC">
        <w:rPr>
          <w:rFonts w:ascii="Times New Roman" w:hAnsi="Times New Roman" w:cs="Times New Roman"/>
          <w:sz w:val="24"/>
          <w:szCs w:val="24"/>
        </w:rPr>
        <w:t>.9</w:t>
      </w:r>
      <w:r w:rsidR="005D69D2" w:rsidRPr="00D340CC">
        <w:rPr>
          <w:rFonts w:ascii="Times New Roman" w:hAnsi="Times New Roman" w:cs="Times New Roman"/>
          <w:sz w:val="24"/>
          <w:szCs w:val="24"/>
        </w:rPr>
        <w:t xml:space="preserve">. Передать Заказчику </w:t>
      </w:r>
      <w:r w:rsidR="00382928" w:rsidRPr="00D340CC">
        <w:rPr>
          <w:rFonts w:ascii="Times New Roman" w:hAnsi="Times New Roman" w:cs="Times New Roman"/>
          <w:sz w:val="24"/>
          <w:szCs w:val="24"/>
        </w:rPr>
        <w:t xml:space="preserve">конструкторскую </w:t>
      </w:r>
      <w:r w:rsidR="00840097" w:rsidRPr="00D340CC">
        <w:rPr>
          <w:rFonts w:ascii="Times New Roman" w:hAnsi="Times New Roman" w:cs="Times New Roman"/>
          <w:sz w:val="24"/>
          <w:szCs w:val="24"/>
        </w:rPr>
        <w:t>(</w:t>
      </w:r>
      <w:r w:rsidR="00382928" w:rsidRPr="00D340CC">
        <w:rPr>
          <w:rFonts w:ascii="Times New Roman" w:hAnsi="Times New Roman" w:cs="Times New Roman"/>
          <w:sz w:val="24"/>
          <w:szCs w:val="24"/>
        </w:rPr>
        <w:t>ремонтную</w:t>
      </w:r>
      <w:r w:rsidR="00840097" w:rsidRPr="00D340CC">
        <w:rPr>
          <w:rFonts w:ascii="Times New Roman" w:hAnsi="Times New Roman" w:cs="Times New Roman"/>
          <w:sz w:val="24"/>
          <w:szCs w:val="24"/>
        </w:rPr>
        <w:t>)</w:t>
      </w:r>
      <w:r w:rsidR="00382928" w:rsidRPr="00D340CC">
        <w:rPr>
          <w:rFonts w:ascii="Times New Roman" w:hAnsi="Times New Roman" w:cs="Times New Roman"/>
          <w:sz w:val="24"/>
          <w:szCs w:val="24"/>
        </w:rPr>
        <w:t xml:space="preserve"> документацию, эксплуатационные документы</w:t>
      </w:r>
      <w:r w:rsidR="005D69D2" w:rsidRPr="00D340CC">
        <w:rPr>
          <w:rFonts w:ascii="Times New Roman" w:hAnsi="Times New Roman" w:cs="Times New Roman"/>
          <w:sz w:val="24"/>
          <w:szCs w:val="24"/>
        </w:rPr>
        <w:t xml:space="preserve"> (паспорт, схемы, спецификации покупных изделий, инструкции, руководства)</w:t>
      </w:r>
      <w:r w:rsidR="00382928" w:rsidRPr="00D340CC">
        <w:rPr>
          <w:rFonts w:ascii="Times New Roman" w:hAnsi="Times New Roman" w:cs="Times New Roman"/>
          <w:sz w:val="24"/>
          <w:szCs w:val="24"/>
        </w:rPr>
        <w:t xml:space="preserve"> и другую документацию </w:t>
      </w:r>
      <w:r w:rsidR="00501B09" w:rsidRPr="00D340CC">
        <w:rPr>
          <w:rFonts w:ascii="Times New Roman" w:hAnsi="Times New Roman" w:cs="Times New Roman"/>
          <w:sz w:val="24"/>
          <w:szCs w:val="24"/>
        </w:rPr>
        <w:t>согласно списку</w:t>
      </w:r>
      <w:r w:rsidR="00382928" w:rsidRPr="00D340CC">
        <w:rPr>
          <w:rFonts w:ascii="Times New Roman" w:hAnsi="Times New Roman" w:cs="Times New Roman"/>
          <w:sz w:val="24"/>
          <w:szCs w:val="24"/>
        </w:rPr>
        <w:t>, приведенного в разделе</w:t>
      </w:r>
      <w:r w:rsidR="0005225E" w:rsidRPr="00D340CC">
        <w:rPr>
          <w:rFonts w:ascii="Times New Roman" w:hAnsi="Times New Roman" w:cs="Times New Roman"/>
          <w:sz w:val="24"/>
          <w:szCs w:val="24"/>
        </w:rPr>
        <w:t xml:space="preserve"> 12</w:t>
      </w:r>
      <w:r w:rsidR="00382928" w:rsidRPr="00D340CC">
        <w:rPr>
          <w:rFonts w:ascii="Times New Roman" w:hAnsi="Times New Roman" w:cs="Times New Roman"/>
          <w:sz w:val="24"/>
          <w:szCs w:val="24"/>
        </w:rPr>
        <w:t xml:space="preserve"> настоящего технического задания.</w:t>
      </w:r>
    </w:p>
    <w:p w:rsidR="003512A1" w:rsidRDefault="003512A1" w:rsidP="000D7270">
      <w:pPr>
        <w:pStyle w:val="a3"/>
        <w:ind w:left="0"/>
        <w:jc w:val="both"/>
        <w:rPr>
          <w:rFonts w:ascii="Times New Roman" w:hAnsi="Times New Roman" w:cs="Times New Roman"/>
          <w:b/>
          <w:sz w:val="24"/>
          <w:szCs w:val="24"/>
        </w:rPr>
      </w:pPr>
    </w:p>
    <w:p w:rsidR="007F495C" w:rsidRPr="00D340CC" w:rsidRDefault="00277E50" w:rsidP="000D7270">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5</w:t>
      </w:r>
      <w:r w:rsidR="007F495C" w:rsidRPr="00D340CC">
        <w:rPr>
          <w:rFonts w:ascii="Times New Roman" w:hAnsi="Times New Roman" w:cs="Times New Roman"/>
          <w:b/>
          <w:sz w:val="24"/>
          <w:szCs w:val="24"/>
        </w:rPr>
        <w:t>. Требования к показателям Станка после ремонта.</w:t>
      </w:r>
    </w:p>
    <w:p w:rsidR="007F495C" w:rsidRPr="00D340CC" w:rsidRDefault="007F495C" w:rsidP="000D7270">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5.1. Технические</w:t>
      </w:r>
      <w:r w:rsidR="00382928" w:rsidRPr="00D340CC">
        <w:rPr>
          <w:rFonts w:ascii="Times New Roman" w:hAnsi="Times New Roman" w:cs="Times New Roman"/>
          <w:sz w:val="24"/>
          <w:szCs w:val="24"/>
        </w:rPr>
        <w:t xml:space="preserve">, эксплуатационные характеристики </w:t>
      </w:r>
      <w:r w:rsidRPr="00D340CC">
        <w:rPr>
          <w:rFonts w:ascii="Times New Roman" w:hAnsi="Times New Roman" w:cs="Times New Roman"/>
          <w:sz w:val="24"/>
          <w:szCs w:val="24"/>
        </w:rPr>
        <w:t>Станка</w:t>
      </w:r>
      <w:r w:rsidR="00EE6D1A" w:rsidRPr="00D340CC">
        <w:rPr>
          <w:rFonts w:ascii="Times New Roman" w:hAnsi="Times New Roman" w:cs="Times New Roman"/>
          <w:sz w:val="24"/>
          <w:szCs w:val="24"/>
        </w:rPr>
        <w:t xml:space="preserve"> и входящих в его состав устройств</w:t>
      </w:r>
      <w:r w:rsidRPr="00D340CC">
        <w:rPr>
          <w:rFonts w:ascii="Times New Roman" w:hAnsi="Times New Roman" w:cs="Times New Roman"/>
          <w:sz w:val="24"/>
          <w:szCs w:val="24"/>
        </w:rPr>
        <w:t xml:space="preserve"> после выполнения работ по </w:t>
      </w:r>
      <w:r w:rsidR="00382928" w:rsidRPr="00D340CC">
        <w:rPr>
          <w:rFonts w:ascii="Times New Roman" w:hAnsi="Times New Roman" w:cs="Times New Roman"/>
          <w:sz w:val="24"/>
          <w:szCs w:val="24"/>
        </w:rPr>
        <w:t>ремонту</w:t>
      </w:r>
      <w:r w:rsidRPr="00D340CC">
        <w:rPr>
          <w:rFonts w:ascii="Times New Roman" w:hAnsi="Times New Roman" w:cs="Times New Roman"/>
          <w:sz w:val="24"/>
          <w:szCs w:val="24"/>
        </w:rPr>
        <w:t xml:space="preserve"> </w:t>
      </w:r>
      <w:r w:rsidR="00382928" w:rsidRPr="00D340CC">
        <w:rPr>
          <w:rFonts w:ascii="Times New Roman" w:hAnsi="Times New Roman" w:cs="Times New Roman"/>
          <w:sz w:val="24"/>
          <w:szCs w:val="24"/>
        </w:rPr>
        <w:t xml:space="preserve">должны соответствовать руководству по эксплуатации </w:t>
      </w:r>
      <w:proofErr w:type="spellStart"/>
      <w:r w:rsidR="00722249" w:rsidRPr="00B47354">
        <w:rPr>
          <w:rFonts w:ascii="Times New Roman" w:hAnsi="Times New Roman" w:cs="Times New Roman"/>
          <w:sz w:val="24"/>
          <w:szCs w:val="24"/>
        </w:rPr>
        <w:t>Norton</w:t>
      </w:r>
      <w:proofErr w:type="spellEnd"/>
      <w:r w:rsidR="00722249" w:rsidRPr="00B47354">
        <w:rPr>
          <w:rFonts w:ascii="Times New Roman" w:hAnsi="Times New Roman" w:cs="Times New Roman"/>
          <w:sz w:val="24"/>
          <w:szCs w:val="24"/>
        </w:rPr>
        <w:t xml:space="preserve"> 12х48</w:t>
      </w:r>
      <w:r w:rsidR="00D26574" w:rsidRPr="00D340CC">
        <w:rPr>
          <w:rFonts w:ascii="Times New Roman" w:hAnsi="Times New Roman" w:cs="Times New Roman"/>
          <w:sz w:val="24"/>
          <w:szCs w:val="24"/>
        </w:rPr>
        <w:t>.000.000 РЭ</w:t>
      </w:r>
      <w:r w:rsidR="00C72E10" w:rsidRPr="00D340CC">
        <w:rPr>
          <w:rFonts w:ascii="Times New Roman" w:hAnsi="Times New Roman" w:cs="Times New Roman"/>
          <w:sz w:val="24"/>
          <w:szCs w:val="24"/>
        </w:rPr>
        <w:t xml:space="preserve">, </w:t>
      </w:r>
      <w:r w:rsidR="00EE6D1A" w:rsidRPr="00D340CC">
        <w:rPr>
          <w:rFonts w:ascii="Times New Roman" w:hAnsi="Times New Roman" w:cs="Times New Roman"/>
          <w:sz w:val="24"/>
          <w:szCs w:val="24"/>
        </w:rPr>
        <w:t>настоящему техническому заданию</w:t>
      </w:r>
      <w:r w:rsidRPr="00D340CC">
        <w:rPr>
          <w:rFonts w:ascii="Times New Roman" w:hAnsi="Times New Roman" w:cs="Times New Roman"/>
          <w:sz w:val="24"/>
          <w:szCs w:val="24"/>
        </w:rPr>
        <w:t>.</w:t>
      </w:r>
    </w:p>
    <w:p w:rsidR="00354424" w:rsidRPr="00D340CC" w:rsidRDefault="00354424" w:rsidP="000D7270">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 xml:space="preserve">5.2. Ресурс Станка до </w:t>
      </w:r>
      <w:r w:rsidR="003512A1">
        <w:rPr>
          <w:rFonts w:ascii="Times New Roman" w:hAnsi="Times New Roman" w:cs="Times New Roman"/>
          <w:sz w:val="24"/>
          <w:szCs w:val="24"/>
        </w:rPr>
        <w:t>средне</w:t>
      </w:r>
      <w:r w:rsidR="00501B09">
        <w:rPr>
          <w:rFonts w:ascii="Times New Roman" w:hAnsi="Times New Roman" w:cs="Times New Roman"/>
          <w:sz w:val="24"/>
          <w:szCs w:val="24"/>
        </w:rPr>
        <w:t>го</w:t>
      </w:r>
      <w:r w:rsidR="00501B09" w:rsidRPr="00D340CC">
        <w:rPr>
          <w:rFonts w:ascii="Times New Roman" w:hAnsi="Times New Roman" w:cs="Times New Roman"/>
          <w:sz w:val="24"/>
          <w:szCs w:val="24"/>
        </w:rPr>
        <w:t xml:space="preserve"> ремонта </w:t>
      </w:r>
      <w:r w:rsidR="0005225E" w:rsidRPr="00D340CC">
        <w:rPr>
          <w:rFonts w:ascii="Times New Roman" w:hAnsi="Times New Roman" w:cs="Times New Roman"/>
          <w:sz w:val="24"/>
          <w:szCs w:val="24"/>
        </w:rPr>
        <w:t xml:space="preserve">должен быть </w:t>
      </w:r>
      <w:r w:rsidR="00EE6D1A" w:rsidRPr="00D340CC">
        <w:rPr>
          <w:rFonts w:ascii="Times New Roman" w:hAnsi="Times New Roman" w:cs="Times New Roman"/>
          <w:sz w:val="24"/>
          <w:szCs w:val="24"/>
        </w:rPr>
        <w:t>не менее 18</w:t>
      </w:r>
      <w:r w:rsidRPr="00D340CC">
        <w:rPr>
          <w:rFonts w:ascii="Times New Roman" w:hAnsi="Times New Roman" w:cs="Times New Roman"/>
          <w:sz w:val="24"/>
          <w:szCs w:val="24"/>
        </w:rPr>
        <w:t>00</w:t>
      </w:r>
      <w:r w:rsidR="00EE6D1A" w:rsidRPr="00D340CC">
        <w:rPr>
          <w:rFonts w:ascii="Times New Roman" w:hAnsi="Times New Roman" w:cs="Times New Roman"/>
          <w:sz w:val="24"/>
          <w:szCs w:val="24"/>
        </w:rPr>
        <w:t>0 часов в течение срока службы 10</w:t>
      </w:r>
      <w:r w:rsidRPr="00D340CC">
        <w:rPr>
          <w:rFonts w:ascii="Times New Roman" w:hAnsi="Times New Roman" w:cs="Times New Roman"/>
          <w:sz w:val="24"/>
          <w:szCs w:val="24"/>
        </w:rPr>
        <w:t xml:space="preserve"> лет, в том числе срок хранения 1 год в консервации без упаковки в складских помещениях или под навесом. Межремонтный </w:t>
      </w:r>
      <w:r w:rsidR="00EE6D1A" w:rsidRPr="00D340CC">
        <w:rPr>
          <w:rFonts w:ascii="Times New Roman" w:hAnsi="Times New Roman" w:cs="Times New Roman"/>
          <w:sz w:val="24"/>
          <w:szCs w:val="24"/>
        </w:rPr>
        <w:t>ресурс не менее 3000 часов при 5</w:t>
      </w:r>
      <w:r w:rsidRPr="00D340CC">
        <w:rPr>
          <w:rFonts w:ascii="Times New Roman" w:hAnsi="Times New Roman" w:cs="Times New Roman"/>
          <w:sz w:val="24"/>
          <w:szCs w:val="24"/>
        </w:rPr>
        <w:t xml:space="preserve"> ремонтах в</w:t>
      </w:r>
      <w:r w:rsidR="00EE6D1A" w:rsidRPr="00D340CC">
        <w:rPr>
          <w:rFonts w:ascii="Times New Roman" w:hAnsi="Times New Roman" w:cs="Times New Roman"/>
          <w:sz w:val="24"/>
          <w:szCs w:val="24"/>
        </w:rPr>
        <w:t xml:space="preserve"> течение срока службы 10</w:t>
      </w:r>
      <w:r w:rsidRPr="00D340CC">
        <w:rPr>
          <w:rFonts w:ascii="Times New Roman" w:hAnsi="Times New Roman" w:cs="Times New Roman"/>
          <w:sz w:val="24"/>
          <w:szCs w:val="24"/>
        </w:rPr>
        <w:t xml:space="preserve"> лет.</w:t>
      </w:r>
    </w:p>
    <w:p w:rsidR="005A4ED6" w:rsidRPr="00D340CC" w:rsidRDefault="007F495C" w:rsidP="000D7270">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5.</w:t>
      </w:r>
      <w:r w:rsidR="00277E50" w:rsidRPr="00D340CC">
        <w:rPr>
          <w:rFonts w:ascii="Times New Roman" w:hAnsi="Times New Roman" w:cs="Times New Roman"/>
          <w:sz w:val="24"/>
          <w:szCs w:val="24"/>
        </w:rPr>
        <w:t>3</w:t>
      </w:r>
      <w:r w:rsidRPr="00D340CC">
        <w:rPr>
          <w:rFonts w:ascii="Times New Roman" w:hAnsi="Times New Roman" w:cs="Times New Roman"/>
          <w:sz w:val="24"/>
          <w:szCs w:val="24"/>
        </w:rPr>
        <w:t xml:space="preserve">. </w:t>
      </w:r>
      <w:r w:rsidR="005A4ED6" w:rsidRPr="00D340CC">
        <w:rPr>
          <w:rFonts w:ascii="Times New Roman" w:hAnsi="Times New Roman" w:cs="Times New Roman"/>
          <w:sz w:val="24"/>
          <w:szCs w:val="24"/>
        </w:rPr>
        <w:t xml:space="preserve">Требования к качеству обработки направляющих и к качеству сборки </w:t>
      </w:r>
      <w:r w:rsidR="00C72E10" w:rsidRPr="00D340CC">
        <w:rPr>
          <w:rFonts w:ascii="Times New Roman" w:hAnsi="Times New Roman" w:cs="Times New Roman"/>
          <w:sz w:val="24"/>
          <w:szCs w:val="24"/>
        </w:rPr>
        <w:t xml:space="preserve">Станка </w:t>
      </w:r>
      <w:r w:rsidR="005A4ED6" w:rsidRPr="00D340CC">
        <w:rPr>
          <w:rFonts w:ascii="Times New Roman" w:hAnsi="Times New Roman" w:cs="Times New Roman"/>
          <w:sz w:val="24"/>
          <w:szCs w:val="24"/>
        </w:rPr>
        <w:t>по ГОСТ 7599-82 «Станки металлообрабатывающие. Общие технические условия»</w:t>
      </w:r>
      <w:r w:rsidR="002416CC" w:rsidRPr="00D340CC">
        <w:rPr>
          <w:rFonts w:ascii="Times New Roman" w:hAnsi="Times New Roman" w:cs="Times New Roman"/>
          <w:sz w:val="24"/>
          <w:szCs w:val="24"/>
        </w:rPr>
        <w:t xml:space="preserve"> и пункту </w:t>
      </w:r>
      <w:r w:rsidR="00045DEF" w:rsidRPr="00D340CC">
        <w:rPr>
          <w:rFonts w:ascii="Times New Roman" w:hAnsi="Times New Roman" w:cs="Times New Roman"/>
          <w:sz w:val="24"/>
          <w:szCs w:val="24"/>
        </w:rPr>
        <w:t>4.4.2</w:t>
      </w:r>
      <w:r w:rsidR="002416CC" w:rsidRPr="00D340CC">
        <w:rPr>
          <w:rFonts w:ascii="Times New Roman" w:hAnsi="Times New Roman" w:cs="Times New Roman"/>
          <w:sz w:val="24"/>
          <w:szCs w:val="24"/>
        </w:rPr>
        <w:t xml:space="preserve"> настоящего технического задания</w:t>
      </w:r>
      <w:r w:rsidR="005A4ED6" w:rsidRPr="00D340CC">
        <w:rPr>
          <w:rFonts w:ascii="Times New Roman" w:hAnsi="Times New Roman" w:cs="Times New Roman"/>
          <w:sz w:val="24"/>
          <w:szCs w:val="24"/>
        </w:rPr>
        <w:t>.</w:t>
      </w:r>
    </w:p>
    <w:p w:rsidR="00DE2AFB" w:rsidRPr="00D340CC" w:rsidRDefault="00AF1CE1" w:rsidP="00DE2AFB">
      <w:pPr>
        <w:pStyle w:val="a3"/>
        <w:spacing w:after="40"/>
        <w:ind w:left="0" w:firstLine="284"/>
        <w:jc w:val="both"/>
        <w:rPr>
          <w:rFonts w:ascii="Times New Roman" w:hAnsi="Times New Roman" w:cs="Times New Roman"/>
          <w:sz w:val="24"/>
          <w:szCs w:val="24"/>
        </w:rPr>
      </w:pPr>
      <w:r w:rsidRPr="00D340CC">
        <w:rPr>
          <w:rFonts w:ascii="Times New Roman" w:hAnsi="Times New Roman" w:cs="Times New Roman"/>
          <w:sz w:val="24"/>
          <w:szCs w:val="24"/>
        </w:rPr>
        <w:lastRenderedPageBreak/>
        <w:t xml:space="preserve">5.4. </w:t>
      </w:r>
      <w:r w:rsidR="00DE2AFB" w:rsidRPr="00D340CC">
        <w:rPr>
          <w:rFonts w:ascii="Times New Roman" w:hAnsi="Times New Roman" w:cs="Times New Roman"/>
          <w:sz w:val="24"/>
          <w:szCs w:val="24"/>
        </w:rPr>
        <w:t>Показатели точности и жесткости Станка после ремонта не должны превышать числовые значения, указанные в столбце 3 таблицы 1 приложения 1 к настоящему техническому заданию.</w:t>
      </w:r>
    </w:p>
    <w:p w:rsidR="00DE2AFB" w:rsidRPr="00D340CC" w:rsidRDefault="00DE2AFB" w:rsidP="00DE2AFB">
      <w:pPr>
        <w:pStyle w:val="a3"/>
        <w:spacing w:after="40"/>
        <w:ind w:left="0" w:firstLine="284"/>
        <w:jc w:val="both"/>
        <w:rPr>
          <w:rFonts w:ascii="Times New Roman" w:hAnsi="Times New Roman" w:cs="Times New Roman"/>
          <w:sz w:val="24"/>
          <w:szCs w:val="24"/>
        </w:rPr>
      </w:pPr>
      <w:r w:rsidRPr="00D340CC">
        <w:rPr>
          <w:rFonts w:ascii="Times New Roman" w:hAnsi="Times New Roman" w:cs="Times New Roman"/>
          <w:sz w:val="24"/>
          <w:szCs w:val="24"/>
        </w:rPr>
        <w:t>5.5. Требования безопасности к Станку после ремонта</w:t>
      </w:r>
    </w:p>
    <w:p w:rsidR="00DE2AFB" w:rsidRPr="00D340CC" w:rsidRDefault="00DE2AFB" w:rsidP="00DE2AFB">
      <w:pPr>
        <w:spacing w:after="40"/>
        <w:ind w:firstLine="567"/>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5.</w:t>
      </w:r>
      <w:r>
        <w:rPr>
          <w:rFonts w:ascii="Times New Roman" w:eastAsia="Calibri" w:hAnsi="Times New Roman" w:cs="Times New Roman"/>
          <w:sz w:val="24"/>
          <w:szCs w:val="24"/>
        </w:rPr>
        <w:t>5</w:t>
      </w:r>
      <w:r w:rsidRPr="00D340CC">
        <w:rPr>
          <w:rFonts w:ascii="Times New Roman" w:eastAsia="Calibri" w:hAnsi="Times New Roman" w:cs="Times New Roman"/>
          <w:sz w:val="24"/>
          <w:szCs w:val="24"/>
        </w:rPr>
        <w:t xml:space="preserve">.1. Станок после проведения </w:t>
      </w:r>
      <w:r w:rsidR="003512A1">
        <w:rPr>
          <w:rFonts w:ascii="Times New Roman" w:hAnsi="Times New Roman" w:cs="Times New Roman"/>
          <w:sz w:val="24"/>
          <w:szCs w:val="24"/>
        </w:rPr>
        <w:t>средне</w:t>
      </w:r>
      <w:r w:rsidR="00501B09">
        <w:rPr>
          <w:rFonts w:ascii="Times New Roman" w:hAnsi="Times New Roman" w:cs="Times New Roman"/>
          <w:sz w:val="24"/>
          <w:szCs w:val="24"/>
        </w:rPr>
        <w:t>го</w:t>
      </w:r>
      <w:r w:rsidR="00501B09" w:rsidRPr="00D340CC">
        <w:rPr>
          <w:rFonts w:ascii="Times New Roman" w:hAnsi="Times New Roman" w:cs="Times New Roman"/>
          <w:sz w:val="24"/>
          <w:szCs w:val="24"/>
        </w:rPr>
        <w:t xml:space="preserve"> ремонта </w:t>
      </w:r>
      <w:r w:rsidRPr="00D340CC">
        <w:rPr>
          <w:rFonts w:ascii="Times New Roman" w:eastAsia="Calibri" w:hAnsi="Times New Roman" w:cs="Times New Roman"/>
          <w:sz w:val="24"/>
          <w:szCs w:val="24"/>
        </w:rPr>
        <w:t>должен быть безопасен при использовании по назначению и соответствовать требованиям документов:</w:t>
      </w:r>
    </w:p>
    <w:p w:rsidR="00DE2AFB" w:rsidRPr="00D340CC" w:rsidRDefault="00DE2AFB" w:rsidP="00DE2AFB">
      <w:pPr>
        <w:spacing w:after="40"/>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А) ТР ТС 010/2011, Технический регламент «О безопасности машин и оборудования», с изменениями на 16 мая 2016 г.;</w:t>
      </w:r>
    </w:p>
    <w:p w:rsidR="00DE2AFB" w:rsidRPr="00D340CC" w:rsidRDefault="00DE2AFB" w:rsidP="00DE2AFB">
      <w:pPr>
        <w:spacing w:after="40"/>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В) ГОСТ 12.2.003-91 Оборудование производственное. Общие требования безопасности;</w:t>
      </w:r>
    </w:p>
    <w:p w:rsidR="00DE2AFB" w:rsidRPr="00D340CC" w:rsidRDefault="00DE2AFB" w:rsidP="00DE2AFB">
      <w:pPr>
        <w:spacing w:after="0"/>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Г) ГОСТ 12.2.049-80 Оборудование производственное. Общие эргономические требования;</w:t>
      </w:r>
    </w:p>
    <w:p w:rsidR="00DE2AFB" w:rsidRPr="00D340CC" w:rsidRDefault="00DE2AFB" w:rsidP="00DE2AFB">
      <w:pPr>
        <w:spacing w:after="0"/>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Д) ГОСТ 12.2.061-81 Оборудование производственное. Общие требования безопасности к рабочим местам;</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Е) ГОСТ 12.2.062-81 Система стандартов безопасности труда (ССБТ). Оборудование производственное. Ограждения защитные (с Изменением N 1);</w:t>
      </w:r>
    </w:p>
    <w:p w:rsidR="00DE2AFB" w:rsidRPr="00D340CC" w:rsidRDefault="00DE2AFB" w:rsidP="00DE2AFB">
      <w:pPr>
        <w:spacing w:after="0"/>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Ж) ГОСТ 12.2.064-81 Органы управления производственным оборудованием. Общие требования безопасности;</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З)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И) ГОСТ 12.2.009-99 Станки металлообрабатывающие. Общие требования безопасности;</w:t>
      </w:r>
    </w:p>
    <w:p w:rsidR="00DE2AFB" w:rsidRPr="00D340CC" w:rsidRDefault="00DE2AFB" w:rsidP="00DE2AFB">
      <w:pPr>
        <w:spacing w:after="0"/>
        <w:ind w:firstLine="284"/>
        <w:contextualSpacing/>
        <w:jc w:val="both"/>
        <w:rPr>
          <w:rFonts w:ascii="Times New Roman" w:hAnsi="Times New Roman" w:cs="Times New Roman"/>
          <w:sz w:val="24"/>
          <w:szCs w:val="24"/>
        </w:rPr>
      </w:pPr>
      <w:r w:rsidRPr="00D340CC">
        <w:rPr>
          <w:rFonts w:ascii="Times New Roman" w:eastAsia="Calibri" w:hAnsi="Times New Roman" w:cs="Times New Roman"/>
          <w:bCs/>
          <w:sz w:val="24"/>
          <w:szCs w:val="24"/>
        </w:rPr>
        <w:t xml:space="preserve">К) </w:t>
      </w:r>
      <w:r w:rsidRPr="00D340CC">
        <w:rPr>
          <w:rFonts w:ascii="Times New Roman" w:hAnsi="Times New Roman" w:cs="Times New Roman"/>
          <w:sz w:val="24"/>
          <w:szCs w:val="24"/>
        </w:rPr>
        <w:t>ГОСТ 7599-82 Станки металлообрабатывающие. Общие технические условия;</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 xml:space="preserve">Л) ГОСТ </w:t>
      </w:r>
      <w:r w:rsidR="00501B09">
        <w:rPr>
          <w:rFonts w:ascii="Times New Roman" w:eastAsia="Calibri" w:hAnsi="Times New Roman" w:cs="Times New Roman"/>
          <w:bCs/>
          <w:sz w:val="24"/>
          <w:szCs w:val="24"/>
        </w:rPr>
        <w:t>11654</w:t>
      </w:r>
      <w:r w:rsidRPr="00D340CC">
        <w:rPr>
          <w:rFonts w:ascii="Times New Roman" w:eastAsia="Calibri" w:hAnsi="Times New Roman" w:cs="Times New Roman"/>
          <w:bCs/>
          <w:sz w:val="24"/>
          <w:szCs w:val="24"/>
        </w:rPr>
        <w:t>-</w:t>
      </w:r>
      <w:r w:rsidR="00501B09">
        <w:rPr>
          <w:rFonts w:ascii="Times New Roman" w:eastAsia="Calibri" w:hAnsi="Times New Roman" w:cs="Times New Roman"/>
          <w:bCs/>
          <w:sz w:val="24"/>
          <w:szCs w:val="24"/>
        </w:rPr>
        <w:t>90</w:t>
      </w:r>
      <w:r w:rsidRPr="00D340CC">
        <w:rPr>
          <w:rFonts w:ascii="Times New Roman" w:eastAsia="Calibri" w:hAnsi="Times New Roman" w:cs="Times New Roman"/>
          <w:bCs/>
          <w:sz w:val="24"/>
          <w:szCs w:val="24"/>
        </w:rPr>
        <w:t xml:space="preserve"> </w:t>
      </w:r>
      <w:r w:rsidR="00501B09" w:rsidRPr="00D340CC">
        <w:rPr>
          <w:rFonts w:ascii="Times New Roman" w:hAnsi="Times New Roman" w:cs="Times New Roman"/>
          <w:sz w:val="24"/>
          <w:szCs w:val="24"/>
        </w:rPr>
        <w:t>Станки</w:t>
      </w:r>
      <w:r w:rsidR="00501B09" w:rsidRPr="00D340CC">
        <w:rPr>
          <w:rFonts w:ascii="Times New Roman" w:eastAsia="Calibri" w:hAnsi="Times New Roman" w:cs="Times New Roman"/>
          <w:bCs/>
          <w:sz w:val="24"/>
          <w:szCs w:val="24"/>
        </w:rPr>
        <w:t xml:space="preserve"> </w:t>
      </w:r>
      <w:proofErr w:type="spellStart"/>
      <w:r w:rsidR="00501B09">
        <w:rPr>
          <w:rFonts w:ascii="Times New Roman" w:eastAsia="Calibri" w:hAnsi="Times New Roman" w:cs="Times New Roman"/>
          <w:bCs/>
          <w:sz w:val="24"/>
          <w:szCs w:val="24"/>
        </w:rPr>
        <w:t>круглошлифовальные</w:t>
      </w:r>
      <w:proofErr w:type="spellEnd"/>
      <w:r w:rsidRPr="00D340CC">
        <w:rPr>
          <w:rFonts w:ascii="Times New Roman" w:eastAsia="Calibri" w:hAnsi="Times New Roman" w:cs="Times New Roman"/>
          <w:bCs/>
          <w:sz w:val="24"/>
          <w:szCs w:val="24"/>
        </w:rPr>
        <w:t>.</w:t>
      </w:r>
      <w:r w:rsidR="00501B09">
        <w:rPr>
          <w:rFonts w:ascii="Times New Roman" w:eastAsia="Calibri" w:hAnsi="Times New Roman" w:cs="Times New Roman"/>
          <w:bCs/>
          <w:sz w:val="24"/>
          <w:szCs w:val="24"/>
        </w:rPr>
        <w:t xml:space="preserve"> Основные параметры и размеры.</w:t>
      </w:r>
      <w:r w:rsidRPr="00D340CC">
        <w:rPr>
          <w:rFonts w:ascii="Times New Roman" w:eastAsia="Calibri" w:hAnsi="Times New Roman" w:cs="Times New Roman"/>
          <w:bCs/>
          <w:sz w:val="24"/>
          <w:szCs w:val="24"/>
        </w:rPr>
        <w:t xml:space="preserve"> </w:t>
      </w:r>
      <w:r w:rsidR="00501B09">
        <w:rPr>
          <w:rFonts w:ascii="Times New Roman" w:eastAsia="Calibri" w:hAnsi="Times New Roman" w:cs="Times New Roman"/>
          <w:bCs/>
          <w:sz w:val="24"/>
          <w:szCs w:val="24"/>
        </w:rPr>
        <w:t>Нормы точности;</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М) ГОСТ Р МЭК 60204-1-2007 Безопасность машин. Электрооборудование машин и механизмов. Часть 1. Общие требования;</w:t>
      </w:r>
    </w:p>
    <w:p w:rsidR="00DE2AFB" w:rsidRPr="00D340CC" w:rsidRDefault="00DE2AFB" w:rsidP="00DE2AFB">
      <w:pPr>
        <w:spacing w:after="0"/>
        <w:ind w:firstLine="284"/>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Н) Настоящего технического задания.</w:t>
      </w:r>
    </w:p>
    <w:p w:rsidR="00DE2AFB" w:rsidRPr="00D340CC" w:rsidRDefault="00DE2AFB" w:rsidP="00DE2AFB">
      <w:pPr>
        <w:spacing w:after="0"/>
        <w:ind w:firstLine="567"/>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5.</w:t>
      </w:r>
      <w:r>
        <w:rPr>
          <w:rFonts w:ascii="Times New Roman" w:eastAsia="Calibri" w:hAnsi="Times New Roman" w:cs="Times New Roman"/>
          <w:bCs/>
          <w:sz w:val="24"/>
          <w:szCs w:val="24"/>
        </w:rPr>
        <w:t>5</w:t>
      </w:r>
      <w:r w:rsidRPr="00D340CC">
        <w:rPr>
          <w:rFonts w:ascii="Times New Roman" w:eastAsia="Calibri" w:hAnsi="Times New Roman" w:cs="Times New Roman"/>
          <w:bCs/>
          <w:sz w:val="24"/>
          <w:szCs w:val="24"/>
        </w:rPr>
        <w:t>.2. Технические средства оборудования по требованиям защиты человека от поражений электрическим током должны относиться к классу 1 и должны быть выполнены в соответствии с ГОСТ 12.2.007.0-75 Система стандартов безопасности труда (ССБТ). Изделия электротехнические. Общие требования безопасности (с Изменениями N1,2,3,4).</w:t>
      </w:r>
    </w:p>
    <w:p w:rsidR="00DE2AFB" w:rsidRPr="00D340CC" w:rsidRDefault="00DE2AFB" w:rsidP="00DE2AFB">
      <w:pPr>
        <w:spacing w:after="0"/>
        <w:ind w:firstLine="567"/>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5.</w:t>
      </w:r>
      <w:r>
        <w:rPr>
          <w:rFonts w:ascii="Times New Roman" w:eastAsia="Calibri" w:hAnsi="Times New Roman" w:cs="Times New Roman"/>
          <w:bCs/>
          <w:sz w:val="24"/>
          <w:szCs w:val="24"/>
        </w:rPr>
        <w:t>5</w:t>
      </w:r>
      <w:r w:rsidRPr="00D340CC">
        <w:rPr>
          <w:rFonts w:ascii="Times New Roman" w:eastAsia="Calibri" w:hAnsi="Times New Roman" w:cs="Times New Roman"/>
          <w:bCs/>
          <w:sz w:val="24"/>
          <w:szCs w:val="24"/>
        </w:rPr>
        <w:t>.3. Уровни шума и звуковой мощности в местах расположения обслуживающего персонала не должны превышать значений, установленных ГОСТ 12.1.003-2014 Система стандартов безопасности труда (ССБТ). Шум. Общие требования безопасности и санитарными нормами для производственных зданий.</w:t>
      </w:r>
    </w:p>
    <w:p w:rsidR="00DE2AFB" w:rsidRPr="00D340CC" w:rsidRDefault="00DE2AFB" w:rsidP="00DE2AFB">
      <w:pPr>
        <w:spacing w:after="0"/>
        <w:ind w:firstLine="567"/>
        <w:contextualSpacing/>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5.</w:t>
      </w:r>
      <w:r>
        <w:rPr>
          <w:rFonts w:ascii="Times New Roman" w:eastAsia="Calibri" w:hAnsi="Times New Roman" w:cs="Times New Roman"/>
          <w:bCs/>
          <w:sz w:val="24"/>
          <w:szCs w:val="24"/>
        </w:rPr>
        <w:t>5</w:t>
      </w:r>
      <w:r w:rsidRPr="00D340CC">
        <w:rPr>
          <w:rFonts w:ascii="Times New Roman" w:eastAsia="Calibri" w:hAnsi="Times New Roman" w:cs="Times New Roman"/>
          <w:bCs/>
          <w:sz w:val="24"/>
          <w:szCs w:val="24"/>
        </w:rPr>
        <w:t>.4. Требования безопасности при монтаже, наладке, эксплуатации, обслуживании и ремонте Станка должны быть приведены в эксплуатационных документах.</w:t>
      </w:r>
    </w:p>
    <w:p w:rsidR="00DE2AFB" w:rsidRPr="00D340CC" w:rsidRDefault="00DE2AFB" w:rsidP="00DE2AFB">
      <w:pPr>
        <w:spacing w:after="120"/>
        <w:ind w:firstLine="567"/>
        <w:jc w:val="both"/>
        <w:rPr>
          <w:rFonts w:ascii="Times New Roman" w:eastAsia="Calibri" w:hAnsi="Times New Roman" w:cs="Times New Roman"/>
          <w:bCs/>
          <w:sz w:val="24"/>
          <w:szCs w:val="24"/>
        </w:rPr>
      </w:pPr>
      <w:r w:rsidRPr="00D340CC">
        <w:rPr>
          <w:rFonts w:ascii="Times New Roman" w:eastAsia="Calibri" w:hAnsi="Times New Roman" w:cs="Times New Roman"/>
          <w:bCs/>
          <w:sz w:val="24"/>
          <w:szCs w:val="24"/>
        </w:rPr>
        <w:t>5.</w:t>
      </w:r>
      <w:r>
        <w:rPr>
          <w:rFonts w:ascii="Times New Roman" w:eastAsia="Calibri" w:hAnsi="Times New Roman" w:cs="Times New Roman"/>
          <w:bCs/>
          <w:sz w:val="24"/>
          <w:szCs w:val="24"/>
        </w:rPr>
        <w:t>5</w:t>
      </w:r>
      <w:r w:rsidRPr="00D340CC">
        <w:rPr>
          <w:rFonts w:ascii="Times New Roman" w:eastAsia="Calibri" w:hAnsi="Times New Roman" w:cs="Times New Roman"/>
          <w:bCs/>
          <w:sz w:val="24"/>
          <w:szCs w:val="24"/>
        </w:rPr>
        <w:t xml:space="preserve">.5. На Станок, прошедший </w:t>
      </w:r>
      <w:r w:rsidR="003512A1">
        <w:rPr>
          <w:rFonts w:ascii="Times New Roman" w:hAnsi="Times New Roman" w:cs="Times New Roman"/>
          <w:sz w:val="24"/>
          <w:szCs w:val="24"/>
        </w:rPr>
        <w:t>средни</w:t>
      </w:r>
      <w:r w:rsidR="00501B09">
        <w:rPr>
          <w:rFonts w:ascii="Times New Roman" w:hAnsi="Times New Roman" w:cs="Times New Roman"/>
          <w:sz w:val="24"/>
          <w:szCs w:val="24"/>
        </w:rPr>
        <w:t>й</w:t>
      </w:r>
      <w:r w:rsidR="00501B09" w:rsidRPr="00D340CC">
        <w:rPr>
          <w:rFonts w:ascii="Times New Roman" w:hAnsi="Times New Roman" w:cs="Times New Roman"/>
          <w:sz w:val="24"/>
          <w:szCs w:val="24"/>
        </w:rPr>
        <w:t xml:space="preserve"> ремонт</w:t>
      </w:r>
      <w:r w:rsidRPr="00D340CC">
        <w:rPr>
          <w:rFonts w:ascii="Times New Roman" w:eastAsia="Calibri" w:hAnsi="Times New Roman" w:cs="Times New Roman"/>
          <w:bCs/>
          <w:sz w:val="24"/>
          <w:szCs w:val="24"/>
        </w:rPr>
        <w:t>, должно быть разработано и передано Заказчику обоснование безопасности (в соответствии требованиями</w:t>
      </w:r>
      <w:r w:rsidRPr="00D340CC">
        <w:rPr>
          <w:rFonts w:ascii="Times New Roman" w:hAnsi="Times New Roman" w:cs="Times New Roman"/>
          <w:sz w:val="24"/>
          <w:szCs w:val="24"/>
        </w:rPr>
        <w:t xml:space="preserve"> </w:t>
      </w:r>
      <w:r w:rsidRPr="00D340CC">
        <w:rPr>
          <w:rFonts w:ascii="Times New Roman" w:eastAsia="Calibri" w:hAnsi="Times New Roman" w:cs="Times New Roman"/>
          <w:bCs/>
          <w:sz w:val="24"/>
          <w:szCs w:val="24"/>
        </w:rPr>
        <w:t>ТР ТС 010/2011 и требованиями пункта 4.5.3 настоящего технического задания).</w:t>
      </w:r>
    </w:p>
    <w:p w:rsidR="00DE2AFB" w:rsidRPr="00D340CC" w:rsidRDefault="00DE2AFB" w:rsidP="00DE2AFB">
      <w:pPr>
        <w:spacing w:after="0" w:line="240" w:lineRule="auto"/>
        <w:ind w:firstLine="284"/>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5.</w:t>
      </w:r>
      <w:r>
        <w:rPr>
          <w:rFonts w:ascii="Times New Roman" w:eastAsia="Calibri" w:hAnsi="Times New Roman" w:cs="Times New Roman"/>
          <w:sz w:val="24"/>
          <w:szCs w:val="24"/>
        </w:rPr>
        <w:t>6</w:t>
      </w:r>
      <w:r w:rsidRPr="00D340CC">
        <w:rPr>
          <w:rFonts w:ascii="Times New Roman" w:eastAsia="Calibri" w:hAnsi="Times New Roman" w:cs="Times New Roman"/>
          <w:sz w:val="24"/>
          <w:szCs w:val="24"/>
        </w:rPr>
        <w:t>. Требования к эксплуатации</w:t>
      </w:r>
    </w:p>
    <w:p w:rsidR="00DE2AFB" w:rsidRPr="00D340CC" w:rsidRDefault="00DE2AFB" w:rsidP="00DE2AFB">
      <w:pPr>
        <w:spacing w:after="0" w:line="240" w:lineRule="auto"/>
        <w:ind w:firstLine="567"/>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5.</w:t>
      </w:r>
      <w:r>
        <w:rPr>
          <w:rFonts w:ascii="Times New Roman" w:eastAsia="Calibri" w:hAnsi="Times New Roman" w:cs="Times New Roman"/>
          <w:sz w:val="24"/>
          <w:szCs w:val="24"/>
        </w:rPr>
        <w:t>6</w:t>
      </w:r>
      <w:r w:rsidRPr="00D340CC">
        <w:rPr>
          <w:rFonts w:ascii="Times New Roman" w:eastAsia="Calibri" w:hAnsi="Times New Roman" w:cs="Times New Roman"/>
          <w:sz w:val="24"/>
          <w:szCs w:val="24"/>
        </w:rPr>
        <w:t>.1.</w:t>
      </w:r>
      <w:r w:rsidRPr="00D340CC">
        <w:rPr>
          <w:rFonts w:ascii="Times New Roman" w:eastAsia="Calibri" w:hAnsi="Times New Roman" w:cs="Times New Roman"/>
          <w:sz w:val="24"/>
          <w:szCs w:val="24"/>
        </w:rPr>
        <w:tab/>
        <w:t>Станок должен быть устойчив к внешним воздействующим факторам, приведённым в таблице 4.</w:t>
      </w:r>
    </w:p>
    <w:p w:rsidR="00DE2AFB" w:rsidRDefault="00DE2AFB" w:rsidP="00DE2AFB">
      <w:pPr>
        <w:spacing w:after="0" w:line="240" w:lineRule="auto"/>
        <w:ind w:firstLine="567"/>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t>Таблица 4</w:t>
      </w:r>
    </w:p>
    <w:p w:rsidR="00DE2AFB" w:rsidRPr="00D340CC" w:rsidRDefault="00DE2AFB" w:rsidP="00DE2AFB">
      <w:pPr>
        <w:spacing w:after="0" w:line="240" w:lineRule="auto"/>
        <w:ind w:firstLine="567"/>
        <w:contextualSpacing/>
        <w:jc w:val="both"/>
        <w:rPr>
          <w:rFonts w:ascii="Times New Roman" w:eastAsia="Calibri"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21"/>
        <w:gridCol w:w="3118"/>
        <w:gridCol w:w="3119"/>
        <w:gridCol w:w="3118"/>
      </w:tblGrid>
      <w:tr w:rsidR="00DE2AFB" w:rsidRPr="00D340CC" w:rsidTr="000E771D">
        <w:trPr>
          <w:trHeight w:val="662"/>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w:t>
            </w:r>
          </w:p>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п/п</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Наименование</w:t>
            </w:r>
          </w:p>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воздействующего фактора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Характеристика воздействующего фактора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Диапазон возможных изменений</w:t>
            </w:r>
          </w:p>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воздействующего фактора</w:t>
            </w:r>
          </w:p>
        </w:tc>
      </w:tr>
      <w:tr w:rsidR="00DE2AFB" w:rsidRPr="00D340CC" w:rsidTr="000E771D">
        <w:trPr>
          <w:trHeight w:hRule="exact" w:val="567"/>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ind w:left="137"/>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Температура окружающей среды</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°С</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+5...+35</w:t>
            </w:r>
          </w:p>
        </w:tc>
      </w:tr>
      <w:tr w:rsidR="00DE2AFB" w:rsidRPr="00D340CC" w:rsidTr="000E771D">
        <w:trPr>
          <w:trHeight w:hRule="exact" w:val="567"/>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ind w:left="137"/>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Влажность воздуха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Относительная Влажность при температуре 25С°,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25...90</w:t>
            </w:r>
          </w:p>
        </w:tc>
      </w:tr>
      <w:tr w:rsidR="00DE2AFB" w:rsidRPr="00D340CC" w:rsidTr="000E771D">
        <w:trPr>
          <w:trHeight w:hRule="exact" w:val="567"/>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4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40" w:line="240" w:lineRule="auto"/>
              <w:ind w:left="137"/>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Атмосферное давление</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4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мм рт. ст.</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E2AFB" w:rsidRPr="00D340CC" w:rsidRDefault="00DE2AFB" w:rsidP="000E771D">
            <w:pPr>
              <w:spacing w:after="40" w:line="240" w:lineRule="auto"/>
              <w:jc w:val="center"/>
              <w:rPr>
                <w:rFonts w:ascii="Times New Roman" w:eastAsia="Times New Roman" w:hAnsi="Times New Roman" w:cs="Times New Roman"/>
                <w:sz w:val="24"/>
                <w:szCs w:val="24"/>
                <w:lang w:eastAsia="ru-RU"/>
              </w:rPr>
            </w:pPr>
            <w:r w:rsidRPr="00D340CC">
              <w:rPr>
                <w:rFonts w:ascii="Times New Roman" w:eastAsia="Times New Roman" w:hAnsi="Times New Roman" w:cs="Times New Roman"/>
                <w:sz w:val="24"/>
                <w:szCs w:val="24"/>
                <w:lang w:eastAsia="ru-RU"/>
              </w:rPr>
              <w:t>600…900</w:t>
            </w:r>
          </w:p>
        </w:tc>
      </w:tr>
    </w:tbl>
    <w:p w:rsidR="00DE2AFB" w:rsidRPr="00D340CC" w:rsidRDefault="00DE2AFB" w:rsidP="00DE2AFB">
      <w:pPr>
        <w:spacing w:after="40" w:line="240" w:lineRule="auto"/>
        <w:ind w:firstLine="567"/>
        <w:contextualSpacing/>
        <w:jc w:val="both"/>
        <w:rPr>
          <w:rFonts w:ascii="Times New Roman" w:eastAsia="Calibri" w:hAnsi="Times New Roman" w:cs="Times New Roman"/>
          <w:sz w:val="24"/>
          <w:szCs w:val="24"/>
        </w:rPr>
      </w:pPr>
      <w:r w:rsidRPr="00D340CC">
        <w:rPr>
          <w:rFonts w:ascii="Times New Roman" w:eastAsia="Calibri" w:hAnsi="Times New Roman" w:cs="Times New Roman"/>
          <w:sz w:val="24"/>
          <w:szCs w:val="24"/>
        </w:rPr>
        <w:lastRenderedPageBreak/>
        <w:t>5.</w:t>
      </w:r>
      <w:r>
        <w:rPr>
          <w:rFonts w:ascii="Times New Roman" w:eastAsia="Calibri" w:hAnsi="Times New Roman" w:cs="Times New Roman"/>
          <w:sz w:val="24"/>
          <w:szCs w:val="24"/>
        </w:rPr>
        <w:t>6</w:t>
      </w:r>
      <w:r w:rsidRPr="00D340CC">
        <w:rPr>
          <w:rFonts w:ascii="Times New Roman" w:eastAsia="Calibri" w:hAnsi="Times New Roman" w:cs="Times New Roman"/>
          <w:sz w:val="24"/>
          <w:szCs w:val="24"/>
        </w:rPr>
        <w:t xml:space="preserve">.2. Станок после </w:t>
      </w:r>
      <w:r w:rsidR="003512A1">
        <w:rPr>
          <w:rFonts w:ascii="Times New Roman" w:hAnsi="Times New Roman" w:cs="Times New Roman"/>
          <w:sz w:val="24"/>
          <w:szCs w:val="24"/>
        </w:rPr>
        <w:t>средне</w:t>
      </w:r>
      <w:r w:rsidR="00501B09">
        <w:rPr>
          <w:rFonts w:ascii="Times New Roman" w:hAnsi="Times New Roman" w:cs="Times New Roman"/>
          <w:sz w:val="24"/>
          <w:szCs w:val="24"/>
        </w:rPr>
        <w:t>го</w:t>
      </w:r>
      <w:r w:rsidR="00501B09" w:rsidRPr="00D340CC">
        <w:rPr>
          <w:rFonts w:ascii="Times New Roman" w:hAnsi="Times New Roman" w:cs="Times New Roman"/>
          <w:sz w:val="24"/>
          <w:szCs w:val="24"/>
        </w:rPr>
        <w:t xml:space="preserve"> ремонта </w:t>
      </w:r>
      <w:r w:rsidRPr="00D340CC">
        <w:rPr>
          <w:rFonts w:ascii="Times New Roman" w:eastAsia="Calibri" w:hAnsi="Times New Roman" w:cs="Times New Roman"/>
          <w:sz w:val="24"/>
          <w:szCs w:val="24"/>
        </w:rPr>
        <w:t>должен быть пригоден для применения в серийном производстве.</w:t>
      </w:r>
    </w:p>
    <w:p w:rsidR="003512A1" w:rsidRDefault="003512A1" w:rsidP="000D7270">
      <w:pPr>
        <w:spacing w:after="0"/>
        <w:contextualSpacing/>
        <w:rPr>
          <w:rFonts w:ascii="Times New Roman" w:hAnsi="Times New Roman" w:cs="Times New Roman"/>
          <w:b/>
          <w:sz w:val="24"/>
          <w:szCs w:val="24"/>
        </w:rPr>
      </w:pPr>
    </w:p>
    <w:p w:rsidR="003A3866" w:rsidRPr="00D340CC" w:rsidRDefault="00B0372A" w:rsidP="000D7270">
      <w:pPr>
        <w:spacing w:after="0"/>
        <w:contextualSpacing/>
        <w:rPr>
          <w:rFonts w:ascii="Times New Roman" w:hAnsi="Times New Roman" w:cs="Times New Roman"/>
          <w:b/>
          <w:sz w:val="24"/>
          <w:szCs w:val="24"/>
        </w:rPr>
      </w:pPr>
      <w:r w:rsidRPr="00D340CC">
        <w:rPr>
          <w:rFonts w:ascii="Times New Roman" w:hAnsi="Times New Roman" w:cs="Times New Roman"/>
          <w:b/>
          <w:sz w:val="24"/>
          <w:szCs w:val="24"/>
        </w:rPr>
        <w:t>6</w:t>
      </w:r>
      <w:r w:rsidR="003A3866" w:rsidRPr="00D340CC">
        <w:rPr>
          <w:rFonts w:ascii="Times New Roman" w:hAnsi="Times New Roman" w:cs="Times New Roman"/>
          <w:b/>
          <w:sz w:val="24"/>
          <w:szCs w:val="24"/>
        </w:rPr>
        <w:t xml:space="preserve">. </w:t>
      </w:r>
      <w:r w:rsidRPr="00D340CC">
        <w:rPr>
          <w:rFonts w:ascii="Times New Roman" w:hAnsi="Times New Roman" w:cs="Times New Roman"/>
          <w:b/>
          <w:sz w:val="24"/>
          <w:szCs w:val="24"/>
        </w:rPr>
        <w:t>Требования к консервации, упаковке Станка</w:t>
      </w:r>
    </w:p>
    <w:p w:rsidR="003A3866" w:rsidRPr="00D340CC" w:rsidRDefault="00B0372A"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6</w:t>
      </w:r>
      <w:r w:rsidR="003A3866" w:rsidRPr="00D340CC">
        <w:rPr>
          <w:rFonts w:ascii="Times New Roman" w:hAnsi="Times New Roman" w:cs="Times New Roman"/>
          <w:sz w:val="24"/>
          <w:szCs w:val="24"/>
        </w:rPr>
        <w:t xml:space="preserve">.1. Станок после </w:t>
      </w:r>
      <w:r w:rsidRPr="00D340CC">
        <w:rPr>
          <w:rFonts w:ascii="Times New Roman" w:hAnsi="Times New Roman" w:cs="Times New Roman"/>
          <w:sz w:val="24"/>
          <w:szCs w:val="24"/>
        </w:rPr>
        <w:t xml:space="preserve">завершения ремонтных работ на территории Заказчика и </w:t>
      </w:r>
      <w:r w:rsidR="003A3866" w:rsidRPr="00D340CC">
        <w:rPr>
          <w:rFonts w:ascii="Times New Roman" w:hAnsi="Times New Roman" w:cs="Times New Roman"/>
          <w:sz w:val="24"/>
          <w:szCs w:val="24"/>
        </w:rPr>
        <w:t xml:space="preserve">подписания </w:t>
      </w:r>
      <w:r w:rsidR="00724695" w:rsidRPr="00D340CC">
        <w:rPr>
          <w:rFonts w:ascii="Times New Roman" w:hAnsi="Times New Roman" w:cs="Times New Roman"/>
          <w:sz w:val="24"/>
          <w:szCs w:val="24"/>
        </w:rPr>
        <w:t xml:space="preserve">Заказчиком </w:t>
      </w:r>
      <w:r w:rsidR="003A3866" w:rsidRPr="00D340CC">
        <w:rPr>
          <w:rFonts w:ascii="Times New Roman" w:hAnsi="Times New Roman" w:cs="Times New Roman"/>
          <w:sz w:val="24"/>
          <w:szCs w:val="24"/>
        </w:rPr>
        <w:t>Акта предварительной приемки должен быть подвергнут консервации согласно требованиям действующих нормативно-технических документов:</w:t>
      </w:r>
    </w:p>
    <w:p w:rsidR="003A3866" w:rsidRPr="00D340CC" w:rsidRDefault="003A3866"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средства защиты по ГОСТ 9.014-78,</w:t>
      </w:r>
    </w:p>
    <w:p w:rsidR="003A3866" w:rsidRPr="00D340CC" w:rsidRDefault="003A3866"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вариант временной защиты В3-1, В3-2</w:t>
      </w:r>
      <w:r w:rsidR="0021476F" w:rsidRPr="00D340CC">
        <w:rPr>
          <w:rFonts w:ascii="Times New Roman" w:hAnsi="Times New Roman" w:cs="Times New Roman"/>
          <w:sz w:val="24"/>
          <w:szCs w:val="24"/>
        </w:rPr>
        <w:t>,</w:t>
      </w:r>
    </w:p>
    <w:p w:rsidR="003A3866" w:rsidRPr="00D340CC" w:rsidRDefault="003A3866"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 вариант внутренней упаковки ВУ-0, ВУ-1, ВУ-9</w:t>
      </w:r>
      <w:r w:rsidR="00176444" w:rsidRPr="00D340CC">
        <w:rPr>
          <w:rFonts w:ascii="Times New Roman" w:hAnsi="Times New Roman" w:cs="Times New Roman"/>
          <w:sz w:val="24"/>
          <w:szCs w:val="24"/>
        </w:rPr>
        <w:t>.</w:t>
      </w:r>
    </w:p>
    <w:p w:rsidR="003A3866" w:rsidRPr="00D340CC" w:rsidRDefault="00B0372A"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6.</w:t>
      </w:r>
      <w:r w:rsidR="003A3866" w:rsidRPr="00D340CC">
        <w:rPr>
          <w:rFonts w:ascii="Times New Roman" w:hAnsi="Times New Roman" w:cs="Times New Roman"/>
          <w:sz w:val="24"/>
          <w:szCs w:val="24"/>
        </w:rPr>
        <w:t xml:space="preserve">2. Срок защиты без </w:t>
      </w:r>
      <w:proofErr w:type="spellStart"/>
      <w:r w:rsidR="003A3866" w:rsidRPr="00D340CC">
        <w:rPr>
          <w:rFonts w:ascii="Times New Roman" w:hAnsi="Times New Roman" w:cs="Times New Roman"/>
          <w:sz w:val="24"/>
          <w:szCs w:val="24"/>
        </w:rPr>
        <w:t>переконсервации</w:t>
      </w:r>
      <w:proofErr w:type="spellEnd"/>
      <w:r w:rsidR="00B65100" w:rsidRPr="00D340CC">
        <w:rPr>
          <w:rFonts w:ascii="Times New Roman" w:hAnsi="Times New Roman" w:cs="Times New Roman"/>
          <w:sz w:val="24"/>
          <w:szCs w:val="24"/>
        </w:rPr>
        <w:t xml:space="preserve"> (не менее)</w:t>
      </w:r>
      <w:r w:rsidR="003A3866" w:rsidRPr="00D340CC">
        <w:rPr>
          <w:rFonts w:ascii="Times New Roman" w:hAnsi="Times New Roman" w:cs="Times New Roman"/>
          <w:sz w:val="24"/>
          <w:szCs w:val="24"/>
        </w:rPr>
        <w:t>:</w:t>
      </w:r>
    </w:p>
    <w:p w:rsidR="003A3866" w:rsidRPr="00D340CC" w:rsidRDefault="003A3866" w:rsidP="0021476F">
      <w:pPr>
        <w:spacing w:after="0"/>
        <w:contextualSpacing/>
        <w:jc w:val="both"/>
        <w:rPr>
          <w:rFonts w:ascii="Times New Roman" w:hAnsi="Times New Roman" w:cs="Times New Roman"/>
          <w:sz w:val="24"/>
          <w:szCs w:val="24"/>
        </w:rPr>
      </w:pPr>
      <w:r w:rsidRPr="00D340CC">
        <w:rPr>
          <w:rFonts w:ascii="Times New Roman" w:hAnsi="Times New Roman" w:cs="Times New Roman"/>
          <w:sz w:val="24"/>
          <w:szCs w:val="24"/>
        </w:rPr>
        <w:t>- при транспортировании и хранении в закрытом помещении или под навесом в транспортной таре – 1 год,</w:t>
      </w:r>
    </w:p>
    <w:p w:rsidR="00AE43B2" w:rsidRPr="00D340CC" w:rsidRDefault="003A3866" w:rsidP="0021476F">
      <w:pPr>
        <w:spacing w:after="0"/>
        <w:contextualSpacing/>
        <w:rPr>
          <w:rFonts w:ascii="Times New Roman" w:hAnsi="Times New Roman" w:cs="Times New Roman"/>
          <w:sz w:val="24"/>
          <w:szCs w:val="24"/>
        </w:rPr>
      </w:pPr>
      <w:r w:rsidRPr="00D340CC">
        <w:rPr>
          <w:rFonts w:ascii="Times New Roman" w:hAnsi="Times New Roman" w:cs="Times New Roman"/>
          <w:sz w:val="24"/>
          <w:szCs w:val="24"/>
        </w:rPr>
        <w:t>- при транспортировании без тары (под пленкой) не более 1 месяца и хранении в закры</w:t>
      </w:r>
      <w:r w:rsidR="00B0372A" w:rsidRPr="00D340CC">
        <w:rPr>
          <w:rFonts w:ascii="Times New Roman" w:hAnsi="Times New Roman" w:cs="Times New Roman"/>
          <w:sz w:val="24"/>
          <w:szCs w:val="24"/>
        </w:rPr>
        <w:t>том помещении – 6 месяцев.</w:t>
      </w:r>
    </w:p>
    <w:p w:rsidR="003A3866" w:rsidRPr="00D340CC" w:rsidRDefault="00B0372A" w:rsidP="000D7270">
      <w:pPr>
        <w:spacing w:after="0"/>
        <w:ind w:firstLine="284"/>
        <w:contextualSpacing/>
        <w:jc w:val="both"/>
        <w:rPr>
          <w:rFonts w:ascii="Times New Roman" w:hAnsi="Times New Roman" w:cs="Times New Roman"/>
          <w:sz w:val="24"/>
          <w:szCs w:val="24"/>
        </w:rPr>
      </w:pPr>
      <w:r w:rsidRPr="00D340CC">
        <w:rPr>
          <w:rFonts w:ascii="Times New Roman" w:hAnsi="Times New Roman" w:cs="Times New Roman"/>
          <w:sz w:val="24"/>
          <w:szCs w:val="24"/>
        </w:rPr>
        <w:t>6</w:t>
      </w:r>
      <w:r w:rsidR="005C3A58" w:rsidRPr="00D340CC">
        <w:rPr>
          <w:rFonts w:ascii="Times New Roman" w:hAnsi="Times New Roman" w:cs="Times New Roman"/>
          <w:sz w:val="24"/>
          <w:szCs w:val="24"/>
        </w:rPr>
        <w:t>.3</w:t>
      </w:r>
      <w:r w:rsidR="003A3866" w:rsidRPr="00D340CC">
        <w:rPr>
          <w:rFonts w:ascii="Times New Roman" w:hAnsi="Times New Roman" w:cs="Times New Roman"/>
          <w:sz w:val="24"/>
          <w:szCs w:val="24"/>
        </w:rPr>
        <w:t xml:space="preserve">. Разрешается частичная упаковка под пленкой при транспортировании </w:t>
      </w:r>
      <w:r w:rsidR="00B65100" w:rsidRPr="00D340CC">
        <w:rPr>
          <w:rFonts w:ascii="Times New Roman" w:hAnsi="Times New Roman" w:cs="Times New Roman"/>
          <w:sz w:val="24"/>
          <w:szCs w:val="24"/>
        </w:rPr>
        <w:t>С</w:t>
      </w:r>
      <w:r w:rsidR="003A3866" w:rsidRPr="00D340CC">
        <w:rPr>
          <w:rFonts w:ascii="Times New Roman" w:hAnsi="Times New Roman" w:cs="Times New Roman"/>
          <w:sz w:val="24"/>
          <w:szCs w:val="24"/>
        </w:rPr>
        <w:t>танка автомобильным транспортом.</w:t>
      </w:r>
    </w:p>
    <w:p w:rsidR="00D867B6" w:rsidRPr="00D340CC" w:rsidRDefault="00B0372A"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7</w:t>
      </w:r>
      <w:r w:rsidR="00D867B6" w:rsidRPr="00D340CC">
        <w:rPr>
          <w:rFonts w:ascii="Times New Roman" w:hAnsi="Times New Roman" w:cs="Times New Roman"/>
          <w:b/>
          <w:sz w:val="24"/>
          <w:szCs w:val="24"/>
        </w:rPr>
        <w:t>. Требования к Подрядчику</w:t>
      </w:r>
    </w:p>
    <w:p w:rsidR="00C00232" w:rsidRPr="00D340CC" w:rsidRDefault="00C00232"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Организация, привлекаемая к выполнению работ по</w:t>
      </w:r>
      <w:r w:rsidR="0056007B" w:rsidRPr="00D340CC">
        <w:rPr>
          <w:rFonts w:ascii="Times New Roman" w:hAnsi="Times New Roman" w:cs="Times New Roman"/>
          <w:sz w:val="24"/>
          <w:szCs w:val="24"/>
        </w:rPr>
        <w:t xml:space="preserve"> данному</w:t>
      </w:r>
      <w:r w:rsidRPr="00D340CC">
        <w:rPr>
          <w:rFonts w:ascii="Times New Roman" w:hAnsi="Times New Roman" w:cs="Times New Roman"/>
          <w:sz w:val="24"/>
          <w:szCs w:val="24"/>
        </w:rPr>
        <w:t xml:space="preserve"> техническому заданию, должна соответствовать следующим требованиям:</w:t>
      </w:r>
    </w:p>
    <w:p w:rsidR="00C00232" w:rsidRPr="00D340CC" w:rsidRDefault="00B0372A"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7</w:t>
      </w:r>
      <w:r w:rsidR="00C00232" w:rsidRPr="00D340CC">
        <w:rPr>
          <w:rFonts w:ascii="Times New Roman" w:hAnsi="Times New Roman" w:cs="Times New Roman"/>
          <w:sz w:val="24"/>
          <w:szCs w:val="24"/>
        </w:rPr>
        <w:t>.</w:t>
      </w:r>
      <w:r w:rsidR="00004402" w:rsidRPr="00D340CC">
        <w:rPr>
          <w:rFonts w:ascii="Times New Roman" w:hAnsi="Times New Roman" w:cs="Times New Roman"/>
          <w:sz w:val="24"/>
          <w:szCs w:val="24"/>
        </w:rPr>
        <w:t>1</w:t>
      </w:r>
      <w:r w:rsidR="00C00232" w:rsidRPr="00D340CC">
        <w:rPr>
          <w:rFonts w:ascii="Times New Roman" w:hAnsi="Times New Roman" w:cs="Times New Roman"/>
          <w:sz w:val="24"/>
          <w:szCs w:val="24"/>
        </w:rPr>
        <w:t>. Иметь отсутствие сведений о фактах недобросовестного исполнения договорных обяза</w:t>
      </w:r>
      <w:r w:rsidR="00BC0EF7" w:rsidRPr="00D340CC">
        <w:rPr>
          <w:rFonts w:ascii="Times New Roman" w:hAnsi="Times New Roman" w:cs="Times New Roman"/>
          <w:sz w:val="24"/>
          <w:szCs w:val="24"/>
        </w:rPr>
        <w:t>тельств.</w:t>
      </w:r>
    </w:p>
    <w:p w:rsidR="00C00232" w:rsidRPr="00D340CC" w:rsidRDefault="00B0372A"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8</w:t>
      </w:r>
      <w:r w:rsidR="00C00232" w:rsidRPr="00D340CC">
        <w:rPr>
          <w:rFonts w:ascii="Times New Roman" w:hAnsi="Times New Roman" w:cs="Times New Roman"/>
          <w:b/>
          <w:sz w:val="24"/>
          <w:szCs w:val="24"/>
        </w:rPr>
        <w:t>. Требования к выполнению работ</w:t>
      </w:r>
    </w:p>
    <w:p w:rsidR="007F495C" w:rsidRPr="00D340CC" w:rsidRDefault="00B0372A"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w:t>
      </w:r>
      <w:r w:rsidR="007E7FEA" w:rsidRPr="00D340CC">
        <w:rPr>
          <w:rFonts w:ascii="Times New Roman" w:hAnsi="Times New Roman" w:cs="Times New Roman"/>
          <w:sz w:val="24"/>
          <w:szCs w:val="24"/>
        </w:rPr>
        <w:t xml:space="preserve">.1. </w:t>
      </w:r>
      <w:r w:rsidR="005232EF" w:rsidRPr="00D340CC">
        <w:rPr>
          <w:rFonts w:ascii="Times New Roman" w:hAnsi="Times New Roman" w:cs="Times New Roman"/>
          <w:sz w:val="24"/>
          <w:szCs w:val="24"/>
        </w:rPr>
        <w:t xml:space="preserve"> </w:t>
      </w:r>
      <w:r w:rsidR="00C72E10" w:rsidRPr="00D340CC">
        <w:rPr>
          <w:rFonts w:ascii="Times New Roman" w:hAnsi="Times New Roman" w:cs="Times New Roman"/>
          <w:sz w:val="24"/>
          <w:szCs w:val="24"/>
        </w:rPr>
        <w:t xml:space="preserve">Работы по </w:t>
      </w:r>
      <w:r w:rsidR="003512A1">
        <w:rPr>
          <w:rFonts w:ascii="Times New Roman" w:hAnsi="Times New Roman" w:cs="Times New Roman"/>
          <w:sz w:val="24"/>
          <w:szCs w:val="24"/>
        </w:rPr>
        <w:t>средне</w:t>
      </w:r>
      <w:r w:rsidR="005F41E2">
        <w:rPr>
          <w:rFonts w:ascii="Times New Roman" w:hAnsi="Times New Roman" w:cs="Times New Roman"/>
          <w:sz w:val="24"/>
          <w:szCs w:val="24"/>
        </w:rPr>
        <w:t>му</w:t>
      </w:r>
      <w:r w:rsidR="005F41E2" w:rsidRPr="00D340CC">
        <w:rPr>
          <w:rFonts w:ascii="Times New Roman" w:hAnsi="Times New Roman" w:cs="Times New Roman"/>
          <w:sz w:val="24"/>
          <w:szCs w:val="24"/>
        </w:rPr>
        <w:t xml:space="preserve"> ремонт</w:t>
      </w:r>
      <w:r w:rsidR="005F41E2">
        <w:rPr>
          <w:rFonts w:ascii="Times New Roman" w:hAnsi="Times New Roman" w:cs="Times New Roman"/>
          <w:sz w:val="24"/>
          <w:szCs w:val="24"/>
        </w:rPr>
        <w:t>у</w:t>
      </w:r>
      <w:r w:rsidR="005F41E2" w:rsidRPr="00D340CC">
        <w:rPr>
          <w:rFonts w:ascii="Times New Roman" w:hAnsi="Times New Roman" w:cs="Times New Roman"/>
          <w:sz w:val="24"/>
          <w:szCs w:val="24"/>
        </w:rPr>
        <w:t xml:space="preserve"> </w:t>
      </w:r>
      <w:r w:rsidR="007E7FEA" w:rsidRPr="00D340CC">
        <w:rPr>
          <w:rFonts w:ascii="Times New Roman" w:hAnsi="Times New Roman" w:cs="Times New Roman"/>
          <w:sz w:val="24"/>
          <w:szCs w:val="24"/>
        </w:rPr>
        <w:t xml:space="preserve">Станка проводится на площадях Подрядчика, силами и из материалов Подрядчика, все необходимые для выполнения работ комплектующие Подрядчик закупает или изготавливает сам. </w:t>
      </w:r>
      <w:r w:rsidR="00724695" w:rsidRPr="00D340CC">
        <w:rPr>
          <w:rFonts w:ascii="Times New Roman" w:hAnsi="Times New Roman" w:cs="Times New Roman"/>
          <w:sz w:val="24"/>
          <w:szCs w:val="24"/>
        </w:rPr>
        <w:t xml:space="preserve">Работы по установке, окончательным испытаниям, приемке Станка проводятся на месте эксплуатации Станка на территории Заказчика. </w:t>
      </w:r>
      <w:r w:rsidR="007E7FEA" w:rsidRPr="00D340CC">
        <w:rPr>
          <w:rFonts w:ascii="Times New Roman" w:hAnsi="Times New Roman" w:cs="Times New Roman"/>
          <w:sz w:val="24"/>
          <w:szCs w:val="24"/>
        </w:rPr>
        <w:t>Все расходы по выполнению работ, доставке, приобретению запасных частей, материалов, комплектующих, ложатся на Подрядчика и входят в общую цену Договора подряда.</w:t>
      </w:r>
    </w:p>
    <w:p w:rsidR="007E7FEA" w:rsidRPr="00D340CC" w:rsidRDefault="00B0372A"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w:t>
      </w:r>
      <w:r w:rsidR="007E7FEA" w:rsidRPr="00D340CC">
        <w:rPr>
          <w:rFonts w:ascii="Times New Roman" w:hAnsi="Times New Roman" w:cs="Times New Roman"/>
          <w:sz w:val="24"/>
          <w:szCs w:val="24"/>
        </w:rPr>
        <w:t>.2. Доставка Станка к месту проведения работ (территория Подрядчика) и после выполнения работ (территория Заказчика) производятся силами и за счет Подрядчика. Расходы на транспортировку входят в общую цену Договора подряда.</w:t>
      </w:r>
    </w:p>
    <w:p w:rsidR="007E7FEA" w:rsidRPr="00D340CC" w:rsidRDefault="00241E21"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w:t>
      </w:r>
      <w:r w:rsidR="007E7FEA" w:rsidRPr="00D340CC">
        <w:rPr>
          <w:rFonts w:ascii="Times New Roman" w:hAnsi="Times New Roman" w:cs="Times New Roman"/>
          <w:sz w:val="24"/>
          <w:szCs w:val="24"/>
        </w:rPr>
        <w:t xml:space="preserve">.3. </w:t>
      </w:r>
      <w:r w:rsidR="00E718ED" w:rsidRPr="00D340CC">
        <w:rPr>
          <w:rFonts w:ascii="Times New Roman" w:hAnsi="Times New Roman" w:cs="Times New Roman"/>
          <w:sz w:val="24"/>
          <w:szCs w:val="24"/>
        </w:rPr>
        <w:t>Подрядчик должен обеспечить сохранность Станка при транспортировке, выполнении работ, хранение в нормальных условиях до сдачи Станка Заказчику.</w:t>
      </w:r>
    </w:p>
    <w:p w:rsidR="00E718ED" w:rsidRPr="00D340CC" w:rsidRDefault="00241E21"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w:t>
      </w:r>
      <w:r w:rsidR="00E718ED" w:rsidRPr="00D340CC">
        <w:rPr>
          <w:rFonts w:ascii="Times New Roman" w:hAnsi="Times New Roman" w:cs="Times New Roman"/>
          <w:sz w:val="24"/>
          <w:szCs w:val="24"/>
        </w:rPr>
        <w:t>.4. Заказчик имеет право осуществлять надзор за ходом выполнения работ на территории Подрядчика.</w:t>
      </w:r>
    </w:p>
    <w:p w:rsidR="008F1FC0" w:rsidRPr="00D340CC" w:rsidRDefault="00241E21"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w:t>
      </w:r>
      <w:r w:rsidR="008F1FC0" w:rsidRPr="00D340CC">
        <w:rPr>
          <w:rFonts w:ascii="Times New Roman" w:hAnsi="Times New Roman" w:cs="Times New Roman"/>
          <w:sz w:val="24"/>
          <w:szCs w:val="24"/>
        </w:rPr>
        <w:t>.5. Подрядчик должен укомплектовать Станок принадлежностями, инструментом (кроме режущего</w:t>
      </w:r>
      <w:r w:rsidR="005C3A58" w:rsidRPr="00D340CC">
        <w:rPr>
          <w:rFonts w:ascii="Times New Roman" w:hAnsi="Times New Roman" w:cs="Times New Roman"/>
          <w:sz w:val="24"/>
          <w:szCs w:val="24"/>
        </w:rPr>
        <w:t xml:space="preserve"> инструмента и оснастки</w:t>
      </w:r>
      <w:r w:rsidR="008F1FC0" w:rsidRPr="00D340CC">
        <w:rPr>
          <w:rFonts w:ascii="Times New Roman" w:hAnsi="Times New Roman" w:cs="Times New Roman"/>
          <w:sz w:val="24"/>
          <w:szCs w:val="24"/>
        </w:rPr>
        <w:t xml:space="preserve">), запасными частями, расходными </w:t>
      </w:r>
      <w:r w:rsidR="00A76F8B" w:rsidRPr="00D340CC">
        <w:rPr>
          <w:rFonts w:ascii="Times New Roman" w:hAnsi="Times New Roman" w:cs="Times New Roman"/>
          <w:sz w:val="24"/>
          <w:szCs w:val="24"/>
        </w:rPr>
        <w:t>материалами</w:t>
      </w:r>
      <w:r w:rsidR="008F1FC0" w:rsidRPr="00D340CC">
        <w:rPr>
          <w:rFonts w:ascii="Times New Roman" w:hAnsi="Times New Roman" w:cs="Times New Roman"/>
          <w:sz w:val="24"/>
          <w:szCs w:val="24"/>
        </w:rPr>
        <w:t xml:space="preserve"> (фильтрующие элементы, смазочные материалы и т.д.) в количестве, обеспечивающем работу Станка в течение гарантийного срока. Номенклатура и количество </w:t>
      </w:r>
      <w:r w:rsidR="00724695" w:rsidRPr="00D340CC">
        <w:rPr>
          <w:rFonts w:ascii="Times New Roman" w:hAnsi="Times New Roman" w:cs="Times New Roman"/>
          <w:sz w:val="24"/>
          <w:szCs w:val="24"/>
        </w:rPr>
        <w:t xml:space="preserve">запасных частей, расходных материалов </w:t>
      </w:r>
      <w:r w:rsidR="008F1FC0" w:rsidRPr="00D340CC">
        <w:rPr>
          <w:rFonts w:ascii="Times New Roman" w:hAnsi="Times New Roman" w:cs="Times New Roman"/>
          <w:sz w:val="24"/>
          <w:szCs w:val="24"/>
        </w:rPr>
        <w:t>должны быть</w:t>
      </w:r>
      <w:r w:rsidR="00840097" w:rsidRPr="00D340CC">
        <w:rPr>
          <w:rFonts w:ascii="Times New Roman" w:hAnsi="Times New Roman" w:cs="Times New Roman"/>
          <w:sz w:val="24"/>
          <w:szCs w:val="24"/>
        </w:rPr>
        <w:t xml:space="preserve"> согласованы с Заказчиком до предварительной приемки и</w:t>
      </w:r>
      <w:r w:rsidR="008F1FC0" w:rsidRPr="00D340CC">
        <w:rPr>
          <w:rFonts w:ascii="Times New Roman" w:hAnsi="Times New Roman" w:cs="Times New Roman"/>
          <w:sz w:val="24"/>
          <w:szCs w:val="24"/>
        </w:rPr>
        <w:t xml:space="preserve"> перечислены </w:t>
      </w:r>
      <w:r w:rsidR="00A76F8B" w:rsidRPr="00D340CC">
        <w:rPr>
          <w:rFonts w:ascii="Times New Roman" w:hAnsi="Times New Roman" w:cs="Times New Roman"/>
          <w:sz w:val="24"/>
          <w:szCs w:val="24"/>
        </w:rPr>
        <w:t xml:space="preserve">в </w:t>
      </w:r>
      <w:r w:rsidR="004342B7" w:rsidRPr="00D340CC">
        <w:rPr>
          <w:rFonts w:ascii="Times New Roman" w:hAnsi="Times New Roman" w:cs="Times New Roman"/>
          <w:sz w:val="24"/>
          <w:szCs w:val="24"/>
        </w:rPr>
        <w:t>формуляре</w:t>
      </w:r>
      <w:r w:rsidR="00A76F8B" w:rsidRPr="00D340CC">
        <w:rPr>
          <w:rFonts w:ascii="Times New Roman" w:hAnsi="Times New Roman" w:cs="Times New Roman"/>
          <w:sz w:val="24"/>
          <w:szCs w:val="24"/>
        </w:rPr>
        <w:t xml:space="preserve"> на Станок.</w:t>
      </w:r>
    </w:p>
    <w:p w:rsidR="009A43EB" w:rsidRPr="00D340CC" w:rsidRDefault="009A43EB"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8.6. Подрядчик должен обеспечить сохранность снятых и</w:t>
      </w:r>
      <w:r w:rsidR="00DF7822" w:rsidRPr="00D340CC">
        <w:rPr>
          <w:rFonts w:ascii="Times New Roman" w:hAnsi="Times New Roman" w:cs="Times New Roman"/>
          <w:sz w:val="24"/>
          <w:szCs w:val="24"/>
        </w:rPr>
        <w:t xml:space="preserve"> (или)</w:t>
      </w:r>
      <w:r w:rsidRPr="00D340CC">
        <w:rPr>
          <w:rFonts w:ascii="Times New Roman" w:hAnsi="Times New Roman" w:cs="Times New Roman"/>
          <w:sz w:val="24"/>
          <w:szCs w:val="24"/>
        </w:rPr>
        <w:t xml:space="preserve"> замененных при ремонте устройств, узлов, деталей. Поле окончания ремонта </w:t>
      </w:r>
      <w:r w:rsidR="00950CA1" w:rsidRPr="00D340CC">
        <w:rPr>
          <w:rFonts w:ascii="Times New Roman" w:hAnsi="Times New Roman" w:cs="Times New Roman"/>
          <w:sz w:val="24"/>
          <w:szCs w:val="24"/>
        </w:rPr>
        <w:t xml:space="preserve">Станка </w:t>
      </w:r>
      <w:r w:rsidRPr="00D340CC">
        <w:rPr>
          <w:rFonts w:ascii="Times New Roman" w:hAnsi="Times New Roman" w:cs="Times New Roman"/>
          <w:sz w:val="24"/>
          <w:szCs w:val="24"/>
        </w:rPr>
        <w:t>Подрядчик обязан обеспечить доставку снятых и</w:t>
      </w:r>
      <w:r w:rsidR="00DF7822" w:rsidRPr="00D340CC">
        <w:rPr>
          <w:rFonts w:ascii="Times New Roman" w:hAnsi="Times New Roman" w:cs="Times New Roman"/>
          <w:sz w:val="24"/>
          <w:szCs w:val="24"/>
        </w:rPr>
        <w:t xml:space="preserve"> (или)</w:t>
      </w:r>
      <w:r w:rsidRPr="00D340CC">
        <w:rPr>
          <w:rFonts w:ascii="Times New Roman" w:hAnsi="Times New Roman" w:cs="Times New Roman"/>
          <w:sz w:val="24"/>
          <w:szCs w:val="24"/>
        </w:rPr>
        <w:t xml:space="preserve"> замененных при ремонте устройств, узлов, деталей на территорию Заказчика и передать уполномоченному представителю Заказчика. Стоимость доставки входит в цену договора Подряда.</w:t>
      </w:r>
    </w:p>
    <w:p w:rsidR="000A6438" w:rsidRDefault="000A6438" w:rsidP="00582105">
      <w:pPr>
        <w:pStyle w:val="a3"/>
        <w:ind w:left="0"/>
        <w:jc w:val="both"/>
        <w:rPr>
          <w:rFonts w:ascii="Times New Roman" w:hAnsi="Times New Roman" w:cs="Times New Roman"/>
          <w:b/>
          <w:sz w:val="24"/>
          <w:szCs w:val="24"/>
        </w:rPr>
      </w:pPr>
    </w:p>
    <w:p w:rsidR="006B1255" w:rsidRPr="00D340CC" w:rsidRDefault="00B0372A"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9</w:t>
      </w:r>
      <w:r w:rsidR="003F3EA2" w:rsidRPr="00D340CC">
        <w:rPr>
          <w:rFonts w:ascii="Times New Roman" w:hAnsi="Times New Roman" w:cs="Times New Roman"/>
          <w:b/>
          <w:sz w:val="24"/>
          <w:szCs w:val="24"/>
        </w:rPr>
        <w:t>. Срок выполнения работ</w:t>
      </w:r>
    </w:p>
    <w:p w:rsidR="003F3EA2" w:rsidRPr="00D340CC" w:rsidRDefault="003F3EA2"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xml:space="preserve">Срок начала и окончания работ по техническому заданию: начало работ в течение 5 рабочих дней с момента </w:t>
      </w:r>
      <w:r w:rsidR="00FB7C1B" w:rsidRPr="00D340CC">
        <w:rPr>
          <w:rFonts w:ascii="Times New Roman" w:hAnsi="Times New Roman" w:cs="Times New Roman"/>
          <w:sz w:val="24"/>
          <w:szCs w:val="24"/>
        </w:rPr>
        <w:t>передачи Станка Подрядчику</w:t>
      </w:r>
      <w:r w:rsidR="00615FDA" w:rsidRPr="00D340CC">
        <w:rPr>
          <w:rFonts w:ascii="Times New Roman" w:hAnsi="Times New Roman" w:cs="Times New Roman"/>
          <w:sz w:val="24"/>
          <w:szCs w:val="24"/>
        </w:rPr>
        <w:t xml:space="preserve">, окончание работ в течение </w:t>
      </w:r>
      <w:r w:rsidR="0078447D" w:rsidRPr="00D340CC">
        <w:rPr>
          <w:rFonts w:ascii="Times New Roman" w:hAnsi="Times New Roman" w:cs="Times New Roman"/>
          <w:sz w:val="24"/>
          <w:szCs w:val="24"/>
        </w:rPr>
        <w:t>1</w:t>
      </w:r>
      <w:r w:rsidR="00FC3E5F">
        <w:rPr>
          <w:rFonts w:ascii="Times New Roman" w:hAnsi="Times New Roman" w:cs="Times New Roman"/>
          <w:sz w:val="24"/>
          <w:szCs w:val="24"/>
        </w:rPr>
        <w:t>5</w:t>
      </w:r>
      <w:r w:rsidR="0078447D" w:rsidRPr="00D340CC">
        <w:rPr>
          <w:rFonts w:ascii="Times New Roman" w:hAnsi="Times New Roman" w:cs="Times New Roman"/>
          <w:sz w:val="24"/>
          <w:szCs w:val="24"/>
        </w:rPr>
        <w:t xml:space="preserve">0 (ста </w:t>
      </w:r>
      <w:r w:rsidR="005C2230">
        <w:rPr>
          <w:rFonts w:ascii="Times New Roman" w:hAnsi="Times New Roman" w:cs="Times New Roman"/>
          <w:sz w:val="24"/>
          <w:szCs w:val="24"/>
        </w:rPr>
        <w:t>пятидеся</w:t>
      </w:r>
      <w:r w:rsidR="0078447D" w:rsidRPr="00D340CC">
        <w:rPr>
          <w:rFonts w:ascii="Times New Roman" w:hAnsi="Times New Roman" w:cs="Times New Roman"/>
          <w:sz w:val="24"/>
          <w:szCs w:val="24"/>
        </w:rPr>
        <w:t>ти</w:t>
      </w:r>
      <w:r w:rsidR="00241E21" w:rsidRPr="00D340CC">
        <w:rPr>
          <w:rFonts w:ascii="Times New Roman" w:hAnsi="Times New Roman" w:cs="Times New Roman"/>
          <w:sz w:val="24"/>
          <w:szCs w:val="24"/>
        </w:rPr>
        <w:t>)</w:t>
      </w:r>
      <w:r w:rsidRPr="00D340CC">
        <w:rPr>
          <w:rFonts w:ascii="Times New Roman" w:hAnsi="Times New Roman" w:cs="Times New Roman"/>
          <w:sz w:val="24"/>
          <w:szCs w:val="24"/>
        </w:rPr>
        <w:t xml:space="preserve"> рабочих дней с момента</w:t>
      </w:r>
      <w:r w:rsidR="00615FDA" w:rsidRPr="00D340CC">
        <w:rPr>
          <w:rFonts w:ascii="Times New Roman" w:hAnsi="Times New Roman" w:cs="Times New Roman"/>
          <w:sz w:val="24"/>
          <w:szCs w:val="24"/>
        </w:rPr>
        <w:t xml:space="preserve"> передачи Станка Подрядчику</w:t>
      </w:r>
      <w:r w:rsidRPr="00D340CC">
        <w:rPr>
          <w:rFonts w:ascii="Times New Roman" w:hAnsi="Times New Roman" w:cs="Times New Roman"/>
          <w:sz w:val="24"/>
          <w:szCs w:val="24"/>
        </w:rPr>
        <w:t>.</w:t>
      </w:r>
    </w:p>
    <w:p w:rsidR="000A6438" w:rsidRDefault="000A6438" w:rsidP="00582105">
      <w:pPr>
        <w:pStyle w:val="a3"/>
        <w:ind w:left="0"/>
        <w:jc w:val="both"/>
        <w:rPr>
          <w:rFonts w:ascii="Times New Roman" w:hAnsi="Times New Roman" w:cs="Times New Roman"/>
          <w:b/>
          <w:sz w:val="24"/>
          <w:szCs w:val="24"/>
        </w:rPr>
      </w:pPr>
    </w:p>
    <w:p w:rsidR="003F3EA2" w:rsidRPr="00D340CC" w:rsidRDefault="00B0372A"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10</w:t>
      </w:r>
      <w:r w:rsidR="003F3EA2" w:rsidRPr="00D340CC">
        <w:rPr>
          <w:rFonts w:ascii="Times New Roman" w:hAnsi="Times New Roman" w:cs="Times New Roman"/>
          <w:b/>
          <w:sz w:val="24"/>
          <w:szCs w:val="24"/>
        </w:rPr>
        <w:t>. Риски случайной гибели</w:t>
      </w:r>
    </w:p>
    <w:p w:rsidR="003F3EA2" w:rsidRPr="00D340CC" w:rsidRDefault="003F3EA2"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lastRenderedPageBreak/>
        <w:t>Риск случайной гибели или случайного повреждени</w:t>
      </w:r>
      <w:r w:rsidR="00243C66" w:rsidRPr="00D340CC">
        <w:rPr>
          <w:rFonts w:ascii="Times New Roman" w:hAnsi="Times New Roman" w:cs="Times New Roman"/>
          <w:sz w:val="24"/>
          <w:szCs w:val="24"/>
        </w:rPr>
        <w:t>я в результате выполнения работ по Договору подряда до их</w:t>
      </w:r>
      <w:r w:rsidRPr="00D340CC">
        <w:rPr>
          <w:rFonts w:ascii="Times New Roman" w:hAnsi="Times New Roman" w:cs="Times New Roman"/>
          <w:sz w:val="24"/>
          <w:szCs w:val="24"/>
        </w:rPr>
        <w:t xml:space="preserve"> приемки Заказчиком несет Подрядчик.</w:t>
      </w:r>
    </w:p>
    <w:p w:rsidR="003512A1" w:rsidRDefault="003512A1" w:rsidP="00582105">
      <w:pPr>
        <w:pStyle w:val="a3"/>
        <w:ind w:left="0"/>
        <w:jc w:val="both"/>
        <w:rPr>
          <w:rFonts w:ascii="Times New Roman" w:hAnsi="Times New Roman" w:cs="Times New Roman"/>
          <w:b/>
          <w:sz w:val="24"/>
          <w:szCs w:val="24"/>
        </w:rPr>
      </w:pPr>
    </w:p>
    <w:p w:rsidR="003F3EA2" w:rsidRPr="00D340CC" w:rsidRDefault="00B0372A" w:rsidP="00582105">
      <w:pPr>
        <w:pStyle w:val="a3"/>
        <w:ind w:left="0"/>
        <w:jc w:val="both"/>
        <w:rPr>
          <w:rFonts w:ascii="Times New Roman" w:hAnsi="Times New Roman" w:cs="Times New Roman"/>
          <w:b/>
          <w:sz w:val="24"/>
          <w:szCs w:val="24"/>
        </w:rPr>
      </w:pPr>
      <w:r w:rsidRPr="00D340CC">
        <w:rPr>
          <w:rFonts w:ascii="Times New Roman" w:hAnsi="Times New Roman" w:cs="Times New Roman"/>
          <w:b/>
          <w:sz w:val="24"/>
          <w:szCs w:val="24"/>
        </w:rPr>
        <w:t>11</w:t>
      </w:r>
      <w:r w:rsidR="003F3EA2" w:rsidRPr="00D340CC">
        <w:rPr>
          <w:rFonts w:ascii="Times New Roman" w:hAnsi="Times New Roman" w:cs="Times New Roman"/>
          <w:b/>
          <w:sz w:val="24"/>
          <w:szCs w:val="24"/>
        </w:rPr>
        <w:t>. Требо</w:t>
      </w:r>
      <w:r w:rsidR="00E72B78" w:rsidRPr="00D340CC">
        <w:rPr>
          <w:rFonts w:ascii="Times New Roman" w:hAnsi="Times New Roman" w:cs="Times New Roman"/>
          <w:b/>
          <w:sz w:val="24"/>
          <w:szCs w:val="24"/>
        </w:rPr>
        <w:t>вания к приемке</w:t>
      </w:r>
      <w:r w:rsidR="00AE079C" w:rsidRPr="00D340CC">
        <w:rPr>
          <w:rFonts w:ascii="Times New Roman" w:hAnsi="Times New Roman" w:cs="Times New Roman"/>
          <w:b/>
          <w:sz w:val="24"/>
          <w:szCs w:val="24"/>
        </w:rPr>
        <w:t xml:space="preserve"> и испытаниям Станка</w:t>
      </w:r>
    </w:p>
    <w:p w:rsidR="003F3EA2" w:rsidRPr="00D340CC" w:rsidRDefault="00E72B78"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Приемка Станка после выполнения работ осуществляется в два этапа: предварительная приемка</w:t>
      </w:r>
      <w:r w:rsidR="00AE079C" w:rsidRPr="00D340CC">
        <w:rPr>
          <w:rFonts w:ascii="Times New Roman" w:hAnsi="Times New Roman" w:cs="Times New Roman"/>
          <w:sz w:val="24"/>
          <w:szCs w:val="24"/>
        </w:rPr>
        <w:t xml:space="preserve"> Станка</w:t>
      </w:r>
      <w:r w:rsidRPr="00D340CC">
        <w:rPr>
          <w:rFonts w:ascii="Times New Roman" w:hAnsi="Times New Roman" w:cs="Times New Roman"/>
          <w:sz w:val="24"/>
          <w:szCs w:val="24"/>
        </w:rPr>
        <w:t xml:space="preserve"> на территории Подрядчика, окончательная приемка</w:t>
      </w:r>
      <w:r w:rsidR="00AE079C" w:rsidRPr="00D340CC">
        <w:rPr>
          <w:rFonts w:ascii="Times New Roman" w:hAnsi="Times New Roman" w:cs="Times New Roman"/>
          <w:sz w:val="24"/>
          <w:szCs w:val="24"/>
        </w:rPr>
        <w:t xml:space="preserve"> Станка</w:t>
      </w:r>
      <w:r w:rsidRPr="00D340CC">
        <w:rPr>
          <w:rFonts w:ascii="Times New Roman" w:hAnsi="Times New Roman" w:cs="Times New Roman"/>
          <w:sz w:val="24"/>
          <w:szCs w:val="24"/>
        </w:rPr>
        <w:t xml:space="preserve"> на</w:t>
      </w:r>
      <w:r w:rsidR="00AE079C" w:rsidRPr="00D340CC">
        <w:rPr>
          <w:rFonts w:ascii="Times New Roman" w:hAnsi="Times New Roman" w:cs="Times New Roman"/>
          <w:sz w:val="24"/>
          <w:szCs w:val="24"/>
        </w:rPr>
        <w:t xml:space="preserve"> месте эксплуатации на</w:t>
      </w:r>
      <w:r w:rsidRPr="00D340CC">
        <w:rPr>
          <w:rFonts w:ascii="Times New Roman" w:hAnsi="Times New Roman" w:cs="Times New Roman"/>
          <w:sz w:val="24"/>
          <w:szCs w:val="24"/>
        </w:rPr>
        <w:t xml:space="preserve"> территории Заказчика.</w:t>
      </w:r>
    </w:p>
    <w:p w:rsidR="00F42826" w:rsidRPr="00D340CC" w:rsidRDefault="00F42826" w:rsidP="00582105">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xml:space="preserve">Приемка Станка осуществляется после проведения </w:t>
      </w:r>
      <w:r w:rsidR="00077FD0" w:rsidRPr="00D340CC">
        <w:rPr>
          <w:rFonts w:ascii="Times New Roman" w:hAnsi="Times New Roman" w:cs="Times New Roman"/>
          <w:sz w:val="24"/>
          <w:szCs w:val="24"/>
        </w:rPr>
        <w:t xml:space="preserve">приемо-сдаточных </w:t>
      </w:r>
      <w:r w:rsidRPr="00D340CC">
        <w:rPr>
          <w:rFonts w:ascii="Times New Roman" w:hAnsi="Times New Roman" w:cs="Times New Roman"/>
          <w:sz w:val="24"/>
          <w:szCs w:val="24"/>
        </w:rPr>
        <w:t>испытаний в соответствии с программой</w:t>
      </w:r>
      <w:r w:rsidR="001F04AA" w:rsidRPr="00D340CC">
        <w:rPr>
          <w:rFonts w:ascii="Times New Roman" w:hAnsi="Times New Roman" w:cs="Times New Roman"/>
          <w:sz w:val="24"/>
          <w:szCs w:val="24"/>
        </w:rPr>
        <w:t xml:space="preserve"> </w:t>
      </w:r>
      <w:r w:rsidRPr="00D340CC">
        <w:rPr>
          <w:rFonts w:ascii="Times New Roman" w:hAnsi="Times New Roman" w:cs="Times New Roman"/>
          <w:sz w:val="24"/>
          <w:szCs w:val="24"/>
        </w:rPr>
        <w:t xml:space="preserve">проведения </w:t>
      </w:r>
      <w:r w:rsidR="00077FD0" w:rsidRPr="00D340CC">
        <w:rPr>
          <w:rFonts w:ascii="Times New Roman" w:hAnsi="Times New Roman" w:cs="Times New Roman"/>
          <w:sz w:val="24"/>
          <w:szCs w:val="24"/>
        </w:rPr>
        <w:t xml:space="preserve">приемо-сдаточных </w:t>
      </w:r>
      <w:r w:rsidRPr="00D340CC">
        <w:rPr>
          <w:rFonts w:ascii="Times New Roman" w:hAnsi="Times New Roman" w:cs="Times New Roman"/>
          <w:sz w:val="24"/>
          <w:szCs w:val="24"/>
        </w:rPr>
        <w:t>испытаний Станка</w:t>
      </w:r>
      <w:r w:rsidR="00B65973" w:rsidRPr="00D340CC">
        <w:rPr>
          <w:rFonts w:ascii="Times New Roman" w:hAnsi="Times New Roman" w:cs="Times New Roman"/>
          <w:sz w:val="24"/>
          <w:szCs w:val="24"/>
        </w:rPr>
        <w:t>. Программа</w:t>
      </w:r>
      <w:r w:rsidR="00967C88" w:rsidRPr="00D340CC">
        <w:rPr>
          <w:rFonts w:ascii="Times New Roman" w:hAnsi="Times New Roman" w:cs="Times New Roman"/>
          <w:sz w:val="24"/>
          <w:szCs w:val="24"/>
        </w:rPr>
        <w:t xml:space="preserve"> </w:t>
      </w:r>
      <w:r w:rsidR="00077FD0" w:rsidRPr="00D340CC">
        <w:rPr>
          <w:rFonts w:ascii="Times New Roman" w:hAnsi="Times New Roman" w:cs="Times New Roman"/>
          <w:sz w:val="24"/>
          <w:szCs w:val="24"/>
        </w:rPr>
        <w:t xml:space="preserve">проведения приемо-сдаточных испытаний </w:t>
      </w:r>
      <w:r w:rsidR="00AC3DC7" w:rsidRPr="00D340CC">
        <w:rPr>
          <w:rFonts w:ascii="Times New Roman" w:hAnsi="Times New Roman" w:cs="Times New Roman"/>
          <w:sz w:val="24"/>
          <w:szCs w:val="24"/>
        </w:rPr>
        <w:t xml:space="preserve">Станка </w:t>
      </w:r>
      <w:r w:rsidR="006233B9" w:rsidRPr="00D340CC">
        <w:rPr>
          <w:rFonts w:ascii="Times New Roman" w:hAnsi="Times New Roman" w:cs="Times New Roman"/>
          <w:sz w:val="24"/>
          <w:szCs w:val="24"/>
        </w:rPr>
        <w:t>приведен</w:t>
      </w:r>
      <w:r w:rsidR="00B65973" w:rsidRPr="00D340CC">
        <w:rPr>
          <w:rFonts w:ascii="Times New Roman" w:hAnsi="Times New Roman" w:cs="Times New Roman"/>
          <w:sz w:val="24"/>
          <w:szCs w:val="24"/>
        </w:rPr>
        <w:t>а в приложении 2</w:t>
      </w:r>
      <w:r w:rsidR="006233B9" w:rsidRPr="00D340CC">
        <w:rPr>
          <w:rFonts w:ascii="Times New Roman" w:hAnsi="Times New Roman" w:cs="Times New Roman"/>
          <w:sz w:val="24"/>
          <w:szCs w:val="24"/>
        </w:rPr>
        <w:t xml:space="preserve"> к настоящему техническому заданию. </w:t>
      </w:r>
    </w:p>
    <w:p w:rsidR="00077FD0" w:rsidRPr="00D340CC" w:rsidRDefault="00077FD0" w:rsidP="00077FD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При приемо-сдаточных испытаниях Станок должен быть проверен на соответствие требовани</w:t>
      </w:r>
      <w:r w:rsidR="001E09EF" w:rsidRPr="00D340CC">
        <w:rPr>
          <w:rFonts w:ascii="Times New Roman" w:hAnsi="Times New Roman" w:cs="Times New Roman"/>
          <w:sz w:val="24"/>
          <w:szCs w:val="24"/>
        </w:rPr>
        <w:t>ям к отделке,</w:t>
      </w:r>
      <w:r w:rsidRPr="00D340CC">
        <w:rPr>
          <w:rFonts w:ascii="Times New Roman" w:hAnsi="Times New Roman" w:cs="Times New Roman"/>
          <w:sz w:val="24"/>
          <w:szCs w:val="24"/>
        </w:rPr>
        <w:t xml:space="preserve"> требованиям к маркировке, должно быть проверено наличие заземляющих винтов на С</w:t>
      </w:r>
      <w:r w:rsidR="001E09EF" w:rsidRPr="00D340CC">
        <w:rPr>
          <w:rFonts w:ascii="Times New Roman" w:hAnsi="Times New Roman" w:cs="Times New Roman"/>
          <w:sz w:val="24"/>
          <w:szCs w:val="24"/>
        </w:rPr>
        <w:t>танке,</w:t>
      </w:r>
      <w:r w:rsidRPr="00D340CC">
        <w:rPr>
          <w:rFonts w:ascii="Times New Roman" w:hAnsi="Times New Roman" w:cs="Times New Roman"/>
          <w:sz w:val="24"/>
          <w:szCs w:val="24"/>
        </w:rPr>
        <w:t xml:space="preserve"> надежность контактных соединений защитных цепей Станка, а также должны быть проведены:</w:t>
      </w:r>
    </w:p>
    <w:p w:rsidR="00077FD0" w:rsidRPr="00D340CC" w:rsidRDefault="00077FD0" w:rsidP="00077FD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замер величины сопротивления изоляции и испытание ее прочности на пробой;</w:t>
      </w:r>
    </w:p>
    <w:p w:rsidR="00077FD0" w:rsidRPr="00D340CC" w:rsidRDefault="00077FD0" w:rsidP="00077FD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испытание Станка на холостом ходу;</w:t>
      </w:r>
    </w:p>
    <w:p w:rsidR="00077FD0" w:rsidRPr="00D340CC" w:rsidRDefault="00077FD0" w:rsidP="00077FD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испытание Станка в работе;</w:t>
      </w:r>
    </w:p>
    <w:p w:rsidR="00077FD0" w:rsidRPr="00D340CC" w:rsidRDefault="00077FD0" w:rsidP="00077FD0">
      <w:pPr>
        <w:pStyle w:val="a3"/>
        <w:ind w:left="0"/>
        <w:jc w:val="both"/>
        <w:rPr>
          <w:rFonts w:ascii="Times New Roman" w:hAnsi="Times New Roman" w:cs="Times New Roman"/>
          <w:sz w:val="24"/>
          <w:szCs w:val="24"/>
        </w:rPr>
      </w:pPr>
      <w:r w:rsidRPr="00D340CC">
        <w:rPr>
          <w:rFonts w:ascii="Times New Roman" w:hAnsi="Times New Roman" w:cs="Times New Roman"/>
          <w:sz w:val="24"/>
          <w:szCs w:val="24"/>
        </w:rPr>
        <w:t>- испытание станка на соответствие нормам точности и жесткости.</w:t>
      </w:r>
    </w:p>
    <w:p w:rsidR="00FC2250" w:rsidRPr="00D340CC" w:rsidRDefault="00FC2250" w:rsidP="00582105">
      <w:pPr>
        <w:pStyle w:val="a3"/>
        <w:ind w:left="0" w:firstLine="284"/>
        <w:jc w:val="both"/>
        <w:rPr>
          <w:rFonts w:ascii="Times New Roman" w:hAnsi="Times New Roman" w:cs="Times New Roman"/>
          <w:sz w:val="24"/>
          <w:szCs w:val="24"/>
        </w:rPr>
      </w:pPr>
      <w:r w:rsidRPr="00D340CC">
        <w:rPr>
          <w:rFonts w:ascii="Times New Roman" w:hAnsi="Times New Roman" w:cs="Times New Roman"/>
          <w:sz w:val="24"/>
          <w:szCs w:val="24"/>
        </w:rPr>
        <w:t>11</w:t>
      </w:r>
      <w:r w:rsidR="00B4043C" w:rsidRPr="00D340CC">
        <w:rPr>
          <w:rFonts w:ascii="Times New Roman" w:hAnsi="Times New Roman" w:cs="Times New Roman"/>
          <w:sz w:val="24"/>
          <w:szCs w:val="24"/>
        </w:rPr>
        <w:t xml:space="preserve">.1. </w:t>
      </w:r>
      <w:r w:rsidRPr="00D340CC">
        <w:rPr>
          <w:rFonts w:ascii="Times New Roman" w:hAnsi="Times New Roman" w:cs="Times New Roman"/>
          <w:sz w:val="24"/>
          <w:szCs w:val="24"/>
        </w:rPr>
        <w:t>Пре</w:t>
      </w:r>
      <w:r w:rsidR="00B44A1D" w:rsidRPr="00D340CC">
        <w:rPr>
          <w:rFonts w:ascii="Times New Roman" w:hAnsi="Times New Roman" w:cs="Times New Roman"/>
          <w:sz w:val="24"/>
          <w:szCs w:val="24"/>
        </w:rPr>
        <w:t>дварительная приемка</w:t>
      </w:r>
      <w:r w:rsidRPr="00D340CC">
        <w:rPr>
          <w:rFonts w:ascii="Times New Roman" w:hAnsi="Times New Roman" w:cs="Times New Roman"/>
          <w:sz w:val="24"/>
          <w:szCs w:val="24"/>
        </w:rPr>
        <w:t xml:space="preserve"> Станка</w:t>
      </w:r>
    </w:p>
    <w:p w:rsidR="00FC2250" w:rsidRPr="00D340CC" w:rsidRDefault="00FC2250" w:rsidP="00882869">
      <w:pPr>
        <w:pStyle w:val="a3"/>
        <w:spacing w:after="0"/>
        <w:ind w:left="0"/>
        <w:contextualSpacing w:val="0"/>
        <w:jc w:val="both"/>
        <w:rPr>
          <w:rFonts w:ascii="Times New Roman" w:hAnsi="Times New Roman" w:cs="Times New Roman"/>
          <w:sz w:val="24"/>
          <w:szCs w:val="24"/>
        </w:rPr>
      </w:pPr>
      <w:r w:rsidRPr="00D340CC">
        <w:rPr>
          <w:rFonts w:ascii="Times New Roman" w:hAnsi="Times New Roman" w:cs="Times New Roman"/>
          <w:sz w:val="24"/>
          <w:szCs w:val="24"/>
        </w:rPr>
        <w:t xml:space="preserve">Предварительная приемка результата работ по Договору подряда осуществляется на территории Подрядчика в присутствии представителя Заказчика. Допускается проведение приемки без присутствия представителя Заказчика, в случае уведомления Подрядчика Заказчиком об отказе прибыть на приемку, в этом случае Подрядчик осуществляет фото-видео фиксацию результатов испытаний </w:t>
      </w:r>
      <w:r w:rsidR="00AC3DC7" w:rsidRPr="00D340CC">
        <w:rPr>
          <w:rFonts w:ascii="Times New Roman" w:hAnsi="Times New Roman" w:cs="Times New Roman"/>
          <w:sz w:val="24"/>
          <w:szCs w:val="24"/>
        </w:rPr>
        <w:t xml:space="preserve">на точность и жесткость </w:t>
      </w:r>
      <w:r w:rsidR="00B44A1D" w:rsidRPr="00D340CC">
        <w:rPr>
          <w:rFonts w:ascii="Times New Roman" w:hAnsi="Times New Roman" w:cs="Times New Roman"/>
          <w:sz w:val="24"/>
          <w:szCs w:val="24"/>
        </w:rPr>
        <w:t>согласно пункту</w:t>
      </w:r>
      <w:r w:rsidRPr="00D340CC">
        <w:rPr>
          <w:rFonts w:ascii="Times New Roman" w:hAnsi="Times New Roman" w:cs="Times New Roman"/>
          <w:sz w:val="24"/>
          <w:szCs w:val="24"/>
        </w:rPr>
        <w:t xml:space="preserve"> 5.</w:t>
      </w:r>
      <w:r w:rsidR="00AC3DC7" w:rsidRPr="00D340CC">
        <w:rPr>
          <w:rFonts w:ascii="Times New Roman" w:hAnsi="Times New Roman" w:cs="Times New Roman"/>
          <w:sz w:val="24"/>
          <w:szCs w:val="24"/>
        </w:rPr>
        <w:t>5</w:t>
      </w:r>
      <w:r w:rsidRPr="00D340CC">
        <w:rPr>
          <w:rFonts w:ascii="Times New Roman" w:hAnsi="Times New Roman" w:cs="Times New Roman"/>
          <w:sz w:val="24"/>
          <w:szCs w:val="24"/>
        </w:rPr>
        <w:t xml:space="preserve"> настоящего технического задания. Результаты фото-видео фиксации Подрядчик пересылает посредством электронной почты Заказчику вместе с Актом предварительной приемки. </w:t>
      </w:r>
    </w:p>
    <w:p w:rsidR="00B4043C" w:rsidRPr="00D340CC" w:rsidRDefault="00B4043C" w:rsidP="00FC2250">
      <w:pPr>
        <w:pStyle w:val="a3"/>
        <w:ind w:left="0"/>
        <w:jc w:val="both"/>
        <w:rPr>
          <w:rFonts w:ascii="Times New Roman" w:hAnsi="Times New Roman" w:cs="Times New Roman"/>
          <w:sz w:val="24"/>
          <w:szCs w:val="24"/>
          <w:u w:val="single"/>
        </w:rPr>
      </w:pPr>
      <w:r w:rsidRPr="00D340CC">
        <w:rPr>
          <w:rFonts w:ascii="Times New Roman" w:hAnsi="Times New Roman" w:cs="Times New Roman"/>
          <w:sz w:val="24"/>
          <w:szCs w:val="24"/>
          <w:u w:val="single"/>
        </w:rPr>
        <w:t>Порядок предварительной приемки</w:t>
      </w:r>
      <w:r w:rsidR="00AE079C" w:rsidRPr="00D340CC">
        <w:rPr>
          <w:rFonts w:ascii="Times New Roman" w:hAnsi="Times New Roman" w:cs="Times New Roman"/>
          <w:sz w:val="24"/>
          <w:szCs w:val="24"/>
          <w:u w:val="single"/>
        </w:rPr>
        <w:t xml:space="preserve"> и испытаний Станка</w:t>
      </w:r>
      <w:r w:rsidRPr="00D340CC">
        <w:rPr>
          <w:rFonts w:ascii="Times New Roman" w:hAnsi="Times New Roman" w:cs="Times New Roman"/>
          <w:sz w:val="24"/>
          <w:szCs w:val="24"/>
          <w:u w:val="single"/>
        </w:rPr>
        <w:t xml:space="preserve"> на территории Подрядчика:</w:t>
      </w:r>
    </w:p>
    <w:p w:rsidR="00B4043C" w:rsidRPr="00D340CC" w:rsidRDefault="00FC2250" w:rsidP="005A77B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11</w:t>
      </w:r>
      <w:r w:rsidR="00B4043C" w:rsidRPr="00D340CC">
        <w:rPr>
          <w:rFonts w:ascii="Times New Roman" w:hAnsi="Times New Roman" w:cs="Times New Roman"/>
          <w:sz w:val="24"/>
          <w:szCs w:val="24"/>
        </w:rPr>
        <w:t>.1.1. Произвести проверку соблюдения о</w:t>
      </w:r>
      <w:r w:rsidR="00F42826" w:rsidRPr="00D340CC">
        <w:rPr>
          <w:rFonts w:ascii="Times New Roman" w:hAnsi="Times New Roman" w:cs="Times New Roman"/>
          <w:sz w:val="24"/>
          <w:szCs w:val="24"/>
        </w:rPr>
        <w:t>бщих требований</w:t>
      </w:r>
      <w:r w:rsidR="007D4C38" w:rsidRPr="00D340CC">
        <w:rPr>
          <w:rFonts w:ascii="Times New Roman" w:hAnsi="Times New Roman" w:cs="Times New Roman"/>
          <w:sz w:val="24"/>
          <w:szCs w:val="24"/>
        </w:rPr>
        <w:t xml:space="preserve"> безопасности по </w:t>
      </w:r>
      <w:r w:rsidR="00B4043C" w:rsidRPr="00D340CC">
        <w:rPr>
          <w:rFonts w:ascii="Times New Roman" w:hAnsi="Times New Roman" w:cs="Times New Roman"/>
          <w:sz w:val="24"/>
          <w:szCs w:val="24"/>
        </w:rPr>
        <w:t>ТР ТС 010/2011 «О безопасности машин и оборудования»</w:t>
      </w:r>
      <w:r w:rsidR="00C03125" w:rsidRPr="00D340CC">
        <w:rPr>
          <w:rFonts w:ascii="Times New Roman" w:hAnsi="Times New Roman" w:cs="Times New Roman"/>
          <w:sz w:val="24"/>
          <w:szCs w:val="24"/>
        </w:rPr>
        <w:t>, ГОСТ 12.2.009</w:t>
      </w:r>
      <w:r w:rsidR="00B34A6D" w:rsidRPr="00D340CC">
        <w:rPr>
          <w:rFonts w:ascii="Times New Roman" w:hAnsi="Times New Roman" w:cs="Times New Roman"/>
          <w:sz w:val="24"/>
          <w:szCs w:val="24"/>
        </w:rPr>
        <w:t>-99</w:t>
      </w:r>
      <w:r w:rsidR="00F42826" w:rsidRPr="00D340CC">
        <w:rPr>
          <w:rFonts w:ascii="Times New Roman" w:hAnsi="Times New Roman" w:cs="Times New Roman"/>
          <w:sz w:val="24"/>
          <w:szCs w:val="24"/>
        </w:rPr>
        <w:t xml:space="preserve">, </w:t>
      </w:r>
      <w:r w:rsidR="00F42826" w:rsidRPr="00D340CC">
        <w:rPr>
          <w:rFonts w:ascii="Times New Roman" w:hAnsi="Times New Roman" w:cs="Times New Roman"/>
          <w:bCs/>
          <w:sz w:val="24"/>
          <w:szCs w:val="24"/>
        </w:rPr>
        <w:t>ГОСТ Р МЭК 60204-1</w:t>
      </w:r>
      <w:r w:rsidR="00B34A6D" w:rsidRPr="00D340CC">
        <w:rPr>
          <w:rFonts w:ascii="Times New Roman" w:hAnsi="Times New Roman" w:cs="Times New Roman"/>
          <w:bCs/>
          <w:sz w:val="24"/>
          <w:szCs w:val="24"/>
        </w:rPr>
        <w:t>-2007</w:t>
      </w:r>
      <w:r w:rsidR="00F42826" w:rsidRPr="00D340CC">
        <w:rPr>
          <w:rFonts w:ascii="Times New Roman" w:hAnsi="Times New Roman" w:cs="Times New Roman"/>
          <w:sz w:val="24"/>
          <w:szCs w:val="24"/>
        </w:rPr>
        <w:t>.</w:t>
      </w:r>
    </w:p>
    <w:p w:rsidR="00B4043C" w:rsidRPr="00D340CC" w:rsidRDefault="00FC2250" w:rsidP="005A77B0">
      <w:pPr>
        <w:pStyle w:val="a3"/>
        <w:ind w:left="0" w:firstLine="567"/>
        <w:jc w:val="both"/>
        <w:rPr>
          <w:rFonts w:ascii="Times New Roman" w:hAnsi="Times New Roman" w:cs="Times New Roman"/>
          <w:sz w:val="24"/>
          <w:szCs w:val="24"/>
        </w:rPr>
      </w:pPr>
      <w:r w:rsidRPr="00D340CC">
        <w:rPr>
          <w:rFonts w:ascii="Times New Roman" w:hAnsi="Times New Roman" w:cs="Times New Roman"/>
          <w:sz w:val="24"/>
          <w:szCs w:val="24"/>
        </w:rPr>
        <w:t>11</w:t>
      </w:r>
      <w:r w:rsidR="00B4043C" w:rsidRPr="00D340CC">
        <w:rPr>
          <w:rFonts w:ascii="Times New Roman" w:hAnsi="Times New Roman" w:cs="Times New Roman"/>
          <w:sz w:val="24"/>
          <w:szCs w:val="24"/>
        </w:rPr>
        <w:t>.1.2. Произвести проверку</w:t>
      </w:r>
      <w:r w:rsidR="005A77B0" w:rsidRPr="00D340CC">
        <w:rPr>
          <w:rFonts w:ascii="Times New Roman" w:hAnsi="Times New Roman" w:cs="Times New Roman"/>
          <w:sz w:val="24"/>
          <w:szCs w:val="24"/>
        </w:rPr>
        <w:t xml:space="preserve"> и испытания</w:t>
      </w:r>
      <w:r w:rsidR="00B4043C" w:rsidRPr="00D340CC">
        <w:rPr>
          <w:rFonts w:ascii="Times New Roman" w:hAnsi="Times New Roman" w:cs="Times New Roman"/>
          <w:sz w:val="24"/>
          <w:szCs w:val="24"/>
        </w:rPr>
        <w:t xml:space="preserve"> Станка на соответствие требований раздела </w:t>
      </w:r>
      <w:r w:rsidR="00100C46" w:rsidRPr="00D340CC">
        <w:rPr>
          <w:rFonts w:ascii="Times New Roman" w:hAnsi="Times New Roman" w:cs="Times New Roman"/>
          <w:sz w:val="24"/>
          <w:szCs w:val="24"/>
        </w:rPr>
        <w:t>5</w:t>
      </w:r>
      <w:r w:rsidR="00DA305E" w:rsidRPr="00D340CC">
        <w:rPr>
          <w:rFonts w:ascii="Times New Roman" w:hAnsi="Times New Roman" w:cs="Times New Roman"/>
          <w:sz w:val="24"/>
          <w:szCs w:val="24"/>
        </w:rPr>
        <w:t xml:space="preserve"> </w:t>
      </w:r>
      <w:r w:rsidR="002455DA" w:rsidRPr="00D340CC">
        <w:rPr>
          <w:rFonts w:ascii="Times New Roman" w:hAnsi="Times New Roman" w:cs="Times New Roman"/>
          <w:sz w:val="24"/>
          <w:szCs w:val="24"/>
        </w:rPr>
        <w:t>настоящего технического задания</w:t>
      </w:r>
      <w:r w:rsidR="005A77B0" w:rsidRPr="00D340CC">
        <w:rPr>
          <w:rFonts w:ascii="Times New Roman" w:hAnsi="Times New Roman" w:cs="Times New Roman"/>
          <w:sz w:val="24"/>
          <w:szCs w:val="24"/>
        </w:rPr>
        <w:t>, программы проведения испытаний</w:t>
      </w:r>
      <w:r w:rsidR="00C414CB" w:rsidRPr="00D340CC">
        <w:rPr>
          <w:rFonts w:ascii="Times New Roman" w:hAnsi="Times New Roman" w:cs="Times New Roman"/>
          <w:sz w:val="24"/>
          <w:szCs w:val="24"/>
        </w:rPr>
        <w:t xml:space="preserve"> (приложение 1</w:t>
      </w:r>
      <w:r w:rsidR="00B44A1D" w:rsidRPr="00D340CC">
        <w:rPr>
          <w:rFonts w:ascii="Times New Roman" w:hAnsi="Times New Roman" w:cs="Times New Roman"/>
          <w:sz w:val="24"/>
          <w:szCs w:val="24"/>
        </w:rPr>
        <w:t xml:space="preserve"> к настоящему техническому заданию</w:t>
      </w:r>
      <w:r w:rsidR="00C414CB" w:rsidRPr="00D340CC">
        <w:rPr>
          <w:rFonts w:ascii="Times New Roman" w:hAnsi="Times New Roman" w:cs="Times New Roman"/>
          <w:sz w:val="24"/>
          <w:szCs w:val="24"/>
        </w:rPr>
        <w:t>)</w:t>
      </w:r>
      <w:r w:rsidR="005A77B0" w:rsidRPr="00D340CC">
        <w:rPr>
          <w:rFonts w:ascii="Times New Roman" w:hAnsi="Times New Roman" w:cs="Times New Roman"/>
          <w:sz w:val="24"/>
          <w:szCs w:val="24"/>
        </w:rPr>
        <w:t>,</w:t>
      </w:r>
      <w:r w:rsidR="00B34A6D" w:rsidRPr="00D340CC">
        <w:rPr>
          <w:rFonts w:ascii="Times New Roman" w:hAnsi="Times New Roman" w:cs="Times New Roman"/>
          <w:sz w:val="24"/>
          <w:szCs w:val="24"/>
        </w:rPr>
        <w:t xml:space="preserve"> </w:t>
      </w:r>
      <w:r w:rsidR="005A77B0" w:rsidRPr="00D340CC">
        <w:rPr>
          <w:rFonts w:ascii="Times New Roman" w:hAnsi="Times New Roman" w:cs="Times New Roman"/>
          <w:sz w:val="24"/>
          <w:szCs w:val="24"/>
        </w:rPr>
        <w:t>руководства по эксплуатации</w:t>
      </w:r>
      <w:r w:rsidR="002455DA" w:rsidRPr="00D340CC">
        <w:rPr>
          <w:rFonts w:ascii="Times New Roman" w:hAnsi="Times New Roman" w:cs="Times New Roman"/>
          <w:sz w:val="24"/>
          <w:szCs w:val="24"/>
        </w:rPr>
        <w:t xml:space="preserve"> </w:t>
      </w:r>
      <w:proofErr w:type="spellStart"/>
      <w:r w:rsidR="000A6438" w:rsidRPr="00B47354">
        <w:rPr>
          <w:rFonts w:ascii="Times New Roman" w:hAnsi="Times New Roman" w:cs="Times New Roman"/>
          <w:sz w:val="24"/>
          <w:szCs w:val="24"/>
        </w:rPr>
        <w:t>Norton</w:t>
      </w:r>
      <w:proofErr w:type="spellEnd"/>
      <w:r w:rsidR="000A6438" w:rsidRPr="00B47354">
        <w:rPr>
          <w:rFonts w:ascii="Times New Roman" w:hAnsi="Times New Roman" w:cs="Times New Roman"/>
          <w:sz w:val="24"/>
          <w:szCs w:val="24"/>
        </w:rPr>
        <w:t xml:space="preserve"> 12х48</w:t>
      </w:r>
      <w:r w:rsidR="00AC3DC7" w:rsidRPr="00D340CC">
        <w:rPr>
          <w:rFonts w:ascii="Times New Roman" w:hAnsi="Times New Roman" w:cs="Times New Roman"/>
          <w:sz w:val="24"/>
          <w:szCs w:val="24"/>
        </w:rPr>
        <w:t>.000.000 РЭ</w:t>
      </w:r>
      <w:r w:rsidR="002455DA" w:rsidRPr="00D340CC">
        <w:rPr>
          <w:rFonts w:ascii="Times New Roman" w:hAnsi="Times New Roman" w:cs="Times New Roman"/>
          <w:sz w:val="24"/>
          <w:szCs w:val="24"/>
        </w:rPr>
        <w:t>.</w:t>
      </w:r>
    </w:p>
    <w:p w:rsidR="0011719D" w:rsidRPr="0011719D" w:rsidRDefault="00CA3C28" w:rsidP="0011719D">
      <w:pPr>
        <w:spacing w:after="0" w:line="240" w:lineRule="auto"/>
        <w:ind w:firstLine="567"/>
        <w:rPr>
          <w:rFonts w:ascii="Times New Roman" w:hAnsi="Times New Roman" w:cs="Times New Roman"/>
          <w:sz w:val="24"/>
          <w:szCs w:val="24"/>
        </w:rPr>
      </w:pPr>
      <w:r w:rsidRPr="00D340CC">
        <w:rPr>
          <w:rFonts w:ascii="Times New Roman" w:hAnsi="Times New Roman" w:cs="Times New Roman"/>
          <w:sz w:val="24"/>
          <w:szCs w:val="24"/>
        </w:rPr>
        <w:t>11.1.3</w:t>
      </w:r>
      <w:r w:rsidR="005A77B0" w:rsidRPr="00D340CC">
        <w:rPr>
          <w:rFonts w:ascii="Times New Roman" w:hAnsi="Times New Roman" w:cs="Times New Roman"/>
          <w:sz w:val="24"/>
          <w:szCs w:val="24"/>
        </w:rPr>
        <w:t>. Выполнить испытания Станка на точность</w:t>
      </w:r>
      <w:r w:rsidR="00F70F25" w:rsidRPr="00D340CC">
        <w:rPr>
          <w:rFonts w:ascii="Times New Roman" w:hAnsi="Times New Roman" w:cs="Times New Roman"/>
          <w:sz w:val="24"/>
          <w:szCs w:val="24"/>
        </w:rPr>
        <w:t xml:space="preserve"> и жесткость</w:t>
      </w:r>
      <w:r w:rsidR="005A77B0" w:rsidRPr="00D340CC">
        <w:rPr>
          <w:rFonts w:ascii="Times New Roman" w:hAnsi="Times New Roman" w:cs="Times New Roman"/>
          <w:sz w:val="24"/>
          <w:szCs w:val="24"/>
        </w:rPr>
        <w:t>, составить карту (протокол) испытаний на точность Станка после ремонта, согласовать с Заказчиком.</w:t>
      </w:r>
      <w:r w:rsidR="005A77B0" w:rsidRPr="003D059B">
        <w:rPr>
          <w:rFonts w:ascii="Verdana" w:hAnsi="Verdana" w:cs="Times New Roman"/>
        </w:rPr>
        <w:t xml:space="preserve"> </w:t>
      </w:r>
      <w:r w:rsidR="005A77B0" w:rsidRPr="00D340CC">
        <w:rPr>
          <w:rFonts w:ascii="Times New Roman" w:hAnsi="Times New Roman" w:cs="Times New Roman"/>
          <w:sz w:val="24"/>
          <w:szCs w:val="24"/>
        </w:rPr>
        <w:t>Требования по н</w:t>
      </w:r>
      <w:r w:rsidR="00AC3DC7" w:rsidRPr="00D340CC">
        <w:rPr>
          <w:rFonts w:ascii="Times New Roman" w:hAnsi="Times New Roman" w:cs="Times New Roman"/>
          <w:sz w:val="24"/>
          <w:szCs w:val="24"/>
        </w:rPr>
        <w:t>ормам точности и жесткости указаны в приложении 1 к настоящему техническому заданию</w:t>
      </w:r>
      <w:r w:rsidR="005A77B0" w:rsidRPr="00D340CC">
        <w:rPr>
          <w:rFonts w:ascii="Times New Roman" w:hAnsi="Times New Roman" w:cs="Times New Roman"/>
          <w:sz w:val="24"/>
          <w:szCs w:val="24"/>
        </w:rPr>
        <w:t xml:space="preserve">. При испытаниях на точность допускается </w:t>
      </w:r>
      <w:r w:rsidR="00253BE6" w:rsidRPr="00D340CC">
        <w:rPr>
          <w:rFonts w:ascii="Times New Roman" w:hAnsi="Times New Roman" w:cs="Times New Roman"/>
          <w:sz w:val="24"/>
          <w:szCs w:val="24"/>
        </w:rPr>
        <w:t>использовать методические</w:t>
      </w:r>
      <w:r w:rsidR="00AC3DC7" w:rsidRPr="00D340CC">
        <w:rPr>
          <w:rFonts w:ascii="Times New Roman" w:hAnsi="Times New Roman" w:cs="Times New Roman"/>
          <w:sz w:val="24"/>
          <w:szCs w:val="24"/>
        </w:rPr>
        <w:t xml:space="preserve"> </w:t>
      </w:r>
      <w:r w:rsidR="005A77B0" w:rsidRPr="00D340CC">
        <w:rPr>
          <w:rFonts w:ascii="Times New Roman" w:hAnsi="Times New Roman" w:cs="Times New Roman"/>
          <w:sz w:val="24"/>
          <w:szCs w:val="24"/>
        </w:rPr>
        <w:t>рекомендации эксплуатационных документов на Станок (паспорт</w:t>
      </w:r>
      <w:r w:rsidR="00AC3DC7" w:rsidRPr="00D340CC">
        <w:rPr>
          <w:rFonts w:ascii="Times New Roman" w:hAnsi="Times New Roman" w:cs="Times New Roman"/>
          <w:sz w:val="24"/>
          <w:szCs w:val="24"/>
        </w:rPr>
        <w:t>, руководство по эксплуатации</w:t>
      </w:r>
      <w:r w:rsidR="00253BE6" w:rsidRPr="00D340CC">
        <w:rPr>
          <w:rFonts w:ascii="Times New Roman" w:hAnsi="Times New Roman" w:cs="Times New Roman"/>
          <w:sz w:val="24"/>
          <w:szCs w:val="24"/>
        </w:rPr>
        <w:t xml:space="preserve">) и </w:t>
      </w:r>
      <w:r w:rsidR="003E6395" w:rsidRPr="00D340CC">
        <w:rPr>
          <w:rFonts w:ascii="Times New Roman" w:hAnsi="Times New Roman" w:cs="Times New Roman"/>
          <w:sz w:val="24"/>
          <w:szCs w:val="24"/>
        </w:rPr>
        <w:t xml:space="preserve">рекомендации документа: </w:t>
      </w:r>
      <w:r w:rsidR="005F41E2" w:rsidRPr="00D340CC">
        <w:rPr>
          <w:rFonts w:ascii="Times New Roman" w:eastAsia="Calibri" w:hAnsi="Times New Roman" w:cs="Times New Roman"/>
          <w:bCs/>
          <w:sz w:val="24"/>
          <w:szCs w:val="24"/>
        </w:rPr>
        <w:t xml:space="preserve">ГОСТ </w:t>
      </w:r>
      <w:r w:rsidR="005F41E2">
        <w:rPr>
          <w:rFonts w:ascii="Times New Roman" w:eastAsia="Calibri" w:hAnsi="Times New Roman" w:cs="Times New Roman"/>
          <w:bCs/>
          <w:sz w:val="24"/>
          <w:szCs w:val="24"/>
        </w:rPr>
        <w:t>11654</w:t>
      </w:r>
      <w:r w:rsidR="005F41E2" w:rsidRPr="00D340CC">
        <w:rPr>
          <w:rFonts w:ascii="Times New Roman" w:eastAsia="Calibri" w:hAnsi="Times New Roman" w:cs="Times New Roman"/>
          <w:bCs/>
          <w:sz w:val="24"/>
          <w:szCs w:val="24"/>
        </w:rPr>
        <w:t>-</w:t>
      </w:r>
      <w:r w:rsidR="005F41E2">
        <w:rPr>
          <w:rFonts w:ascii="Times New Roman" w:eastAsia="Calibri" w:hAnsi="Times New Roman" w:cs="Times New Roman"/>
          <w:bCs/>
          <w:sz w:val="24"/>
          <w:szCs w:val="24"/>
        </w:rPr>
        <w:t>90</w:t>
      </w:r>
      <w:r w:rsidR="005F41E2" w:rsidRPr="00D340CC">
        <w:rPr>
          <w:rFonts w:ascii="Times New Roman" w:eastAsia="Calibri" w:hAnsi="Times New Roman" w:cs="Times New Roman"/>
          <w:bCs/>
          <w:sz w:val="24"/>
          <w:szCs w:val="24"/>
        </w:rPr>
        <w:t xml:space="preserve"> </w:t>
      </w:r>
      <w:r w:rsidR="005F41E2">
        <w:rPr>
          <w:rFonts w:ascii="Times New Roman" w:eastAsia="Calibri" w:hAnsi="Times New Roman" w:cs="Times New Roman"/>
          <w:bCs/>
          <w:sz w:val="24"/>
          <w:szCs w:val="24"/>
        </w:rPr>
        <w:t>«</w:t>
      </w:r>
      <w:r w:rsidR="005F41E2" w:rsidRPr="00D340CC">
        <w:rPr>
          <w:rFonts w:ascii="Times New Roman" w:hAnsi="Times New Roman" w:cs="Times New Roman"/>
          <w:sz w:val="24"/>
          <w:szCs w:val="24"/>
        </w:rPr>
        <w:t>Станки</w:t>
      </w:r>
      <w:r w:rsidR="005F41E2" w:rsidRPr="00D340CC">
        <w:rPr>
          <w:rFonts w:ascii="Times New Roman" w:eastAsia="Calibri" w:hAnsi="Times New Roman" w:cs="Times New Roman"/>
          <w:bCs/>
          <w:sz w:val="24"/>
          <w:szCs w:val="24"/>
        </w:rPr>
        <w:t xml:space="preserve"> </w:t>
      </w:r>
      <w:proofErr w:type="spellStart"/>
      <w:r w:rsidR="005F41E2">
        <w:rPr>
          <w:rFonts w:ascii="Times New Roman" w:eastAsia="Calibri" w:hAnsi="Times New Roman" w:cs="Times New Roman"/>
          <w:bCs/>
          <w:sz w:val="24"/>
          <w:szCs w:val="24"/>
        </w:rPr>
        <w:t>круглошлифовальные</w:t>
      </w:r>
      <w:proofErr w:type="spellEnd"/>
      <w:r w:rsidR="005F41E2" w:rsidRPr="00D340CC">
        <w:rPr>
          <w:rFonts w:ascii="Times New Roman" w:eastAsia="Calibri" w:hAnsi="Times New Roman" w:cs="Times New Roman"/>
          <w:bCs/>
          <w:sz w:val="24"/>
          <w:szCs w:val="24"/>
        </w:rPr>
        <w:t>.</w:t>
      </w:r>
      <w:r w:rsidR="005F41E2">
        <w:rPr>
          <w:rFonts w:ascii="Times New Roman" w:eastAsia="Calibri" w:hAnsi="Times New Roman" w:cs="Times New Roman"/>
          <w:bCs/>
          <w:sz w:val="24"/>
          <w:szCs w:val="24"/>
        </w:rPr>
        <w:t xml:space="preserve"> Основные параметры и размеры.</w:t>
      </w:r>
      <w:r w:rsidR="005F41E2" w:rsidRPr="00D340CC">
        <w:rPr>
          <w:rFonts w:ascii="Times New Roman" w:eastAsia="Calibri" w:hAnsi="Times New Roman" w:cs="Times New Roman"/>
          <w:bCs/>
          <w:sz w:val="24"/>
          <w:szCs w:val="24"/>
        </w:rPr>
        <w:t xml:space="preserve"> </w:t>
      </w:r>
      <w:r w:rsidR="005F41E2">
        <w:rPr>
          <w:rFonts w:ascii="Times New Roman" w:eastAsia="Calibri" w:hAnsi="Times New Roman" w:cs="Times New Roman"/>
          <w:bCs/>
          <w:sz w:val="24"/>
          <w:szCs w:val="24"/>
        </w:rPr>
        <w:t>Нормы точности</w:t>
      </w:r>
      <w:r w:rsidR="0011719D" w:rsidRPr="0011719D">
        <w:rPr>
          <w:rFonts w:ascii="Times New Roman" w:hAnsi="Times New Roman" w:cs="Times New Roman"/>
          <w:sz w:val="24"/>
          <w:szCs w:val="24"/>
        </w:rPr>
        <w:t>.»</w:t>
      </w:r>
    </w:p>
    <w:p w:rsidR="00CA3C28" w:rsidRPr="00991023" w:rsidRDefault="00CA3C28"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 xml:space="preserve">11.1.4. Заготовки, режущий и мерительный инструмент, технологическую оснастку для проверки точности образца-изделия, для обработки заготовок по программе проведения испытаний </w:t>
      </w:r>
      <w:r w:rsidR="00253BE6" w:rsidRPr="00991023">
        <w:rPr>
          <w:rFonts w:ascii="Times New Roman" w:hAnsi="Times New Roman" w:cs="Times New Roman"/>
          <w:sz w:val="24"/>
          <w:szCs w:val="24"/>
        </w:rPr>
        <w:t xml:space="preserve">на стадии предварительной приемки </w:t>
      </w:r>
      <w:r w:rsidRPr="00991023">
        <w:rPr>
          <w:rFonts w:ascii="Times New Roman" w:hAnsi="Times New Roman" w:cs="Times New Roman"/>
          <w:sz w:val="24"/>
          <w:szCs w:val="24"/>
        </w:rPr>
        <w:t>предоставляет Подрядчик.</w:t>
      </w:r>
    </w:p>
    <w:p w:rsidR="00B4043C" w:rsidRPr="00991023" w:rsidRDefault="00FC2250"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11.1.</w:t>
      </w:r>
      <w:r w:rsidR="00CA3C28" w:rsidRPr="00991023">
        <w:rPr>
          <w:rFonts w:ascii="Times New Roman" w:hAnsi="Times New Roman" w:cs="Times New Roman"/>
          <w:sz w:val="24"/>
          <w:szCs w:val="24"/>
        </w:rPr>
        <w:t>5</w:t>
      </w:r>
      <w:r w:rsidR="002455DA" w:rsidRPr="00991023">
        <w:rPr>
          <w:rFonts w:ascii="Times New Roman" w:hAnsi="Times New Roman" w:cs="Times New Roman"/>
          <w:sz w:val="24"/>
          <w:szCs w:val="24"/>
        </w:rPr>
        <w:t>. Подрядчик должен подготовить и предъявить представителю Заказчика констру</w:t>
      </w:r>
      <w:r w:rsidR="005A77B0" w:rsidRPr="00991023">
        <w:rPr>
          <w:rFonts w:ascii="Times New Roman" w:hAnsi="Times New Roman" w:cs="Times New Roman"/>
          <w:sz w:val="24"/>
          <w:szCs w:val="24"/>
        </w:rPr>
        <w:t>кторские ремонтные</w:t>
      </w:r>
      <w:r w:rsidR="002455DA" w:rsidRPr="00991023">
        <w:rPr>
          <w:rFonts w:ascii="Times New Roman" w:hAnsi="Times New Roman" w:cs="Times New Roman"/>
          <w:sz w:val="24"/>
          <w:szCs w:val="24"/>
        </w:rPr>
        <w:t xml:space="preserve"> и другие сопроводительные документы, в том числе карту (протокол) испытаний Станка на точность</w:t>
      </w:r>
      <w:r w:rsidR="00F70F25" w:rsidRPr="00991023">
        <w:rPr>
          <w:rFonts w:ascii="Times New Roman" w:hAnsi="Times New Roman" w:cs="Times New Roman"/>
          <w:sz w:val="24"/>
          <w:szCs w:val="24"/>
        </w:rPr>
        <w:t xml:space="preserve"> и жесткость</w:t>
      </w:r>
      <w:r w:rsidR="002455DA" w:rsidRPr="00991023">
        <w:rPr>
          <w:rFonts w:ascii="Times New Roman" w:hAnsi="Times New Roman" w:cs="Times New Roman"/>
          <w:sz w:val="24"/>
          <w:szCs w:val="24"/>
        </w:rPr>
        <w:t>.</w:t>
      </w:r>
    </w:p>
    <w:p w:rsidR="002455DA" w:rsidRPr="00991023" w:rsidRDefault="00FC2250" w:rsidP="00FC2250">
      <w:pPr>
        <w:pStyle w:val="a3"/>
        <w:spacing w:after="120"/>
        <w:ind w:left="0" w:firstLine="567"/>
        <w:contextualSpacing w:val="0"/>
        <w:jc w:val="both"/>
        <w:rPr>
          <w:rFonts w:ascii="Times New Roman" w:hAnsi="Times New Roman" w:cs="Times New Roman"/>
          <w:sz w:val="24"/>
          <w:szCs w:val="24"/>
        </w:rPr>
      </w:pPr>
      <w:r w:rsidRPr="00991023">
        <w:rPr>
          <w:rFonts w:ascii="Times New Roman" w:hAnsi="Times New Roman" w:cs="Times New Roman"/>
          <w:sz w:val="24"/>
          <w:szCs w:val="24"/>
        </w:rPr>
        <w:t>11.1.</w:t>
      </w:r>
      <w:r w:rsidR="00CA3C28" w:rsidRPr="00991023">
        <w:rPr>
          <w:rFonts w:ascii="Times New Roman" w:hAnsi="Times New Roman" w:cs="Times New Roman"/>
          <w:sz w:val="24"/>
          <w:szCs w:val="24"/>
        </w:rPr>
        <w:t>6</w:t>
      </w:r>
      <w:r w:rsidR="002455DA" w:rsidRPr="00991023">
        <w:rPr>
          <w:rFonts w:ascii="Times New Roman" w:hAnsi="Times New Roman" w:cs="Times New Roman"/>
          <w:sz w:val="24"/>
          <w:szCs w:val="24"/>
        </w:rPr>
        <w:t xml:space="preserve">. По результатам предварительной приемки и испытаний составляется Акт предварительной приемки и подписывается уполномоченными представителями Подрядчика и Заказчика. При наличии замечаний со стороны представителя Заказчика, </w:t>
      </w:r>
      <w:r w:rsidR="009F04FA" w:rsidRPr="00991023">
        <w:rPr>
          <w:rFonts w:ascii="Times New Roman" w:hAnsi="Times New Roman" w:cs="Times New Roman"/>
          <w:sz w:val="24"/>
          <w:szCs w:val="24"/>
        </w:rPr>
        <w:t>замечания указываются в Акте</w:t>
      </w:r>
      <w:r w:rsidR="002455DA" w:rsidRPr="00991023">
        <w:rPr>
          <w:rFonts w:ascii="Times New Roman" w:hAnsi="Times New Roman" w:cs="Times New Roman"/>
          <w:sz w:val="24"/>
          <w:szCs w:val="24"/>
        </w:rPr>
        <w:t xml:space="preserve"> предварительной приемки, указывается срок устранения замечаний Подрядчиком. После устранения замечаний, указанных в Акте предварительной приемки Подрядчик вновь организует процедуру приемки Станка.</w:t>
      </w:r>
      <w:r w:rsidR="00BA492A" w:rsidRPr="00991023">
        <w:rPr>
          <w:rFonts w:ascii="Times New Roman" w:hAnsi="Times New Roman" w:cs="Times New Roman"/>
          <w:sz w:val="24"/>
          <w:szCs w:val="24"/>
        </w:rPr>
        <w:t xml:space="preserve"> Допускается обмен подписанными копиями Акта предварительной приемки по электронной почте (в случае </w:t>
      </w:r>
      <w:r w:rsidR="00C414CB" w:rsidRPr="00991023">
        <w:rPr>
          <w:rFonts w:ascii="Times New Roman" w:hAnsi="Times New Roman" w:cs="Times New Roman"/>
          <w:sz w:val="24"/>
          <w:szCs w:val="24"/>
        </w:rPr>
        <w:t>отказа</w:t>
      </w:r>
      <w:r w:rsidR="00BA492A" w:rsidRPr="00991023">
        <w:rPr>
          <w:rFonts w:ascii="Times New Roman" w:hAnsi="Times New Roman" w:cs="Times New Roman"/>
          <w:sz w:val="24"/>
          <w:szCs w:val="24"/>
        </w:rPr>
        <w:t xml:space="preserve"> Заказчика </w:t>
      </w:r>
      <w:r w:rsidR="00C414CB" w:rsidRPr="00991023">
        <w:rPr>
          <w:rFonts w:ascii="Times New Roman" w:hAnsi="Times New Roman" w:cs="Times New Roman"/>
          <w:sz w:val="24"/>
          <w:szCs w:val="24"/>
        </w:rPr>
        <w:t xml:space="preserve">прибыть </w:t>
      </w:r>
      <w:r w:rsidR="00BA492A" w:rsidRPr="00991023">
        <w:rPr>
          <w:rFonts w:ascii="Times New Roman" w:hAnsi="Times New Roman" w:cs="Times New Roman"/>
          <w:sz w:val="24"/>
          <w:szCs w:val="24"/>
        </w:rPr>
        <w:t xml:space="preserve">на предварительную приемку на территорию Подрядчика). </w:t>
      </w:r>
    </w:p>
    <w:p w:rsidR="00FC2250" w:rsidRPr="00991023" w:rsidRDefault="00FC2250" w:rsidP="00582105">
      <w:pPr>
        <w:pStyle w:val="a3"/>
        <w:ind w:left="0" w:firstLine="284"/>
        <w:jc w:val="both"/>
        <w:rPr>
          <w:rFonts w:ascii="Times New Roman" w:hAnsi="Times New Roman" w:cs="Times New Roman"/>
          <w:sz w:val="24"/>
          <w:szCs w:val="24"/>
        </w:rPr>
      </w:pPr>
      <w:r w:rsidRPr="00991023">
        <w:rPr>
          <w:rFonts w:ascii="Times New Roman" w:hAnsi="Times New Roman" w:cs="Times New Roman"/>
          <w:sz w:val="24"/>
          <w:szCs w:val="24"/>
        </w:rPr>
        <w:lastRenderedPageBreak/>
        <w:t>11</w:t>
      </w:r>
      <w:r w:rsidR="002455DA" w:rsidRPr="00991023">
        <w:rPr>
          <w:rFonts w:ascii="Times New Roman" w:hAnsi="Times New Roman" w:cs="Times New Roman"/>
          <w:sz w:val="24"/>
          <w:szCs w:val="24"/>
        </w:rPr>
        <w:t xml:space="preserve">.2. </w:t>
      </w:r>
      <w:r w:rsidRPr="00991023">
        <w:rPr>
          <w:rFonts w:ascii="Times New Roman" w:hAnsi="Times New Roman" w:cs="Times New Roman"/>
          <w:sz w:val="24"/>
          <w:szCs w:val="24"/>
        </w:rPr>
        <w:t>О</w:t>
      </w:r>
      <w:r w:rsidR="00B44A1D" w:rsidRPr="00991023">
        <w:rPr>
          <w:rFonts w:ascii="Times New Roman" w:hAnsi="Times New Roman" w:cs="Times New Roman"/>
          <w:sz w:val="24"/>
          <w:szCs w:val="24"/>
        </w:rPr>
        <w:t>кончательная приемка</w:t>
      </w:r>
      <w:r w:rsidRPr="00991023">
        <w:rPr>
          <w:rFonts w:ascii="Times New Roman" w:hAnsi="Times New Roman" w:cs="Times New Roman"/>
          <w:sz w:val="24"/>
          <w:szCs w:val="24"/>
        </w:rPr>
        <w:t xml:space="preserve"> Станка</w:t>
      </w:r>
    </w:p>
    <w:p w:rsidR="00E72B78" w:rsidRPr="00991023" w:rsidRDefault="002455DA" w:rsidP="00582105">
      <w:pPr>
        <w:pStyle w:val="a3"/>
        <w:ind w:left="0" w:firstLine="284"/>
        <w:jc w:val="both"/>
        <w:rPr>
          <w:rFonts w:ascii="Times New Roman" w:hAnsi="Times New Roman" w:cs="Times New Roman"/>
          <w:sz w:val="24"/>
          <w:szCs w:val="24"/>
          <w:u w:val="single"/>
        </w:rPr>
      </w:pPr>
      <w:r w:rsidRPr="00991023">
        <w:rPr>
          <w:rFonts w:ascii="Times New Roman" w:hAnsi="Times New Roman" w:cs="Times New Roman"/>
          <w:sz w:val="24"/>
          <w:szCs w:val="24"/>
          <w:u w:val="single"/>
        </w:rPr>
        <w:t>Порядок окончательной приемки на территории Заказчика:</w:t>
      </w:r>
    </w:p>
    <w:p w:rsidR="00AE46A0" w:rsidRPr="00991023" w:rsidRDefault="00FC2250"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11</w:t>
      </w:r>
      <w:r w:rsidR="00AE46A0" w:rsidRPr="00991023">
        <w:rPr>
          <w:rFonts w:ascii="Times New Roman" w:hAnsi="Times New Roman" w:cs="Times New Roman"/>
          <w:sz w:val="24"/>
          <w:szCs w:val="24"/>
        </w:rPr>
        <w:t>.2.1. После проведения предварительной приемки и устранения замечаний Заказчика (при наличии</w:t>
      </w:r>
      <w:r w:rsidR="00C414CB" w:rsidRPr="00991023">
        <w:rPr>
          <w:rFonts w:ascii="Times New Roman" w:hAnsi="Times New Roman" w:cs="Times New Roman"/>
          <w:sz w:val="24"/>
          <w:szCs w:val="24"/>
        </w:rPr>
        <w:t xml:space="preserve"> замечаний</w:t>
      </w:r>
      <w:r w:rsidR="00AE46A0" w:rsidRPr="00991023">
        <w:rPr>
          <w:rFonts w:ascii="Times New Roman" w:hAnsi="Times New Roman" w:cs="Times New Roman"/>
          <w:sz w:val="24"/>
          <w:szCs w:val="24"/>
        </w:rPr>
        <w:t>), подписания Акта предварительной приемки Подрядчик должен доставить Станок на территорию Заказчика</w:t>
      </w:r>
      <w:r w:rsidR="005A77B0" w:rsidRPr="00991023">
        <w:rPr>
          <w:rFonts w:ascii="Times New Roman" w:hAnsi="Times New Roman" w:cs="Times New Roman"/>
          <w:sz w:val="24"/>
          <w:szCs w:val="24"/>
        </w:rPr>
        <w:t xml:space="preserve">, </w:t>
      </w:r>
      <w:r w:rsidR="00C414CB" w:rsidRPr="00991023">
        <w:rPr>
          <w:rFonts w:ascii="Times New Roman" w:hAnsi="Times New Roman" w:cs="Times New Roman"/>
          <w:sz w:val="24"/>
          <w:szCs w:val="24"/>
        </w:rPr>
        <w:t>установить на месте эксплуатации, выверить на основании</w:t>
      </w:r>
      <w:r w:rsidR="005A77B0" w:rsidRPr="00991023">
        <w:rPr>
          <w:rFonts w:ascii="Times New Roman" w:hAnsi="Times New Roman" w:cs="Times New Roman"/>
          <w:sz w:val="24"/>
          <w:szCs w:val="24"/>
        </w:rPr>
        <w:t xml:space="preserve">, </w:t>
      </w:r>
      <w:r w:rsidR="00C414CB" w:rsidRPr="00991023">
        <w:rPr>
          <w:rFonts w:ascii="Times New Roman" w:hAnsi="Times New Roman" w:cs="Times New Roman"/>
          <w:sz w:val="24"/>
          <w:szCs w:val="24"/>
        </w:rPr>
        <w:t xml:space="preserve">выполнить </w:t>
      </w:r>
      <w:r w:rsidR="005A77B0" w:rsidRPr="00991023">
        <w:rPr>
          <w:rFonts w:ascii="Times New Roman" w:hAnsi="Times New Roman" w:cs="Times New Roman"/>
          <w:sz w:val="24"/>
          <w:szCs w:val="24"/>
        </w:rPr>
        <w:t>подготов</w:t>
      </w:r>
      <w:r w:rsidR="00C414CB" w:rsidRPr="00991023">
        <w:rPr>
          <w:rFonts w:ascii="Times New Roman" w:hAnsi="Times New Roman" w:cs="Times New Roman"/>
          <w:sz w:val="24"/>
          <w:szCs w:val="24"/>
        </w:rPr>
        <w:t>ку</w:t>
      </w:r>
      <w:r w:rsidR="005A77B0" w:rsidRPr="00991023">
        <w:rPr>
          <w:rFonts w:ascii="Times New Roman" w:hAnsi="Times New Roman" w:cs="Times New Roman"/>
          <w:sz w:val="24"/>
          <w:szCs w:val="24"/>
        </w:rPr>
        <w:t xml:space="preserve"> </w:t>
      </w:r>
      <w:r w:rsidR="00AE46A0" w:rsidRPr="00991023">
        <w:rPr>
          <w:rFonts w:ascii="Times New Roman" w:hAnsi="Times New Roman" w:cs="Times New Roman"/>
          <w:sz w:val="24"/>
          <w:szCs w:val="24"/>
        </w:rPr>
        <w:t>для окончательной приемки</w:t>
      </w:r>
      <w:r w:rsidR="00C414CB" w:rsidRPr="00991023">
        <w:rPr>
          <w:rFonts w:ascii="Times New Roman" w:hAnsi="Times New Roman" w:cs="Times New Roman"/>
          <w:sz w:val="24"/>
          <w:szCs w:val="24"/>
        </w:rPr>
        <w:t>, в том числе подключить инженерн</w:t>
      </w:r>
      <w:r w:rsidR="00D3716B">
        <w:rPr>
          <w:rFonts w:ascii="Times New Roman" w:hAnsi="Times New Roman" w:cs="Times New Roman"/>
          <w:sz w:val="24"/>
          <w:szCs w:val="24"/>
        </w:rPr>
        <w:t>ые коммуникации (электроэнергию</w:t>
      </w:r>
      <w:r w:rsidR="00C414CB" w:rsidRPr="00991023">
        <w:rPr>
          <w:rFonts w:ascii="Times New Roman" w:hAnsi="Times New Roman" w:cs="Times New Roman"/>
          <w:sz w:val="24"/>
          <w:szCs w:val="24"/>
        </w:rPr>
        <w:t>)</w:t>
      </w:r>
      <w:r w:rsidR="00AE46A0" w:rsidRPr="00991023">
        <w:rPr>
          <w:rFonts w:ascii="Times New Roman" w:hAnsi="Times New Roman" w:cs="Times New Roman"/>
          <w:sz w:val="24"/>
          <w:szCs w:val="24"/>
        </w:rPr>
        <w:t>.</w:t>
      </w:r>
    </w:p>
    <w:p w:rsidR="00AE46A0" w:rsidRPr="00991023" w:rsidRDefault="00FC2250"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11</w:t>
      </w:r>
      <w:r w:rsidR="00AE46A0" w:rsidRPr="00991023">
        <w:rPr>
          <w:rFonts w:ascii="Times New Roman" w:hAnsi="Times New Roman" w:cs="Times New Roman"/>
          <w:sz w:val="24"/>
          <w:szCs w:val="24"/>
        </w:rPr>
        <w:t>.2.2. Окончательная приемка включает в себя:</w:t>
      </w:r>
    </w:p>
    <w:p w:rsidR="00AE46A0" w:rsidRPr="00991023" w:rsidRDefault="00AE46A0"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 xml:space="preserve">- </w:t>
      </w:r>
      <w:r w:rsidR="00ED7E29" w:rsidRPr="00991023">
        <w:rPr>
          <w:rFonts w:ascii="Times New Roman" w:hAnsi="Times New Roman" w:cs="Times New Roman"/>
          <w:sz w:val="24"/>
          <w:szCs w:val="24"/>
        </w:rPr>
        <w:t xml:space="preserve">проверку и </w:t>
      </w:r>
      <w:r w:rsidR="005A77B0" w:rsidRPr="00991023">
        <w:rPr>
          <w:rFonts w:ascii="Times New Roman" w:hAnsi="Times New Roman" w:cs="Times New Roman"/>
          <w:sz w:val="24"/>
          <w:szCs w:val="24"/>
        </w:rPr>
        <w:t>испытания Станка в</w:t>
      </w:r>
      <w:r w:rsidRPr="00991023">
        <w:rPr>
          <w:rFonts w:ascii="Times New Roman" w:hAnsi="Times New Roman" w:cs="Times New Roman"/>
          <w:sz w:val="24"/>
          <w:szCs w:val="24"/>
        </w:rPr>
        <w:t xml:space="preserve"> соответств</w:t>
      </w:r>
      <w:r w:rsidR="005A77B0" w:rsidRPr="00991023">
        <w:rPr>
          <w:rFonts w:ascii="Times New Roman" w:hAnsi="Times New Roman" w:cs="Times New Roman"/>
          <w:sz w:val="24"/>
          <w:szCs w:val="24"/>
        </w:rPr>
        <w:t>ии</w:t>
      </w:r>
      <w:r w:rsidRPr="00991023">
        <w:rPr>
          <w:rFonts w:ascii="Times New Roman" w:hAnsi="Times New Roman" w:cs="Times New Roman"/>
          <w:sz w:val="24"/>
          <w:szCs w:val="24"/>
        </w:rPr>
        <w:t xml:space="preserve"> </w:t>
      </w:r>
      <w:r w:rsidR="005A77B0" w:rsidRPr="00991023">
        <w:rPr>
          <w:rFonts w:ascii="Times New Roman" w:hAnsi="Times New Roman" w:cs="Times New Roman"/>
          <w:sz w:val="24"/>
          <w:szCs w:val="24"/>
        </w:rPr>
        <w:t xml:space="preserve">с требованиями раздела </w:t>
      </w:r>
      <w:r w:rsidR="00100C46" w:rsidRPr="00991023">
        <w:rPr>
          <w:rFonts w:ascii="Times New Roman" w:hAnsi="Times New Roman" w:cs="Times New Roman"/>
          <w:sz w:val="24"/>
          <w:szCs w:val="24"/>
        </w:rPr>
        <w:t>5</w:t>
      </w:r>
      <w:r w:rsidR="005A77B0" w:rsidRPr="00991023">
        <w:rPr>
          <w:rFonts w:ascii="Times New Roman" w:hAnsi="Times New Roman" w:cs="Times New Roman"/>
          <w:sz w:val="24"/>
          <w:szCs w:val="24"/>
        </w:rPr>
        <w:t xml:space="preserve"> настоящего технического задания, программы проведения испытаний</w:t>
      </w:r>
      <w:r w:rsidR="00C414CB" w:rsidRPr="00991023">
        <w:rPr>
          <w:rFonts w:ascii="Times New Roman" w:hAnsi="Times New Roman" w:cs="Times New Roman"/>
          <w:sz w:val="24"/>
          <w:szCs w:val="24"/>
        </w:rPr>
        <w:t xml:space="preserve"> (приложение 1)</w:t>
      </w:r>
      <w:r w:rsidR="005A77B0" w:rsidRPr="00991023">
        <w:rPr>
          <w:rFonts w:ascii="Times New Roman" w:hAnsi="Times New Roman" w:cs="Times New Roman"/>
          <w:sz w:val="24"/>
          <w:szCs w:val="24"/>
        </w:rPr>
        <w:t xml:space="preserve">, </w:t>
      </w:r>
      <w:r w:rsidR="00C414CB" w:rsidRPr="00991023">
        <w:rPr>
          <w:rFonts w:ascii="Times New Roman" w:hAnsi="Times New Roman" w:cs="Times New Roman"/>
          <w:sz w:val="24"/>
          <w:szCs w:val="24"/>
        </w:rPr>
        <w:t xml:space="preserve">руководства по эксплуатации </w:t>
      </w:r>
      <w:proofErr w:type="spellStart"/>
      <w:r w:rsidR="000A6438" w:rsidRPr="00B47354">
        <w:rPr>
          <w:rFonts w:ascii="Times New Roman" w:hAnsi="Times New Roman" w:cs="Times New Roman"/>
          <w:sz w:val="24"/>
          <w:szCs w:val="24"/>
        </w:rPr>
        <w:t>Norton</w:t>
      </w:r>
      <w:proofErr w:type="spellEnd"/>
      <w:r w:rsidR="000A6438" w:rsidRPr="00B47354">
        <w:rPr>
          <w:rFonts w:ascii="Times New Roman" w:hAnsi="Times New Roman" w:cs="Times New Roman"/>
          <w:sz w:val="24"/>
          <w:szCs w:val="24"/>
        </w:rPr>
        <w:t xml:space="preserve"> 12х48</w:t>
      </w:r>
      <w:r w:rsidR="00C414CB" w:rsidRPr="00991023">
        <w:rPr>
          <w:rFonts w:ascii="Times New Roman" w:hAnsi="Times New Roman" w:cs="Times New Roman"/>
          <w:sz w:val="24"/>
          <w:szCs w:val="24"/>
        </w:rPr>
        <w:t>.000.000 РЭ</w:t>
      </w:r>
      <w:r w:rsidRPr="00991023">
        <w:rPr>
          <w:rFonts w:ascii="Times New Roman" w:hAnsi="Times New Roman" w:cs="Times New Roman"/>
          <w:sz w:val="24"/>
          <w:szCs w:val="24"/>
        </w:rPr>
        <w:t>,</w:t>
      </w:r>
    </w:p>
    <w:p w:rsidR="00AE46A0" w:rsidRPr="00991023" w:rsidRDefault="00FC2250" w:rsidP="005A77B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 испытания Станка на точность</w:t>
      </w:r>
      <w:r w:rsidR="00F70F25" w:rsidRPr="00991023">
        <w:rPr>
          <w:rFonts w:ascii="Times New Roman" w:hAnsi="Times New Roman" w:cs="Times New Roman"/>
          <w:sz w:val="24"/>
          <w:szCs w:val="24"/>
        </w:rPr>
        <w:t xml:space="preserve"> </w:t>
      </w:r>
      <w:r w:rsidRPr="00991023">
        <w:rPr>
          <w:rFonts w:ascii="Times New Roman" w:hAnsi="Times New Roman" w:cs="Times New Roman"/>
          <w:sz w:val="24"/>
          <w:szCs w:val="24"/>
        </w:rPr>
        <w:t xml:space="preserve">в соответствии с требованиями пункта </w:t>
      </w:r>
      <w:r w:rsidR="00100C46" w:rsidRPr="00991023">
        <w:rPr>
          <w:rFonts w:ascii="Times New Roman" w:hAnsi="Times New Roman" w:cs="Times New Roman"/>
          <w:sz w:val="24"/>
          <w:szCs w:val="24"/>
        </w:rPr>
        <w:t>5</w:t>
      </w:r>
      <w:r w:rsidRPr="00991023">
        <w:rPr>
          <w:rFonts w:ascii="Times New Roman" w:hAnsi="Times New Roman" w:cs="Times New Roman"/>
          <w:sz w:val="24"/>
          <w:szCs w:val="24"/>
        </w:rPr>
        <w:t>.</w:t>
      </w:r>
      <w:r w:rsidR="00C414CB" w:rsidRPr="00991023">
        <w:rPr>
          <w:rFonts w:ascii="Times New Roman" w:hAnsi="Times New Roman" w:cs="Times New Roman"/>
          <w:sz w:val="24"/>
          <w:szCs w:val="24"/>
        </w:rPr>
        <w:t>5</w:t>
      </w:r>
      <w:r w:rsidRPr="00991023">
        <w:rPr>
          <w:rFonts w:ascii="Times New Roman" w:hAnsi="Times New Roman" w:cs="Times New Roman"/>
          <w:sz w:val="24"/>
          <w:szCs w:val="24"/>
        </w:rPr>
        <w:t xml:space="preserve"> н</w:t>
      </w:r>
      <w:r w:rsidR="00176444" w:rsidRPr="00991023">
        <w:rPr>
          <w:rFonts w:ascii="Times New Roman" w:hAnsi="Times New Roman" w:cs="Times New Roman"/>
          <w:sz w:val="24"/>
          <w:szCs w:val="24"/>
        </w:rPr>
        <w:t>астоящего технического задания,</w:t>
      </w:r>
      <w:r w:rsidRPr="00991023">
        <w:rPr>
          <w:rFonts w:ascii="Times New Roman" w:hAnsi="Times New Roman" w:cs="Times New Roman"/>
          <w:sz w:val="24"/>
          <w:szCs w:val="24"/>
        </w:rPr>
        <w:t xml:space="preserve"> </w:t>
      </w:r>
    </w:p>
    <w:p w:rsidR="00FC2250" w:rsidRPr="00991023" w:rsidRDefault="00FC2250" w:rsidP="00FC2250">
      <w:pPr>
        <w:pStyle w:val="a3"/>
        <w:ind w:left="0" w:firstLine="567"/>
        <w:jc w:val="both"/>
        <w:rPr>
          <w:rFonts w:ascii="Times New Roman" w:hAnsi="Times New Roman" w:cs="Times New Roman"/>
          <w:sz w:val="24"/>
          <w:szCs w:val="24"/>
        </w:rPr>
      </w:pPr>
      <w:r w:rsidRPr="00991023">
        <w:rPr>
          <w:rFonts w:ascii="Times New Roman" w:hAnsi="Times New Roman" w:cs="Times New Roman"/>
          <w:sz w:val="24"/>
          <w:szCs w:val="24"/>
        </w:rPr>
        <w:t>- проверку сопроводительной документации</w:t>
      </w:r>
      <w:r w:rsidR="00AA3123" w:rsidRPr="00991023">
        <w:rPr>
          <w:rFonts w:ascii="Times New Roman" w:hAnsi="Times New Roman" w:cs="Times New Roman"/>
          <w:sz w:val="24"/>
          <w:szCs w:val="24"/>
        </w:rPr>
        <w:t xml:space="preserve"> в соответствии с разделом 12 настоящего технического задания</w:t>
      </w:r>
      <w:r w:rsidRPr="00991023">
        <w:rPr>
          <w:rFonts w:ascii="Times New Roman" w:hAnsi="Times New Roman" w:cs="Times New Roman"/>
          <w:sz w:val="24"/>
          <w:szCs w:val="24"/>
        </w:rPr>
        <w:t>.</w:t>
      </w:r>
    </w:p>
    <w:p w:rsidR="00AE46A0" w:rsidRPr="00991023" w:rsidRDefault="00FC2250" w:rsidP="00CA3C28">
      <w:pPr>
        <w:pStyle w:val="a3"/>
        <w:spacing w:after="0"/>
        <w:ind w:left="0" w:firstLine="567"/>
        <w:jc w:val="both"/>
        <w:rPr>
          <w:rFonts w:ascii="Times New Roman" w:hAnsi="Times New Roman" w:cs="Times New Roman"/>
          <w:sz w:val="24"/>
          <w:szCs w:val="24"/>
        </w:rPr>
      </w:pPr>
      <w:r w:rsidRPr="00991023">
        <w:rPr>
          <w:rFonts w:ascii="Times New Roman" w:hAnsi="Times New Roman" w:cs="Times New Roman"/>
          <w:sz w:val="24"/>
          <w:szCs w:val="24"/>
        </w:rPr>
        <w:t>11</w:t>
      </w:r>
      <w:r w:rsidR="00AE46A0" w:rsidRPr="00991023">
        <w:rPr>
          <w:rFonts w:ascii="Times New Roman" w:hAnsi="Times New Roman" w:cs="Times New Roman"/>
          <w:sz w:val="24"/>
          <w:szCs w:val="24"/>
        </w:rPr>
        <w:t xml:space="preserve">.2.3. Средства технологического оснащения, необходимые для испытаний Станка на точность предоставляет Подрядчик. Средства технологического оснащения могут включать: контрольные оправки, меры длины, контрольные линейки, угольники, щупы, эталонные плитки, измерительные приборы, специальные приспособления и т.д. Конкретный перечень средств технологического оснащения определяет Подрядчик исходя из </w:t>
      </w:r>
      <w:r w:rsidR="003E6395" w:rsidRPr="00991023">
        <w:rPr>
          <w:rFonts w:ascii="Times New Roman" w:hAnsi="Times New Roman" w:cs="Times New Roman"/>
          <w:sz w:val="24"/>
          <w:szCs w:val="24"/>
        </w:rPr>
        <w:t>объема проверок на точность и жесткость в соответствии с приложением</w:t>
      </w:r>
      <w:r w:rsidR="00AA3123" w:rsidRPr="00991023">
        <w:rPr>
          <w:rFonts w:ascii="Times New Roman" w:hAnsi="Times New Roman" w:cs="Times New Roman"/>
          <w:sz w:val="24"/>
          <w:szCs w:val="24"/>
        </w:rPr>
        <w:t xml:space="preserve"> 1 к настоящему техническому заданию</w:t>
      </w:r>
      <w:r w:rsidR="00CC40E4" w:rsidRPr="00991023">
        <w:rPr>
          <w:rFonts w:ascii="Times New Roman" w:hAnsi="Times New Roman" w:cs="Times New Roman"/>
          <w:sz w:val="24"/>
          <w:szCs w:val="24"/>
        </w:rPr>
        <w:t>.</w:t>
      </w:r>
      <w:r w:rsidR="00AA3123" w:rsidRPr="00991023">
        <w:rPr>
          <w:rFonts w:ascii="Times New Roman" w:hAnsi="Times New Roman" w:cs="Times New Roman"/>
          <w:sz w:val="24"/>
          <w:szCs w:val="24"/>
        </w:rPr>
        <w:t xml:space="preserve"> </w:t>
      </w:r>
      <w:r w:rsidR="00CC40E4" w:rsidRPr="00991023">
        <w:rPr>
          <w:rFonts w:ascii="Times New Roman" w:hAnsi="Times New Roman" w:cs="Times New Roman"/>
          <w:sz w:val="24"/>
          <w:szCs w:val="24"/>
        </w:rPr>
        <w:t>Средства технологического оснащения должны иметь паспо</w:t>
      </w:r>
      <w:r w:rsidR="00D060B0" w:rsidRPr="00991023">
        <w:rPr>
          <w:rFonts w:ascii="Times New Roman" w:hAnsi="Times New Roman" w:cs="Times New Roman"/>
          <w:sz w:val="24"/>
          <w:szCs w:val="24"/>
        </w:rPr>
        <w:t>рта средств измерений</w:t>
      </w:r>
      <w:r w:rsidR="0060301C" w:rsidRPr="00991023">
        <w:rPr>
          <w:rFonts w:ascii="Times New Roman" w:hAnsi="Times New Roman" w:cs="Times New Roman"/>
          <w:sz w:val="24"/>
          <w:szCs w:val="24"/>
        </w:rPr>
        <w:t xml:space="preserve"> (СИ).  Средства технологического оснащения должны б</w:t>
      </w:r>
      <w:r w:rsidR="00CC40E4" w:rsidRPr="00991023">
        <w:rPr>
          <w:rFonts w:ascii="Times New Roman" w:hAnsi="Times New Roman" w:cs="Times New Roman"/>
          <w:sz w:val="24"/>
          <w:szCs w:val="24"/>
        </w:rPr>
        <w:t>ыть поверенными (аттестованными, калиброванными)</w:t>
      </w:r>
      <w:r w:rsidR="0060301C" w:rsidRPr="00991023">
        <w:rPr>
          <w:rFonts w:ascii="Times New Roman" w:hAnsi="Times New Roman" w:cs="Times New Roman"/>
          <w:sz w:val="24"/>
          <w:szCs w:val="24"/>
        </w:rPr>
        <w:t xml:space="preserve"> на момент проведения испытаний</w:t>
      </w:r>
      <w:r w:rsidR="00CC40E4" w:rsidRPr="00991023">
        <w:rPr>
          <w:rFonts w:ascii="Times New Roman" w:hAnsi="Times New Roman" w:cs="Times New Roman"/>
          <w:sz w:val="24"/>
          <w:szCs w:val="24"/>
        </w:rPr>
        <w:t>.</w:t>
      </w:r>
    </w:p>
    <w:p w:rsidR="00A83D27" w:rsidRPr="00991023" w:rsidRDefault="00A83D27" w:rsidP="00A83D27">
      <w:pPr>
        <w:pStyle w:val="a3"/>
        <w:spacing w:after="120"/>
        <w:ind w:left="0" w:firstLine="567"/>
        <w:jc w:val="both"/>
        <w:rPr>
          <w:rFonts w:ascii="Times New Roman" w:hAnsi="Times New Roman" w:cs="Times New Roman"/>
          <w:sz w:val="24"/>
          <w:szCs w:val="24"/>
        </w:rPr>
      </w:pPr>
      <w:r w:rsidRPr="00991023">
        <w:rPr>
          <w:rFonts w:ascii="Times New Roman" w:hAnsi="Times New Roman" w:cs="Times New Roman"/>
          <w:sz w:val="24"/>
          <w:szCs w:val="24"/>
        </w:rPr>
        <w:t xml:space="preserve">11.2.4. Заготовки, режущий и мерительный инструмент, технологическую оснастку для проверки точности образца-изделия, для обработки заготовок </w:t>
      </w:r>
      <w:r w:rsidR="00AA3123" w:rsidRPr="00991023">
        <w:rPr>
          <w:rFonts w:ascii="Times New Roman" w:hAnsi="Times New Roman" w:cs="Times New Roman"/>
          <w:sz w:val="24"/>
          <w:szCs w:val="24"/>
        </w:rPr>
        <w:t>на стадии окончательной приемки</w:t>
      </w:r>
      <w:r w:rsidRPr="00991023">
        <w:rPr>
          <w:rFonts w:ascii="Times New Roman" w:hAnsi="Times New Roman" w:cs="Times New Roman"/>
          <w:sz w:val="24"/>
          <w:szCs w:val="24"/>
        </w:rPr>
        <w:t xml:space="preserve"> предоставляет Заказчик.</w:t>
      </w:r>
    </w:p>
    <w:p w:rsidR="00841EE8" w:rsidRPr="00991023" w:rsidRDefault="00841EE8" w:rsidP="00A83D27">
      <w:pPr>
        <w:pStyle w:val="a3"/>
        <w:spacing w:after="120"/>
        <w:ind w:left="0" w:firstLine="567"/>
        <w:jc w:val="both"/>
        <w:rPr>
          <w:rFonts w:ascii="Times New Roman" w:hAnsi="Times New Roman" w:cs="Times New Roman"/>
          <w:sz w:val="24"/>
          <w:szCs w:val="24"/>
        </w:rPr>
      </w:pPr>
      <w:r w:rsidRPr="00991023">
        <w:rPr>
          <w:rFonts w:ascii="Times New Roman" w:hAnsi="Times New Roman" w:cs="Times New Roman"/>
          <w:sz w:val="24"/>
          <w:szCs w:val="24"/>
          <w:lang w:bidi="ru-RU"/>
        </w:rPr>
        <w:t>11.2.5. Заказчик обеспечивает присутствие своего специалиста-технолога при окончательной приемке Станка после ремонта.</w:t>
      </w:r>
    </w:p>
    <w:p w:rsidR="00AE46A0" w:rsidRPr="00991023" w:rsidRDefault="00FC2250" w:rsidP="00FC2250">
      <w:pPr>
        <w:pStyle w:val="a3"/>
        <w:ind w:left="0" w:firstLine="284"/>
        <w:jc w:val="both"/>
        <w:rPr>
          <w:rFonts w:ascii="Times New Roman" w:hAnsi="Times New Roman" w:cs="Times New Roman"/>
          <w:sz w:val="24"/>
          <w:szCs w:val="24"/>
        </w:rPr>
      </w:pPr>
      <w:r w:rsidRPr="00991023">
        <w:rPr>
          <w:rFonts w:ascii="Times New Roman" w:hAnsi="Times New Roman" w:cs="Times New Roman"/>
          <w:sz w:val="24"/>
          <w:szCs w:val="24"/>
        </w:rPr>
        <w:t>11</w:t>
      </w:r>
      <w:r w:rsidR="009F04FA" w:rsidRPr="00991023">
        <w:rPr>
          <w:rFonts w:ascii="Times New Roman" w:hAnsi="Times New Roman" w:cs="Times New Roman"/>
          <w:sz w:val="24"/>
          <w:szCs w:val="24"/>
        </w:rPr>
        <w:t>.3. По окончании приемки уполномоченные представители Подрядчика и Заказчика подписывают Акт сдачи-приемки выполненных работ.</w:t>
      </w:r>
    </w:p>
    <w:p w:rsidR="009F04FA" w:rsidRPr="00991023" w:rsidRDefault="009F04FA" w:rsidP="000D7270">
      <w:pPr>
        <w:pStyle w:val="a3"/>
        <w:ind w:left="0"/>
        <w:jc w:val="both"/>
        <w:rPr>
          <w:rFonts w:ascii="Times New Roman" w:hAnsi="Times New Roman" w:cs="Times New Roman"/>
          <w:b/>
          <w:sz w:val="24"/>
          <w:szCs w:val="24"/>
        </w:rPr>
      </w:pPr>
      <w:r w:rsidRPr="00991023">
        <w:rPr>
          <w:rFonts w:ascii="Times New Roman" w:hAnsi="Times New Roman" w:cs="Times New Roman"/>
          <w:b/>
          <w:sz w:val="24"/>
          <w:szCs w:val="24"/>
        </w:rPr>
        <w:t>1</w:t>
      </w:r>
      <w:r w:rsidR="00B0372A" w:rsidRPr="00991023">
        <w:rPr>
          <w:rFonts w:ascii="Times New Roman" w:hAnsi="Times New Roman" w:cs="Times New Roman"/>
          <w:b/>
          <w:sz w:val="24"/>
          <w:szCs w:val="24"/>
        </w:rPr>
        <w:t>2</w:t>
      </w:r>
      <w:r w:rsidRPr="00991023">
        <w:rPr>
          <w:rFonts w:ascii="Times New Roman" w:hAnsi="Times New Roman" w:cs="Times New Roman"/>
          <w:b/>
          <w:sz w:val="24"/>
          <w:szCs w:val="24"/>
        </w:rPr>
        <w:t>. Документация, предъявляемая Заказчику</w:t>
      </w:r>
    </w:p>
    <w:p w:rsidR="002F46FB" w:rsidRPr="00C66A85" w:rsidRDefault="0081030D" w:rsidP="002F46FB">
      <w:pPr>
        <w:pStyle w:val="a3"/>
        <w:spacing w:after="40"/>
        <w:ind w:left="0" w:firstLine="284"/>
        <w:jc w:val="both"/>
        <w:rPr>
          <w:rFonts w:ascii="Times New Roman" w:hAnsi="Times New Roman" w:cs="Times New Roman"/>
          <w:sz w:val="24"/>
          <w:szCs w:val="24"/>
        </w:rPr>
      </w:pPr>
      <w:r w:rsidRPr="00991023">
        <w:rPr>
          <w:rFonts w:ascii="Times New Roman" w:hAnsi="Times New Roman" w:cs="Times New Roman"/>
          <w:sz w:val="24"/>
          <w:szCs w:val="24"/>
        </w:rPr>
        <w:t xml:space="preserve">После завершения работ по </w:t>
      </w:r>
      <w:r w:rsidR="003512A1">
        <w:rPr>
          <w:rFonts w:ascii="Times New Roman" w:hAnsi="Times New Roman" w:cs="Times New Roman"/>
          <w:sz w:val="24"/>
          <w:szCs w:val="24"/>
        </w:rPr>
        <w:t>средне</w:t>
      </w:r>
      <w:r w:rsidRPr="00991023">
        <w:rPr>
          <w:rFonts w:ascii="Times New Roman" w:hAnsi="Times New Roman" w:cs="Times New Roman"/>
          <w:sz w:val="24"/>
          <w:szCs w:val="24"/>
        </w:rPr>
        <w:t xml:space="preserve">му ремонту </w:t>
      </w:r>
      <w:r w:rsidR="00651AE6" w:rsidRPr="00991023">
        <w:rPr>
          <w:rFonts w:ascii="Times New Roman" w:hAnsi="Times New Roman" w:cs="Times New Roman"/>
          <w:sz w:val="24"/>
          <w:szCs w:val="24"/>
        </w:rPr>
        <w:t xml:space="preserve">Станка </w:t>
      </w:r>
      <w:r w:rsidRPr="00991023">
        <w:rPr>
          <w:rFonts w:ascii="Times New Roman" w:hAnsi="Times New Roman" w:cs="Times New Roman"/>
          <w:sz w:val="24"/>
          <w:szCs w:val="24"/>
        </w:rPr>
        <w:t>Заказчику должна быть предоставлена следующая документация</w:t>
      </w:r>
      <w:r w:rsidR="003A3866" w:rsidRPr="00991023">
        <w:rPr>
          <w:rFonts w:ascii="Times New Roman" w:hAnsi="Times New Roman" w:cs="Times New Roman"/>
          <w:sz w:val="24"/>
          <w:szCs w:val="24"/>
        </w:rPr>
        <w:t xml:space="preserve"> (эксплуатационные документы)</w:t>
      </w:r>
      <w:r w:rsidRPr="00991023">
        <w:rPr>
          <w:rFonts w:ascii="Times New Roman" w:hAnsi="Times New Roman" w:cs="Times New Roman"/>
          <w:sz w:val="24"/>
          <w:szCs w:val="24"/>
        </w:rPr>
        <w:t xml:space="preserve"> в бумажном виде (в 2-х экз.) </w:t>
      </w:r>
      <w:r w:rsidR="00100C46" w:rsidRPr="00991023">
        <w:rPr>
          <w:rFonts w:ascii="Times New Roman" w:hAnsi="Times New Roman" w:cs="Times New Roman"/>
          <w:sz w:val="24"/>
          <w:szCs w:val="24"/>
        </w:rPr>
        <w:t xml:space="preserve">и в электронном </w:t>
      </w:r>
      <w:r w:rsidR="00100C46" w:rsidRPr="00C66A85">
        <w:rPr>
          <w:rFonts w:ascii="Times New Roman" w:hAnsi="Times New Roman" w:cs="Times New Roman"/>
          <w:sz w:val="24"/>
          <w:szCs w:val="24"/>
        </w:rPr>
        <w:t xml:space="preserve">виде (в формате </w:t>
      </w:r>
      <w:proofErr w:type="spellStart"/>
      <w:r w:rsidRPr="00C66A85">
        <w:rPr>
          <w:rFonts w:ascii="Times New Roman" w:hAnsi="Times New Roman" w:cs="Times New Roman"/>
          <w:sz w:val="24"/>
          <w:szCs w:val="24"/>
        </w:rPr>
        <w:t>pdf</w:t>
      </w:r>
      <w:proofErr w:type="spellEnd"/>
      <w:r w:rsidRPr="00C66A85">
        <w:rPr>
          <w:rFonts w:ascii="Times New Roman" w:hAnsi="Times New Roman" w:cs="Times New Roman"/>
          <w:sz w:val="24"/>
          <w:szCs w:val="24"/>
        </w:rPr>
        <w:t>) на русском языке</w:t>
      </w:r>
      <w:r w:rsidR="003E69AA" w:rsidRPr="00C66A85">
        <w:rPr>
          <w:rFonts w:ascii="Times New Roman" w:hAnsi="Times New Roman" w:cs="Times New Roman"/>
          <w:sz w:val="24"/>
          <w:szCs w:val="24"/>
        </w:rPr>
        <w:t xml:space="preserve"> </w:t>
      </w:r>
      <w:r w:rsidR="002F46FB" w:rsidRPr="00C66A85">
        <w:rPr>
          <w:rFonts w:ascii="Times New Roman" w:hAnsi="Times New Roman" w:cs="Times New Roman"/>
          <w:sz w:val="24"/>
          <w:szCs w:val="24"/>
        </w:rPr>
        <w:t xml:space="preserve">(допускается предоставление документации в виде электронного интерактивного документа по ГОСТ 2.051-2023, вместо формата </w:t>
      </w:r>
      <w:r w:rsidR="002F46FB" w:rsidRPr="00C66A85">
        <w:rPr>
          <w:rFonts w:ascii="Times New Roman" w:hAnsi="Times New Roman" w:cs="Times New Roman"/>
          <w:sz w:val="24"/>
          <w:szCs w:val="24"/>
          <w:lang w:val="en-US"/>
        </w:rPr>
        <w:t>pdf</w:t>
      </w:r>
      <w:r w:rsidR="002F46FB" w:rsidRPr="00C66A85">
        <w:rPr>
          <w:rFonts w:ascii="Times New Roman" w:hAnsi="Times New Roman" w:cs="Times New Roman"/>
          <w:sz w:val="24"/>
          <w:szCs w:val="24"/>
        </w:rPr>
        <w:t>):</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А) Ведомость эксплуатационных документов;</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Б) Паспорт;</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В) Формуляр на станок, включающий разделы:</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Общие указания,</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Основные сведения,</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Основные технические данные,</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Индивидуальные особенности,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Комплектность,</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Ресурсы, сроки службы и хранения, гарантии изготовителя (Подрядчика),</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Консервация,</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Свидетельство об упаковывании,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Свидетельство о приемке,</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Движение станка при эксплуатации,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Учет работы станка,</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Учет технического обслуживания,</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Работы при эксплуатации,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lastRenderedPageBreak/>
        <w:t>- Хранение,</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Ремонт,</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Особые отметки,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Сведения об утилизации,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Контроль состояния станка и ведения формуляра,</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Перечень приложений (в том числе сведения о содержании драгоценных металлов).</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Сведения по запасным частям (содержит перечень покупных стандартных изделий и деталей заводского изготовления, которые могут выйти из строя в течение гарантийного срока);</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Г) Схема электрическая принципиальная, с перечнем элементов (перечень должен содержать наименование, модель, производителя и заказной номер детали или запасной части);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Д) Схема электрических соединений, перечень кабелей, таблица жил кабелей;</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Е) Схема смазки принципиальная, схема, с перечнем элементов (перечень должен содержать наименование, модель, производителя и заказной номер детали или запасной части);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xml:space="preserve">З) Расположение электрооборудования, </w:t>
      </w:r>
      <w:proofErr w:type="spellStart"/>
      <w:r w:rsidRPr="00C66A85">
        <w:rPr>
          <w:rFonts w:ascii="Times New Roman" w:hAnsi="Times New Roman" w:cs="Times New Roman"/>
          <w:sz w:val="24"/>
          <w:szCs w:val="24"/>
        </w:rPr>
        <w:t>гидрооборудования</w:t>
      </w:r>
      <w:proofErr w:type="spellEnd"/>
      <w:r w:rsidRPr="00C66A85">
        <w:rPr>
          <w:rFonts w:ascii="Times New Roman" w:hAnsi="Times New Roman" w:cs="Times New Roman"/>
          <w:sz w:val="24"/>
          <w:szCs w:val="24"/>
        </w:rPr>
        <w:t xml:space="preserve"> на станке;</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 xml:space="preserve">И) Документация, поставляемая к управляющему контроллеру, </w:t>
      </w:r>
      <w:proofErr w:type="spellStart"/>
      <w:r w:rsidRPr="00C66A85">
        <w:rPr>
          <w:rFonts w:ascii="Times New Roman" w:hAnsi="Times New Roman" w:cs="Times New Roman"/>
          <w:sz w:val="24"/>
          <w:szCs w:val="24"/>
        </w:rPr>
        <w:t>энкодерам</w:t>
      </w:r>
      <w:proofErr w:type="spellEnd"/>
      <w:r w:rsidRPr="00C66A85">
        <w:rPr>
          <w:rFonts w:ascii="Times New Roman" w:hAnsi="Times New Roman" w:cs="Times New Roman"/>
          <w:sz w:val="24"/>
          <w:szCs w:val="24"/>
        </w:rPr>
        <w:t>;</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К) Руководство по эксплуатации и диагностике системы (контроллера) с перечнем кодов ошибок;</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Л) Инструкция для оператора (может быть включена в Руководство по эксплуатации);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М) Инструкция по техническому обслуживанию с указанием интервалов проведения ТО, с перечнем проводимых работ (может быть включена в Руководство по эксплуатации);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Н) Листинги программ электроавтоматики (с приложением резервной копии на электронном носителе);</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О) Руководство пользователя по системе управления (может быть включено в Руководство по эксплуатации);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П) Документация на покупные изделия (паспорта, руководства, свидетельства о приемке, декларации соответствия, сертификаты соответствия и т.д.);</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Р) Каталог быстроизнашиваемых деталей и запасных частей, со спецификацией (спецификация должна содержать наименование, модель, производителя и заказной номер детали или запасной части);</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С) Монтажный чертеж с точками подключения энергетических сред и требованиями к энергетическому обеспечению;</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Т) Протокол точности с результатами испытаний станка на точность после ремонта;</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У) Обоснование безопасности на станок;</w:t>
      </w:r>
    </w:p>
    <w:p w:rsidR="002F46FB" w:rsidRPr="00C66A85" w:rsidRDefault="002F46FB" w:rsidP="002F46FB">
      <w:pPr>
        <w:contextualSpacing/>
        <w:jc w:val="both"/>
        <w:rPr>
          <w:rFonts w:ascii="Times New Roman" w:hAnsi="Times New Roman" w:cs="Times New Roman"/>
          <w:sz w:val="24"/>
          <w:szCs w:val="24"/>
        </w:rPr>
      </w:pPr>
      <w:r w:rsidRPr="00C66A85">
        <w:rPr>
          <w:rFonts w:ascii="Times New Roman" w:hAnsi="Times New Roman" w:cs="Times New Roman"/>
          <w:sz w:val="24"/>
          <w:szCs w:val="24"/>
        </w:rPr>
        <w:t>Ф) Иная документация на усмотрение Подрядчика.</w:t>
      </w:r>
    </w:p>
    <w:p w:rsidR="002F46FB" w:rsidRPr="00C66A85" w:rsidRDefault="002F46FB" w:rsidP="002F46FB">
      <w:pPr>
        <w:contextualSpacing/>
        <w:jc w:val="both"/>
        <w:rPr>
          <w:rFonts w:ascii="Times New Roman" w:hAnsi="Times New Roman" w:cs="Times New Roman"/>
          <w:i/>
          <w:sz w:val="24"/>
          <w:szCs w:val="24"/>
        </w:rPr>
      </w:pPr>
      <w:r w:rsidRPr="00C66A85">
        <w:rPr>
          <w:rFonts w:ascii="Times New Roman" w:hAnsi="Times New Roman" w:cs="Times New Roman"/>
          <w:i/>
          <w:sz w:val="24"/>
          <w:szCs w:val="24"/>
        </w:rPr>
        <w:t>Примечание к разделу 12: документация, поставляемая со станком, должна полностью ему соответствовать.</w:t>
      </w:r>
    </w:p>
    <w:p w:rsidR="00941BE4" w:rsidRPr="00991023" w:rsidRDefault="00941BE4" w:rsidP="00941BE4">
      <w:pPr>
        <w:pStyle w:val="a3"/>
        <w:ind w:left="0"/>
        <w:rPr>
          <w:rFonts w:ascii="Times New Roman" w:hAnsi="Times New Roman" w:cs="Times New Roman"/>
          <w:sz w:val="24"/>
          <w:szCs w:val="24"/>
        </w:rPr>
      </w:pPr>
      <w:r w:rsidRPr="00991023">
        <w:rPr>
          <w:rFonts w:ascii="Times New Roman" w:hAnsi="Times New Roman" w:cs="Times New Roman"/>
          <w:b/>
          <w:sz w:val="24"/>
          <w:szCs w:val="24"/>
        </w:rPr>
        <w:t>13. Требования к обучению персонала</w:t>
      </w:r>
      <w:r w:rsidRPr="00991023">
        <w:rPr>
          <w:rFonts w:ascii="Times New Roman" w:hAnsi="Times New Roman" w:cs="Times New Roman"/>
          <w:sz w:val="24"/>
          <w:szCs w:val="24"/>
        </w:rPr>
        <w:t xml:space="preserve"> </w:t>
      </w:r>
      <w:r w:rsidRPr="00991023">
        <w:rPr>
          <w:rFonts w:ascii="Times New Roman" w:hAnsi="Times New Roman" w:cs="Times New Roman"/>
          <w:b/>
          <w:sz w:val="24"/>
          <w:szCs w:val="24"/>
        </w:rPr>
        <w:t>Заказчика:</w:t>
      </w:r>
    </w:p>
    <w:p w:rsidR="00941BE4" w:rsidRPr="00991023" w:rsidRDefault="00EA33B2" w:rsidP="000D7270">
      <w:pPr>
        <w:pStyle w:val="a3"/>
        <w:ind w:left="0" w:firstLine="284"/>
        <w:jc w:val="both"/>
        <w:rPr>
          <w:rFonts w:ascii="Times New Roman" w:hAnsi="Times New Roman" w:cs="Times New Roman"/>
          <w:sz w:val="24"/>
          <w:szCs w:val="24"/>
        </w:rPr>
      </w:pPr>
      <w:r w:rsidRPr="00991023">
        <w:rPr>
          <w:rFonts w:ascii="Times New Roman" w:hAnsi="Times New Roman" w:cs="Times New Roman"/>
          <w:sz w:val="24"/>
          <w:szCs w:val="24"/>
        </w:rPr>
        <w:t>13.1.</w:t>
      </w:r>
      <w:r w:rsidR="00941BE4" w:rsidRPr="00991023">
        <w:rPr>
          <w:rFonts w:ascii="Times New Roman" w:hAnsi="Times New Roman" w:cs="Times New Roman"/>
          <w:sz w:val="24"/>
          <w:szCs w:val="24"/>
        </w:rPr>
        <w:t xml:space="preserve"> По завершении ремонта Подрядчик проводит обучение следующего персонала Заказчика:</w:t>
      </w:r>
    </w:p>
    <w:p w:rsidR="00941BE4" w:rsidRPr="00991023" w:rsidRDefault="00941BE4" w:rsidP="000D7270">
      <w:pPr>
        <w:pStyle w:val="a3"/>
        <w:ind w:left="0"/>
        <w:jc w:val="both"/>
        <w:rPr>
          <w:rFonts w:ascii="Times New Roman" w:hAnsi="Times New Roman" w:cs="Times New Roman"/>
          <w:sz w:val="24"/>
          <w:szCs w:val="24"/>
        </w:rPr>
      </w:pPr>
      <w:r w:rsidRPr="00991023">
        <w:rPr>
          <w:rFonts w:ascii="Times New Roman" w:hAnsi="Times New Roman" w:cs="Times New Roman"/>
          <w:sz w:val="24"/>
          <w:szCs w:val="24"/>
        </w:rPr>
        <w:t>А) Обслуживающий персонал (операторов)</w:t>
      </w:r>
      <w:r w:rsidR="00EA33B2" w:rsidRPr="00991023">
        <w:rPr>
          <w:rFonts w:ascii="Times New Roman" w:hAnsi="Times New Roman" w:cs="Times New Roman"/>
          <w:sz w:val="24"/>
          <w:szCs w:val="24"/>
        </w:rPr>
        <w:t>:</w:t>
      </w:r>
      <w:r w:rsidRPr="00991023">
        <w:rPr>
          <w:rFonts w:ascii="Times New Roman" w:hAnsi="Times New Roman" w:cs="Times New Roman"/>
          <w:sz w:val="24"/>
          <w:szCs w:val="24"/>
        </w:rPr>
        <w:t xml:space="preserve"> метода</w:t>
      </w:r>
      <w:r w:rsidR="00EA33B2" w:rsidRPr="00991023">
        <w:rPr>
          <w:rFonts w:ascii="Times New Roman" w:hAnsi="Times New Roman" w:cs="Times New Roman"/>
          <w:sz w:val="24"/>
          <w:szCs w:val="24"/>
        </w:rPr>
        <w:t>м работы на Станке</w:t>
      </w:r>
      <w:r w:rsidR="00AF19E7" w:rsidRPr="00991023">
        <w:rPr>
          <w:rFonts w:ascii="Times New Roman" w:hAnsi="Times New Roman" w:cs="Times New Roman"/>
          <w:sz w:val="24"/>
          <w:szCs w:val="24"/>
        </w:rPr>
        <w:t xml:space="preserve"> (2</w:t>
      </w:r>
      <w:r w:rsidRPr="00991023">
        <w:rPr>
          <w:rFonts w:ascii="Times New Roman" w:hAnsi="Times New Roman" w:cs="Times New Roman"/>
          <w:sz w:val="24"/>
          <w:szCs w:val="24"/>
        </w:rPr>
        <w:t xml:space="preserve"> человека);</w:t>
      </w:r>
    </w:p>
    <w:p w:rsidR="00941BE4" w:rsidRPr="00991023" w:rsidRDefault="00941BE4" w:rsidP="000D7270">
      <w:pPr>
        <w:pStyle w:val="a3"/>
        <w:ind w:left="0"/>
        <w:jc w:val="both"/>
        <w:rPr>
          <w:rFonts w:ascii="Times New Roman" w:hAnsi="Times New Roman" w:cs="Times New Roman"/>
          <w:sz w:val="24"/>
          <w:szCs w:val="24"/>
        </w:rPr>
      </w:pPr>
      <w:r w:rsidRPr="00991023">
        <w:rPr>
          <w:rFonts w:ascii="Times New Roman" w:hAnsi="Times New Roman" w:cs="Times New Roman"/>
          <w:sz w:val="24"/>
          <w:szCs w:val="24"/>
        </w:rPr>
        <w:t>Б) Специалистов по эксплуатации,</w:t>
      </w:r>
      <w:r w:rsidR="00EA33B2" w:rsidRPr="00991023">
        <w:rPr>
          <w:rFonts w:ascii="Times New Roman" w:hAnsi="Times New Roman" w:cs="Times New Roman"/>
          <w:sz w:val="24"/>
          <w:szCs w:val="24"/>
        </w:rPr>
        <w:t xml:space="preserve"> ремонту: методам технического обслуживания и ремонта Станка (</w:t>
      </w:r>
      <w:r w:rsidR="00AF19E7" w:rsidRPr="00991023">
        <w:rPr>
          <w:rFonts w:ascii="Times New Roman" w:hAnsi="Times New Roman" w:cs="Times New Roman"/>
          <w:sz w:val="24"/>
          <w:szCs w:val="24"/>
        </w:rPr>
        <w:t>2</w:t>
      </w:r>
      <w:r w:rsidR="00EA33B2" w:rsidRPr="00991023">
        <w:rPr>
          <w:rFonts w:ascii="Times New Roman" w:hAnsi="Times New Roman" w:cs="Times New Roman"/>
          <w:sz w:val="24"/>
          <w:szCs w:val="24"/>
        </w:rPr>
        <w:t xml:space="preserve"> человека).</w:t>
      </w:r>
    </w:p>
    <w:p w:rsidR="00941BE4" w:rsidRPr="00991023" w:rsidRDefault="00EA33B2" w:rsidP="000D7270">
      <w:pPr>
        <w:pStyle w:val="a3"/>
        <w:ind w:left="0" w:firstLine="284"/>
        <w:jc w:val="both"/>
        <w:rPr>
          <w:rFonts w:ascii="Times New Roman" w:hAnsi="Times New Roman" w:cs="Times New Roman"/>
          <w:sz w:val="24"/>
          <w:szCs w:val="24"/>
        </w:rPr>
      </w:pPr>
      <w:r w:rsidRPr="00991023">
        <w:rPr>
          <w:rFonts w:ascii="Times New Roman" w:hAnsi="Times New Roman" w:cs="Times New Roman"/>
          <w:sz w:val="24"/>
          <w:szCs w:val="24"/>
        </w:rPr>
        <w:t>13.2</w:t>
      </w:r>
      <w:r w:rsidR="00941BE4" w:rsidRPr="00991023">
        <w:rPr>
          <w:rFonts w:ascii="Times New Roman" w:hAnsi="Times New Roman" w:cs="Times New Roman"/>
          <w:sz w:val="24"/>
          <w:szCs w:val="24"/>
        </w:rPr>
        <w:t xml:space="preserve">. Программа обучения </w:t>
      </w:r>
      <w:r w:rsidRPr="00991023">
        <w:rPr>
          <w:rFonts w:ascii="Times New Roman" w:hAnsi="Times New Roman" w:cs="Times New Roman"/>
          <w:sz w:val="24"/>
          <w:szCs w:val="24"/>
        </w:rPr>
        <w:t xml:space="preserve">персонала Заказчикам </w:t>
      </w:r>
      <w:r w:rsidR="00941BE4" w:rsidRPr="00991023">
        <w:rPr>
          <w:rFonts w:ascii="Times New Roman" w:hAnsi="Times New Roman" w:cs="Times New Roman"/>
          <w:sz w:val="24"/>
          <w:szCs w:val="24"/>
        </w:rPr>
        <w:t xml:space="preserve">должна быть </w:t>
      </w:r>
      <w:r w:rsidRPr="00991023">
        <w:rPr>
          <w:rFonts w:ascii="Times New Roman" w:hAnsi="Times New Roman" w:cs="Times New Roman"/>
          <w:sz w:val="24"/>
          <w:szCs w:val="24"/>
        </w:rPr>
        <w:t xml:space="preserve">разработана Подрядчиком и </w:t>
      </w:r>
      <w:r w:rsidR="00941BE4" w:rsidRPr="00991023">
        <w:rPr>
          <w:rFonts w:ascii="Times New Roman" w:hAnsi="Times New Roman" w:cs="Times New Roman"/>
          <w:sz w:val="24"/>
          <w:szCs w:val="24"/>
        </w:rPr>
        <w:t>предоставлена Заказчику на согласование не менее чем за 2 недели до начала обучения.</w:t>
      </w:r>
    </w:p>
    <w:p w:rsidR="009F04FA" w:rsidRPr="00991023" w:rsidRDefault="00941BE4" w:rsidP="00582105">
      <w:pPr>
        <w:contextualSpacing/>
        <w:jc w:val="both"/>
        <w:rPr>
          <w:rFonts w:ascii="Times New Roman" w:hAnsi="Times New Roman" w:cs="Times New Roman"/>
          <w:b/>
          <w:sz w:val="24"/>
          <w:szCs w:val="24"/>
        </w:rPr>
      </w:pPr>
      <w:r w:rsidRPr="00991023">
        <w:rPr>
          <w:rFonts w:ascii="Times New Roman" w:hAnsi="Times New Roman" w:cs="Times New Roman"/>
          <w:b/>
          <w:sz w:val="24"/>
          <w:szCs w:val="24"/>
        </w:rPr>
        <w:t>14</w:t>
      </w:r>
      <w:r w:rsidR="009F04FA" w:rsidRPr="00991023">
        <w:rPr>
          <w:rFonts w:ascii="Times New Roman" w:hAnsi="Times New Roman" w:cs="Times New Roman"/>
          <w:b/>
          <w:sz w:val="24"/>
          <w:szCs w:val="24"/>
        </w:rPr>
        <w:t xml:space="preserve">. </w:t>
      </w:r>
      <w:r w:rsidR="00FE2373" w:rsidRPr="00991023">
        <w:rPr>
          <w:rFonts w:ascii="Times New Roman" w:hAnsi="Times New Roman" w:cs="Times New Roman"/>
          <w:b/>
          <w:sz w:val="24"/>
          <w:szCs w:val="24"/>
        </w:rPr>
        <w:t>Гарантия на выполненные работы</w:t>
      </w:r>
    </w:p>
    <w:p w:rsidR="00AB5109" w:rsidRPr="00991023" w:rsidRDefault="004518FF" w:rsidP="00AB5109">
      <w:pPr>
        <w:ind w:firstLine="284"/>
        <w:contextualSpacing/>
        <w:jc w:val="both"/>
        <w:rPr>
          <w:rFonts w:ascii="Times New Roman" w:hAnsi="Times New Roman" w:cs="Times New Roman"/>
          <w:sz w:val="24"/>
          <w:szCs w:val="24"/>
        </w:rPr>
      </w:pPr>
      <w:r w:rsidRPr="00991023">
        <w:rPr>
          <w:rFonts w:ascii="Times New Roman" w:hAnsi="Times New Roman" w:cs="Times New Roman"/>
          <w:sz w:val="24"/>
          <w:szCs w:val="24"/>
        </w:rPr>
        <w:t>14</w:t>
      </w:r>
      <w:r w:rsidR="00AB5109" w:rsidRPr="00991023">
        <w:rPr>
          <w:rFonts w:ascii="Times New Roman" w:hAnsi="Times New Roman" w:cs="Times New Roman"/>
          <w:sz w:val="24"/>
          <w:szCs w:val="24"/>
        </w:rPr>
        <w:t xml:space="preserve">.1. Подрядчик должен гарантировать соответствие Станка после проведения </w:t>
      </w:r>
      <w:r w:rsidR="003512A1">
        <w:rPr>
          <w:rFonts w:ascii="Times New Roman" w:hAnsi="Times New Roman" w:cs="Times New Roman"/>
          <w:sz w:val="24"/>
          <w:szCs w:val="24"/>
        </w:rPr>
        <w:t>средне</w:t>
      </w:r>
      <w:r w:rsidR="005F41E2">
        <w:rPr>
          <w:rFonts w:ascii="Times New Roman" w:hAnsi="Times New Roman" w:cs="Times New Roman"/>
          <w:sz w:val="24"/>
          <w:szCs w:val="24"/>
        </w:rPr>
        <w:t>го</w:t>
      </w:r>
      <w:r w:rsidR="00AB5109" w:rsidRPr="00991023">
        <w:rPr>
          <w:rFonts w:ascii="Times New Roman" w:hAnsi="Times New Roman" w:cs="Times New Roman"/>
          <w:sz w:val="24"/>
          <w:szCs w:val="24"/>
        </w:rPr>
        <w:t xml:space="preserve"> ремонта требованиям настоящего технического задания при соблюдении условий транспортирования, хранения, монтажа и эксплуатации, в том числе при соблюдении сроков и качества технического обслуживания и ремонта.</w:t>
      </w:r>
    </w:p>
    <w:p w:rsidR="00AB5109" w:rsidRPr="00991023" w:rsidRDefault="004518FF" w:rsidP="00582105">
      <w:pPr>
        <w:ind w:firstLine="284"/>
        <w:contextualSpacing/>
        <w:jc w:val="both"/>
        <w:rPr>
          <w:rFonts w:ascii="Times New Roman" w:hAnsi="Times New Roman" w:cs="Times New Roman"/>
          <w:sz w:val="24"/>
          <w:szCs w:val="24"/>
        </w:rPr>
      </w:pPr>
      <w:r w:rsidRPr="00991023">
        <w:rPr>
          <w:rFonts w:ascii="Times New Roman" w:hAnsi="Times New Roman" w:cs="Times New Roman"/>
          <w:sz w:val="24"/>
          <w:szCs w:val="24"/>
        </w:rPr>
        <w:t>14</w:t>
      </w:r>
      <w:r w:rsidR="002C6E82" w:rsidRPr="00991023">
        <w:rPr>
          <w:rFonts w:ascii="Times New Roman" w:hAnsi="Times New Roman" w:cs="Times New Roman"/>
          <w:sz w:val="24"/>
          <w:szCs w:val="24"/>
        </w:rPr>
        <w:t>.2</w:t>
      </w:r>
      <w:r w:rsidR="00FE2373" w:rsidRPr="00991023">
        <w:rPr>
          <w:rFonts w:ascii="Times New Roman" w:hAnsi="Times New Roman" w:cs="Times New Roman"/>
          <w:sz w:val="24"/>
          <w:szCs w:val="24"/>
        </w:rPr>
        <w:t>. Гарантийный срок эксплуатац</w:t>
      </w:r>
      <w:r w:rsidR="00AF19E7" w:rsidRPr="00991023">
        <w:rPr>
          <w:rFonts w:ascii="Times New Roman" w:hAnsi="Times New Roman" w:cs="Times New Roman"/>
          <w:sz w:val="24"/>
          <w:szCs w:val="24"/>
        </w:rPr>
        <w:t xml:space="preserve">ии должен составлять </w:t>
      </w:r>
      <w:r w:rsidR="0078447D" w:rsidRPr="00991023">
        <w:rPr>
          <w:rFonts w:ascii="Times New Roman" w:hAnsi="Times New Roman" w:cs="Times New Roman"/>
          <w:sz w:val="24"/>
          <w:szCs w:val="24"/>
        </w:rPr>
        <w:t>не менее 12</w:t>
      </w:r>
      <w:r w:rsidR="00FE2373" w:rsidRPr="00991023">
        <w:rPr>
          <w:rFonts w:ascii="Times New Roman" w:hAnsi="Times New Roman" w:cs="Times New Roman"/>
          <w:sz w:val="24"/>
          <w:szCs w:val="24"/>
        </w:rPr>
        <w:t xml:space="preserve"> месяцев при 2-х сменном режиме работы Станка.</w:t>
      </w:r>
      <w:r w:rsidR="00AB5109" w:rsidRPr="00991023">
        <w:rPr>
          <w:rFonts w:ascii="Times New Roman" w:hAnsi="Times New Roman" w:cs="Times New Roman"/>
          <w:sz w:val="24"/>
          <w:szCs w:val="24"/>
        </w:rPr>
        <w:t xml:space="preserve"> Гарантийный срок исчисляется с момента подписания Акта сдачи-приемки выполненных работ. </w:t>
      </w:r>
    </w:p>
    <w:p w:rsidR="009968A2" w:rsidRPr="00991023" w:rsidRDefault="004518FF" w:rsidP="00582105">
      <w:pPr>
        <w:ind w:firstLine="284"/>
        <w:contextualSpacing/>
        <w:jc w:val="both"/>
        <w:rPr>
          <w:rFonts w:ascii="Times New Roman" w:hAnsi="Times New Roman" w:cs="Times New Roman"/>
          <w:sz w:val="24"/>
          <w:szCs w:val="24"/>
        </w:rPr>
      </w:pPr>
      <w:r w:rsidRPr="00991023">
        <w:rPr>
          <w:rFonts w:ascii="Times New Roman" w:hAnsi="Times New Roman" w:cs="Times New Roman"/>
          <w:sz w:val="24"/>
          <w:szCs w:val="24"/>
        </w:rPr>
        <w:t>14</w:t>
      </w:r>
      <w:r w:rsidR="009968A2" w:rsidRPr="00991023">
        <w:rPr>
          <w:rFonts w:ascii="Times New Roman" w:hAnsi="Times New Roman" w:cs="Times New Roman"/>
          <w:sz w:val="24"/>
          <w:szCs w:val="24"/>
        </w:rPr>
        <w:t>.3. Гарантийные обязательства оформляются соответствующими гарантийными талонами или иными аналогичными документами.</w:t>
      </w:r>
    </w:p>
    <w:p w:rsidR="009968A2" w:rsidRPr="00991023" w:rsidRDefault="004518FF" w:rsidP="00582105">
      <w:pPr>
        <w:ind w:firstLine="284"/>
        <w:contextualSpacing/>
        <w:jc w:val="both"/>
        <w:rPr>
          <w:rFonts w:ascii="Times New Roman" w:hAnsi="Times New Roman" w:cs="Times New Roman"/>
          <w:sz w:val="24"/>
          <w:szCs w:val="24"/>
        </w:rPr>
      </w:pPr>
      <w:r w:rsidRPr="00991023">
        <w:rPr>
          <w:rFonts w:ascii="Times New Roman" w:hAnsi="Times New Roman" w:cs="Times New Roman"/>
          <w:sz w:val="24"/>
          <w:szCs w:val="24"/>
        </w:rPr>
        <w:lastRenderedPageBreak/>
        <w:t>14</w:t>
      </w:r>
      <w:r w:rsidR="009968A2" w:rsidRPr="00991023">
        <w:rPr>
          <w:rFonts w:ascii="Times New Roman" w:hAnsi="Times New Roman" w:cs="Times New Roman"/>
          <w:sz w:val="24"/>
          <w:szCs w:val="24"/>
        </w:rPr>
        <w:t>.4. Гарантия не распространяется на быстроизнашивающиеся детали, сменные элементы, расходные материалы. Перечень деталей, узлов, материалов, на которые не распространяется гарантия Подрядчик должен предоставить Заказчику перед приемкой Станка и отразить в гарантийном талоне.</w:t>
      </w:r>
    </w:p>
    <w:p w:rsidR="009968A2" w:rsidRPr="00991023" w:rsidRDefault="004518FF" w:rsidP="009968A2">
      <w:pPr>
        <w:ind w:firstLine="284"/>
        <w:contextualSpacing/>
        <w:jc w:val="both"/>
        <w:rPr>
          <w:rFonts w:ascii="Times New Roman" w:hAnsi="Times New Roman" w:cs="Times New Roman"/>
          <w:bCs/>
          <w:sz w:val="24"/>
          <w:szCs w:val="24"/>
        </w:rPr>
      </w:pPr>
      <w:r w:rsidRPr="00991023">
        <w:rPr>
          <w:rFonts w:ascii="Times New Roman" w:hAnsi="Times New Roman" w:cs="Times New Roman"/>
          <w:bCs/>
          <w:sz w:val="24"/>
          <w:szCs w:val="24"/>
        </w:rPr>
        <w:t>14</w:t>
      </w:r>
      <w:r w:rsidR="009968A2" w:rsidRPr="00991023">
        <w:rPr>
          <w:rFonts w:ascii="Times New Roman" w:hAnsi="Times New Roman" w:cs="Times New Roman"/>
          <w:bCs/>
          <w:sz w:val="24"/>
          <w:szCs w:val="24"/>
        </w:rPr>
        <w:t xml:space="preserve">.5. Подрядчик должен гарантировать, что поставляемые комплектующие (агрегаты, узлы, </w:t>
      </w:r>
      <w:r w:rsidR="00AF19E7" w:rsidRPr="00991023">
        <w:rPr>
          <w:rFonts w:ascii="Times New Roman" w:hAnsi="Times New Roman" w:cs="Times New Roman"/>
          <w:bCs/>
          <w:sz w:val="24"/>
          <w:szCs w:val="24"/>
        </w:rPr>
        <w:t>устройства</w:t>
      </w:r>
      <w:r w:rsidR="009968A2" w:rsidRPr="00991023">
        <w:rPr>
          <w:rFonts w:ascii="Times New Roman" w:hAnsi="Times New Roman" w:cs="Times New Roman"/>
          <w:bCs/>
          <w:sz w:val="24"/>
          <w:szCs w:val="24"/>
        </w:rPr>
        <w:t>) являются новыми (или изготовленными Подрядчиком вновь), т.е. не бывшими в эксплуатации, не имеют дефектов, полностью соответствуют согласованным с Заказчиком спецификациям и технической исполнительной документации, имеют необходимые сертификаты (декларации соответствия), имеют необходимые эксплуатационные документы (паспорт, формуляр, руководство по эксплуатации и т.п.).</w:t>
      </w:r>
    </w:p>
    <w:p w:rsidR="00E00947" w:rsidRPr="00991023" w:rsidRDefault="004518FF" w:rsidP="009968A2">
      <w:pPr>
        <w:ind w:firstLine="284"/>
        <w:contextualSpacing/>
        <w:jc w:val="both"/>
        <w:rPr>
          <w:rFonts w:ascii="Times New Roman" w:hAnsi="Times New Roman" w:cs="Times New Roman"/>
          <w:bCs/>
          <w:sz w:val="24"/>
          <w:szCs w:val="24"/>
        </w:rPr>
      </w:pPr>
      <w:r w:rsidRPr="00991023">
        <w:rPr>
          <w:rFonts w:ascii="Times New Roman" w:hAnsi="Times New Roman" w:cs="Times New Roman"/>
          <w:bCs/>
          <w:sz w:val="24"/>
          <w:szCs w:val="24"/>
        </w:rPr>
        <w:t>14</w:t>
      </w:r>
      <w:r w:rsidR="00E00947" w:rsidRPr="00991023">
        <w:rPr>
          <w:rFonts w:ascii="Times New Roman" w:hAnsi="Times New Roman" w:cs="Times New Roman"/>
          <w:bCs/>
          <w:sz w:val="24"/>
          <w:szCs w:val="24"/>
        </w:rPr>
        <w:t>.6. Гарантийный срок на комплектующие изделия и составные части считается равным гарантийному сроку на Станок и истекает одновременно с истечением гарантийного срока на Станок.</w:t>
      </w:r>
    </w:p>
    <w:p w:rsidR="003F3EA2" w:rsidRPr="00991023" w:rsidRDefault="004518FF" w:rsidP="00582105">
      <w:pPr>
        <w:ind w:firstLine="284"/>
        <w:contextualSpacing/>
        <w:jc w:val="both"/>
        <w:rPr>
          <w:rFonts w:ascii="Times New Roman" w:hAnsi="Times New Roman" w:cs="Times New Roman"/>
          <w:sz w:val="24"/>
          <w:szCs w:val="24"/>
        </w:rPr>
      </w:pPr>
      <w:r w:rsidRPr="00991023">
        <w:rPr>
          <w:rFonts w:ascii="Times New Roman" w:hAnsi="Times New Roman" w:cs="Times New Roman"/>
          <w:sz w:val="24"/>
          <w:szCs w:val="24"/>
        </w:rPr>
        <w:t>14</w:t>
      </w:r>
      <w:r w:rsidR="009968A2" w:rsidRPr="00991023">
        <w:rPr>
          <w:rFonts w:ascii="Times New Roman" w:hAnsi="Times New Roman" w:cs="Times New Roman"/>
          <w:sz w:val="24"/>
          <w:szCs w:val="24"/>
        </w:rPr>
        <w:t>.</w:t>
      </w:r>
      <w:r w:rsidR="00E00947" w:rsidRPr="00991023">
        <w:rPr>
          <w:rFonts w:ascii="Times New Roman" w:hAnsi="Times New Roman" w:cs="Times New Roman"/>
          <w:sz w:val="24"/>
          <w:szCs w:val="24"/>
        </w:rPr>
        <w:t>7</w:t>
      </w:r>
      <w:r w:rsidR="00FE2373" w:rsidRPr="00991023">
        <w:rPr>
          <w:rFonts w:ascii="Times New Roman" w:hAnsi="Times New Roman" w:cs="Times New Roman"/>
          <w:sz w:val="24"/>
          <w:szCs w:val="24"/>
        </w:rPr>
        <w:t>. Подрядчик должен предоставить гарантию качества и безопасности на используемые при ремонте материалы, комплектующие, на выполненные работы, а также гарантировать соответствие отремонтированного Станка действующим требованиям нормативных документов в области промышленной безопасности (технических регламент</w:t>
      </w:r>
      <w:r w:rsidR="009968A2" w:rsidRPr="00991023">
        <w:rPr>
          <w:rFonts w:ascii="Times New Roman" w:hAnsi="Times New Roman" w:cs="Times New Roman"/>
          <w:sz w:val="24"/>
          <w:szCs w:val="24"/>
        </w:rPr>
        <w:t>ов, правил, норм, ГОСТов и др.)</w:t>
      </w:r>
      <w:r w:rsidR="00FE2373" w:rsidRPr="00991023">
        <w:rPr>
          <w:rFonts w:ascii="Times New Roman" w:hAnsi="Times New Roman" w:cs="Times New Roman"/>
          <w:sz w:val="24"/>
          <w:szCs w:val="24"/>
        </w:rPr>
        <w:t>.</w:t>
      </w:r>
    </w:p>
    <w:p w:rsidR="009968A2" w:rsidRPr="00991023" w:rsidRDefault="004518FF" w:rsidP="009968A2">
      <w:pPr>
        <w:ind w:firstLine="284"/>
        <w:contextualSpacing/>
        <w:jc w:val="both"/>
        <w:rPr>
          <w:rFonts w:ascii="Times New Roman" w:hAnsi="Times New Roman" w:cs="Times New Roman"/>
          <w:bCs/>
          <w:sz w:val="24"/>
          <w:szCs w:val="24"/>
        </w:rPr>
      </w:pPr>
      <w:r w:rsidRPr="00991023">
        <w:rPr>
          <w:rFonts w:ascii="Times New Roman" w:hAnsi="Times New Roman" w:cs="Times New Roman"/>
          <w:bCs/>
          <w:sz w:val="24"/>
          <w:szCs w:val="24"/>
        </w:rPr>
        <w:t>14</w:t>
      </w:r>
      <w:r w:rsidR="009968A2" w:rsidRPr="00991023">
        <w:rPr>
          <w:rFonts w:ascii="Times New Roman" w:hAnsi="Times New Roman" w:cs="Times New Roman"/>
          <w:bCs/>
          <w:sz w:val="24"/>
          <w:szCs w:val="24"/>
        </w:rPr>
        <w:t>.</w:t>
      </w:r>
      <w:r w:rsidR="00E00947" w:rsidRPr="00991023">
        <w:rPr>
          <w:rFonts w:ascii="Times New Roman" w:hAnsi="Times New Roman" w:cs="Times New Roman"/>
          <w:bCs/>
          <w:sz w:val="24"/>
          <w:szCs w:val="24"/>
        </w:rPr>
        <w:t>8</w:t>
      </w:r>
      <w:r w:rsidR="009968A2" w:rsidRPr="00991023">
        <w:rPr>
          <w:rFonts w:ascii="Times New Roman" w:hAnsi="Times New Roman" w:cs="Times New Roman"/>
          <w:bCs/>
          <w:sz w:val="24"/>
          <w:szCs w:val="24"/>
        </w:rPr>
        <w:t xml:space="preserve">. При обнаружении в течении гарантийного срока недостатков (дефектов) оборудования, монтажа, сборки или несоответствия проведенной ремонта требованиям настоящего технического задания Подрядчик должен за свой счет устранить все выявленные недостатки или заменить комплектующие ненадлежащего качества. </w:t>
      </w:r>
    </w:p>
    <w:p w:rsidR="009968A2" w:rsidRPr="00991023" w:rsidRDefault="004518FF" w:rsidP="009968A2">
      <w:pPr>
        <w:ind w:firstLine="284"/>
        <w:contextualSpacing/>
        <w:jc w:val="both"/>
        <w:rPr>
          <w:rFonts w:ascii="Times New Roman" w:hAnsi="Times New Roman" w:cs="Times New Roman"/>
          <w:bCs/>
          <w:sz w:val="24"/>
          <w:szCs w:val="24"/>
        </w:rPr>
      </w:pPr>
      <w:r w:rsidRPr="00991023">
        <w:rPr>
          <w:rFonts w:ascii="Times New Roman" w:hAnsi="Times New Roman" w:cs="Times New Roman"/>
          <w:bCs/>
          <w:sz w:val="24"/>
          <w:szCs w:val="24"/>
        </w:rPr>
        <w:t>14</w:t>
      </w:r>
      <w:r w:rsidR="003A3866" w:rsidRPr="00991023">
        <w:rPr>
          <w:rFonts w:ascii="Times New Roman" w:hAnsi="Times New Roman" w:cs="Times New Roman"/>
          <w:bCs/>
          <w:sz w:val="24"/>
          <w:szCs w:val="24"/>
        </w:rPr>
        <w:t>.</w:t>
      </w:r>
      <w:r w:rsidR="00E00947" w:rsidRPr="00991023">
        <w:rPr>
          <w:rFonts w:ascii="Times New Roman" w:hAnsi="Times New Roman" w:cs="Times New Roman"/>
          <w:bCs/>
          <w:sz w:val="24"/>
          <w:szCs w:val="24"/>
        </w:rPr>
        <w:t>9</w:t>
      </w:r>
      <w:r w:rsidR="009968A2" w:rsidRPr="00991023">
        <w:rPr>
          <w:rFonts w:ascii="Times New Roman" w:hAnsi="Times New Roman" w:cs="Times New Roman"/>
          <w:bCs/>
          <w:sz w:val="24"/>
          <w:szCs w:val="24"/>
        </w:rPr>
        <w:t xml:space="preserve">. Гарантия не действует в случае, если выход Станка из строя произошел в результате нарушения работниками Заказчика требований эксплуатационных документов (руководства по эксплуатации, инструкции оператора, инструкции по </w:t>
      </w:r>
      <w:r w:rsidR="003A3866" w:rsidRPr="00991023">
        <w:rPr>
          <w:rFonts w:ascii="Times New Roman" w:hAnsi="Times New Roman" w:cs="Times New Roman"/>
          <w:bCs/>
          <w:sz w:val="24"/>
          <w:szCs w:val="24"/>
        </w:rPr>
        <w:t xml:space="preserve">техническому обслуживанию и </w:t>
      </w:r>
      <w:r w:rsidR="00882869" w:rsidRPr="00991023">
        <w:rPr>
          <w:rFonts w:ascii="Times New Roman" w:hAnsi="Times New Roman" w:cs="Times New Roman"/>
          <w:bCs/>
          <w:sz w:val="24"/>
          <w:szCs w:val="24"/>
        </w:rPr>
        <w:t>т.д.</w:t>
      </w:r>
      <w:r w:rsidR="003A3866" w:rsidRPr="00991023">
        <w:rPr>
          <w:rFonts w:ascii="Times New Roman" w:hAnsi="Times New Roman" w:cs="Times New Roman"/>
          <w:bCs/>
          <w:sz w:val="24"/>
          <w:szCs w:val="24"/>
        </w:rPr>
        <w:t>) Эксплуатационные документы предоставляются Подрядчиком в соответствии с разделом 1</w:t>
      </w:r>
      <w:r w:rsidRPr="00991023">
        <w:rPr>
          <w:rFonts w:ascii="Times New Roman" w:hAnsi="Times New Roman" w:cs="Times New Roman"/>
          <w:bCs/>
          <w:sz w:val="24"/>
          <w:szCs w:val="24"/>
        </w:rPr>
        <w:t>2</w:t>
      </w:r>
      <w:r w:rsidR="003A3866" w:rsidRPr="00991023">
        <w:rPr>
          <w:rFonts w:ascii="Times New Roman" w:hAnsi="Times New Roman" w:cs="Times New Roman"/>
          <w:bCs/>
          <w:sz w:val="24"/>
          <w:szCs w:val="24"/>
        </w:rPr>
        <w:t xml:space="preserve"> настоящего технического задания.</w:t>
      </w:r>
    </w:p>
    <w:p w:rsidR="00FE2373" w:rsidRPr="00991023" w:rsidRDefault="00FE2373" w:rsidP="00582105">
      <w:pPr>
        <w:ind w:firstLine="284"/>
        <w:contextualSpacing/>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72"/>
      </w:tblGrid>
      <w:tr w:rsidR="00615FDA" w:rsidRPr="00991023" w:rsidTr="00045DEF">
        <w:trPr>
          <w:trHeight w:val="20"/>
        </w:trPr>
        <w:tc>
          <w:tcPr>
            <w:tcW w:w="2263" w:type="dxa"/>
          </w:tcPr>
          <w:p w:rsidR="00615FDA" w:rsidRPr="00991023" w:rsidRDefault="00615FDA" w:rsidP="005A6C77">
            <w:pPr>
              <w:contextualSpacing/>
              <w:rPr>
                <w:rFonts w:ascii="Times New Roman" w:hAnsi="Times New Roman" w:cs="Times New Roman"/>
                <w:b/>
                <w:sz w:val="24"/>
                <w:szCs w:val="24"/>
              </w:rPr>
            </w:pPr>
            <w:r w:rsidRPr="00991023">
              <w:rPr>
                <w:rFonts w:ascii="Times New Roman" w:hAnsi="Times New Roman" w:cs="Times New Roman"/>
                <w:b/>
                <w:sz w:val="24"/>
                <w:szCs w:val="24"/>
              </w:rPr>
              <w:t>Приложения:</w:t>
            </w:r>
          </w:p>
        </w:tc>
        <w:tc>
          <w:tcPr>
            <w:tcW w:w="8272" w:type="dxa"/>
          </w:tcPr>
          <w:p w:rsidR="00615FDA" w:rsidRPr="00991023" w:rsidRDefault="00615FDA" w:rsidP="00045DEF">
            <w:pPr>
              <w:contextualSpacing/>
              <w:rPr>
                <w:rFonts w:ascii="Times New Roman" w:hAnsi="Times New Roman" w:cs="Times New Roman"/>
                <w:b/>
                <w:sz w:val="24"/>
                <w:szCs w:val="24"/>
              </w:rPr>
            </w:pPr>
            <w:r w:rsidRPr="00991023">
              <w:rPr>
                <w:rFonts w:ascii="Times New Roman" w:hAnsi="Times New Roman" w:cs="Times New Roman"/>
                <w:sz w:val="24"/>
                <w:szCs w:val="24"/>
              </w:rPr>
              <w:t>1.</w:t>
            </w:r>
            <w:r w:rsidRPr="00991023">
              <w:rPr>
                <w:rFonts w:ascii="Times New Roman" w:hAnsi="Times New Roman" w:cs="Times New Roman"/>
                <w:b/>
                <w:sz w:val="24"/>
                <w:szCs w:val="24"/>
              </w:rPr>
              <w:t xml:space="preserve"> </w:t>
            </w:r>
            <w:r w:rsidR="002D1E6F" w:rsidRPr="00991023">
              <w:rPr>
                <w:rFonts w:ascii="Times New Roman" w:hAnsi="Times New Roman" w:cs="Times New Roman"/>
                <w:sz w:val="24"/>
                <w:szCs w:val="24"/>
              </w:rPr>
              <w:t>Приложение</w:t>
            </w:r>
            <w:r w:rsidR="000D7270" w:rsidRPr="00991023">
              <w:rPr>
                <w:rFonts w:ascii="Times New Roman" w:hAnsi="Times New Roman" w:cs="Times New Roman"/>
                <w:sz w:val="24"/>
                <w:szCs w:val="24"/>
              </w:rPr>
              <w:t xml:space="preserve"> 1</w:t>
            </w:r>
            <w:r w:rsidR="00AE43B2" w:rsidRPr="00991023">
              <w:rPr>
                <w:rFonts w:ascii="Times New Roman" w:hAnsi="Times New Roman" w:cs="Times New Roman"/>
                <w:sz w:val="24"/>
                <w:szCs w:val="24"/>
              </w:rPr>
              <w:t>,</w:t>
            </w:r>
            <w:r w:rsidR="000D7270" w:rsidRPr="00991023">
              <w:rPr>
                <w:rFonts w:ascii="Times New Roman" w:hAnsi="Times New Roman" w:cs="Times New Roman"/>
                <w:sz w:val="24"/>
                <w:szCs w:val="24"/>
              </w:rPr>
              <w:t xml:space="preserve"> </w:t>
            </w:r>
            <w:r w:rsidR="002159B7" w:rsidRPr="00991023">
              <w:rPr>
                <w:rFonts w:ascii="Times New Roman" w:hAnsi="Times New Roman" w:cs="Times New Roman"/>
                <w:sz w:val="24"/>
                <w:szCs w:val="24"/>
              </w:rPr>
              <w:t>Перечень проверок Станка до и после ремонта на точность и жесткость</w:t>
            </w:r>
            <w:r w:rsidR="002D1E6F" w:rsidRPr="00991023">
              <w:rPr>
                <w:rFonts w:ascii="Times New Roman" w:hAnsi="Times New Roman" w:cs="Times New Roman"/>
                <w:sz w:val="24"/>
                <w:szCs w:val="24"/>
              </w:rPr>
              <w:t>,</w:t>
            </w:r>
            <w:r w:rsidR="002159B7" w:rsidRPr="00991023">
              <w:rPr>
                <w:rFonts w:ascii="Times New Roman" w:hAnsi="Times New Roman" w:cs="Times New Roman"/>
                <w:sz w:val="24"/>
                <w:szCs w:val="24"/>
              </w:rPr>
              <w:t xml:space="preserve"> на 2-х </w:t>
            </w:r>
            <w:r w:rsidR="004370B0" w:rsidRPr="00991023">
              <w:rPr>
                <w:rFonts w:ascii="Times New Roman" w:hAnsi="Times New Roman" w:cs="Times New Roman"/>
                <w:sz w:val="24"/>
                <w:szCs w:val="24"/>
              </w:rPr>
              <w:t>листах</w:t>
            </w:r>
            <w:r w:rsidR="000D7270" w:rsidRPr="00991023">
              <w:rPr>
                <w:rFonts w:ascii="Times New Roman" w:hAnsi="Times New Roman" w:cs="Times New Roman"/>
                <w:sz w:val="24"/>
                <w:szCs w:val="24"/>
              </w:rPr>
              <w:t>.</w:t>
            </w:r>
          </w:p>
        </w:tc>
      </w:tr>
      <w:tr w:rsidR="00615FDA" w:rsidRPr="00991023" w:rsidTr="00045DEF">
        <w:trPr>
          <w:trHeight w:val="20"/>
        </w:trPr>
        <w:tc>
          <w:tcPr>
            <w:tcW w:w="2263" w:type="dxa"/>
          </w:tcPr>
          <w:p w:rsidR="00615FDA" w:rsidRPr="00991023" w:rsidRDefault="00615FDA" w:rsidP="005A6C77">
            <w:pPr>
              <w:contextualSpacing/>
              <w:rPr>
                <w:rFonts w:ascii="Times New Roman" w:hAnsi="Times New Roman" w:cs="Times New Roman"/>
                <w:b/>
                <w:sz w:val="24"/>
                <w:szCs w:val="24"/>
              </w:rPr>
            </w:pPr>
          </w:p>
        </w:tc>
        <w:tc>
          <w:tcPr>
            <w:tcW w:w="8272" w:type="dxa"/>
          </w:tcPr>
          <w:p w:rsidR="00615FDA" w:rsidRPr="00991023" w:rsidRDefault="002D1E6F" w:rsidP="00045DEF">
            <w:pPr>
              <w:contextualSpacing/>
              <w:rPr>
                <w:rFonts w:ascii="Times New Roman" w:hAnsi="Times New Roman" w:cs="Times New Roman"/>
                <w:b/>
                <w:sz w:val="24"/>
                <w:szCs w:val="24"/>
              </w:rPr>
            </w:pPr>
            <w:r w:rsidRPr="00991023">
              <w:rPr>
                <w:rFonts w:ascii="Times New Roman" w:hAnsi="Times New Roman" w:cs="Times New Roman"/>
                <w:sz w:val="24"/>
                <w:szCs w:val="24"/>
              </w:rPr>
              <w:t>2. Приложение</w:t>
            </w:r>
            <w:r w:rsidR="000D7270" w:rsidRPr="00991023">
              <w:rPr>
                <w:rFonts w:ascii="Times New Roman" w:hAnsi="Times New Roman" w:cs="Times New Roman"/>
                <w:sz w:val="24"/>
                <w:szCs w:val="24"/>
              </w:rPr>
              <w:t xml:space="preserve"> 2</w:t>
            </w:r>
            <w:r w:rsidR="00AE43B2" w:rsidRPr="00991023">
              <w:rPr>
                <w:rFonts w:ascii="Times New Roman" w:hAnsi="Times New Roman" w:cs="Times New Roman"/>
                <w:sz w:val="24"/>
                <w:szCs w:val="24"/>
              </w:rPr>
              <w:t>,</w:t>
            </w:r>
            <w:r w:rsidR="000D7270" w:rsidRPr="00991023">
              <w:rPr>
                <w:rFonts w:ascii="Times New Roman" w:hAnsi="Times New Roman" w:cs="Times New Roman"/>
                <w:sz w:val="24"/>
                <w:szCs w:val="24"/>
              </w:rPr>
              <w:t xml:space="preserve"> </w:t>
            </w:r>
            <w:r w:rsidR="00077FD0" w:rsidRPr="00991023">
              <w:rPr>
                <w:rFonts w:ascii="Times New Roman" w:hAnsi="Times New Roman" w:cs="Times New Roman"/>
                <w:sz w:val="24"/>
                <w:szCs w:val="24"/>
              </w:rPr>
              <w:t>Программа проведения приемо-сдаточных испытаний</w:t>
            </w:r>
            <w:r w:rsidR="004370B0" w:rsidRPr="00991023">
              <w:rPr>
                <w:rFonts w:ascii="Times New Roman" w:hAnsi="Times New Roman" w:cs="Times New Roman"/>
                <w:sz w:val="24"/>
                <w:szCs w:val="24"/>
              </w:rPr>
              <w:t xml:space="preserve"> Станка после ремонта</w:t>
            </w:r>
            <w:r w:rsidR="00B65973" w:rsidRPr="00991023">
              <w:rPr>
                <w:rFonts w:ascii="Times New Roman" w:hAnsi="Times New Roman" w:cs="Times New Roman"/>
                <w:sz w:val="24"/>
                <w:szCs w:val="24"/>
              </w:rPr>
              <w:t xml:space="preserve">, </w:t>
            </w:r>
            <w:r w:rsidRPr="00991023">
              <w:rPr>
                <w:rFonts w:ascii="Times New Roman" w:hAnsi="Times New Roman" w:cs="Times New Roman"/>
                <w:sz w:val="24"/>
                <w:szCs w:val="24"/>
              </w:rPr>
              <w:t>на 2-х листах</w:t>
            </w:r>
            <w:r w:rsidR="000D7270" w:rsidRPr="00991023">
              <w:rPr>
                <w:rFonts w:ascii="Times New Roman" w:hAnsi="Times New Roman" w:cs="Times New Roman"/>
                <w:sz w:val="24"/>
                <w:szCs w:val="24"/>
              </w:rPr>
              <w:t>.</w:t>
            </w:r>
          </w:p>
        </w:tc>
      </w:tr>
      <w:tr w:rsidR="00615FDA" w:rsidRPr="00991023" w:rsidTr="00045DEF">
        <w:trPr>
          <w:trHeight w:val="20"/>
        </w:trPr>
        <w:tc>
          <w:tcPr>
            <w:tcW w:w="2263" w:type="dxa"/>
          </w:tcPr>
          <w:p w:rsidR="00615FDA" w:rsidRPr="00991023" w:rsidRDefault="00615FDA" w:rsidP="005A6C77">
            <w:pPr>
              <w:contextualSpacing/>
              <w:rPr>
                <w:rFonts w:ascii="Times New Roman" w:hAnsi="Times New Roman" w:cs="Times New Roman"/>
                <w:b/>
                <w:sz w:val="24"/>
                <w:szCs w:val="24"/>
              </w:rPr>
            </w:pPr>
          </w:p>
        </w:tc>
        <w:tc>
          <w:tcPr>
            <w:tcW w:w="8272" w:type="dxa"/>
          </w:tcPr>
          <w:p w:rsidR="00615FDA" w:rsidRPr="00991023" w:rsidRDefault="00615FDA" w:rsidP="00045DEF">
            <w:pPr>
              <w:contextualSpacing/>
              <w:rPr>
                <w:rFonts w:ascii="Times New Roman" w:hAnsi="Times New Roman" w:cs="Times New Roman"/>
                <w:b/>
                <w:sz w:val="24"/>
                <w:szCs w:val="24"/>
              </w:rPr>
            </w:pPr>
          </w:p>
        </w:tc>
      </w:tr>
      <w:tr w:rsidR="00615FDA" w:rsidRPr="00991023" w:rsidTr="00991023">
        <w:trPr>
          <w:trHeight w:val="101"/>
        </w:trPr>
        <w:tc>
          <w:tcPr>
            <w:tcW w:w="2263" w:type="dxa"/>
          </w:tcPr>
          <w:p w:rsidR="00615FDA" w:rsidRPr="00991023" w:rsidRDefault="00615FDA" w:rsidP="005A6C77">
            <w:pPr>
              <w:contextualSpacing/>
              <w:rPr>
                <w:rFonts w:ascii="Times New Roman" w:hAnsi="Times New Roman" w:cs="Times New Roman"/>
                <w:b/>
                <w:sz w:val="24"/>
                <w:szCs w:val="24"/>
              </w:rPr>
            </w:pPr>
          </w:p>
        </w:tc>
        <w:tc>
          <w:tcPr>
            <w:tcW w:w="8272" w:type="dxa"/>
          </w:tcPr>
          <w:p w:rsidR="00615FDA" w:rsidRPr="00991023" w:rsidRDefault="00615FDA" w:rsidP="00045DEF">
            <w:pPr>
              <w:contextualSpacing/>
              <w:rPr>
                <w:rFonts w:ascii="Times New Roman" w:hAnsi="Times New Roman" w:cs="Times New Roman"/>
                <w:b/>
                <w:sz w:val="24"/>
                <w:szCs w:val="24"/>
              </w:rPr>
            </w:pPr>
          </w:p>
        </w:tc>
      </w:tr>
      <w:tr w:rsidR="00615FDA" w:rsidRPr="003D059B" w:rsidTr="00045DEF">
        <w:trPr>
          <w:trHeight w:val="20"/>
        </w:trPr>
        <w:tc>
          <w:tcPr>
            <w:tcW w:w="2263" w:type="dxa"/>
          </w:tcPr>
          <w:p w:rsidR="00615FDA" w:rsidRPr="003D059B" w:rsidRDefault="00615FDA" w:rsidP="005A6C77">
            <w:pPr>
              <w:contextualSpacing/>
              <w:rPr>
                <w:rFonts w:ascii="Verdana" w:hAnsi="Verdana" w:cs="Times New Roman"/>
                <w:b/>
              </w:rPr>
            </w:pPr>
          </w:p>
        </w:tc>
        <w:tc>
          <w:tcPr>
            <w:tcW w:w="8272" w:type="dxa"/>
          </w:tcPr>
          <w:p w:rsidR="004518FF" w:rsidRPr="003D059B" w:rsidRDefault="004518FF" w:rsidP="00615FDA">
            <w:pPr>
              <w:contextualSpacing/>
              <w:rPr>
                <w:rFonts w:ascii="Verdana" w:hAnsi="Verdana" w:cs="Times New Roman"/>
                <w:b/>
              </w:rPr>
            </w:pPr>
          </w:p>
        </w:tc>
      </w:tr>
    </w:tbl>
    <w:p w:rsidR="00C657AF" w:rsidRPr="00975B33" w:rsidRDefault="00C657AF" w:rsidP="00582105">
      <w:pPr>
        <w:tabs>
          <w:tab w:val="left" w:pos="993"/>
        </w:tabs>
        <w:contextualSpacing/>
        <w:jc w:val="both"/>
        <w:rPr>
          <w:rFonts w:ascii="Times New Roman" w:hAnsi="Times New Roman" w:cs="Times New Roman"/>
          <w:b/>
          <w:sz w:val="24"/>
          <w:szCs w:val="24"/>
        </w:rPr>
      </w:pPr>
      <w:r w:rsidRPr="00975B33">
        <w:rPr>
          <w:rFonts w:ascii="Times New Roman" w:hAnsi="Times New Roman" w:cs="Times New Roman"/>
          <w:b/>
          <w:sz w:val="24"/>
          <w:szCs w:val="24"/>
        </w:rPr>
        <w:t>Разработал:</w:t>
      </w:r>
    </w:p>
    <w:p w:rsidR="00A7691D" w:rsidRPr="00975B33" w:rsidRDefault="00A7691D" w:rsidP="00A7691D">
      <w:pPr>
        <w:tabs>
          <w:tab w:val="left" w:pos="993"/>
        </w:tabs>
        <w:spacing w:after="40"/>
        <w:jc w:val="both"/>
        <w:rPr>
          <w:rFonts w:ascii="Times New Roman" w:hAnsi="Times New Roman" w:cs="Times New Roman"/>
          <w:b/>
          <w:sz w:val="24"/>
          <w:szCs w:val="24"/>
        </w:rPr>
      </w:pPr>
      <w:r w:rsidRPr="00975B33">
        <w:rPr>
          <w:rFonts w:ascii="Times New Roman" w:hAnsi="Times New Roman" w:cs="Times New Roman"/>
          <w:b/>
          <w:sz w:val="24"/>
          <w:szCs w:val="24"/>
        </w:rPr>
        <w:t xml:space="preserve">Ведущий инженер      </w:t>
      </w:r>
      <w:r w:rsidR="00975B33">
        <w:rPr>
          <w:rFonts w:ascii="Times New Roman" w:hAnsi="Times New Roman" w:cs="Times New Roman"/>
          <w:b/>
          <w:sz w:val="24"/>
          <w:szCs w:val="24"/>
        </w:rPr>
        <w:tab/>
        <w:t xml:space="preserve">  </w:t>
      </w:r>
      <w:r w:rsidRPr="00975B33">
        <w:rPr>
          <w:rFonts w:ascii="Times New Roman" w:hAnsi="Times New Roman" w:cs="Times New Roman"/>
          <w:b/>
          <w:sz w:val="24"/>
          <w:szCs w:val="24"/>
        </w:rPr>
        <w:t xml:space="preserve">                                                                             </w:t>
      </w:r>
      <w:r w:rsidRPr="00975B33">
        <w:rPr>
          <w:rFonts w:ascii="Times New Roman" w:hAnsi="Times New Roman" w:cs="Times New Roman"/>
          <w:b/>
          <w:sz w:val="24"/>
          <w:szCs w:val="24"/>
        </w:rPr>
        <w:tab/>
      </w:r>
      <w:r w:rsidR="00975B33">
        <w:rPr>
          <w:rFonts w:ascii="Times New Roman" w:hAnsi="Times New Roman" w:cs="Times New Roman"/>
          <w:b/>
          <w:sz w:val="24"/>
          <w:szCs w:val="24"/>
        </w:rPr>
        <w:t xml:space="preserve">    </w:t>
      </w:r>
      <w:r w:rsidRPr="00975B33">
        <w:rPr>
          <w:rFonts w:ascii="Times New Roman" w:hAnsi="Times New Roman" w:cs="Times New Roman"/>
          <w:b/>
          <w:sz w:val="24"/>
          <w:szCs w:val="24"/>
        </w:rPr>
        <w:t xml:space="preserve"> В.В. Платунов </w:t>
      </w:r>
    </w:p>
    <w:p w:rsidR="00975B33" w:rsidRPr="00075604" w:rsidRDefault="00975B33" w:rsidP="00975B33">
      <w:pPr>
        <w:spacing w:after="40"/>
        <w:jc w:val="both"/>
        <w:rPr>
          <w:rFonts w:ascii="Times New Roman" w:eastAsia="Calibri" w:hAnsi="Times New Roman"/>
          <w:b/>
          <w:sz w:val="24"/>
          <w:szCs w:val="24"/>
        </w:rPr>
      </w:pPr>
      <w:r w:rsidRPr="00075604">
        <w:rPr>
          <w:rFonts w:ascii="Times New Roman" w:hAnsi="Times New Roman"/>
          <w:b/>
          <w:sz w:val="24"/>
          <w:szCs w:val="24"/>
        </w:rPr>
        <w:t>Согласовано:</w:t>
      </w:r>
    </w:p>
    <w:p w:rsidR="00975B33" w:rsidRPr="00075604" w:rsidRDefault="00975B33" w:rsidP="00975B33">
      <w:pPr>
        <w:pStyle w:val="subjectp"/>
        <w:spacing w:before="0" w:after="40"/>
        <w:rPr>
          <w:rFonts w:ascii="Times New Roman" w:eastAsia="Calibri" w:hAnsi="Times New Roman" w:cs="Times New Roman"/>
          <w:b/>
          <w:sz w:val="24"/>
          <w:szCs w:val="24"/>
          <w:lang w:eastAsia="en-US"/>
        </w:rPr>
      </w:pPr>
      <w:r w:rsidRPr="00075604">
        <w:rPr>
          <w:rFonts w:ascii="Times New Roman" w:eastAsia="Calibri" w:hAnsi="Times New Roman" w:cs="Times New Roman"/>
          <w:b/>
          <w:sz w:val="24"/>
          <w:szCs w:val="24"/>
          <w:lang w:eastAsia="en-US"/>
        </w:rPr>
        <w:t>Начальник цеха 456</w:t>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r>
      <w:r w:rsidRPr="00075604">
        <w:rPr>
          <w:rFonts w:ascii="Times New Roman" w:eastAsia="Calibri" w:hAnsi="Times New Roman" w:cs="Times New Roman"/>
          <w:b/>
          <w:sz w:val="24"/>
          <w:szCs w:val="24"/>
          <w:lang w:eastAsia="en-US"/>
        </w:rPr>
        <w:tab/>
        <w:t xml:space="preserve">                 Ф.Ф. Нуриев</w:t>
      </w:r>
    </w:p>
    <w:p w:rsidR="00975B33" w:rsidRPr="00075604" w:rsidRDefault="00975B33" w:rsidP="00975B33">
      <w:pPr>
        <w:spacing w:after="40"/>
        <w:rPr>
          <w:rFonts w:ascii="Times New Roman" w:hAnsi="Times New Roman"/>
          <w:b/>
          <w:color w:val="000000"/>
          <w:sz w:val="24"/>
          <w:szCs w:val="24"/>
          <w:shd w:val="clear" w:color="auto" w:fill="FFFFFF"/>
        </w:rPr>
      </w:pPr>
      <w:r w:rsidRPr="00075604">
        <w:rPr>
          <w:rFonts w:ascii="Times New Roman" w:hAnsi="Times New Roman"/>
          <w:b/>
          <w:color w:val="000000"/>
          <w:sz w:val="24"/>
          <w:szCs w:val="24"/>
          <w:shd w:val="clear" w:color="auto" w:fill="FFFFFF"/>
        </w:rPr>
        <w:t>Директор дивизиона инструментального</w:t>
      </w:r>
    </w:p>
    <w:p w:rsidR="00975B33" w:rsidRDefault="00975B33" w:rsidP="00975B33">
      <w:pPr>
        <w:spacing w:after="40"/>
        <w:rPr>
          <w:rFonts w:ascii="Times New Roman" w:hAnsi="Times New Roman"/>
          <w:b/>
          <w:color w:val="000000"/>
          <w:sz w:val="24"/>
          <w:szCs w:val="24"/>
          <w:shd w:val="clear" w:color="auto" w:fill="FFFFFF"/>
        </w:rPr>
      </w:pPr>
      <w:r w:rsidRPr="00075604">
        <w:rPr>
          <w:rFonts w:ascii="Times New Roman" w:hAnsi="Times New Roman"/>
          <w:b/>
          <w:color w:val="000000"/>
          <w:sz w:val="24"/>
          <w:szCs w:val="24"/>
          <w:shd w:val="clear" w:color="auto" w:fill="FFFFFF"/>
        </w:rPr>
        <w:t xml:space="preserve">производства   </w:t>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r>
      <w:r w:rsidRPr="00075604">
        <w:rPr>
          <w:rFonts w:ascii="Times New Roman" w:hAnsi="Times New Roman"/>
          <w:b/>
          <w:color w:val="000000"/>
          <w:sz w:val="24"/>
          <w:szCs w:val="24"/>
          <w:shd w:val="clear" w:color="auto" w:fill="FFFFFF"/>
        </w:rPr>
        <w:tab/>
        <w:t xml:space="preserve">                 </w:t>
      </w:r>
      <w:r>
        <w:rPr>
          <w:rFonts w:ascii="Times New Roman" w:hAnsi="Times New Roman"/>
          <w:b/>
          <w:color w:val="000000"/>
          <w:sz w:val="24"/>
          <w:szCs w:val="24"/>
          <w:shd w:val="clear" w:color="auto" w:fill="FFFFFF"/>
        </w:rPr>
        <w:t>А</w:t>
      </w:r>
      <w:r w:rsidRPr="00075604">
        <w:rPr>
          <w:rFonts w:ascii="Times New Roman" w:hAnsi="Times New Roman"/>
          <w:b/>
          <w:color w:val="000000"/>
          <w:sz w:val="24"/>
          <w:szCs w:val="24"/>
          <w:shd w:val="clear" w:color="auto" w:fill="FFFFFF"/>
        </w:rPr>
        <w:t>.</w:t>
      </w:r>
      <w:r>
        <w:rPr>
          <w:rFonts w:ascii="Times New Roman" w:hAnsi="Times New Roman"/>
          <w:b/>
          <w:color w:val="000000"/>
          <w:sz w:val="24"/>
          <w:szCs w:val="24"/>
          <w:shd w:val="clear" w:color="auto" w:fill="FFFFFF"/>
        </w:rPr>
        <w:t>А</w:t>
      </w:r>
      <w:r w:rsidRPr="00075604">
        <w:rPr>
          <w:rFonts w:ascii="Times New Roman" w:hAnsi="Times New Roman"/>
          <w:b/>
          <w:color w:val="000000"/>
          <w:sz w:val="24"/>
          <w:szCs w:val="24"/>
          <w:shd w:val="clear" w:color="auto" w:fill="FFFFFF"/>
        </w:rPr>
        <w:t xml:space="preserve">. </w:t>
      </w:r>
      <w:r>
        <w:rPr>
          <w:rFonts w:ascii="Times New Roman" w:hAnsi="Times New Roman"/>
          <w:b/>
          <w:color w:val="000000"/>
          <w:sz w:val="24"/>
          <w:szCs w:val="24"/>
          <w:shd w:val="clear" w:color="auto" w:fill="FFFFFF"/>
        </w:rPr>
        <w:t>Федоров</w:t>
      </w:r>
    </w:p>
    <w:p w:rsidR="00975B33" w:rsidRDefault="00975B33" w:rsidP="00975B33">
      <w:pPr>
        <w:spacing w:after="4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Руководитель технологической подготовки</w:t>
      </w:r>
    </w:p>
    <w:p w:rsidR="00975B33" w:rsidRPr="00075604" w:rsidRDefault="00975B33" w:rsidP="00975B33">
      <w:pPr>
        <w:spacing w:after="4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производства</w:t>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t xml:space="preserve">           </w:t>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t xml:space="preserve">     М.В. Уйбин</w:t>
      </w:r>
    </w:p>
    <w:p w:rsidR="00864523" w:rsidRPr="003D059B" w:rsidRDefault="00864523" w:rsidP="00582105">
      <w:pPr>
        <w:tabs>
          <w:tab w:val="left" w:pos="993"/>
        </w:tabs>
        <w:contextualSpacing/>
        <w:rPr>
          <w:rFonts w:ascii="Verdana" w:hAnsi="Verdana" w:cs="Times New Roman"/>
        </w:rPr>
      </w:pPr>
    </w:p>
    <w:p w:rsidR="00C931C0" w:rsidRDefault="00C931C0" w:rsidP="005A2D14">
      <w:pPr>
        <w:tabs>
          <w:tab w:val="left" w:pos="993"/>
        </w:tabs>
        <w:contextualSpacing/>
        <w:jc w:val="right"/>
        <w:rPr>
          <w:rFonts w:ascii="Times New Roman" w:hAnsi="Times New Roman" w:cs="Times New Roman"/>
          <w:sz w:val="24"/>
          <w:szCs w:val="24"/>
        </w:rPr>
      </w:pPr>
    </w:p>
    <w:p w:rsidR="00C931C0" w:rsidRDefault="00C931C0" w:rsidP="005A2D14">
      <w:pPr>
        <w:tabs>
          <w:tab w:val="left" w:pos="993"/>
        </w:tabs>
        <w:contextualSpacing/>
        <w:jc w:val="right"/>
        <w:rPr>
          <w:rFonts w:ascii="Times New Roman" w:hAnsi="Times New Roman" w:cs="Times New Roman"/>
          <w:sz w:val="24"/>
          <w:szCs w:val="24"/>
        </w:rPr>
      </w:pPr>
    </w:p>
    <w:p w:rsidR="00C931C0" w:rsidRDefault="00C931C0" w:rsidP="005A2D14">
      <w:pPr>
        <w:tabs>
          <w:tab w:val="left" w:pos="993"/>
        </w:tabs>
        <w:contextualSpacing/>
        <w:jc w:val="right"/>
        <w:rPr>
          <w:rFonts w:ascii="Times New Roman" w:hAnsi="Times New Roman" w:cs="Times New Roman"/>
          <w:sz w:val="24"/>
          <w:szCs w:val="24"/>
        </w:rPr>
      </w:pPr>
    </w:p>
    <w:p w:rsidR="00C931C0" w:rsidRDefault="00C931C0" w:rsidP="005A2D14">
      <w:pPr>
        <w:tabs>
          <w:tab w:val="left" w:pos="993"/>
        </w:tabs>
        <w:contextualSpacing/>
        <w:jc w:val="right"/>
        <w:rPr>
          <w:rFonts w:ascii="Times New Roman" w:hAnsi="Times New Roman" w:cs="Times New Roman"/>
          <w:sz w:val="24"/>
          <w:szCs w:val="24"/>
        </w:rPr>
      </w:pPr>
    </w:p>
    <w:p w:rsidR="005A2D14" w:rsidRPr="00820776" w:rsidRDefault="005A2D14" w:rsidP="005A2D14">
      <w:pPr>
        <w:tabs>
          <w:tab w:val="left" w:pos="993"/>
        </w:tabs>
        <w:contextualSpacing/>
        <w:jc w:val="right"/>
        <w:rPr>
          <w:rFonts w:ascii="Times New Roman" w:hAnsi="Times New Roman" w:cs="Times New Roman"/>
          <w:sz w:val="24"/>
          <w:szCs w:val="24"/>
        </w:rPr>
      </w:pPr>
      <w:r w:rsidRPr="00820776">
        <w:rPr>
          <w:rFonts w:ascii="Times New Roman" w:hAnsi="Times New Roman" w:cs="Times New Roman"/>
          <w:sz w:val="24"/>
          <w:szCs w:val="24"/>
        </w:rPr>
        <w:t>Приложение</w:t>
      </w:r>
      <w:r w:rsidR="002D1E6F" w:rsidRPr="00820776">
        <w:rPr>
          <w:rFonts w:ascii="Times New Roman" w:hAnsi="Times New Roman" w:cs="Times New Roman"/>
          <w:sz w:val="24"/>
          <w:szCs w:val="24"/>
        </w:rPr>
        <w:t xml:space="preserve"> </w:t>
      </w:r>
      <w:r w:rsidR="009F1E72" w:rsidRPr="00820776">
        <w:rPr>
          <w:rFonts w:ascii="Times New Roman" w:hAnsi="Times New Roman" w:cs="Times New Roman"/>
          <w:sz w:val="24"/>
          <w:szCs w:val="24"/>
        </w:rPr>
        <w:t>1</w:t>
      </w:r>
      <w:r w:rsidR="000D7270" w:rsidRPr="00820776">
        <w:rPr>
          <w:rFonts w:ascii="Times New Roman" w:hAnsi="Times New Roman" w:cs="Times New Roman"/>
          <w:sz w:val="24"/>
          <w:szCs w:val="24"/>
        </w:rPr>
        <w:t xml:space="preserve"> к техническому заданию о</w:t>
      </w:r>
      <w:r w:rsidR="00CD54AF" w:rsidRPr="00820776">
        <w:rPr>
          <w:rFonts w:ascii="Times New Roman" w:hAnsi="Times New Roman" w:cs="Times New Roman"/>
          <w:sz w:val="24"/>
          <w:szCs w:val="24"/>
        </w:rPr>
        <w:t xml:space="preserve">т </w:t>
      </w:r>
      <w:r w:rsidR="00975B33">
        <w:rPr>
          <w:rFonts w:ascii="Times New Roman" w:hAnsi="Times New Roman" w:cs="Times New Roman"/>
          <w:sz w:val="24"/>
          <w:szCs w:val="24"/>
        </w:rPr>
        <w:t>13</w:t>
      </w:r>
      <w:r w:rsidR="003A45BA" w:rsidRPr="00820776">
        <w:rPr>
          <w:rFonts w:ascii="Times New Roman" w:hAnsi="Times New Roman" w:cs="Times New Roman"/>
          <w:sz w:val="24"/>
          <w:szCs w:val="24"/>
        </w:rPr>
        <w:t>.0</w:t>
      </w:r>
      <w:r w:rsidR="00975B33">
        <w:rPr>
          <w:rFonts w:ascii="Times New Roman" w:hAnsi="Times New Roman" w:cs="Times New Roman"/>
          <w:sz w:val="24"/>
          <w:szCs w:val="24"/>
        </w:rPr>
        <w:t>1</w:t>
      </w:r>
      <w:r w:rsidR="003A45BA" w:rsidRPr="00820776">
        <w:rPr>
          <w:rFonts w:ascii="Times New Roman" w:hAnsi="Times New Roman" w:cs="Times New Roman"/>
          <w:sz w:val="24"/>
          <w:szCs w:val="24"/>
        </w:rPr>
        <w:t>.202</w:t>
      </w:r>
      <w:r w:rsidR="00975B33">
        <w:rPr>
          <w:rFonts w:ascii="Times New Roman" w:hAnsi="Times New Roman" w:cs="Times New Roman"/>
          <w:sz w:val="24"/>
          <w:szCs w:val="24"/>
        </w:rPr>
        <w:t>6</w:t>
      </w:r>
      <w:r w:rsidR="003A45BA" w:rsidRPr="00820776">
        <w:rPr>
          <w:rFonts w:ascii="Times New Roman" w:hAnsi="Times New Roman" w:cs="Times New Roman"/>
          <w:sz w:val="24"/>
          <w:szCs w:val="24"/>
        </w:rPr>
        <w:t xml:space="preserve"> № </w:t>
      </w:r>
      <w:r w:rsidR="00975B33">
        <w:rPr>
          <w:rFonts w:ascii="Times New Roman" w:hAnsi="Times New Roman" w:cs="Times New Roman"/>
          <w:sz w:val="24"/>
          <w:szCs w:val="24"/>
        </w:rPr>
        <w:t>02</w:t>
      </w:r>
    </w:p>
    <w:p w:rsidR="002159B7" w:rsidRPr="00820776" w:rsidRDefault="002159B7" w:rsidP="005A2D14">
      <w:pPr>
        <w:tabs>
          <w:tab w:val="left" w:pos="993"/>
        </w:tabs>
        <w:contextualSpacing/>
        <w:jc w:val="right"/>
        <w:rPr>
          <w:rFonts w:ascii="Times New Roman" w:hAnsi="Times New Roman" w:cs="Times New Roman"/>
          <w:sz w:val="24"/>
          <w:szCs w:val="24"/>
        </w:rPr>
      </w:pPr>
      <w:r w:rsidRPr="00820776">
        <w:rPr>
          <w:rFonts w:ascii="Times New Roman" w:hAnsi="Times New Roman" w:cs="Times New Roman"/>
          <w:sz w:val="24"/>
          <w:szCs w:val="24"/>
        </w:rPr>
        <w:t>лист 1</w:t>
      </w:r>
    </w:p>
    <w:p w:rsidR="00045DEF" w:rsidRPr="00820776" w:rsidRDefault="00DA2BAA" w:rsidP="00DA2BAA">
      <w:pPr>
        <w:tabs>
          <w:tab w:val="left" w:pos="993"/>
        </w:tabs>
        <w:contextualSpacing/>
        <w:rPr>
          <w:rFonts w:ascii="Times New Roman" w:hAnsi="Times New Roman" w:cs="Times New Roman"/>
          <w:sz w:val="24"/>
          <w:szCs w:val="24"/>
        </w:rPr>
      </w:pPr>
      <w:r w:rsidRPr="00820776">
        <w:rPr>
          <w:rFonts w:ascii="Times New Roman" w:hAnsi="Times New Roman" w:cs="Times New Roman"/>
          <w:sz w:val="24"/>
          <w:szCs w:val="24"/>
        </w:rPr>
        <w:t xml:space="preserve">Таблица 1 – </w:t>
      </w:r>
      <w:r w:rsidR="00045DEF" w:rsidRPr="00820776">
        <w:rPr>
          <w:rFonts w:ascii="Times New Roman" w:hAnsi="Times New Roman" w:cs="Times New Roman"/>
          <w:sz w:val="24"/>
          <w:szCs w:val="24"/>
        </w:rPr>
        <w:t>Перечень проверок Станка до и после ремонта на точность</w:t>
      </w:r>
      <w:r w:rsidR="008B6567" w:rsidRPr="00820776">
        <w:rPr>
          <w:rFonts w:ascii="Times New Roman" w:hAnsi="Times New Roman" w:cs="Times New Roman"/>
          <w:sz w:val="24"/>
          <w:szCs w:val="24"/>
        </w:rPr>
        <w:t xml:space="preserve"> и жесткость</w:t>
      </w:r>
      <w:r w:rsidR="00CF096F" w:rsidRPr="00820776">
        <w:rPr>
          <w:rFonts w:ascii="Times New Roman" w:hAnsi="Times New Roman" w:cs="Times New Roman"/>
          <w:sz w:val="24"/>
          <w:szCs w:val="24"/>
        </w:rPr>
        <w:t>, по ГОСТ 11654-90</w:t>
      </w:r>
    </w:p>
    <w:tbl>
      <w:tblPr>
        <w:tblStyle w:val="a4"/>
        <w:tblW w:w="10648" w:type="dxa"/>
        <w:tblInd w:w="137" w:type="dxa"/>
        <w:tblLook w:val="04A0" w:firstRow="1" w:lastRow="0" w:firstColumn="1" w:lastColumn="0" w:noHBand="0" w:noVBand="1"/>
      </w:tblPr>
      <w:tblGrid>
        <w:gridCol w:w="571"/>
        <w:gridCol w:w="60"/>
        <w:gridCol w:w="5701"/>
        <w:gridCol w:w="1651"/>
        <w:gridCol w:w="1224"/>
        <w:gridCol w:w="164"/>
        <w:gridCol w:w="1277"/>
      </w:tblGrid>
      <w:tr w:rsidR="00B51F70" w:rsidRPr="00820776" w:rsidTr="00CA6F10">
        <w:trPr>
          <w:trHeight w:val="72"/>
        </w:trPr>
        <w:tc>
          <w:tcPr>
            <w:tcW w:w="631" w:type="dxa"/>
            <w:gridSpan w:val="2"/>
            <w:vMerge w:val="restart"/>
          </w:tcPr>
          <w:p w:rsidR="00045DEF" w:rsidRPr="00820776" w:rsidRDefault="00045DEF" w:rsidP="00AA1CA7">
            <w:pPr>
              <w:jc w:val="center"/>
              <w:rPr>
                <w:rFonts w:ascii="Times New Roman" w:hAnsi="Times New Roman" w:cs="Times New Roman"/>
                <w:sz w:val="24"/>
                <w:szCs w:val="24"/>
              </w:rPr>
            </w:pPr>
            <w:r w:rsidRPr="00820776">
              <w:rPr>
                <w:rFonts w:ascii="Times New Roman" w:hAnsi="Times New Roman" w:cs="Times New Roman"/>
                <w:sz w:val="24"/>
                <w:szCs w:val="24"/>
              </w:rPr>
              <w:t>№</w:t>
            </w:r>
          </w:p>
        </w:tc>
        <w:tc>
          <w:tcPr>
            <w:tcW w:w="5701" w:type="dxa"/>
            <w:vMerge w:val="restart"/>
            <w:vAlign w:val="center"/>
          </w:tcPr>
          <w:p w:rsidR="00045DEF" w:rsidRPr="00820776" w:rsidRDefault="00045DEF" w:rsidP="005C3A58">
            <w:pPr>
              <w:jc w:val="center"/>
              <w:rPr>
                <w:rFonts w:ascii="Times New Roman" w:hAnsi="Times New Roman" w:cs="Times New Roman"/>
                <w:sz w:val="24"/>
                <w:szCs w:val="24"/>
              </w:rPr>
            </w:pPr>
            <w:r w:rsidRPr="00820776">
              <w:rPr>
                <w:rFonts w:ascii="Times New Roman" w:hAnsi="Times New Roman" w:cs="Times New Roman"/>
                <w:sz w:val="24"/>
                <w:szCs w:val="24"/>
              </w:rPr>
              <w:t>Наименование проверки</w:t>
            </w:r>
          </w:p>
        </w:tc>
        <w:tc>
          <w:tcPr>
            <w:tcW w:w="1651" w:type="dxa"/>
            <w:vMerge w:val="restart"/>
            <w:vAlign w:val="center"/>
          </w:tcPr>
          <w:p w:rsidR="00045DEF" w:rsidRPr="00820776" w:rsidRDefault="00045DEF" w:rsidP="005C3A58">
            <w:pPr>
              <w:jc w:val="center"/>
              <w:rPr>
                <w:rFonts w:ascii="Times New Roman" w:hAnsi="Times New Roman" w:cs="Times New Roman"/>
                <w:sz w:val="24"/>
                <w:szCs w:val="24"/>
              </w:rPr>
            </w:pPr>
            <w:r w:rsidRPr="00820776">
              <w:rPr>
                <w:rFonts w:ascii="Times New Roman" w:hAnsi="Times New Roman" w:cs="Times New Roman"/>
                <w:sz w:val="24"/>
                <w:szCs w:val="24"/>
              </w:rPr>
              <w:t>Допускаемое отклонение, мкм</w:t>
            </w:r>
          </w:p>
        </w:tc>
        <w:tc>
          <w:tcPr>
            <w:tcW w:w="2665" w:type="dxa"/>
            <w:gridSpan w:val="3"/>
            <w:vAlign w:val="center"/>
          </w:tcPr>
          <w:p w:rsidR="00045DEF" w:rsidRPr="00820776" w:rsidRDefault="00045DEF" w:rsidP="005C3A58">
            <w:pPr>
              <w:jc w:val="center"/>
              <w:rPr>
                <w:rFonts w:ascii="Times New Roman" w:hAnsi="Times New Roman" w:cs="Times New Roman"/>
                <w:sz w:val="24"/>
                <w:szCs w:val="24"/>
              </w:rPr>
            </w:pPr>
            <w:r w:rsidRPr="00820776">
              <w:rPr>
                <w:rFonts w:ascii="Times New Roman" w:hAnsi="Times New Roman" w:cs="Times New Roman"/>
                <w:sz w:val="24"/>
                <w:szCs w:val="24"/>
              </w:rPr>
              <w:t>Показатели при проверке, мкм</w:t>
            </w:r>
          </w:p>
        </w:tc>
      </w:tr>
      <w:tr w:rsidR="00B51F70" w:rsidRPr="00820776" w:rsidTr="00CA6F10">
        <w:trPr>
          <w:trHeight w:val="98"/>
        </w:trPr>
        <w:tc>
          <w:tcPr>
            <w:tcW w:w="631" w:type="dxa"/>
            <w:gridSpan w:val="2"/>
            <w:vMerge/>
          </w:tcPr>
          <w:p w:rsidR="00045DEF" w:rsidRPr="00820776" w:rsidRDefault="00045DEF" w:rsidP="00AA1CA7">
            <w:pPr>
              <w:jc w:val="center"/>
              <w:rPr>
                <w:rFonts w:ascii="Times New Roman" w:hAnsi="Times New Roman" w:cs="Times New Roman"/>
                <w:sz w:val="24"/>
                <w:szCs w:val="24"/>
              </w:rPr>
            </w:pPr>
          </w:p>
        </w:tc>
        <w:tc>
          <w:tcPr>
            <w:tcW w:w="5701" w:type="dxa"/>
            <w:vMerge/>
            <w:vAlign w:val="center"/>
          </w:tcPr>
          <w:p w:rsidR="00045DEF" w:rsidRPr="00820776" w:rsidRDefault="00045DEF" w:rsidP="005C3A58">
            <w:pPr>
              <w:jc w:val="center"/>
              <w:rPr>
                <w:rFonts w:ascii="Times New Roman" w:hAnsi="Times New Roman" w:cs="Times New Roman"/>
                <w:sz w:val="24"/>
                <w:szCs w:val="24"/>
              </w:rPr>
            </w:pPr>
          </w:p>
        </w:tc>
        <w:tc>
          <w:tcPr>
            <w:tcW w:w="1651" w:type="dxa"/>
            <w:vMerge/>
            <w:vAlign w:val="center"/>
          </w:tcPr>
          <w:p w:rsidR="00045DEF" w:rsidRPr="00820776" w:rsidRDefault="00045DEF" w:rsidP="005C3A58">
            <w:pPr>
              <w:jc w:val="center"/>
              <w:rPr>
                <w:rFonts w:ascii="Times New Roman" w:hAnsi="Times New Roman" w:cs="Times New Roman"/>
                <w:sz w:val="24"/>
                <w:szCs w:val="24"/>
              </w:rPr>
            </w:pPr>
          </w:p>
        </w:tc>
        <w:tc>
          <w:tcPr>
            <w:tcW w:w="1388" w:type="dxa"/>
            <w:gridSpan w:val="2"/>
            <w:vAlign w:val="center"/>
          </w:tcPr>
          <w:p w:rsidR="00045DEF" w:rsidRPr="00820776" w:rsidRDefault="00045DEF" w:rsidP="005C3A58">
            <w:pPr>
              <w:jc w:val="center"/>
              <w:rPr>
                <w:rFonts w:ascii="Times New Roman" w:hAnsi="Times New Roman" w:cs="Times New Roman"/>
                <w:sz w:val="24"/>
                <w:szCs w:val="24"/>
              </w:rPr>
            </w:pPr>
            <w:r w:rsidRPr="00820776">
              <w:rPr>
                <w:rFonts w:ascii="Times New Roman" w:hAnsi="Times New Roman" w:cs="Times New Roman"/>
                <w:sz w:val="24"/>
                <w:szCs w:val="24"/>
              </w:rPr>
              <w:t>до ремонта</w:t>
            </w:r>
          </w:p>
        </w:tc>
        <w:tc>
          <w:tcPr>
            <w:tcW w:w="1277" w:type="dxa"/>
            <w:vAlign w:val="center"/>
          </w:tcPr>
          <w:p w:rsidR="00045DEF" w:rsidRPr="00820776" w:rsidRDefault="00045DEF" w:rsidP="005C3A58">
            <w:pPr>
              <w:jc w:val="center"/>
              <w:rPr>
                <w:rFonts w:ascii="Times New Roman" w:hAnsi="Times New Roman" w:cs="Times New Roman"/>
                <w:sz w:val="24"/>
                <w:szCs w:val="24"/>
              </w:rPr>
            </w:pPr>
            <w:r w:rsidRPr="00820776">
              <w:rPr>
                <w:rFonts w:ascii="Times New Roman" w:hAnsi="Times New Roman" w:cs="Times New Roman"/>
                <w:sz w:val="24"/>
                <w:szCs w:val="24"/>
              </w:rPr>
              <w:t>после ремонта</w:t>
            </w:r>
          </w:p>
        </w:tc>
      </w:tr>
      <w:tr w:rsidR="00B51F70" w:rsidRPr="00820776" w:rsidTr="00CA6F10">
        <w:trPr>
          <w:trHeight w:val="61"/>
        </w:trPr>
        <w:tc>
          <w:tcPr>
            <w:tcW w:w="631" w:type="dxa"/>
            <w:gridSpan w:val="2"/>
            <w:vAlign w:val="center"/>
          </w:tcPr>
          <w:p w:rsidR="00DA2BAA" w:rsidRPr="00820776" w:rsidRDefault="00DA2BAA" w:rsidP="00AA1CA7">
            <w:pPr>
              <w:jc w:val="center"/>
              <w:rPr>
                <w:rFonts w:ascii="Times New Roman" w:hAnsi="Times New Roman" w:cs="Times New Roman"/>
                <w:sz w:val="24"/>
                <w:szCs w:val="24"/>
              </w:rPr>
            </w:pPr>
            <w:r w:rsidRPr="00820776">
              <w:rPr>
                <w:rFonts w:ascii="Times New Roman" w:hAnsi="Times New Roman" w:cs="Times New Roman"/>
                <w:sz w:val="24"/>
                <w:szCs w:val="24"/>
              </w:rPr>
              <w:t>1</w:t>
            </w:r>
          </w:p>
        </w:tc>
        <w:tc>
          <w:tcPr>
            <w:tcW w:w="5701" w:type="dxa"/>
            <w:vAlign w:val="center"/>
          </w:tcPr>
          <w:p w:rsidR="00DA2BAA" w:rsidRPr="00820776" w:rsidRDefault="00DA2BAA" w:rsidP="00DA2BAA">
            <w:pPr>
              <w:jc w:val="center"/>
              <w:rPr>
                <w:rFonts w:ascii="Times New Roman" w:hAnsi="Times New Roman" w:cs="Times New Roman"/>
                <w:sz w:val="24"/>
                <w:szCs w:val="24"/>
              </w:rPr>
            </w:pPr>
            <w:r w:rsidRPr="00820776">
              <w:rPr>
                <w:rFonts w:ascii="Times New Roman" w:hAnsi="Times New Roman" w:cs="Times New Roman"/>
                <w:sz w:val="24"/>
                <w:szCs w:val="24"/>
              </w:rPr>
              <w:t>2</w:t>
            </w:r>
          </w:p>
        </w:tc>
        <w:tc>
          <w:tcPr>
            <w:tcW w:w="1651" w:type="dxa"/>
            <w:vAlign w:val="center"/>
          </w:tcPr>
          <w:p w:rsidR="00DA2BAA" w:rsidRPr="00820776" w:rsidRDefault="00DA2BAA" w:rsidP="00DA2BAA">
            <w:pPr>
              <w:jc w:val="center"/>
              <w:rPr>
                <w:rFonts w:ascii="Times New Roman" w:hAnsi="Times New Roman" w:cs="Times New Roman"/>
                <w:sz w:val="24"/>
                <w:szCs w:val="24"/>
              </w:rPr>
            </w:pPr>
            <w:r w:rsidRPr="00820776">
              <w:rPr>
                <w:rFonts w:ascii="Times New Roman" w:hAnsi="Times New Roman" w:cs="Times New Roman"/>
                <w:sz w:val="24"/>
                <w:szCs w:val="24"/>
              </w:rPr>
              <w:t>3</w:t>
            </w:r>
          </w:p>
        </w:tc>
        <w:tc>
          <w:tcPr>
            <w:tcW w:w="1388" w:type="dxa"/>
            <w:gridSpan w:val="2"/>
            <w:vAlign w:val="center"/>
          </w:tcPr>
          <w:p w:rsidR="00DA2BAA" w:rsidRPr="00820776" w:rsidRDefault="00DA2BAA" w:rsidP="00DA2BAA">
            <w:pPr>
              <w:jc w:val="center"/>
              <w:rPr>
                <w:rFonts w:ascii="Times New Roman" w:hAnsi="Times New Roman" w:cs="Times New Roman"/>
                <w:sz w:val="24"/>
                <w:szCs w:val="24"/>
              </w:rPr>
            </w:pPr>
            <w:r w:rsidRPr="00820776">
              <w:rPr>
                <w:rFonts w:ascii="Times New Roman" w:hAnsi="Times New Roman" w:cs="Times New Roman"/>
                <w:sz w:val="24"/>
                <w:szCs w:val="24"/>
              </w:rPr>
              <w:t>4</w:t>
            </w:r>
          </w:p>
        </w:tc>
        <w:tc>
          <w:tcPr>
            <w:tcW w:w="1277" w:type="dxa"/>
            <w:vAlign w:val="center"/>
          </w:tcPr>
          <w:p w:rsidR="00DA2BAA" w:rsidRPr="00820776" w:rsidRDefault="00DA2BAA" w:rsidP="00DA2BAA">
            <w:pPr>
              <w:jc w:val="center"/>
              <w:rPr>
                <w:rFonts w:ascii="Times New Roman" w:hAnsi="Times New Roman" w:cs="Times New Roman"/>
                <w:sz w:val="24"/>
                <w:szCs w:val="24"/>
              </w:rPr>
            </w:pPr>
            <w:r w:rsidRPr="00820776">
              <w:rPr>
                <w:rFonts w:ascii="Times New Roman" w:hAnsi="Times New Roman" w:cs="Times New Roman"/>
                <w:sz w:val="24"/>
                <w:szCs w:val="24"/>
              </w:rPr>
              <w:t>5</w:t>
            </w:r>
          </w:p>
        </w:tc>
      </w:tr>
      <w:tr w:rsidR="00B51F70" w:rsidRPr="00820776" w:rsidTr="00CA6F10">
        <w:trPr>
          <w:trHeight w:val="178"/>
        </w:trPr>
        <w:tc>
          <w:tcPr>
            <w:tcW w:w="631" w:type="dxa"/>
            <w:gridSpan w:val="2"/>
            <w:vAlign w:val="center"/>
          </w:tcPr>
          <w:p w:rsidR="00045DEF" w:rsidRPr="00820776" w:rsidRDefault="00CF096F" w:rsidP="00AA1CA7">
            <w:pPr>
              <w:jc w:val="center"/>
              <w:rPr>
                <w:rFonts w:ascii="Times New Roman" w:hAnsi="Times New Roman" w:cs="Times New Roman"/>
                <w:sz w:val="24"/>
                <w:szCs w:val="24"/>
              </w:rPr>
            </w:pPr>
            <w:r w:rsidRPr="00820776">
              <w:rPr>
                <w:rFonts w:ascii="Times New Roman" w:hAnsi="Times New Roman" w:cs="Times New Roman"/>
                <w:sz w:val="24"/>
                <w:szCs w:val="24"/>
              </w:rPr>
              <w:t>1</w:t>
            </w:r>
          </w:p>
        </w:tc>
        <w:tc>
          <w:tcPr>
            <w:tcW w:w="5701" w:type="dxa"/>
          </w:tcPr>
          <w:p w:rsidR="00045DEF" w:rsidRPr="00820776" w:rsidRDefault="002D562A" w:rsidP="00D3716B">
            <w:pPr>
              <w:rPr>
                <w:rFonts w:ascii="Times New Roman" w:hAnsi="Times New Roman" w:cs="Times New Roman"/>
                <w:sz w:val="24"/>
                <w:szCs w:val="24"/>
              </w:rPr>
            </w:pPr>
            <w:r w:rsidRPr="00820776">
              <w:rPr>
                <w:rFonts w:ascii="Times New Roman" w:hAnsi="Times New Roman" w:cs="Times New Roman"/>
                <w:bCs/>
                <w:color w:val="000000"/>
                <w:sz w:val="24"/>
                <w:szCs w:val="24"/>
              </w:rPr>
              <w:t>Прямолинейность траектории перемещения стола,</w:t>
            </w:r>
            <w:r w:rsidRPr="00820776">
              <w:rPr>
                <w:rFonts w:ascii="Times New Roman" w:hAnsi="Times New Roman" w:cs="Times New Roman"/>
                <w:color w:val="000000"/>
                <w:sz w:val="24"/>
                <w:szCs w:val="24"/>
              </w:rPr>
              <w:t> </w:t>
            </w:r>
            <w:r w:rsidRPr="00820776">
              <w:rPr>
                <w:rFonts w:ascii="Times New Roman" w:hAnsi="Times New Roman" w:cs="Times New Roman"/>
                <w:bCs/>
                <w:color w:val="000000"/>
                <w:sz w:val="24"/>
                <w:szCs w:val="24"/>
              </w:rPr>
              <w:t>проверяемая в горизонтальной плоскости</w:t>
            </w:r>
            <w:r w:rsidRPr="00820776">
              <w:rPr>
                <w:rFonts w:ascii="Times New Roman" w:hAnsi="Times New Roman" w:cs="Times New Roman"/>
                <w:bCs/>
                <w:sz w:val="24"/>
                <w:szCs w:val="24"/>
              </w:rPr>
              <w:t xml:space="preserve"> </w:t>
            </w:r>
            <w:r w:rsidR="00D3716B" w:rsidRPr="00820776">
              <w:rPr>
                <w:rFonts w:ascii="Times New Roman" w:hAnsi="Times New Roman" w:cs="Times New Roman"/>
                <w:bCs/>
                <w:sz w:val="24"/>
                <w:szCs w:val="24"/>
              </w:rPr>
              <w:t xml:space="preserve">до </w:t>
            </w:r>
            <w:r w:rsidR="003A45BA" w:rsidRPr="00820776">
              <w:rPr>
                <w:rFonts w:ascii="Times New Roman" w:hAnsi="Times New Roman" w:cs="Times New Roman"/>
                <w:bCs/>
                <w:sz w:val="24"/>
                <w:szCs w:val="24"/>
              </w:rPr>
              <w:t>2</w:t>
            </w:r>
            <w:r w:rsidR="00D3716B" w:rsidRPr="00820776">
              <w:rPr>
                <w:rFonts w:ascii="Times New Roman" w:hAnsi="Times New Roman" w:cs="Times New Roman"/>
                <w:bCs/>
                <w:sz w:val="24"/>
                <w:szCs w:val="24"/>
              </w:rPr>
              <w:t>00 мм</w:t>
            </w:r>
          </w:p>
        </w:tc>
        <w:tc>
          <w:tcPr>
            <w:tcW w:w="1651" w:type="dxa"/>
          </w:tcPr>
          <w:p w:rsidR="00D23E18" w:rsidRPr="00820776" w:rsidRDefault="00D23E18" w:rsidP="009B3540">
            <w:pPr>
              <w:jc w:val="center"/>
              <w:rPr>
                <w:rFonts w:ascii="Times New Roman" w:hAnsi="Times New Roman" w:cs="Times New Roman"/>
                <w:sz w:val="24"/>
                <w:szCs w:val="24"/>
              </w:rPr>
            </w:pPr>
          </w:p>
          <w:p w:rsidR="00045DEF" w:rsidRPr="00820776" w:rsidRDefault="003A45BA" w:rsidP="009B3540">
            <w:pPr>
              <w:jc w:val="center"/>
              <w:rPr>
                <w:rFonts w:ascii="Times New Roman" w:hAnsi="Times New Roman" w:cs="Times New Roman"/>
                <w:sz w:val="24"/>
                <w:szCs w:val="24"/>
              </w:rPr>
            </w:pPr>
            <w:r w:rsidRPr="00820776">
              <w:rPr>
                <w:rFonts w:ascii="Times New Roman" w:hAnsi="Times New Roman" w:cs="Times New Roman"/>
                <w:sz w:val="24"/>
                <w:szCs w:val="24"/>
              </w:rPr>
              <w:t>5</w:t>
            </w:r>
          </w:p>
        </w:tc>
        <w:tc>
          <w:tcPr>
            <w:tcW w:w="1388" w:type="dxa"/>
            <w:gridSpan w:val="2"/>
          </w:tcPr>
          <w:p w:rsidR="00045DEF" w:rsidRPr="00820776" w:rsidRDefault="00045DEF" w:rsidP="005C3A58">
            <w:pPr>
              <w:jc w:val="center"/>
              <w:rPr>
                <w:rFonts w:ascii="Times New Roman" w:hAnsi="Times New Roman" w:cs="Times New Roman"/>
                <w:sz w:val="24"/>
                <w:szCs w:val="24"/>
              </w:rPr>
            </w:pPr>
          </w:p>
        </w:tc>
        <w:tc>
          <w:tcPr>
            <w:tcW w:w="1277" w:type="dxa"/>
          </w:tcPr>
          <w:p w:rsidR="00045DEF" w:rsidRPr="00820776" w:rsidRDefault="00045DEF" w:rsidP="005C3A58">
            <w:pPr>
              <w:jc w:val="center"/>
              <w:rPr>
                <w:rFonts w:ascii="Times New Roman" w:hAnsi="Times New Roman" w:cs="Times New Roman"/>
                <w:sz w:val="24"/>
                <w:szCs w:val="24"/>
              </w:rPr>
            </w:pPr>
          </w:p>
        </w:tc>
      </w:tr>
      <w:tr w:rsidR="00B51F70" w:rsidRPr="00820776" w:rsidTr="00CA6F10">
        <w:trPr>
          <w:trHeight w:val="178"/>
        </w:trPr>
        <w:tc>
          <w:tcPr>
            <w:tcW w:w="631" w:type="dxa"/>
            <w:gridSpan w:val="2"/>
            <w:vAlign w:val="center"/>
          </w:tcPr>
          <w:p w:rsidR="00045DEF" w:rsidRPr="00820776" w:rsidRDefault="00CF096F" w:rsidP="00AA1CA7">
            <w:pPr>
              <w:jc w:val="center"/>
              <w:rPr>
                <w:rFonts w:ascii="Times New Roman" w:hAnsi="Times New Roman" w:cs="Times New Roman"/>
                <w:sz w:val="24"/>
                <w:szCs w:val="24"/>
              </w:rPr>
            </w:pPr>
            <w:r w:rsidRPr="00820776">
              <w:rPr>
                <w:rFonts w:ascii="Times New Roman" w:hAnsi="Times New Roman" w:cs="Times New Roman"/>
                <w:sz w:val="24"/>
                <w:szCs w:val="24"/>
              </w:rPr>
              <w:t>2</w:t>
            </w:r>
          </w:p>
        </w:tc>
        <w:tc>
          <w:tcPr>
            <w:tcW w:w="5701" w:type="dxa"/>
          </w:tcPr>
          <w:p w:rsidR="00045DEF" w:rsidRPr="0000415E" w:rsidRDefault="005261D0" w:rsidP="005C3A58">
            <w:pPr>
              <w:rPr>
                <w:rFonts w:ascii="Times New Roman" w:hAnsi="Times New Roman" w:cs="Times New Roman"/>
                <w:sz w:val="24"/>
                <w:szCs w:val="24"/>
              </w:rPr>
            </w:pPr>
            <w:r w:rsidRPr="0000415E">
              <w:rPr>
                <w:rFonts w:ascii="Times New Roman" w:hAnsi="Times New Roman" w:cs="Times New Roman"/>
                <w:sz w:val="24"/>
                <w:szCs w:val="24"/>
              </w:rPr>
              <w:t>Прямолинейность н параллельность базовых поверхностей верхнего стола (для бабок) направлению и траектории продольного перемещения стола до 320 мм</w:t>
            </w:r>
          </w:p>
        </w:tc>
        <w:tc>
          <w:tcPr>
            <w:tcW w:w="1651" w:type="dxa"/>
          </w:tcPr>
          <w:p w:rsidR="00045DEF" w:rsidRPr="00820776" w:rsidRDefault="00045DEF" w:rsidP="005C3A58">
            <w:pPr>
              <w:jc w:val="center"/>
              <w:rPr>
                <w:rFonts w:ascii="Times New Roman" w:hAnsi="Times New Roman" w:cs="Times New Roman"/>
                <w:sz w:val="24"/>
                <w:szCs w:val="24"/>
              </w:rPr>
            </w:pPr>
          </w:p>
          <w:p w:rsidR="00045DEF" w:rsidRPr="00820776" w:rsidRDefault="00975B33" w:rsidP="005C3A58">
            <w:pPr>
              <w:jc w:val="center"/>
              <w:rPr>
                <w:rFonts w:ascii="Times New Roman" w:hAnsi="Times New Roman" w:cs="Times New Roman"/>
                <w:sz w:val="24"/>
                <w:szCs w:val="24"/>
              </w:rPr>
            </w:pPr>
            <w:r>
              <w:rPr>
                <w:rFonts w:ascii="Times New Roman" w:hAnsi="Times New Roman" w:cs="Times New Roman"/>
                <w:sz w:val="24"/>
                <w:szCs w:val="24"/>
              </w:rPr>
              <w:t>5</w:t>
            </w:r>
          </w:p>
        </w:tc>
        <w:tc>
          <w:tcPr>
            <w:tcW w:w="1388" w:type="dxa"/>
            <w:gridSpan w:val="2"/>
          </w:tcPr>
          <w:p w:rsidR="00045DEF" w:rsidRPr="00820776" w:rsidRDefault="00045DEF" w:rsidP="005C3A58">
            <w:pPr>
              <w:jc w:val="center"/>
              <w:rPr>
                <w:rFonts w:ascii="Times New Roman" w:hAnsi="Times New Roman" w:cs="Times New Roman"/>
                <w:sz w:val="24"/>
                <w:szCs w:val="24"/>
              </w:rPr>
            </w:pPr>
          </w:p>
        </w:tc>
        <w:tc>
          <w:tcPr>
            <w:tcW w:w="1277" w:type="dxa"/>
          </w:tcPr>
          <w:p w:rsidR="00045DEF" w:rsidRPr="00820776" w:rsidRDefault="00045DEF" w:rsidP="005C3A58">
            <w:pPr>
              <w:jc w:val="center"/>
              <w:rPr>
                <w:rFonts w:ascii="Times New Roman" w:hAnsi="Times New Roman" w:cs="Times New Roman"/>
                <w:sz w:val="24"/>
                <w:szCs w:val="24"/>
              </w:rPr>
            </w:pPr>
          </w:p>
        </w:tc>
      </w:tr>
      <w:tr w:rsidR="00B51F70" w:rsidRPr="00820776" w:rsidTr="00CA6F10">
        <w:trPr>
          <w:trHeight w:val="178"/>
        </w:trPr>
        <w:tc>
          <w:tcPr>
            <w:tcW w:w="631" w:type="dxa"/>
            <w:gridSpan w:val="2"/>
            <w:vAlign w:val="center"/>
          </w:tcPr>
          <w:p w:rsidR="00D23E18" w:rsidRPr="00820776" w:rsidRDefault="00CF096F" w:rsidP="00AA1CA7">
            <w:pPr>
              <w:jc w:val="center"/>
              <w:rPr>
                <w:rFonts w:ascii="Times New Roman" w:hAnsi="Times New Roman" w:cs="Times New Roman"/>
                <w:sz w:val="24"/>
                <w:szCs w:val="24"/>
              </w:rPr>
            </w:pPr>
            <w:r w:rsidRPr="00820776">
              <w:rPr>
                <w:rFonts w:ascii="Times New Roman" w:hAnsi="Times New Roman" w:cs="Times New Roman"/>
                <w:sz w:val="24"/>
                <w:szCs w:val="24"/>
              </w:rPr>
              <w:t>3</w:t>
            </w:r>
          </w:p>
        </w:tc>
        <w:tc>
          <w:tcPr>
            <w:tcW w:w="5701" w:type="dxa"/>
          </w:tcPr>
          <w:p w:rsidR="00D23E18" w:rsidRPr="00820776" w:rsidRDefault="005261D0" w:rsidP="00707AC2">
            <w:pPr>
              <w:rPr>
                <w:rFonts w:ascii="Times New Roman" w:hAnsi="Times New Roman" w:cs="Times New Roman"/>
                <w:sz w:val="24"/>
                <w:szCs w:val="24"/>
              </w:rPr>
            </w:pPr>
            <w:r w:rsidRPr="00820776">
              <w:rPr>
                <w:rFonts w:ascii="Times New Roman" w:hAnsi="Times New Roman" w:cs="Times New Roman"/>
              </w:rPr>
              <w:t>Прямолинейность траектории перемещения стола, проверяемая в вертикальной плоскости (рекомендуемая) до 200 мм</w:t>
            </w:r>
          </w:p>
        </w:tc>
        <w:tc>
          <w:tcPr>
            <w:tcW w:w="1651" w:type="dxa"/>
          </w:tcPr>
          <w:p w:rsidR="00D23E18" w:rsidRPr="00820776" w:rsidRDefault="00D23E18" w:rsidP="00D23E18">
            <w:pPr>
              <w:jc w:val="center"/>
              <w:rPr>
                <w:rFonts w:ascii="Times New Roman" w:hAnsi="Times New Roman" w:cs="Times New Roman"/>
                <w:sz w:val="24"/>
                <w:szCs w:val="24"/>
              </w:rPr>
            </w:pPr>
          </w:p>
          <w:p w:rsidR="00D23E18" w:rsidRPr="00820776" w:rsidRDefault="005261D0" w:rsidP="00D23E18">
            <w:pPr>
              <w:jc w:val="center"/>
              <w:rPr>
                <w:rFonts w:ascii="Times New Roman" w:hAnsi="Times New Roman" w:cs="Times New Roman"/>
                <w:sz w:val="24"/>
                <w:szCs w:val="24"/>
              </w:rPr>
            </w:pPr>
            <w:r w:rsidRPr="00820776">
              <w:rPr>
                <w:rFonts w:ascii="Times New Roman" w:hAnsi="Times New Roman" w:cs="Times New Roman"/>
                <w:sz w:val="24"/>
                <w:szCs w:val="24"/>
              </w:rPr>
              <w:t>6</w:t>
            </w:r>
          </w:p>
        </w:tc>
        <w:tc>
          <w:tcPr>
            <w:tcW w:w="1388" w:type="dxa"/>
            <w:gridSpan w:val="2"/>
          </w:tcPr>
          <w:p w:rsidR="00D23E18" w:rsidRPr="00820776" w:rsidRDefault="00D23E18" w:rsidP="00D23E18">
            <w:pPr>
              <w:jc w:val="center"/>
              <w:rPr>
                <w:rFonts w:ascii="Times New Roman" w:hAnsi="Times New Roman" w:cs="Times New Roman"/>
                <w:sz w:val="24"/>
                <w:szCs w:val="24"/>
              </w:rPr>
            </w:pPr>
          </w:p>
        </w:tc>
        <w:tc>
          <w:tcPr>
            <w:tcW w:w="1277" w:type="dxa"/>
          </w:tcPr>
          <w:p w:rsidR="00D23E18" w:rsidRPr="00820776" w:rsidRDefault="00D23E18" w:rsidP="00D23E18">
            <w:pPr>
              <w:jc w:val="center"/>
              <w:rPr>
                <w:rFonts w:ascii="Times New Roman" w:hAnsi="Times New Roman" w:cs="Times New Roman"/>
                <w:sz w:val="24"/>
                <w:szCs w:val="24"/>
              </w:rPr>
            </w:pPr>
          </w:p>
        </w:tc>
      </w:tr>
      <w:tr w:rsidR="009C4AA2" w:rsidRPr="00820776" w:rsidTr="00EA6966">
        <w:trPr>
          <w:trHeight w:val="178"/>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4</w:t>
            </w:r>
          </w:p>
        </w:tc>
        <w:tc>
          <w:tcPr>
            <w:tcW w:w="5701" w:type="dxa"/>
            <w:vAlign w:val="center"/>
          </w:tcPr>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bCs/>
                <w:color w:val="000000"/>
                <w:sz w:val="24"/>
                <w:szCs w:val="24"/>
              </w:rPr>
              <w:t>Осевое биение шпинделя передней бабки (для станков с вращающимся шпинделем передней бабки)</w:t>
            </w:r>
            <w:r w:rsidRPr="00820776">
              <w:rPr>
                <w:rFonts w:ascii="Times New Roman" w:hAnsi="Times New Roman" w:cs="Times New Roman"/>
                <w:shd w:val="clear" w:color="auto" w:fill="FFFFFF"/>
              </w:rPr>
              <w:t> </w:t>
            </w:r>
            <w:r w:rsidRPr="00820776">
              <w:rPr>
                <w:rFonts w:ascii="Times New Roman" w:hAnsi="Times New Roman" w:cs="Times New Roman"/>
                <w:bCs/>
                <w:sz w:val="24"/>
                <w:szCs w:val="24"/>
              </w:rPr>
              <w:t>до 200 мм</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8C5F6F" w:rsidP="009C4AA2">
            <w:pPr>
              <w:jc w:val="center"/>
              <w:rPr>
                <w:rFonts w:ascii="Times New Roman" w:hAnsi="Times New Roman" w:cs="Times New Roman"/>
                <w:sz w:val="24"/>
                <w:szCs w:val="24"/>
              </w:rPr>
            </w:pPr>
            <w:r>
              <w:rPr>
                <w:rFonts w:ascii="Times New Roman" w:hAnsi="Times New Roman" w:cs="Times New Roman"/>
                <w:sz w:val="24"/>
                <w:szCs w:val="24"/>
              </w:rPr>
              <w:t>3</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EA6966">
        <w:trPr>
          <w:trHeight w:val="178"/>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5</w:t>
            </w:r>
          </w:p>
        </w:tc>
        <w:tc>
          <w:tcPr>
            <w:tcW w:w="5701" w:type="dxa"/>
          </w:tcPr>
          <w:p w:rsidR="009C4AA2" w:rsidRPr="00820776" w:rsidRDefault="009C4AA2" w:rsidP="009C4AA2">
            <w:pPr>
              <w:rPr>
                <w:rFonts w:ascii="Times New Roman" w:hAnsi="Times New Roman" w:cs="Times New Roman"/>
                <w:sz w:val="24"/>
                <w:szCs w:val="24"/>
              </w:rPr>
            </w:pPr>
            <w:proofErr w:type="spellStart"/>
            <w:r w:rsidRPr="00820776">
              <w:rPr>
                <w:rFonts w:ascii="Times New Roman" w:hAnsi="Times New Roman" w:cs="Times New Roman"/>
                <w:bCs/>
                <w:color w:val="000000"/>
                <w:sz w:val="24"/>
                <w:szCs w:val="24"/>
              </w:rPr>
              <w:t>Одновысотность</w:t>
            </w:r>
            <w:proofErr w:type="spellEnd"/>
            <w:r w:rsidRPr="00820776">
              <w:rPr>
                <w:rFonts w:ascii="Times New Roman" w:hAnsi="Times New Roman" w:cs="Times New Roman"/>
                <w:bCs/>
                <w:color w:val="000000"/>
                <w:sz w:val="24"/>
                <w:szCs w:val="24"/>
              </w:rPr>
              <w:t xml:space="preserve"> осей отверстий шпинделя передней бабки и пиноли задней бабки (ось отверстия пиноли задней бабки должна быть не ниже оси отверстия шпинделя передней бабки)</w:t>
            </w:r>
          </w:p>
        </w:tc>
        <w:tc>
          <w:tcPr>
            <w:tcW w:w="1651" w:type="dxa"/>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10</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CA6F10">
        <w:trPr>
          <w:trHeight w:val="93"/>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6</w:t>
            </w:r>
          </w:p>
        </w:tc>
        <w:tc>
          <w:tcPr>
            <w:tcW w:w="5701" w:type="dxa"/>
          </w:tcPr>
          <w:p w:rsidR="009C4AA2" w:rsidRPr="0000415E" w:rsidRDefault="009C4AA2" w:rsidP="009C4AA2">
            <w:pPr>
              <w:rPr>
                <w:rFonts w:ascii="Times New Roman" w:hAnsi="Times New Roman" w:cs="Times New Roman"/>
                <w:sz w:val="24"/>
                <w:szCs w:val="24"/>
              </w:rPr>
            </w:pPr>
            <w:r w:rsidRPr="0000415E">
              <w:rPr>
                <w:rFonts w:ascii="Times New Roman" w:hAnsi="Times New Roman" w:cs="Times New Roman"/>
                <w:bCs/>
                <w:sz w:val="24"/>
                <w:szCs w:val="24"/>
                <w:bdr w:val="none" w:sz="0" w:space="0" w:color="auto" w:frame="1"/>
                <w:shd w:val="clear" w:color="auto" w:fill="FFFFFF"/>
              </w:rPr>
              <w:t>Параллельность перемещений шлифовальной бабки в продольном и поперечном направлениях рабочей поверхности стола</w:t>
            </w:r>
            <w:r w:rsidRPr="0000415E">
              <w:rPr>
                <w:rFonts w:ascii="Times New Roman" w:hAnsi="Times New Roman" w:cs="Times New Roman"/>
                <w:sz w:val="24"/>
                <w:szCs w:val="24"/>
                <w:shd w:val="clear" w:color="auto" w:fill="FFFFFF"/>
              </w:rPr>
              <w:t> </w:t>
            </w:r>
            <w:r w:rsidRPr="0000415E">
              <w:rPr>
                <w:rFonts w:ascii="Times New Roman" w:hAnsi="Times New Roman" w:cs="Times New Roman"/>
                <w:bCs/>
                <w:sz w:val="24"/>
                <w:szCs w:val="24"/>
              </w:rPr>
              <w:t>до 100 мм</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10</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CA6F10">
        <w:trPr>
          <w:trHeight w:val="178"/>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7</w:t>
            </w:r>
          </w:p>
        </w:tc>
        <w:tc>
          <w:tcPr>
            <w:tcW w:w="5701" w:type="dxa"/>
          </w:tcPr>
          <w:p w:rsidR="009C4AA2" w:rsidRPr="00820776" w:rsidRDefault="009C4AA2" w:rsidP="009C4AA2">
            <w:pPr>
              <w:rPr>
                <w:rFonts w:ascii="Times New Roman" w:hAnsi="Times New Roman" w:cs="Times New Roman"/>
              </w:rPr>
            </w:pPr>
            <w:r w:rsidRPr="00820776">
              <w:rPr>
                <w:rFonts w:ascii="Times New Roman" w:hAnsi="Times New Roman" w:cs="Times New Roman"/>
              </w:rPr>
              <w:t xml:space="preserve">Радиальное биение отверстия шпинделя передней бабки (для станков с вращающимся шпинделем передней бабки) в вертикальной и горизонтальной плоскостях: 2.9а. У торца шпинделя, диаметр до 100 мм </w:t>
            </w:r>
          </w:p>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rPr>
              <w:t>2.96. На длине / равной DJ2, но не более 300 мм</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4</w:t>
            </w: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6</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CA6F10">
        <w:trPr>
          <w:trHeight w:val="149"/>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8</w:t>
            </w:r>
          </w:p>
        </w:tc>
        <w:tc>
          <w:tcPr>
            <w:tcW w:w="5701" w:type="dxa"/>
          </w:tcPr>
          <w:p w:rsidR="009C4AA2" w:rsidRPr="0000415E" w:rsidRDefault="009C4AA2" w:rsidP="009C4AA2">
            <w:pPr>
              <w:rPr>
                <w:rFonts w:ascii="Times New Roman" w:hAnsi="Times New Roman" w:cs="Times New Roman"/>
                <w:sz w:val="24"/>
                <w:szCs w:val="24"/>
              </w:rPr>
            </w:pPr>
            <w:r w:rsidRPr="0000415E">
              <w:rPr>
                <w:rFonts w:ascii="Times New Roman" w:hAnsi="Times New Roman" w:cs="Times New Roman"/>
                <w:bCs/>
                <w:sz w:val="24"/>
                <w:szCs w:val="24"/>
                <w:bdr w:val="none" w:sz="0" w:space="0" w:color="auto" w:frame="1"/>
                <w:shd w:val="clear" w:color="auto" w:fill="FFFFFF"/>
              </w:rPr>
              <w:t>Осевое биение шлифовального шпинделя до 100 мм</w:t>
            </w:r>
          </w:p>
        </w:tc>
        <w:tc>
          <w:tcPr>
            <w:tcW w:w="1651" w:type="dxa"/>
          </w:tcPr>
          <w:p w:rsidR="009C4AA2" w:rsidRPr="00820776" w:rsidRDefault="008C5F6F" w:rsidP="009C4AA2">
            <w:pPr>
              <w:jc w:val="center"/>
              <w:rPr>
                <w:rFonts w:ascii="Times New Roman" w:hAnsi="Times New Roman" w:cs="Times New Roman"/>
                <w:sz w:val="24"/>
                <w:szCs w:val="24"/>
              </w:rPr>
            </w:pPr>
            <w:r>
              <w:rPr>
                <w:rFonts w:ascii="Times New Roman" w:hAnsi="Times New Roman" w:cs="Times New Roman"/>
                <w:sz w:val="24"/>
                <w:szCs w:val="24"/>
              </w:rPr>
              <w:t>5</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CA6F10">
        <w:trPr>
          <w:trHeight w:val="178"/>
        </w:trPr>
        <w:tc>
          <w:tcPr>
            <w:tcW w:w="631" w:type="dxa"/>
            <w:gridSpan w:val="2"/>
            <w:vAlign w:val="center"/>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9</w:t>
            </w:r>
          </w:p>
        </w:tc>
        <w:tc>
          <w:tcPr>
            <w:tcW w:w="5701" w:type="dxa"/>
          </w:tcPr>
          <w:p w:rsidR="009C4AA2" w:rsidRPr="0000415E" w:rsidRDefault="009C4AA2" w:rsidP="009C4AA2">
            <w:pPr>
              <w:tabs>
                <w:tab w:val="left" w:pos="390"/>
                <w:tab w:val="right" w:pos="10716"/>
              </w:tabs>
              <w:rPr>
                <w:rFonts w:ascii="Times New Roman" w:hAnsi="Times New Roman" w:cs="Times New Roman"/>
                <w:sz w:val="24"/>
                <w:szCs w:val="24"/>
              </w:rPr>
            </w:pPr>
            <w:r w:rsidRPr="0000415E">
              <w:rPr>
                <w:rFonts w:ascii="Times New Roman" w:hAnsi="Times New Roman" w:cs="Times New Roman"/>
                <w:sz w:val="24"/>
                <w:szCs w:val="24"/>
              </w:rPr>
              <w:t xml:space="preserve">Параллельность оси шпинделя передней бабки направлению перемещения стола: в вертикальной плоскости; в горизонтальной плоскости (свободный коней оправки может отклоняться только вверх и к шлифовальному кругу) 2.14.1. с </w:t>
            </w:r>
            <w:proofErr w:type="spellStart"/>
            <w:r w:rsidRPr="0000415E">
              <w:rPr>
                <w:rFonts w:ascii="Times New Roman" w:hAnsi="Times New Roman" w:cs="Times New Roman"/>
                <w:sz w:val="24"/>
                <w:szCs w:val="24"/>
              </w:rPr>
              <w:t>неврашающнмся</w:t>
            </w:r>
            <w:proofErr w:type="spellEnd"/>
            <w:r w:rsidRPr="0000415E">
              <w:rPr>
                <w:rFonts w:ascii="Times New Roman" w:hAnsi="Times New Roman" w:cs="Times New Roman"/>
                <w:sz w:val="24"/>
                <w:szCs w:val="24"/>
              </w:rPr>
              <w:t xml:space="preserve"> шпинделем </w:t>
            </w:r>
          </w:p>
          <w:p w:rsidR="009C4AA2" w:rsidRPr="0000415E" w:rsidRDefault="009C4AA2" w:rsidP="009C4AA2">
            <w:pPr>
              <w:tabs>
                <w:tab w:val="left" w:pos="390"/>
                <w:tab w:val="right" w:pos="10716"/>
              </w:tabs>
              <w:rPr>
                <w:rFonts w:ascii="Times New Roman" w:hAnsi="Times New Roman" w:cs="Times New Roman"/>
                <w:bCs/>
                <w:sz w:val="24"/>
                <w:szCs w:val="24"/>
                <w:bdr w:val="none" w:sz="0" w:space="0" w:color="auto" w:frame="1"/>
                <w:shd w:val="clear" w:color="auto" w:fill="FFFFFF"/>
              </w:rPr>
            </w:pPr>
            <w:r w:rsidRPr="0000415E">
              <w:rPr>
                <w:rFonts w:ascii="Times New Roman" w:hAnsi="Times New Roman" w:cs="Times New Roman"/>
                <w:sz w:val="24"/>
                <w:szCs w:val="24"/>
              </w:rPr>
              <w:t xml:space="preserve">2.14.2. с </w:t>
            </w:r>
            <w:proofErr w:type="spellStart"/>
            <w:r w:rsidRPr="0000415E">
              <w:rPr>
                <w:rFonts w:ascii="Times New Roman" w:hAnsi="Times New Roman" w:cs="Times New Roman"/>
                <w:sz w:val="24"/>
                <w:szCs w:val="24"/>
              </w:rPr>
              <w:t>врашаюшимся</w:t>
            </w:r>
            <w:proofErr w:type="spellEnd"/>
            <w:r w:rsidRPr="0000415E">
              <w:rPr>
                <w:rFonts w:ascii="Times New Roman" w:hAnsi="Times New Roman" w:cs="Times New Roman"/>
                <w:sz w:val="24"/>
                <w:szCs w:val="24"/>
              </w:rPr>
              <w:t xml:space="preserve"> шпинделем</w:t>
            </w:r>
          </w:p>
        </w:tc>
        <w:tc>
          <w:tcPr>
            <w:tcW w:w="1651" w:type="dxa"/>
          </w:tcPr>
          <w:p w:rsidR="009C4AA2" w:rsidRPr="00820776" w:rsidRDefault="009C4AA2" w:rsidP="009C4AA2">
            <w:pPr>
              <w:tabs>
                <w:tab w:val="left" w:pos="390"/>
                <w:tab w:val="right" w:pos="10716"/>
              </w:tabs>
              <w:jc w:val="center"/>
              <w:rPr>
                <w:rFonts w:ascii="Times New Roman" w:hAnsi="Times New Roman" w:cs="Times New Roman"/>
                <w:sz w:val="24"/>
                <w:szCs w:val="24"/>
              </w:rPr>
            </w:pPr>
          </w:p>
          <w:p w:rsidR="009C4AA2" w:rsidRPr="00820776" w:rsidRDefault="009C4AA2" w:rsidP="009C4AA2">
            <w:pPr>
              <w:tabs>
                <w:tab w:val="left" w:pos="390"/>
                <w:tab w:val="right" w:pos="10716"/>
              </w:tabs>
              <w:jc w:val="center"/>
              <w:rPr>
                <w:rFonts w:ascii="Times New Roman" w:hAnsi="Times New Roman" w:cs="Times New Roman"/>
                <w:sz w:val="24"/>
                <w:szCs w:val="24"/>
              </w:rPr>
            </w:pPr>
          </w:p>
          <w:p w:rsidR="009C4AA2" w:rsidRPr="00820776" w:rsidRDefault="009C4AA2" w:rsidP="009C4AA2">
            <w:pPr>
              <w:tabs>
                <w:tab w:val="left" w:pos="390"/>
                <w:tab w:val="right" w:pos="10716"/>
              </w:tabs>
              <w:jc w:val="center"/>
              <w:rPr>
                <w:rFonts w:ascii="Times New Roman" w:hAnsi="Times New Roman" w:cs="Times New Roman"/>
                <w:sz w:val="24"/>
                <w:szCs w:val="24"/>
              </w:rPr>
            </w:pPr>
          </w:p>
          <w:p w:rsidR="009C4AA2" w:rsidRPr="00820776" w:rsidRDefault="009C4AA2" w:rsidP="009C4AA2">
            <w:pPr>
              <w:tabs>
                <w:tab w:val="left" w:pos="390"/>
                <w:tab w:val="right" w:pos="10716"/>
              </w:tabs>
              <w:jc w:val="center"/>
              <w:rPr>
                <w:rFonts w:ascii="Times New Roman" w:hAnsi="Times New Roman" w:cs="Times New Roman"/>
                <w:sz w:val="24"/>
                <w:szCs w:val="24"/>
              </w:rPr>
            </w:pPr>
          </w:p>
          <w:p w:rsidR="009C4AA2" w:rsidRPr="00820776" w:rsidRDefault="009C4AA2" w:rsidP="009C4AA2">
            <w:pPr>
              <w:tabs>
                <w:tab w:val="left" w:pos="390"/>
                <w:tab w:val="right" w:pos="10716"/>
              </w:tabs>
              <w:jc w:val="center"/>
              <w:rPr>
                <w:rFonts w:ascii="Times New Roman" w:hAnsi="Times New Roman" w:cs="Times New Roman"/>
                <w:sz w:val="24"/>
                <w:szCs w:val="24"/>
              </w:rPr>
            </w:pPr>
            <w:r w:rsidRPr="00820776">
              <w:rPr>
                <w:rFonts w:ascii="Times New Roman" w:hAnsi="Times New Roman" w:cs="Times New Roman"/>
                <w:sz w:val="24"/>
                <w:szCs w:val="24"/>
              </w:rPr>
              <w:t>8</w:t>
            </w:r>
          </w:p>
          <w:p w:rsidR="009C4AA2" w:rsidRPr="00820776" w:rsidRDefault="009C4AA2" w:rsidP="009C4AA2">
            <w:pPr>
              <w:tabs>
                <w:tab w:val="left" w:pos="390"/>
                <w:tab w:val="right" w:pos="10716"/>
              </w:tabs>
              <w:jc w:val="center"/>
              <w:rPr>
                <w:rFonts w:ascii="Times New Roman" w:hAnsi="Times New Roman" w:cs="Times New Roman"/>
                <w:sz w:val="24"/>
                <w:szCs w:val="24"/>
              </w:rPr>
            </w:pPr>
            <w:r w:rsidRPr="00820776">
              <w:rPr>
                <w:rFonts w:ascii="Times New Roman" w:hAnsi="Times New Roman" w:cs="Times New Roman"/>
                <w:sz w:val="24"/>
                <w:szCs w:val="24"/>
              </w:rPr>
              <w:t>3</w:t>
            </w:r>
          </w:p>
        </w:tc>
        <w:tc>
          <w:tcPr>
            <w:tcW w:w="1388" w:type="dxa"/>
            <w:gridSpan w:val="2"/>
          </w:tcPr>
          <w:p w:rsidR="009C4AA2" w:rsidRPr="00820776" w:rsidRDefault="009C4AA2" w:rsidP="009C4AA2">
            <w:pPr>
              <w:jc w:val="center"/>
              <w:rPr>
                <w:rFonts w:ascii="Times New Roman" w:hAnsi="Times New Roman" w:cs="Times New Roman"/>
                <w:sz w:val="24"/>
                <w:szCs w:val="24"/>
              </w:rPr>
            </w:pPr>
          </w:p>
        </w:tc>
        <w:tc>
          <w:tcPr>
            <w:tcW w:w="1277" w:type="dxa"/>
          </w:tcPr>
          <w:p w:rsidR="009C4AA2" w:rsidRPr="00820776" w:rsidRDefault="009C4AA2" w:rsidP="009C4AA2">
            <w:pPr>
              <w:jc w:val="center"/>
              <w:rPr>
                <w:rFonts w:ascii="Times New Roman" w:hAnsi="Times New Roman" w:cs="Times New Roman"/>
                <w:sz w:val="24"/>
                <w:szCs w:val="24"/>
              </w:rPr>
            </w:pPr>
          </w:p>
        </w:tc>
      </w:tr>
      <w:tr w:rsidR="009C4AA2" w:rsidRPr="00820776" w:rsidTr="00B51F70">
        <w:trPr>
          <w:trHeight w:val="58"/>
        </w:trPr>
        <w:tc>
          <w:tcPr>
            <w:tcW w:w="10648" w:type="dxa"/>
            <w:gridSpan w:val="7"/>
          </w:tcPr>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Проверка Станка в работе</w:t>
            </w:r>
          </w:p>
        </w:tc>
      </w:tr>
      <w:tr w:rsidR="009C4AA2" w:rsidRPr="00820776" w:rsidTr="008B6567">
        <w:trPr>
          <w:trHeight w:val="147"/>
        </w:trPr>
        <w:tc>
          <w:tcPr>
            <w:tcW w:w="571" w:type="dxa"/>
            <w:vAlign w:val="center"/>
          </w:tcPr>
          <w:p w:rsidR="009C4AA2" w:rsidRPr="00820776" w:rsidRDefault="009C4AA2" w:rsidP="009C4AA2">
            <w:pPr>
              <w:jc w:val="right"/>
              <w:rPr>
                <w:rFonts w:ascii="Times New Roman" w:hAnsi="Times New Roman" w:cs="Times New Roman"/>
                <w:sz w:val="24"/>
                <w:szCs w:val="24"/>
              </w:rPr>
            </w:pPr>
            <w:r w:rsidRPr="00820776">
              <w:rPr>
                <w:rFonts w:ascii="Times New Roman" w:hAnsi="Times New Roman" w:cs="Times New Roman"/>
                <w:sz w:val="24"/>
                <w:szCs w:val="24"/>
              </w:rPr>
              <w:t>11</w:t>
            </w:r>
          </w:p>
        </w:tc>
        <w:tc>
          <w:tcPr>
            <w:tcW w:w="5761" w:type="dxa"/>
            <w:gridSpan w:val="2"/>
          </w:tcPr>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bCs/>
                <w:color w:val="000000"/>
                <w:sz w:val="24"/>
                <w:szCs w:val="24"/>
              </w:rPr>
              <w:t>Точность цилиндрических поверхностей образца:</w:t>
            </w:r>
            <w:r w:rsidRPr="00820776">
              <w:rPr>
                <w:rFonts w:ascii="Times New Roman" w:hAnsi="Times New Roman" w:cs="Times New Roman"/>
                <w:sz w:val="24"/>
                <w:szCs w:val="24"/>
              </w:rPr>
              <w:t xml:space="preserve"> </w:t>
            </w:r>
            <w:proofErr w:type="spellStart"/>
            <w:r w:rsidRPr="00820776">
              <w:rPr>
                <w:rFonts w:ascii="Times New Roman" w:hAnsi="Times New Roman" w:cs="Times New Roman"/>
                <w:sz w:val="24"/>
                <w:szCs w:val="24"/>
              </w:rPr>
              <w:t>круглость</w:t>
            </w:r>
            <w:proofErr w:type="spellEnd"/>
            <w:r w:rsidRPr="00820776">
              <w:rPr>
                <w:rFonts w:ascii="Times New Roman" w:hAnsi="Times New Roman" w:cs="Times New Roman"/>
                <w:sz w:val="24"/>
                <w:szCs w:val="24"/>
              </w:rPr>
              <w:t xml:space="preserve">   в центрах   до 200 мм </w:t>
            </w:r>
          </w:p>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sz w:val="24"/>
                <w:szCs w:val="24"/>
              </w:rPr>
              <w:t xml:space="preserve">                    в патроне</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1</w:t>
            </w:r>
            <w:r w:rsidR="008B06EF">
              <w:rPr>
                <w:rFonts w:ascii="Times New Roman" w:hAnsi="Times New Roman" w:cs="Times New Roman"/>
                <w:sz w:val="24"/>
                <w:szCs w:val="24"/>
              </w:rPr>
              <w:t>,</w:t>
            </w:r>
            <w:r w:rsidRPr="00820776">
              <w:rPr>
                <w:rFonts w:ascii="Times New Roman" w:hAnsi="Times New Roman" w:cs="Times New Roman"/>
                <w:sz w:val="24"/>
                <w:szCs w:val="24"/>
              </w:rPr>
              <w:t>6</w:t>
            </w: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2,5</w:t>
            </w:r>
          </w:p>
        </w:tc>
        <w:tc>
          <w:tcPr>
            <w:tcW w:w="1224" w:type="dxa"/>
          </w:tcPr>
          <w:p w:rsidR="009C4AA2" w:rsidRPr="00820776" w:rsidRDefault="009C4AA2" w:rsidP="009C4AA2">
            <w:pPr>
              <w:jc w:val="center"/>
              <w:rPr>
                <w:rFonts w:ascii="Times New Roman" w:hAnsi="Times New Roman" w:cs="Times New Roman"/>
                <w:sz w:val="24"/>
                <w:szCs w:val="24"/>
              </w:rPr>
            </w:pPr>
          </w:p>
        </w:tc>
        <w:tc>
          <w:tcPr>
            <w:tcW w:w="1441" w:type="dxa"/>
            <w:gridSpan w:val="2"/>
          </w:tcPr>
          <w:p w:rsidR="009C4AA2" w:rsidRPr="00820776" w:rsidRDefault="009C4AA2" w:rsidP="009C4AA2">
            <w:pPr>
              <w:jc w:val="center"/>
              <w:rPr>
                <w:rFonts w:ascii="Times New Roman" w:hAnsi="Times New Roman" w:cs="Times New Roman"/>
                <w:sz w:val="24"/>
                <w:szCs w:val="24"/>
              </w:rPr>
            </w:pPr>
          </w:p>
        </w:tc>
      </w:tr>
      <w:tr w:rsidR="009C4AA2" w:rsidRPr="00820776" w:rsidTr="008B6567">
        <w:trPr>
          <w:trHeight w:val="147"/>
        </w:trPr>
        <w:tc>
          <w:tcPr>
            <w:tcW w:w="571" w:type="dxa"/>
            <w:vAlign w:val="center"/>
          </w:tcPr>
          <w:p w:rsidR="009C4AA2" w:rsidRPr="00820776" w:rsidRDefault="009C4AA2" w:rsidP="009C4AA2">
            <w:pPr>
              <w:jc w:val="right"/>
              <w:rPr>
                <w:rFonts w:ascii="Times New Roman" w:hAnsi="Times New Roman" w:cs="Times New Roman"/>
                <w:sz w:val="24"/>
                <w:szCs w:val="24"/>
              </w:rPr>
            </w:pPr>
            <w:r w:rsidRPr="00820776">
              <w:rPr>
                <w:rFonts w:ascii="Times New Roman" w:hAnsi="Times New Roman" w:cs="Times New Roman"/>
                <w:sz w:val="24"/>
                <w:szCs w:val="24"/>
              </w:rPr>
              <w:t>12</w:t>
            </w:r>
          </w:p>
        </w:tc>
        <w:tc>
          <w:tcPr>
            <w:tcW w:w="5761" w:type="dxa"/>
            <w:gridSpan w:val="2"/>
          </w:tcPr>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bCs/>
                <w:color w:val="000000"/>
                <w:sz w:val="24"/>
                <w:szCs w:val="24"/>
              </w:rPr>
              <w:t>Постоянство диаметра в продольном сечении</w:t>
            </w:r>
            <w:r w:rsidRPr="00820776">
              <w:rPr>
                <w:rFonts w:ascii="Times New Roman" w:hAnsi="Times New Roman" w:cs="Times New Roman"/>
                <w:color w:val="000000"/>
                <w:sz w:val="24"/>
                <w:szCs w:val="24"/>
              </w:rPr>
              <w:t> (при обработке в центрах)</w:t>
            </w:r>
            <w:r w:rsidRPr="00820776">
              <w:rPr>
                <w:rFonts w:ascii="Times New Roman" w:hAnsi="Times New Roman" w:cs="Times New Roman"/>
                <w:sz w:val="24"/>
                <w:szCs w:val="24"/>
              </w:rPr>
              <w:t xml:space="preserve"> до 160 </w:t>
            </w:r>
          </w:p>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sz w:val="24"/>
                <w:szCs w:val="24"/>
              </w:rPr>
              <w:t xml:space="preserve">                                     свыше</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3</w:t>
            </w: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5</w:t>
            </w:r>
          </w:p>
        </w:tc>
        <w:tc>
          <w:tcPr>
            <w:tcW w:w="1224" w:type="dxa"/>
          </w:tcPr>
          <w:p w:rsidR="009C4AA2" w:rsidRPr="00820776" w:rsidRDefault="009C4AA2" w:rsidP="009C4AA2">
            <w:pPr>
              <w:jc w:val="center"/>
              <w:rPr>
                <w:rFonts w:ascii="Times New Roman" w:hAnsi="Times New Roman" w:cs="Times New Roman"/>
                <w:sz w:val="24"/>
                <w:szCs w:val="24"/>
              </w:rPr>
            </w:pPr>
          </w:p>
        </w:tc>
        <w:tc>
          <w:tcPr>
            <w:tcW w:w="1441" w:type="dxa"/>
            <w:gridSpan w:val="2"/>
          </w:tcPr>
          <w:p w:rsidR="009C4AA2" w:rsidRPr="00820776" w:rsidRDefault="009C4AA2" w:rsidP="009C4AA2">
            <w:pPr>
              <w:jc w:val="center"/>
              <w:rPr>
                <w:rFonts w:ascii="Times New Roman" w:hAnsi="Times New Roman" w:cs="Times New Roman"/>
                <w:sz w:val="24"/>
                <w:szCs w:val="24"/>
              </w:rPr>
            </w:pPr>
          </w:p>
        </w:tc>
      </w:tr>
      <w:tr w:rsidR="009C4AA2" w:rsidRPr="00820776" w:rsidTr="008B6567">
        <w:trPr>
          <w:trHeight w:val="147"/>
        </w:trPr>
        <w:tc>
          <w:tcPr>
            <w:tcW w:w="571" w:type="dxa"/>
            <w:vAlign w:val="center"/>
          </w:tcPr>
          <w:p w:rsidR="009C4AA2" w:rsidRPr="00820776" w:rsidRDefault="009C4AA2" w:rsidP="009C4AA2">
            <w:pPr>
              <w:jc w:val="right"/>
              <w:rPr>
                <w:rFonts w:ascii="Times New Roman" w:hAnsi="Times New Roman" w:cs="Times New Roman"/>
                <w:sz w:val="24"/>
                <w:szCs w:val="24"/>
              </w:rPr>
            </w:pPr>
          </w:p>
        </w:tc>
        <w:tc>
          <w:tcPr>
            <w:tcW w:w="5761" w:type="dxa"/>
            <w:gridSpan w:val="2"/>
          </w:tcPr>
          <w:p w:rsidR="009C4AA2" w:rsidRPr="00820776" w:rsidRDefault="009C4AA2" w:rsidP="009C4AA2">
            <w:pPr>
              <w:rPr>
                <w:rFonts w:ascii="Times New Roman" w:hAnsi="Times New Roman" w:cs="Times New Roman"/>
                <w:sz w:val="24"/>
                <w:szCs w:val="24"/>
              </w:rPr>
            </w:pPr>
            <w:r w:rsidRPr="00820776">
              <w:rPr>
                <w:rFonts w:ascii="Times New Roman" w:hAnsi="Times New Roman" w:cs="Times New Roman"/>
                <w:bCs/>
                <w:color w:val="000000"/>
                <w:sz w:val="24"/>
                <w:szCs w:val="24"/>
              </w:rPr>
              <w:t>Плоскостность торцовой поверхности образца </w:t>
            </w:r>
            <w:r w:rsidRPr="00820776">
              <w:rPr>
                <w:rFonts w:ascii="Times New Roman" w:hAnsi="Times New Roman" w:cs="Times New Roman"/>
                <w:color w:val="000000"/>
                <w:sz w:val="24"/>
                <w:szCs w:val="24"/>
              </w:rPr>
              <w:t>(выпуклость не допускается)</w:t>
            </w:r>
            <w:r w:rsidRPr="00820776">
              <w:rPr>
                <w:rFonts w:ascii="Times New Roman" w:hAnsi="Times New Roman" w:cs="Times New Roman"/>
                <w:sz w:val="24"/>
                <w:szCs w:val="24"/>
              </w:rPr>
              <w:t xml:space="preserve"> до 200 мм</w:t>
            </w:r>
          </w:p>
        </w:tc>
        <w:tc>
          <w:tcPr>
            <w:tcW w:w="1651" w:type="dxa"/>
          </w:tcPr>
          <w:p w:rsidR="009C4AA2" w:rsidRPr="00820776" w:rsidRDefault="009C4AA2" w:rsidP="009C4AA2">
            <w:pPr>
              <w:jc w:val="center"/>
              <w:rPr>
                <w:rFonts w:ascii="Times New Roman" w:hAnsi="Times New Roman" w:cs="Times New Roman"/>
                <w:sz w:val="24"/>
                <w:szCs w:val="24"/>
              </w:rPr>
            </w:pPr>
          </w:p>
          <w:p w:rsidR="009C4AA2" w:rsidRPr="00820776" w:rsidRDefault="009C4AA2" w:rsidP="009C4AA2">
            <w:pPr>
              <w:jc w:val="center"/>
              <w:rPr>
                <w:rFonts w:ascii="Times New Roman" w:hAnsi="Times New Roman" w:cs="Times New Roman"/>
                <w:sz w:val="24"/>
                <w:szCs w:val="24"/>
              </w:rPr>
            </w:pPr>
            <w:r w:rsidRPr="00820776">
              <w:rPr>
                <w:rFonts w:ascii="Times New Roman" w:hAnsi="Times New Roman" w:cs="Times New Roman"/>
                <w:sz w:val="24"/>
                <w:szCs w:val="24"/>
              </w:rPr>
              <w:t>6</w:t>
            </w:r>
          </w:p>
        </w:tc>
        <w:tc>
          <w:tcPr>
            <w:tcW w:w="1224" w:type="dxa"/>
          </w:tcPr>
          <w:p w:rsidR="009C4AA2" w:rsidRPr="00820776" w:rsidRDefault="009C4AA2" w:rsidP="009C4AA2">
            <w:pPr>
              <w:jc w:val="center"/>
              <w:rPr>
                <w:rFonts w:ascii="Times New Roman" w:hAnsi="Times New Roman" w:cs="Times New Roman"/>
                <w:sz w:val="24"/>
                <w:szCs w:val="24"/>
              </w:rPr>
            </w:pPr>
          </w:p>
        </w:tc>
        <w:tc>
          <w:tcPr>
            <w:tcW w:w="1441" w:type="dxa"/>
            <w:gridSpan w:val="2"/>
          </w:tcPr>
          <w:p w:rsidR="009C4AA2" w:rsidRPr="00820776" w:rsidRDefault="009C4AA2" w:rsidP="009C4AA2">
            <w:pPr>
              <w:jc w:val="center"/>
              <w:rPr>
                <w:rFonts w:ascii="Times New Roman" w:hAnsi="Times New Roman" w:cs="Times New Roman"/>
                <w:sz w:val="24"/>
                <w:szCs w:val="24"/>
              </w:rPr>
            </w:pPr>
          </w:p>
        </w:tc>
      </w:tr>
    </w:tbl>
    <w:p w:rsidR="00015EF4" w:rsidRDefault="00015EF4" w:rsidP="00DE7CDE">
      <w:pPr>
        <w:tabs>
          <w:tab w:val="left" w:pos="993"/>
        </w:tabs>
        <w:contextualSpacing/>
        <w:jc w:val="center"/>
        <w:rPr>
          <w:rFonts w:ascii="Times New Roman" w:hAnsi="Times New Roman" w:cs="Times New Roman"/>
          <w:sz w:val="24"/>
          <w:szCs w:val="24"/>
          <w:u w:val="single"/>
        </w:rPr>
      </w:pPr>
    </w:p>
    <w:p w:rsidR="00A679DD" w:rsidRDefault="00A679DD" w:rsidP="00DE7CDE">
      <w:pPr>
        <w:tabs>
          <w:tab w:val="left" w:pos="993"/>
        </w:tabs>
        <w:contextualSpacing/>
        <w:jc w:val="center"/>
        <w:rPr>
          <w:rFonts w:ascii="Times New Roman" w:hAnsi="Times New Roman" w:cs="Times New Roman"/>
          <w:sz w:val="24"/>
          <w:szCs w:val="24"/>
          <w:u w:val="single"/>
        </w:rPr>
      </w:pPr>
    </w:p>
    <w:p w:rsidR="00A679DD" w:rsidRDefault="00A679DD" w:rsidP="00DE7CDE">
      <w:pPr>
        <w:tabs>
          <w:tab w:val="left" w:pos="993"/>
        </w:tabs>
        <w:contextualSpacing/>
        <w:jc w:val="center"/>
        <w:rPr>
          <w:rFonts w:ascii="Times New Roman" w:hAnsi="Times New Roman" w:cs="Times New Roman"/>
          <w:sz w:val="24"/>
          <w:szCs w:val="24"/>
          <w:u w:val="single"/>
        </w:rPr>
      </w:pPr>
    </w:p>
    <w:p w:rsidR="00A679DD" w:rsidRDefault="00A679DD" w:rsidP="00DE7CDE">
      <w:pPr>
        <w:tabs>
          <w:tab w:val="left" w:pos="993"/>
        </w:tabs>
        <w:contextualSpacing/>
        <w:jc w:val="center"/>
        <w:rPr>
          <w:rFonts w:ascii="Times New Roman" w:hAnsi="Times New Roman" w:cs="Times New Roman"/>
          <w:sz w:val="24"/>
          <w:szCs w:val="24"/>
          <w:u w:val="single"/>
        </w:rPr>
      </w:pPr>
    </w:p>
    <w:p w:rsidR="00A679DD" w:rsidRDefault="00A679DD" w:rsidP="00A679DD">
      <w:pPr>
        <w:tabs>
          <w:tab w:val="left" w:pos="993"/>
        </w:tabs>
        <w:contextualSpacing/>
        <w:jc w:val="right"/>
        <w:rPr>
          <w:rFonts w:ascii="Times New Roman" w:hAnsi="Times New Roman" w:cs="Times New Roman"/>
          <w:sz w:val="24"/>
          <w:szCs w:val="24"/>
        </w:rPr>
      </w:pPr>
      <w:r w:rsidRPr="00820776">
        <w:rPr>
          <w:rFonts w:ascii="Times New Roman" w:hAnsi="Times New Roman" w:cs="Times New Roman"/>
          <w:sz w:val="24"/>
          <w:szCs w:val="24"/>
        </w:rPr>
        <w:t xml:space="preserve">Приложение 2 к техническому заданию от </w:t>
      </w:r>
      <w:r>
        <w:rPr>
          <w:rFonts w:ascii="Times New Roman" w:hAnsi="Times New Roman" w:cs="Times New Roman"/>
          <w:sz w:val="24"/>
          <w:szCs w:val="24"/>
        </w:rPr>
        <w:t>13</w:t>
      </w:r>
      <w:r w:rsidRPr="00820776">
        <w:rPr>
          <w:rFonts w:ascii="Times New Roman" w:hAnsi="Times New Roman" w:cs="Times New Roman"/>
          <w:sz w:val="24"/>
          <w:szCs w:val="24"/>
        </w:rPr>
        <w:t>.0</w:t>
      </w:r>
      <w:r>
        <w:rPr>
          <w:rFonts w:ascii="Times New Roman" w:hAnsi="Times New Roman" w:cs="Times New Roman"/>
          <w:sz w:val="24"/>
          <w:szCs w:val="24"/>
        </w:rPr>
        <w:t>1</w:t>
      </w:r>
      <w:r w:rsidRPr="00820776">
        <w:rPr>
          <w:rFonts w:ascii="Times New Roman" w:hAnsi="Times New Roman" w:cs="Times New Roman"/>
          <w:sz w:val="24"/>
          <w:szCs w:val="24"/>
        </w:rPr>
        <w:t>.202</w:t>
      </w:r>
      <w:r>
        <w:rPr>
          <w:rFonts w:ascii="Times New Roman" w:hAnsi="Times New Roman" w:cs="Times New Roman"/>
          <w:sz w:val="24"/>
          <w:szCs w:val="24"/>
        </w:rPr>
        <w:t>6</w:t>
      </w:r>
      <w:r w:rsidRPr="00820776">
        <w:rPr>
          <w:rFonts w:ascii="Times New Roman" w:hAnsi="Times New Roman" w:cs="Times New Roman"/>
          <w:sz w:val="24"/>
          <w:szCs w:val="24"/>
        </w:rPr>
        <w:t xml:space="preserve"> № </w:t>
      </w:r>
      <w:r>
        <w:rPr>
          <w:rFonts w:ascii="Times New Roman" w:hAnsi="Times New Roman" w:cs="Times New Roman"/>
          <w:sz w:val="24"/>
          <w:szCs w:val="24"/>
        </w:rPr>
        <w:t>02</w:t>
      </w:r>
    </w:p>
    <w:p w:rsidR="00A679DD" w:rsidRPr="00820776" w:rsidRDefault="00A679DD" w:rsidP="00A679DD">
      <w:pPr>
        <w:pStyle w:val="a3"/>
        <w:numPr>
          <w:ilvl w:val="0"/>
          <w:numId w:val="37"/>
        </w:numPr>
        <w:tabs>
          <w:tab w:val="left" w:pos="993"/>
        </w:tabs>
        <w:jc w:val="right"/>
        <w:rPr>
          <w:rFonts w:ascii="Times New Roman" w:hAnsi="Times New Roman" w:cs="Times New Roman"/>
          <w:sz w:val="24"/>
          <w:szCs w:val="24"/>
        </w:rPr>
      </w:pPr>
      <w:r w:rsidRPr="00820776">
        <w:rPr>
          <w:rFonts w:ascii="Times New Roman" w:hAnsi="Times New Roman" w:cs="Times New Roman"/>
          <w:sz w:val="24"/>
          <w:szCs w:val="24"/>
        </w:rPr>
        <w:t>лист 1</w:t>
      </w:r>
    </w:p>
    <w:p w:rsidR="00DE7CDE" w:rsidRPr="00820776" w:rsidRDefault="00077FD0" w:rsidP="00DE7CDE">
      <w:pPr>
        <w:tabs>
          <w:tab w:val="left" w:pos="993"/>
        </w:tabs>
        <w:contextualSpacing/>
        <w:jc w:val="center"/>
        <w:rPr>
          <w:rFonts w:ascii="Times New Roman" w:hAnsi="Times New Roman" w:cs="Times New Roman"/>
          <w:sz w:val="24"/>
          <w:szCs w:val="24"/>
          <w:u w:val="single"/>
        </w:rPr>
      </w:pPr>
      <w:r w:rsidRPr="00820776">
        <w:rPr>
          <w:rFonts w:ascii="Times New Roman" w:hAnsi="Times New Roman" w:cs="Times New Roman"/>
          <w:sz w:val="24"/>
          <w:szCs w:val="24"/>
          <w:u w:val="single"/>
        </w:rPr>
        <w:t>Программа проведения приемо-сдаточных испытаний</w:t>
      </w:r>
      <w:r w:rsidR="004370B0" w:rsidRPr="00820776">
        <w:rPr>
          <w:rFonts w:ascii="Times New Roman" w:hAnsi="Times New Roman" w:cs="Times New Roman"/>
          <w:sz w:val="24"/>
          <w:szCs w:val="24"/>
          <w:u w:val="single"/>
        </w:rPr>
        <w:t xml:space="preserve"> Станка после ремонта</w:t>
      </w:r>
    </w:p>
    <w:p w:rsidR="00571B73" w:rsidRPr="00820776" w:rsidRDefault="00CA6F10" w:rsidP="00A679DD">
      <w:pPr>
        <w:tabs>
          <w:tab w:val="left" w:pos="993"/>
        </w:tabs>
        <w:contextualSpacing/>
        <w:rPr>
          <w:rFonts w:ascii="Times New Roman" w:hAnsi="Times New Roman" w:cs="Times New Roman"/>
          <w:sz w:val="24"/>
          <w:szCs w:val="24"/>
        </w:rPr>
      </w:pPr>
      <w:r w:rsidRPr="00820776">
        <w:rPr>
          <w:rFonts w:ascii="Times New Roman" w:hAnsi="Times New Roman" w:cs="Times New Roman"/>
          <w:sz w:val="24"/>
          <w:szCs w:val="24"/>
        </w:rPr>
        <w:lastRenderedPageBreak/>
        <w:t xml:space="preserve">1. </w:t>
      </w:r>
      <w:r w:rsidR="00571B73" w:rsidRPr="00820776">
        <w:rPr>
          <w:rFonts w:ascii="Times New Roman" w:hAnsi="Times New Roman" w:cs="Times New Roman"/>
          <w:sz w:val="24"/>
          <w:szCs w:val="24"/>
        </w:rPr>
        <w:t>Поверка выверки Станка в вертикальной и горизонтальной плоскостях по уровню.</w:t>
      </w:r>
      <w:r w:rsidR="00E9190F" w:rsidRPr="00820776">
        <w:rPr>
          <w:rFonts w:ascii="Times New Roman" w:hAnsi="Times New Roman" w:cs="Times New Roman"/>
          <w:sz w:val="24"/>
          <w:szCs w:val="24"/>
        </w:rPr>
        <w:t xml:space="preserve"> Метод проверки: инструментальный, при помощи уровня. Условия приемки: станок выверен</w:t>
      </w:r>
      <w:r w:rsidR="00571B73" w:rsidRPr="00820776">
        <w:rPr>
          <w:rFonts w:ascii="Times New Roman" w:hAnsi="Times New Roman" w:cs="Times New Roman"/>
          <w:sz w:val="24"/>
          <w:szCs w:val="24"/>
        </w:rPr>
        <w:t xml:space="preserve"> с точностью 0,02 мм на длине 1000 мм.</w:t>
      </w:r>
    </w:p>
    <w:p w:rsidR="002159B7" w:rsidRPr="00820776" w:rsidRDefault="006F1A38" w:rsidP="00E9190F">
      <w:pPr>
        <w:spacing w:after="120"/>
        <w:jc w:val="both"/>
        <w:rPr>
          <w:rFonts w:ascii="Times New Roman" w:hAnsi="Times New Roman" w:cs="Times New Roman"/>
          <w:sz w:val="24"/>
          <w:szCs w:val="24"/>
        </w:rPr>
      </w:pPr>
      <w:r w:rsidRPr="00820776">
        <w:rPr>
          <w:rFonts w:ascii="Times New Roman" w:hAnsi="Times New Roman" w:cs="Times New Roman"/>
          <w:sz w:val="24"/>
          <w:szCs w:val="24"/>
        </w:rPr>
        <w:t>2</w:t>
      </w:r>
      <w:r w:rsidR="002159B7" w:rsidRPr="00820776">
        <w:rPr>
          <w:rFonts w:ascii="Times New Roman" w:hAnsi="Times New Roman" w:cs="Times New Roman"/>
          <w:sz w:val="24"/>
          <w:szCs w:val="24"/>
        </w:rPr>
        <w:t xml:space="preserve">. Проверка отделки и маркировки. Метод контроля: визуальный. Условия приемки: соответствие отделки и маркировки требованиям </w:t>
      </w:r>
      <w:r w:rsidR="004370B0" w:rsidRPr="00820776">
        <w:rPr>
          <w:rFonts w:ascii="Times New Roman" w:hAnsi="Times New Roman" w:cs="Times New Roman"/>
          <w:sz w:val="24"/>
          <w:szCs w:val="24"/>
        </w:rPr>
        <w:t>эксплуатационных документов</w:t>
      </w:r>
      <w:r w:rsidR="00430014" w:rsidRPr="00820776">
        <w:rPr>
          <w:rFonts w:ascii="Times New Roman" w:hAnsi="Times New Roman" w:cs="Times New Roman"/>
          <w:sz w:val="24"/>
          <w:szCs w:val="24"/>
        </w:rPr>
        <w:t xml:space="preserve"> (</w:t>
      </w:r>
      <w:r w:rsidR="004370B0" w:rsidRPr="00820776">
        <w:rPr>
          <w:rFonts w:ascii="Times New Roman" w:hAnsi="Times New Roman" w:cs="Times New Roman"/>
          <w:sz w:val="24"/>
          <w:szCs w:val="24"/>
        </w:rPr>
        <w:t xml:space="preserve">в том числе </w:t>
      </w:r>
      <w:r w:rsidR="00C166A2" w:rsidRPr="00820776">
        <w:rPr>
          <w:rFonts w:ascii="Times New Roman" w:hAnsi="Times New Roman" w:cs="Times New Roman"/>
          <w:sz w:val="24"/>
          <w:szCs w:val="24"/>
        </w:rPr>
        <w:t>–</w:t>
      </w:r>
      <w:r w:rsidR="004370B0" w:rsidRPr="00820776">
        <w:rPr>
          <w:rFonts w:ascii="Times New Roman" w:hAnsi="Times New Roman" w:cs="Times New Roman"/>
          <w:sz w:val="24"/>
          <w:szCs w:val="24"/>
        </w:rPr>
        <w:t xml:space="preserve"> </w:t>
      </w:r>
      <w:proofErr w:type="spellStart"/>
      <w:r w:rsidR="00A679DD" w:rsidRPr="00B47354">
        <w:rPr>
          <w:rFonts w:ascii="Times New Roman" w:hAnsi="Times New Roman" w:cs="Times New Roman"/>
          <w:sz w:val="24"/>
          <w:szCs w:val="24"/>
        </w:rPr>
        <w:t>Norton</w:t>
      </w:r>
      <w:proofErr w:type="spellEnd"/>
      <w:r w:rsidR="00A679DD" w:rsidRPr="00B47354">
        <w:rPr>
          <w:rFonts w:ascii="Times New Roman" w:hAnsi="Times New Roman" w:cs="Times New Roman"/>
          <w:sz w:val="24"/>
          <w:szCs w:val="24"/>
        </w:rPr>
        <w:t xml:space="preserve"> 12х</w:t>
      </w:r>
      <w:proofErr w:type="gramStart"/>
      <w:r w:rsidR="00A679DD" w:rsidRPr="00B47354">
        <w:rPr>
          <w:rFonts w:ascii="Times New Roman" w:hAnsi="Times New Roman" w:cs="Times New Roman"/>
          <w:sz w:val="24"/>
          <w:szCs w:val="24"/>
        </w:rPr>
        <w:t>48</w:t>
      </w:r>
      <w:r w:rsidR="00820776" w:rsidRPr="00820776">
        <w:rPr>
          <w:rFonts w:ascii="Times New Roman" w:hAnsi="Times New Roman" w:cs="Times New Roman"/>
          <w:sz w:val="24"/>
          <w:szCs w:val="24"/>
        </w:rPr>
        <w:t>.</w:t>
      </w:r>
      <w:r w:rsidR="004370B0" w:rsidRPr="00820776">
        <w:rPr>
          <w:rFonts w:ascii="Times New Roman" w:hAnsi="Times New Roman" w:cs="Times New Roman"/>
          <w:sz w:val="24"/>
          <w:szCs w:val="24"/>
        </w:rPr>
        <w:t>.</w:t>
      </w:r>
      <w:proofErr w:type="gramEnd"/>
      <w:r w:rsidR="004370B0" w:rsidRPr="00820776">
        <w:rPr>
          <w:rFonts w:ascii="Times New Roman" w:hAnsi="Times New Roman" w:cs="Times New Roman"/>
          <w:sz w:val="24"/>
          <w:szCs w:val="24"/>
        </w:rPr>
        <w:t>000.000 РЭ)</w:t>
      </w:r>
      <w:r w:rsidR="002159B7" w:rsidRPr="00820776">
        <w:rPr>
          <w:rFonts w:ascii="Times New Roman" w:hAnsi="Times New Roman" w:cs="Times New Roman"/>
          <w:sz w:val="24"/>
          <w:szCs w:val="24"/>
        </w:rPr>
        <w:t>, нормативных документов, конструкторских документов.</w:t>
      </w:r>
    </w:p>
    <w:p w:rsidR="002159B7" w:rsidRPr="00820776" w:rsidRDefault="006F1A38" w:rsidP="00E9190F">
      <w:pPr>
        <w:spacing w:after="120"/>
        <w:jc w:val="both"/>
        <w:rPr>
          <w:rFonts w:ascii="Times New Roman" w:hAnsi="Times New Roman" w:cs="Times New Roman"/>
          <w:sz w:val="24"/>
          <w:szCs w:val="24"/>
        </w:rPr>
      </w:pPr>
      <w:r w:rsidRPr="00820776">
        <w:rPr>
          <w:rFonts w:ascii="Times New Roman" w:hAnsi="Times New Roman" w:cs="Times New Roman"/>
          <w:sz w:val="24"/>
          <w:szCs w:val="24"/>
        </w:rPr>
        <w:t>3</w:t>
      </w:r>
      <w:r w:rsidR="002159B7" w:rsidRPr="00820776">
        <w:rPr>
          <w:rFonts w:ascii="Times New Roman" w:hAnsi="Times New Roman" w:cs="Times New Roman"/>
          <w:sz w:val="24"/>
          <w:szCs w:val="24"/>
        </w:rPr>
        <w:t xml:space="preserve">.  Проверка подключения к электросети. Метод контроля: визуальный. Условия приемки: наличие и надежность контактных соединений; правильность включения и </w:t>
      </w:r>
      <w:proofErr w:type="spellStart"/>
      <w:r w:rsidR="002159B7" w:rsidRPr="00820776">
        <w:rPr>
          <w:rFonts w:ascii="Times New Roman" w:hAnsi="Times New Roman" w:cs="Times New Roman"/>
          <w:sz w:val="24"/>
          <w:szCs w:val="24"/>
        </w:rPr>
        <w:t>фазировки</w:t>
      </w:r>
      <w:proofErr w:type="spellEnd"/>
      <w:r w:rsidR="002159B7" w:rsidRPr="00820776">
        <w:rPr>
          <w:rFonts w:ascii="Times New Roman" w:hAnsi="Times New Roman" w:cs="Times New Roman"/>
          <w:sz w:val="24"/>
          <w:szCs w:val="24"/>
        </w:rPr>
        <w:t xml:space="preserve"> двигателей; работа нулевой защиты, исключающей са</w:t>
      </w:r>
      <w:r w:rsidR="00B10551" w:rsidRPr="00820776">
        <w:rPr>
          <w:rFonts w:ascii="Times New Roman" w:hAnsi="Times New Roman" w:cs="Times New Roman"/>
          <w:sz w:val="24"/>
          <w:szCs w:val="24"/>
        </w:rPr>
        <w:t>мопроизвольное включение Станка</w:t>
      </w:r>
      <w:r w:rsidR="002159B7" w:rsidRPr="00820776">
        <w:rPr>
          <w:rFonts w:ascii="Times New Roman" w:hAnsi="Times New Roman" w:cs="Times New Roman"/>
          <w:sz w:val="24"/>
          <w:szCs w:val="24"/>
        </w:rPr>
        <w:t>.</w:t>
      </w:r>
    </w:p>
    <w:p w:rsidR="002159B7" w:rsidRPr="00820776" w:rsidRDefault="006F1A38" w:rsidP="002159B7">
      <w:pPr>
        <w:spacing w:after="0"/>
        <w:contextualSpacing/>
        <w:jc w:val="both"/>
        <w:rPr>
          <w:rFonts w:ascii="Times New Roman" w:hAnsi="Times New Roman" w:cs="Times New Roman"/>
          <w:sz w:val="24"/>
          <w:szCs w:val="24"/>
        </w:rPr>
      </w:pPr>
      <w:r w:rsidRPr="00820776">
        <w:rPr>
          <w:rFonts w:ascii="Times New Roman" w:hAnsi="Times New Roman" w:cs="Times New Roman"/>
          <w:sz w:val="24"/>
          <w:szCs w:val="24"/>
        </w:rPr>
        <w:t>4</w:t>
      </w:r>
      <w:r w:rsidR="002159B7" w:rsidRPr="00820776">
        <w:rPr>
          <w:rFonts w:ascii="Times New Roman" w:hAnsi="Times New Roman" w:cs="Times New Roman"/>
          <w:sz w:val="24"/>
          <w:szCs w:val="24"/>
        </w:rPr>
        <w:t xml:space="preserve">. </w:t>
      </w:r>
      <w:r w:rsidR="00EC4E61" w:rsidRPr="00820776">
        <w:rPr>
          <w:rFonts w:ascii="Times New Roman" w:hAnsi="Times New Roman" w:cs="Times New Roman"/>
          <w:sz w:val="24"/>
          <w:szCs w:val="24"/>
        </w:rPr>
        <w:t>Проверка т</w:t>
      </w:r>
      <w:r w:rsidR="002159B7" w:rsidRPr="00820776">
        <w:rPr>
          <w:rFonts w:ascii="Times New Roman" w:hAnsi="Times New Roman" w:cs="Times New Roman"/>
          <w:sz w:val="24"/>
          <w:szCs w:val="24"/>
        </w:rPr>
        <w:t>ребовани</w:t>
      </w:r>
      <w:r w:rsidR="00EC4E61" w:rsidRPr="00820776">
        <w:rPr>
          <w:rFonts w:ascii="Times New Roman" w:hAnsi="Times New Roman" w:cs="Times New Roman"/>
          <w:sz w:val="24"/>
          <w:szCs w:val="24"/>
        </w:rPr>
        <w:t>й</w:t>
      </w:r>
      <w:r w:rsidR="002159B7" w:rsidRPr="00820776">
        <w:rPr>
          <w:rFonts w:ascii="Times New Roman" w:hAnsi="Times New Roman" w:cs="Times New Roman"/>
          <w:sz w:val="24"/>
          <w:szCs w:val="24"/>
        </w:rPr>
        <w:t xml:space="preserve"> к электрооборудованию по ГОСТ МЭК 60204-1-2002:</w:t>
      </w:r>
    </w:p>
    <w:p w:rsidR="002159B7" w:rsidRPr="00820776" w:rsidRDefault="002159B7" w:rsidP="002159B7">
      <w:pPr>
        <w:spacing w:after="0"/>
        <w:contextualSpacing/>
        <w:jc w:val="both"/>
        <w:rPr>
          <w:rFonts w:ascii="Times New Roman" w:hAnsi="Times New Roman" w:cs="Times New Roman"/>
          <w:sz w:val="24"/>
          <w:szCs w:val="24"/>
        </w:rPr>
      </w:pPr>
      <w:r w:rsidRPr="00820776">
        <w:rPr>
          <w:rFonts w:ascii="Times New Roman" w:hAnsi="Times New Roman" w:cs="Times New Roman"/>
          <w:sz w:val="24"/>
          <w:szCs w:val="24"/>
        </w:rPr>
        <w:t>- Сопротивление изоляции проводов силовых цепей, цепей управления и сигнализации. Метод контроля: измерением относительно цепей защиты и между проводами при напряжении 500В постоянного тока. Условия приёмки: должно быть не менее 1 МОм.</w:t>
      </w:r>
    </w:p>
    <w:p w:rsidR="002159B7" w:rsidRPr="00820776" w:rsidRDefault="002159B7" w:rsidP="00E9190F">
      <w:pPr>
        <w:spacing w:after="120"/>
        <w:jc w:val="both"/>
        <w:rPr>
          <w:rFonts w:ascii="Times New Roman" w:hAnsi="Times New Roman" w:cs="Times New Roman"/>
          <w:sz w:val="24"/>
          <w:szCs w:val="24"/>
        </w:rPr>
      </w:pPr>
      <w:r w:rsidRPr="00820776">
        <w:rPr>
          <w:rFonts w:ascii="Times New Roman" w:hAnsi="Times New Roman" w:cs="Times New Roman"/>
          <w:sz w:val="24"/>
          <w:szCs w:val="24"/>
        </w:rPr>
        <w:t>- Непрерывность цепи защиты. Метод контроля: измерением электрического сопротивления между контактным зажимом и любой металлической частью, на которой установлено электрооборудование, кроме цепей управления 24В и местного освещения 24…36В. Условия приемки: электрическое сопротивление не должно превышать 0,1 Ом.</w:t>
      </w:r>
    </w:p>
    <w:p w:rsidR="00571B73" w:rsidRPr="00820776" w:rsidRDefault="006F1A38" w:rsidP="000B2BD0">
      <w:pPr>
        <w:spacing w:after="40"/>
        <w:jc w:val="both"/>
        <w:rPr>
          <w:rFonts w:ascii="Times New Roman" w:hAnsi="Times New Roman" w:cs="Times New Roman"/>
          <w:sz w:val="24"/>
          <w:szCs w:val="24"/>
        </w:rPr>
      </w:pPr>
      <w:r w:rsidRPr="00820776">
        <w:rPr>
          <w:rFonts w:ascii="Times New Roman" w:hAnsi="Times New Roman" w:cs="Times New Roman"/>
          <w:sz w:val="24"/>
          <w:szCs w:val="24"/>
        </w:rPr>
        <w:t>5</w:t>
      </w:r>
      <w:r w:rsidR="00571B73" w:rsidRPr="00820776">
        <w:rPr>
          <w:rFonts w:ascii="Times New Roman" w:hAnsi="Times New Roman" w:cs="Times New Roman"/>
          <w:sz w:val="24"/>
          <w:szCs w:val="24"/>
        </w:rPr>
        <w:t>. Проверка наличия рабочих и смазочных жидкостей в Станке (коробка подач, фартук, задняя бабка), смаз</w:t>
      </w:r>
      <w:r w:rsidR="00E9190F" w:rsidRPr="00820776">
        <w:rPr>
          <w:rFonts w:ascii="Times New Roman" w:hAnsi="Times New Roman" w:cs="Times New Roman"/>
          <w:sz w:val="24"/>
          <w:szCs w:val="24"/>
        </w:rPr>
        <w:t>к</w:t>
      </w:r>
      <w:r w:rsidR="00571B73" w:rsidRPr="00820776">
        <w:rPr>
          <w:rFonts w:ascii="Times New Roman" w:hAnsi="Times New Roman" w:cs="Times New Roman"/>
          <w:sz w:val="24"/>
          <w:szCs w:val="24"/>
        </w:rPr>
        <w:t xml:space="preserve">и </w:t>
      </w:r>
      <w:r w:rsidR="00E9190F" w:rsidRPr="00820776">
        <w:rPr>
          <w:rFonts w:ascii="Times New Roman" w:hAnsi="Times New Roman" w:cs="Times New Roman"/>
          <w:sz w:val="24"/>
          <w:szCs w:val="24"/>
        </w:rPr>
        <w:t xml:space="preserve">на рабочих поверхностях </w:t>
      </w:r>
      <w:r w:rsidR="00571B73" w:rsidRPr="00820776">
        <w:rPr>
          <w:rFonts w:ascii="Times New Roman" w:hAnsi="Times New Roman" w:cs="Times New Roman"/>
          <w:sz w:val="24"/>
          <w:szCs w:val="24"/>
        </w:rPr>
        <w:t xml:space="preserve">направляющих, ходового винта, ходового вала. Метод контроля: визуально. Условия приемки: </w:t>
      </w:r>
      <w:r w:rsidR="00E93E46" w:rsidRPr="00820776">
        <w:rPr>
          <w:rFonts w:ascii="Times New Roman" w:hAnsi="Times New Roman" w:cs="Times New Roman"/>
          <w:sz w:val="24"/>
          <w:szCs w:val="24"/>
        </w:rPr>
        <w:t xml:space="preserve">рабочие </w:t>
      </w:r>
      <w:r w:rsidR="00571B73" w:rsidRPr="00820776">
        <w:rPr>
          <w:rFonts w:ascii="Times New Roman" w:hAnsi="Times New Roman" w:cs="Times New Roman"/>
          <w:sz w:val="24"/>
          <w:szCs w:val="24"/>
        </w:rPr>
        <w:t>жидкости залиты в необходимых объемах, направляющие, ходовой винт, ходовой вал смазаны</w:t>
      </w:r>
      <w:r w:rsidR="00E93E46" w:rsidRPr="00820776">
        <w:rPr>
          <w:rFonts w:ascii="Times New Roman" w:hAnsi="Times New Roman" w:cs="Times New Roman"/>
          <w:sz w:val="24"/>
          <w:szCs w:val="24"/>
        </w:rPr>
        <w:t>, наименование и марки рабочих жидкостей соответствуют эксплуатационным документам на Станок</w:t>
      </w:r>
      <w:r w:rsidR="00571B73" w:rsidRPr="00820776">
        <w:rPr>
          <w:rFonts w:ascii="Times New Roman" w:hAnsi="Times New Roman" w:cs="Times New Roman"/>
          <w:sz w:val="24"/>
          <w:szCs w:val="24"/>
        </w:rPr>
        <w:t>.</w:t>
      </w:r>
    </w:p>
    <w:p w:rsidR="00571B73" w:rsidRPr="00820776" w:rsidRDefault="006F1A38" w:rsidP="000B2BD0">
      <w:pPr>
        <w:spacing w:after="40"/>
        <w:jc w:val="both"/>
        <w:rPr>
          <w:rFonts w:ascii="Times New Roman" w:hAnsi="Times New Roman" w:cs="Times New Roman"/>
          <w:sz w:val="24"/>
          <w:szCs w:val="24"/>
        </w:rPr>
      </w:pPr>
      <w:r w:rsidRPr="00820776">
        <w:rPr>
          <w:rFonts w:ascii="Times New Roman" w:hAnsi="Times New Roman" w:cs="Times New Roman"/>
          <w:sz w:val="24"/>
          <w:szCs w:val="24"/>
        </w:rPr>
        <w:t>6</w:t>
      </w:r>
      <w:r w:rsidR="00571B73" w:rsidRPr="00820776">
        <w:rPr>
          <w:rFonts w:ascii="Times New Roman" w:hAnsi="Times New Roman" w:cs="Times New Roman"/>
          <w:sz w:val="24"/>
          <w:szCs w:val="24"/>
        </w:rPr>
        <w:t xml:space="preserve">. </w:t>
      </w:r>
      <w:r w:rsidR="00EC4E61" w:rsidRPr="00820776">
        <w:rPr>
          <w:rFonts w:ascii="Times New Roman" w:hAnsi="Times New Roman" w:cs="Times New Roman"/>
          <w:sz w:val="24"/>
          <w:szCs w:val="24"/>
        </w:rPr>
        <w:t>Проверка</w:t>
      </w:r>
      <w:r w:rsidR="00571B73" w:rsidRPr="00820776">
        <w:rPr>
          <w:rFonts w:ascii="Times New Roman" w:hAnsi="Times New Roman" w:cs="Times New Roman"/>
          <w:sz w:val="24"/>
          <w:szCs w:val="24"/>
        </w:rPr>
        <w:t xml:space="preserve"> </w:t>
      </w:r>
      <w:r w:rsidR="00EC4E61" w:rsidRPr="00820776">
        <w:rPr>
          <w:rFonts w:ascii="Times New Roman" w:hAnsi="Times New Roman" w:cs="Times New Roman"/>
          <w:sz w:val="24"/>
          <w:szCs w:val="24"/>
        </w:rPr>
        <w:t>функционирования</w:t>
      </w:r>
      <w:r w:rsidR="00571B73" w:rsidRPr="00820776">
        <w:rPr>
          <w:rFonts w:ascii="Times New Roman" w:hAnsi="Times New Roman" w:cs="Times New Roman"/>
          <w:sz w:val="24"/>
          <w:szCs w:val="24"/>
        </w:rPr>
        <w:t xml:space="preserve"> системы смазки. Метод: визуальный. Условия приемки: обеспечивается подача смазки ко всем точкам смазки </w:t>
      </w:r>
      <w:r w:rsidR="00820776" w:rsidRPr="00820776">
        <w:rPr>
          <w:rFonts w:ascii="Times New Roman" w:hAnsi="Times New Roman" w:cs="Times New Roman"/>
          <w:sz w:val="24"/>
          <w:szCs w:val="24"/>
        </w:rPr>
        <w:t>согласно руководству</w:t>
      </w:r>
      <w:r w:rsidR="00571B73" w:rsidRPr="00820776">
        <w:rPr>
          <w:rFonts w:ascii="Times New Roman" w:hAnsi="Times New Roman" w:cs="Times New Roman"/>
          <w:sz w:val="24"/>
          <w:szCs w:val="24"/>
        </w:rPr>
        <w:t xml:space="preserve"> по эксплуатации </w:t>
      </w:r>
      <w:proofErr w:type="spellStart"/>
      <w:r w:rsidR="00A679DD" w:rsidRPr="00B47354">
        <w:rPr>
          <w:rFonts w:ascii="Times New Roman" w:hAnsi="Times New Roman" w:cs="Times New Roman"/>
          <w:sz w:val="24"/>
          <w:szCs w:val="24"/>
        </w:rPr>
        <w:t>Norton</w:t>
      </w:r>
      <w:proofErr w:type="spellEnd"/>
      <w:r w:rsidR="00A679DD" w:rsidRPr="00B47354">
        <w:rPr>
          <w:rFonts w:ascii="Times New Roman" w:hAnsi="Times New Roman" w:cs="Times New Roman"/>
          <w:sz w:val="24"/>
          <w:szCs w:val="24"/>
        </w:rPr>
        <w:t xml:space="preserve"> 12х48</w:t>
      </w:r>
      <w:r w:rsidR="00571B73" w:rsidRPr="00820776">
        <w:rPr>
          <w:rFonts w:ascii="Times New Roman" w:hAnsi="Times New Roman" w:cs="Times New Roman"/>
          <w:sz w:val="24"/>
          <w:szCs w:val="24"/>
        </w:rPr>
        <w:t>.000.000 РЭ.</w:t>
      </w:r>
    </w:p>
    <w:p w:rsidR="002159B7" w:rsidRPr="00820776" w:rsidRDefault="006F1A38" w:rsidP="000B2BD0">
      <w:pPr>
        <w:spacing w:after="40"/>
        <w:contextualSpacing/>
        <w:jc w:val="both"/>
        <w:rPr>
          <w:rFonts w:ascii="Times New Roman" w:hAnsi="Times New Roman" w:cs="Times New Roman"/>
          <w:sz w:val="24"/>
          <w:szCs w:val="24"/>
        </w:rPr>
      </w:pPr>
      <w:r w:rsidRPr="00820776">
        <w:rPr>
          <w:rFonts w:ascii="Times New Roman" w:hAnsi="Times New Roman" w:cs="Times New Roman"/>
          <w:sz w:val="24"/>
          <w:szCs w:val="24"/>
        </w:rPr>
        <w:t>7</w:t>
      </w:r>
      <w:r w:rsidR="002159B7" w:rsidRPr="00820776">
        <w:rPr>
          <w:rFonts w:ascii="Times New Roman" w:hAnsi="Times New Roman" w:cs="Times New Roman"/>
          <w:sz w:val="24"/>
          <w:szCs w:val="24"/>
        </w:rPr>
        <w:t>. Проверка требований безопасности по ГОСТ 12.2.009-99:</w:t>
      </w:r>
    </w:p>
    <w:p w:rsidR="002159B7" w:rsidRPr="00820776" w:rsidRDefault="002159B7" w:rsidP="000B2BD0">
      <w:pPr>
        <w:spacing w:after="40"/>
        <w:contextualSpacing/>
        <w:jc w:val="both"/>
        <w:rPr>
          <w:rFonts w:ascii="Times New Roman" w:hAnsi="Times New Roman" w:cs="Times New Roman"/>
          <w:sz w:val="24"/>
          <w:szCs w:val="24"/>
        </w:rPr>
      </w:pPr>
      <w:r w:rsidRPr="00820776">
        <w:rPr>
          <w:rFonts w:ascii="Times New Roman" w:hAnsi="Times New Roman" w:cs="Times New Roman"/>
          <w:sz w:val="24"/>
          <w:szCs w:val="24"/>
        </w:rPr>
        <w:t>- Защитные предохранительные и блокирующие устройства. Метод контроля: визуальный, проверяется наличие и работа защитных, предохранительных и блокирующих устройств. Условия приемки:</w:t>
      </w:r>
      <w:r w:rsidR="00E93E46" w:rsidRPr="00820776">
        <w:rPr>
          <w:rFonts w:ascii="Times New Roman" w:hAnsi="Times New Roman" w:cs="Times New Roman"/>
          <w:sz w:val="24"/>
          <w:szCs w:val="24"/>
        </w:rPr>
        <w:t xml:space="preserve"> соответствие</w:t>
      </w:r>
      <w:r w:rsidRPr="00820776">
        <w:rPr>
          <w:rFonts w:ascii="Times New Roman" w:hAnsi="Times New Roman" w:cs="Times New Roman"/>
          <w:sz w:val="24"/>
          <w:szCs w:val="24"/>
        </w:rPr>
        <w:t xml:space="preserve"> требованиям руководства по эксплуатации </w:t>
      </w:r>
      <w:proofErr w:type="spellStart"/>
      <w:r w:rsidR="00A679DD" w:rsidRPr="00B47354">
        <w:rPr>
          <w:rFonts w:ascii="Times New Roman" w:hAnsi="Times New Roman" w:cs="Times New Roman"/>
          <w:sz w:val="24"/>
          <w:szCs w:val="24"/>
        </w:rPr>
        <w:t>Norton</w:t>
      </w:r>
      <w:proofErr w:type="spellEnd"/>
      <w:r w:rsidR="00A679DD" w:rsidRPr="00B47354">
        <w:rPr>
          <w:rFonts w:ascii="Times New Roman" w:hAnsi="Times New Roman" w:cs="Times New Roman"/>
          <w:sz w:val="24"/>
          <w:szCs w:val="24"/>
        </w:rPr>
        <w:t xml:space="preserve"> 12х</w:t>
      </w:r>
      <w:proofErr w:type="gramStart"/>
      <w:r w:rsidR="00A679DD" w:rsidRPr="00B47354">
        <w:rPr>
          <w:rFonts w:ascii="Times New Roman" w:hAnsi="Times New Roman" w:cs="Times New Roman"/>
          <w:sz w:val="24"/>
          <w:szCs w:val="24"/>
        </w:rPr>
        <w:t>48</w:t>
      </w:r>
      <w:r w:rsidR="00820776" w:rsidRPr="00820776">
        <w:rPr>
          <w:rFonts w:ascii="Times New Roman" w:hAnsi="Times New Roman" w:cs="Times New Roman"/>
          <w:sz w:val="24"/>
          <w:szCs w:val="24"/>
        </w:rPr>
        <w:t>.</w:t>
      </w:r>
      <w:r w:rsidR="00430014" w:rsidRPr="00820776">
        <w:rPr>
          <w:rFonts w:ascii="Times New Roman" w:hAnsi="Times New Roman" w:cs="Times New Roman"/>
          <w:sz w:val="24"/>
          <w:szCs w:val="24"/>
        </w:rPr>
        <w:t>.</w:t>
      </w:r>
      <w:proofErr w:type="gramEnd"/>
      <w:r w:rsidR="00430014" w:rsidRPr="00820776">
        <w:rPr>
          <w:rFonts w:ascii="Times New Roman" w:hAnsi="Times New Roman" w:cs="Times New Roman"/>
          <w:sz w:val="24"/>
          <w:szCs w:val="24"/>
        </w:rPr>
        <w:t>000.000 РЭ</w:t>
      </w:r>
      <w:r w:rsidR="00E9190F" w:rsidRPr="00820776">
        <w:rPr>
          <w:rFonts w:ascii="Times New Roman" w:hAnsi="Times New Roman" w:cs="Times New Roman"/>
          <w:sz w:val="24"/>
          <w:szCs w:val="24"/>
        </w:rPr>
        <w:t>, соответствие требованиям ГОСТ 12.2.009-99.</w:t>
      </w:r>
    </w:p>
    <w:p w:rsidR="002159B7" w:rsidRPr="00820776" w:rsidRDefault="002159B7" w:rsidP="000B2BD0">
      <w:pPr>
        <w:spacing w:after="40"/>
        <w:contextualSpacing/>
        <w:jc w:val="both"/>
        <w:rPr>
          <w:rFonts w:ascii="Times New Roman" w:hAnsi="Times New Roman" w:cs="Times New Roman"/>
          <w:sz w:val="24"/>
          <w:szCs w:val="24"/>
        </w:rPr>
      </w:pPr>
      <w:r w:rsidRPr="00820776">
        <w:rPr>
          <w:rFonts w:ascii="Times New Roman" w:hAnsi="Times New Roman" w:cs="Times New Roman"/>
          <w:sz w:val="24"/>
          <w:szCs w:val="24"/>
        </w:rPr>
        <w:t xml:space="preserve">- Эквивалентный уровень звука на рабочем месте оператора при работе под нагрузкой. Метод контроля: по ГОСТ 12.1.003-2014 и ГОСТ </w:t>
      </w:r>
      <w:r w:rsidRPr="00820776">
        <w:rPr>
          <w:rFonts w:ascii="Times New Roman" w:hAnsi="Times New Roman" w:cs="Times New Roman"/>
          <w:sz w:val="24"/>
          <w:szCs w:val="24"/>
          <w:lang w:val="en-US"/>
        </w:rPr>
        <w:t>ISO</w:t>
      </w:r>
      <w:r w:rsidRPr="00820776">
        <w:rPr>
          <w:rFonts w:ascii="Times New Roman" w:hAnsi="Times New Roman" w:cs="Times New Roman"/>
          <w:sz w:val="24"/>
          <w:szCs w:val="24"/>
        </w:rPr>
        <w:t xml:space="preserve"> 9612-2016. Условия приемки: н</w:t>
      </w:r>
      <w:r w:rsidR="00430014" w:rsidRPr="00820776">
        <w:rPr>
          <w:rFonts w:ascii="Times New Roman" w:hAnsi="Times New Roman" w:cs="Times New Roman"/>
          <w:sz w:val="24"/>
          <w:szCs w:val="24"/>
        </w:rPr>
        <w:t>е должен превышать 92</w:t>
      </w:r>
      <w:r w:rsidRPr="00820776">
        <w:rPr>
          <w:rFonts w:ascii="Times New Roman" w:hAnsi="Times New Roman" w:cs="Times New Roman"/>
          <w:sz w:val="24"/>
          <w:szCs w:val="24"/>
        </w:rPr>
        <w:t>дБ.</w:t>
      </w:r>
    </w:p>
    <w:p w:rsidR="002159B7" w:rsidRPr="00820776" w:rsidRDefault="002159B7" w:rsidP="000B2BD0">
      <w:pPr>
        <w:spacing w:after="40"/>
        <w:contextualSpacing/>
        <w:jc w:val="both"/>
        <w:rPr>
          <w:rFonts w:ascii="Times New Roman" w:hAnsi="Times New Roman" w:cs="Times New Roman"/>
          <w:sz w:val="24"/>
          <w:szCs w:val="24"/>
        </w:rPr>
      </w:pPr>
      <w:r w:rsidRPr="00820776">
        <w:rPr>
          <w:rFonts w:ascii="Times New Roman" w:hAnsi="Times New Roman" w:cs="Times New Roman"/>
          <w:sz w:val="24"/>
          <w:szCs w:val="24"/>
        </w:rPr>
        <w:t>- Максимальный уровень звука на рабочем месте оператора. Метод контроля: по ГОСТ 12.1.003-2014 и ГОСТ ISO 9612-2016. Условия приемки: не должен превышать 110 дБ.</w:t>
      </w:r>
    </w:p>
    <w:p w:rsidR="002159B7" w:rsidRPr="00820776" w:rsidRDefault="002159B7" w:rsidP="000B2BD0">
      <w:pPr>
        <w:spacing w:after="40"/>
        <w:jc w:val="both"/>
        <w:rPr>
          <w:rFonts w:ascii="Times New Roman" w:hAnsi="Times New Roman" w:cs="Times New Roman"/>
          <w:sz w:val="24"/>
          <w:szCs w:val="24"/>
        </w:rPr>
      </w:pPr>
      <w:r w:rsidRPr="00820776">
        <w:rPr>
          <w:rFonts w:ascii="Times New Roman" w:hAnsi="Times New Roman" w:cs="Times New Roman"/>
          <w:sz w:val="24"/>
          <w:szCs w:val="24"/>
        </w:rPr>
        <w:t>- Действие органов управления. Метод контроля: визуальный. Условия приемки: обеспечение надежности работы и фиксации органов управления; положение органов управления должно соответствовать установленным указателям или таблицам.</w:t>
      </w:r>
    </w:p>
    <w:p w:rsidR="002159B7" w:rsidRPr="00820776" w:rsidRDefault="006F1A38" w:rsidP="000B2BD0">
      <w:pPr>
        <w:spacing w:after="40"/>
        <w:jc w:val="both"/>
        <w:rPr>
          <w:rFonts w:ascii="Times New Roman" w:hAnsi="Times New Roman" w:cs="Times New Roman"/>
          <w:sz w:val="24"/>
          <w:szCs w:val="24"/>
        </w:rPr>
      </w:pPr>
      <w:r w:rsidRPr="00820776">
        <w:rPr>
          <w:rFonts w:ascii="Times New Roman" w:hAnsi="Times New Roman" w:cs="Times New Roman"/>
          <w:sz w:val="24"/>
          <w:szCs w:val="24"/>
        </w:rPr>
        <w:t>8</w:t>
      </w:r>
      <w:r w:rsidR="002159B7" w:rsidRPr="00820776">
        <w:rPr>
          <w:rFonts w:ascii="Times New Roman" w:hAnsi="Times New Roman" w:cs="Times New Roman"/>
          <w:sz w:val="24"/>
          <w:szCs w:val="24"/>
        </w:rPr>
        <w:t xml:space="preserve">. Работа Станка в различных режимах. Метод контроля: последовательной настройкой на пульте управления различных режимов работы и включением их от кнопки «Пуск». Условия приемки: движения </w:t>
      </w:r>
      <w:r w:rsidR="00E9190F" w:rsidRPr="00820776">
        <w:rPr>
          <w:rFonts w:ascii="Times New Roman" w:hAnsi="Times New Roman" w:cs="Times New Roman"/>
          <w:sz w:val="24"/>
          <w:szCs w:val="24"/>
        </w:rPr>
        <w:t>рабочих органов</w:t>
      </w:r>
      <w:r w:rsidR="002159B7" w:rsidRPr="00820776">
        <w:rPr>
          <w:rFonts w:ascii="Times New Roman" w:hAnsi="Times New Roman" w:cs="Times New Roman"/>
          <w:sz w:val="24"/>
          <w:szCs w:val="24"/>
        </w:rPr>
        <w:t xml:space="preserve"> должны осуществляться в заданной последовательности.</w:t>
      </w:r>
    </w:p>
    <w:p w:rsidR="00820C2B" w:rsidRPr="00820776" w:rsidRDefault="006F1A38" w:rsidP="000B2BD0">
      <w:pPr>
        <w:tabs>
          <w:tab w:val="left" w:pos="993"/>
        </w:tabs>
        <w:spacing w:after="40"/>
        <w:contextualSpacing/>
        <w:rPr>
          <w:rFonts w:ascii="Times New Roman" w:hAnsi="Times New Roman" w:cs="Times New Roman"/>
          <w:sz w:val="24"/>
          <w:szCs w:val="24"/>
        </w:rPr>
      </w:pPr>
      <w:r w:rsidRPr="00820776">
        <w:rPr>
          <w:rFonts w:ascii="Times New Roman" w:hAnsi="Times New Roman" w:cs="Times New Roman"/>
          <w:sz w:val="24"/>
          <w:szCs w:val="24"/>
        </w:rPr>
        <w:t>9</w:t>
      </w:r>
      <w:r w:rsidR="002159B7" w:rsidRPr="00820776">
        <w:rPr>
          <w:rFonts w:ascii="Times New Roman" w:hAnsi="Times New Roman" w:cs="Times New Roman"/>
          <w:sz w:val="24"/>
          <w:szCs w:val="24"/>
        </w:rPr>
        <w:t xml:space="preserve">. Проверка </w:t>
      </w:r>
      <w:proofErr w:type="spellStart"/>
      <w:r w:rsidR="002159B7" w:rsidRPr="00820776">
        <w:rPr>
          <w:rFonts w:ascii="Times New Roman" w:hAnsi="Times New Roman" w:cs="Times New Roman"/>
          <w:sz w:val="24"/>
          <w:szCs w:val="24"/>
        </w:rPr>
        <w:t>электросхемы</w:t>
      </w:r>
      <w:proofErr w:type="spellEnd"/>
      <w:r w:rsidR="002159B7" w:rsidRPr="00820776">
        <w:rPr>
          <w:rFonts w:ascii="Times New Roman" w:hAnsi="Times New Roman" w:cs="Times New Roman"/>
          <w:sz w:val="24"/>
          <w:szCs w:val="24"/>
        </w:rPr>
        <w:t xml:space="preserve"> управления. Метод контроля: </w:t>
      </w:r>
      <w:proofErr w:type="spellStart"/>
      <w:r w:rsidR="002159B7" w:rsidRPr="00820776">
        <w:rPr>
          <w:rFonts w:ascii="Times New Roman" w:hAnsi="Times New Roman" w:cs="Times New Roman"/>
          <w:sz w:val="24"/>
          <w:szCs w:val="24"/>
        </w:rPr>
        <w:t>электросхема</w:t>
      </w:r>
      <w:proofErr w:type="spellEnd"/>
      <w:r w:rsidR="002159B7" w:rsidRPr="00820776">
        <w:rPr>
          <w:rFonts w:ascii="Times New Roman" w:hAnsi="Times New Roman" w:cs="Times New Roman"/>
          <w:sz w:val="24"/>
          <w:szCs w:val="24"/>
        </w:rPr>
        <w:t xml:space="preserve"> должна быть проверена на работоспособность. Условия приемки: соответствует требованиям руководства по эксплуатации </w:t>
      </w:r>
    </w:p>
    <w:p w:rsidR="009474D9" w:rsidRPr="00820776" w:rsidRDefault="00A679DD" w:rsidP="000B2BD0">
      <w:pPr>
        <w:spacing w:after="40"/>
        <w:jc w:val="both"/>
        <w:rPr>
          <w:rFonts w:ascii="Times New Roman" w:hAnsi="Times New Roman" w:cs="Times New Roman"/>
          <w:sz w:val="24"/>
          <w:szCs w:val="24"/>
        </w:rPr>
      </w:pPr>
      <w:proofErr w:type="spellStart"/>
      <w:r w:rsidRPr="00B47354">
        <w:rPr>
          <w:rFonts w:ascii="Times New Roman" w:hAnsi="Times New Roman" w:cs="Times New Roman"/>
          <w:sz w:val="24"/>
          <w:szCs w:val="24"/>
        </w:rPr>
        <w:t>Norton</w:t>
      </w:r>
      <w:proofErr w:type="spellEnd"/>
      <w:r w:rsidRPr="00B47354">
        <w:rPr>
          <w:rFonts w:ascii="Times New Roman" w:hAnsi="Times New Roman" w:cs="Times New Roman"/>
          <w:sz w:val="24"/>
          <w:szCs w:val="24"/>
        </w:rPr>
        <w:t xml:space="preserve"> 12х48</w:t>
      </w:r>
      <w:r w:rsidR="009474D9" w:rsidRPr="00820776">
        <w:rPr>
          <w:rFonts w:ascii="Times New Roman" w:hAnsi="Times New Roman" w:cs="Times New Roman"/>
          <w:sz w:val="24"/>
          <w:szCs w:val="24"/>
        </w:rPr>
        <w:t>.000.000 РЭ, время торможения шпинделя после его выключения при всех частотах вращения не превышает 5 секунд.</w:t>
      </w:r>
    </w:p>
    <w:p w:rsidR="00A679DD" w:rsidRDefault="00A679DD" w:rsidP="000B2BD0">
      <w:pPr>
        <w:tabs>
          <w:tab w:val="left" w:pos="993"/>
        </w:tabs>
        <w:spacing w:after="40"/>
        <w:contextualSpacing/>
        <w:rPr>
          <w:rFonts w:ascii="Times New Roman" w:hAnsi="Times New Roman" w:cs="Times New Roman"/>
          <w:sz w:val="24"/>
          <w:szCs w:val="24"/>
        </w:rPr>
      </w:pPr>
    </w:p>
    <w:p w:rsidR="00A679DD" w:rsidRDefault="00A679DD" w:rsidP="000B2BD0">
      <w:pPr>
        <w:tabs>
          <w:tab w:val="left" w:pos="993"/>
        </w:tabs>
        <w:spacing w:after="40"/>
        <w:contextualSpacing/>
        <w:rPr>
          <w:rFonts w:ascii="Times New Roman" w:hAnsi="Times New Roman" w:cs="Times New Roman"/>
          <w:sz w:val="24"/>
          <w:szCs w:val="24"/>
        </w:rPr>
      </w:pPr>
    </w:p>
    <w:p w:rsidR="00A679DD" w:rsidRPr="00820776" w:rsidRDefault="00A679DD" w:rsidP="00A679DD">
      <w:pPr>
        <w:tabs>
          <w:tab w:val="left" w:pos="993"/>
        </w:tabs>
        <w:contextualSpacing/>
        <w:jc w:val="right"/>
        <w:rPr>
          <w:rFonts w:ascii="Times New Roman" w:hAnsi="Times New Roman" w:cs="Times New Roman"/>
          <w:sz w:val="24"/>
          <w:szCs w:val="24"/>
        </w:rPr>
      </w:pPr>
      <w:r w:rsidRPr="00820776">
        <w:rPr>
          <w:rFonts w:ascii="Times New Roman" w:hAnsi="Times New Roman" w:cs="Times New Roman"/>
          <w:sz w:val="24"/>
          <w:szCs w:val="24"/>
        </w:rPr>
        <w:t xml:space="preserve">продолжение приложения 2 к техническому заданию от </w:t>
      </w:r>
      <w:r>
        <w:rPr>
          <w:rFonts w:ascii="Times New Roman" w:hAnsi="Times New Roman" w:cs="Times New Roman"/>
          <w:sz w:val="24"/>
          <w:szCs w:val="24"/>
        </w:rPr>
        <w:t>13</w:t>
      </w:r>
      <w:r w:rsidRPr="00820776">
        <w:rPr>
          <w:rFonts w:ascii="Times New Roman" w:hAnsi="Times New Roman" w:cs="Times New Roman"/>
          <w:sz w:val="24"/>
          <w:szCs w:val="24"/>
        </w:rPr>
        <w:t>.0</w:t>
      </w:r>
      <w:r>
        <w:rPr>
          <w:rFonts w:ascii="Times New Roman" w:hAnsi="Times New Roman" w:cs="Times New Roman"/>
          <w:sz w:val="24"/>
          <w:szCs w:val="24"/>
        </w:rPr>
        <w:t>1</w:t>
      </w:r>
      <w:r w:rsidRPr="00820776">
        <w:rPr>
          <w:rFonts w:ascii="Times New Roman" w:hAnsi="Times New Roman" w:cs="Times New Roman"/>
          <w:sz w:val="24"/>
          <w:szCs w:val="24"/>
        </w:rPr>
        <w:t>.202</w:t>
      </w:r>
      <w:r>
        <w:rPr>
          <w:rFonts w:ascii="Times New Roman" w:hAnsi="Times New Roman" w:cs="Times New Roman"/>
          <w:sz w:val="24"/>
          <w:szCs w:val="24"/>
        </w:rPr>
        <w:t>6</w:t>
      </w:r>
      <w:r w:rsidRPr="00820776">
        <w:rPr>
          <w:rFonts w:ascii="Times New Roman" w:hAnsi="Times New Roman" w:cs="Times New Roman"/>
          <w:sz w:val="24"/>
          <w:szCs w:val="24"/>
        </w:rPr>
        <w:t xml:space="preserve"> № </w:t>
      </w:r>
      <w:r>
        <w:rPr>
          <w:rFonts w:ascii="Times New Roman" w:hAnsi="Times New Roman" w:cs="Times New Roman"/>
          <w:sz w:val="24"/>
          <w:szCs w:val="24"/>
        </w:rPr>
        <w:t>02</w:t>
      </w:r>
    </w:p>
    <w:p w:rsidR="00A679DD" w:rsidRPr="00820776" w:rsidRDefault="00A679DD" w:rsidP="00A679DD">
      <w:pPr>
        <w:tabs>
          <w:tab w:val="left" w:pos="993"/>
        </w:tabs>
        <w:contextualSpacing/>
        <w:jc w:val="right"/>
        <w:rPr>
          <w:rFonts w:ascii="Times New Roman" w:hAnsi="Times New Roman" w:cs="Times New Roman"/>
          <w:sz w:val="24"/>
          <w:szCs w:val="24"/>
        </w:rPr>
      </w:pPr>
      <w:r w:rsidRPr="00820776">
        <w:rPr>
          <w:rFonts w:ascii="Times New Roman" w:hAnsi="Times New Roman" w:cs="Times New Roman"/>
          <w:sz w:val="24"/>
          <w:szCs w:val="24"/>
        </w:rPr>
        <w:t>лист 2</w:t>
      </w:r>
    </w:p>
    <w:p w:rsidR="006600DF" w:rsidRPr="00820776" w:rsidRDefault="00CA6F10" w:rsidP="000B2BD0">
      <w:pPr>
        <w:tabs>
          <w:tab w:val="left" w:pos="993"/>
        </w:tabs>
        <w:spacing w:after="40"/>
        <w:contextualSpacing/>
        <w:rPr>
          <w:rFonts w:ascii="Times New Roman" w:hAnsi="Times New Roman" w:cs="Times New Roman"/>
          <w:sz w:val="24"/>
          <w:szCs w:val="24"/>
        </w:rPr>
      </w:pPr>
      <w:r w:rsidRPr="00820776">
        <w:rPr>
          <w:rFonts w:ascii="Times New Roman" w:hAnsi="Times New Roman" w:cs="Times New Roman"/>
          <w:sz w:val="24"/>
          <w:szCs w:val="24"/>
        </w:rPr>
        <w:lastRenderedPageBreak/>
        <w:t xml:space="preserve">10. Проверка герметичности соединения труб, рукавов гидросистемы, системы смазки, пневмосистемы. Метод контроля: визуальный. Условия приемки: отсутствие утечек, соответствие требованиям эксплуатационных документов (в том числе – </w:t>
      </w:r>
      <w:proofErr w:type="spellStart"/>
      <w:r w:rsidR="00A679DD" w:rsidRPr="00B47354">
        <w:rPr>
          <w:rFonts w:ascii="Times New Roman" w:hAnsi="Times New Roman" w:cs="Times New Roman"/>
          <w:sz w:val="24"/>
          <w:szCs w:val="24"/>
        </w:rPr>
        <w:t>Norton</w:t>
      </w:r>
      <w:proofErr w:type="spellEnd"/>
      <w:r w:rsidR="00A679DD" w:rsidRPr="00B47354">
        <w:rPr>
          <w:rFonts w:ascii="Times New Roman" w:hAnsi="Times New Roman" w:cs="Times New Roman"/>
          <w:sz w:val="24"/>
          <w:szCs w:val="24"/>
        </w:rPr>
        <w:t xml:space="preserve"> 12х48</w:t>
      </w:r>
      <w:r w:rsidRPr="00820776">
        <w:rPr>
          <w:rFonts w:ascii="Times New Roman" w:hAnsi="Times New Roman" w:cs="Times New Roman"/>
          <w:sz w:val="24"/>
          <w:szCs w:val="24"/>
        </w:rPr>
        <w:t>.000.000 РЭ).</w:t>
      </w:r>
    </w:p>
    <w:p w:rsidR="00E9190F" w:rsidRPr="00820776" w:rsidRDefault="00E9190F" w:rsidP="008B0B46">
      <w:pPr>
        <w:spacing w:after="120"/>
        <w:jc w:val="both"/>
        <w:rPr>
          <w:rFonts w:ascii="Times New Roman" w:hAnsi="Times New Roman" w:cs="Times New Roman"/>
          <w:sz w:val="24"/>
          <w:szCs w:val="24"/>
        </w:rPr>
      </w:pPr>
      <w:r w:rsidRPr="00820776">
        <w:rPr>
          <w:rFonts w:ascii="Times New Roman" w:hAnsi="Times New Roman" w:cs="Times New Roman"/>
          <w:sz w:val="24"/>
          <w:szCs w:val="24"/>
        </w:rPr>
        <w:t xml:space="preserve">11. Испытания Станка на точность. Метод контроля: </w:t>
      </w:r>
      <w:r w:rsidR="008B0B46" w:rsidRPr="00820776">
        <w:rPr>
          <w:rFonts w:ascii="Times New Roman" w:hAnsi="Times New Roman" w:cs="Times New Roman"/>
          <w:sz w:val="24"/>
          <w:szCs w:val="24"/>
        </w:rPr>
        <w:t xml:space="preserve">измерением </w:t>
      </w:r>
      <w:r w:rsidRPr="00820776">
        <w:rPr>
          <w:rFonts w:ascii="Times New Roman" w:hAnsi="Times New Roman" w:cs="Times New Roman"/>
          <w:sz w:val="24"/>
          <w:szCs w:val="24"/>
        </w:rPr>
        <w:t xml:space="preserve">параметров при </w:t>
      </w:r>
      <w:r w:rsidR="008B0B46" w:rsidRPr="00820776">
        <w:rPr>
          <w:rFonts w:ascii="Times New Roman" w:hAnsi="Times New Roman" w:cs="Times New Roman"/>
          <w:sz w:val="24"/>
          <w:szCs w:val="24"/>
        </w:rPr>
        <w:t>помощи</w:t>
      </w:r>
      <w:r w:rsidRPr="00820776">
        <w:rPr>
          <w:rFonts w:ascii="Times New Roman" w:hAnsi="Times New Roman" w:cs="Times New Roman"/>
          <w:sz w:val="24"/>
          <w:szCs w:val="24"/>
        </w:rPr>
        <w:t xml:space="preserve"> универсальных и специальных средств измерения. </w:t>
      </w:r>
      <w:r w:rsidR="008B0B46" w:rsidRPr="00820776">
        <w:rPr>
          <w:rFonts w:ascii="Times New Roman" w:hAnsi="Times New Roman" w:cs="Times New Roman"/>
          <w:sz w:val="24"/>
          <w:szCs w:val="24"/>
        </w:rPr>
        <w:t>Условия приемки: ч</w:t>
      </w:r>
      <w:r w:rsidRPr="00820776">
        <w:rPr>
          <w:rFonts w:ascii="Times New Roman" w:hAnsi="Times New Roman" w:cs="Times New Roman"/>
          <w:sz w:val="24"/>
          <w:szCs w:val="24"/>
        </w:rPr>
        <w:t xml:space="preserve">исленные значения параметров точности, полученные при испытаниях </w:t>
      </w:r>
      <w:r w:rsidR="00BA249C" w:rsidRPr="00820776">
        <w:rPr>
          <w:rFonts w:ascii="Times New Roman" w:hAnsi="Times New Roman" w:cs="Times New Roman"/>
          <w:sz w:val="24"/>
          <w:szCs w:val="24"/>
        </w:rPr>
        <w:t>Станка,</w:t>
      </w:r>
      <w:r w:rsidRPr="00820776">
        <w:rPr>
          <w:rFonts w:ascii="Times New Roman" w:hAnsi="Times New Roman" w:cs="Times New Roman"/>
          <w:sz w:val="24"/>
          <w:szCs w:val="24"/>
        </w:rPr>
        <w:t xml:space="preserve"> не превышаю</w:t>
      </w:r>
      <w:r w:rsidR="008B0B46" w:rsidRPr="00820776">
        <w:rPr>
          <w:rFonts w:ascii="Times New Roman" w:hAnsi="Times New Roman" w:cs="Times New Roman"/>
          <w:sz w:val="24"/>
          <w:szCs w:val="24"/>
        </w:rPr>
        <w:t>т ч</w:t>
      </w:r>
      <w:r w:rsidRPr="00820776">
        <w:rPr>
          <w:rFonts w:ascii="Times New Roman" w:hAnsi="Times New Roman" w:cs="Times New Roman"/>
          <w:sz w:val="24"/>
          <w:szCs w:val="24"/>
        </w:rPr>
        <w:t xml:space="preserve">исленных значений </w:t>
      </w:r>
      <w:r w:rsidR="008B0B46" w:rsidRPr="00820776">
        <w:rPr>
          <w:rFonts w:ascii="Times New Roman" w:hAnsi="Times New Roman" w:cs="Times New Roman"/>
          <w:sz w:val="24"/>
          <w:szCs w:val="24"/>
        </w:rPr>
        <w:t>параметров</w:t>
      </w:r>
      <w:r w:rsidRPr="00820776">
        <w:rPr>
          <w:rFonts w:ascii="Times New Roman" w:hAnsi="Times New Roman" w:cs="Times New Roman"/>
          <w:sz w:val="24"/>
          <w:szCs w:val="24"/>
        </w:rPr>
        <w:t xml:space="preserve"> точности, указанных в столбце 3 таблицы</w:t>
      </w:r>
      <w:r w:rsidR="008B0B46" w:rsidRPr="00820776">
        <w:rPr>
          <w:rFonts w:ascii="Times New Roman" w:hAnsi="Times New Roman" w:cs="Times New Roman"/>
          <w:sz w:val="24"/>
          <w:szCs w:val="24"/>
        </w:rPr>
        <w:t xml:space="preserve"> 1 приложения</w:t>
      </w:r>
      <w:r w:rsidRPr="00820776">
        <w:rPr>
          <w:rFonts w:ascii="Times New Roman" w:hAnsi="Times New Roman" w:cs="Times New Roman"/>
          <w:sz w:val="24"/>
          <w:szCs w:val="24"/>
        </w:rPr>
        <w:t xml:space="preserve"> 1 к техниче</w:t>
      </w:r>
      <w:r w:rsidR="003D059B" w:rsidRPr="00820776">
        <w:rPr>
          <w:rFonts w:ascii="Times New Roman" w:hAnsi="Times New Roman" w:cs="Times New Roman"/>
          <w:sz w:val="24"/>
          <w:szCs w:val="24"/>
        </w:rPr>
        <w:t xml:space="preserve">скому заданию от </w:t>
      </w:r>
      <w:r w:rsidR="00A679DD">
        <w:rPr>
          <w:rFonts w:ascii="Times New Roman" w:hAnsi="Times New Roman" w:cs="Times New Roman"/>
          <w:sz w:val="24"/>
          <w:szCs w:val="24"/>
        </w:rPr>
        <w:t>13</w:t>
      </w:r>
      <w:r w:rsidR="00A679DD" w:rsidRPr="00820776">
        <w:rPr>
          <w:rFonts w:ascii="Times New Roman" w:hAnsi="Times New Roman" w:cs="Times New Roman"/>
          <w:sz w:val="24"/>
          <w:szCs w:val="24"/>
        </w:rPr>
        <w:t>.0</w:t>
      </w:r>
      <w:r w:rsidR="00A679DD">
        <w:rPr>
          <w:rFonts w:ascii="Times New Roman" w:hAnsi="Times New Roman" w:cs="Times New Roman"/>
          <w:sz w:val="24"/>
          <w:szCs w:val="24"/>
        </w:rPr>
        <w:t>1</w:t>
      </w:r>
      <w:r w:rsidR="00A679DD" w:rsidRPr="00820776">
        <w:rPr>
          <w:rFonts w:ascii="Times New Roman" w:hAnsi="Times New Roman" w:cs="Times New Roman"/>
          <w:sz w:val="24"/>
          <w:szCs w:val="24"/>
        </w:rPr>
        <w:t>.202</w:t>
      </w:r>
      <w:r w:rsidR="00A679DD">
        <w:rPr>
          <w:rFonts w:ascii="Times New Roman" w:hAnsi="Times New Roman" w:cs="Times New Roman"/>
          <w:sz w:val="24"/>
          <w:szCs w:val="24"/>
        </w:rPr>
        <w:t>6</w:t>
      </w:r>
      <w:r w:rsidR="00A679DD" w:rsidRPr="00820776">
        <w:rPr>
          <w:rFonts w:ascii="Times New Roman" w:hAnsi="Times New Roman" w:cs="Times New Roman"/>
          <w:sz w:val="24"/>
          <w:szCs w:val="24"/>
        </w:rPr>
        <w:t xml:space="preserve"> № </w:t>
      </w:r>
      <w:r w:rsidR="00A679DD">
        <w:rPr>
          <w:rFonts w:ascii="Times New Roman" w:hAnsi="Times New Roman" w:cs="Times New Roman"/>
          <w:sz w:val="24"/>
          <w:szCs w:val="24"/>
        </w:rPr>
        <w:t>02</w:t>
      </w:r>
      <w:r w:rsidRPr="00820776">
        <w:rPr>
          <w:rFonts w:ascii="Times New Roman" w:hAnsi="Times New Roman" w:cs="Times New Roman"/>
          <w:sz w:val="24"/>
          <w:szCs w:val="24"/>
        </w:rPr>
        <w:t xml:space="preserve">. </w:t>
      </w:r>
    </w:p>
    <w:p w:rsidR="002159B7" w:rsidRPr="00820776" w:rsidRDefault="00E9190F" w:rsidP="008B0B46">
      <w:pPr>
        <w:spacing w:after="120"/>
        <w:jc w:val="both"/>
        <w:rPr>
          <w:rFonts w:ascii="Times New Roman" w:hAnsi="Times New Roman" w:cs="Times New Roman"/>
          <w:sz w:val="24"/>
          <w:szCs w:val="24"/>
        </w:rPr>
      </w:pPr>
      <w:r w:rsidRPr="00820776">
        <w:rPr>
          <w:rFonts w:ascii="Times New Roman" w:hAnsi="Times New Roman" w:cs="Times New Roman"/>
          <w:sz w:val="24"/>
          <w:szCs w:val="24"/>
        </w:rPr>
        <w:t>1</w:t>
      </w:r>
      <w:r w:rsidR="008B0B46" w:rsidRPr="00820776">
        <w:rPr>
          <w:rFonts w:ascii="Times New Roman" w:hAnsi="Times New Roman" w:cs="Times New Roman"/>
          <w:sz w:val="24"/>
          <w:szCs w:val="24"/>
        </w:rPr>
        <w:t>2</w:t>
      </w:r>
      <w:r w:rsidR="002159B7" w:rsidRPr="00820776">
        <w:rPr>
          <w:rFonts w:ascii="Times New Roman" w:hAnsi="Times New Roman" w:cs="Times New Roman"/>
          <w:sz w:val="24"/>
          <w:szCs w:val="24"/>
        </w:rPr>
        <w:t xml:space="preserve">. </w:t>
      </w:r>
      <w:r w:rsidR="008955CD" w:rsidRPr="00820776">
        <w:rPr>
          <w:rFonts w:ascii="Times New Roman" w:hAnsi="Times New Roman" w:cs="Times New Roman"/>
          <w:sz w:val="24"/>
          <w:szCs w:val="24"/>
        </w:rPr>
        <w:t>Испытание</w:t>
      </w:r>
      <w:r w:rsidR="002159B7" w:rsidRPr="00820776">
        <w:rPr>
          <w:rFonts w:ascii="Times New Roman" w:hAnsi="Times New Roman" w:cs="Times New Roman"/>
          <w:sz w:val="24"/>
          <w:szCs w:val="24"/>
        </w:rPr>
        <w:t xml:space="preserve"> Станка на холостом ходу</w:t>
      </w:r>
      <w:r w:rsidR="008955CD" w:rsidRPr="00820776">
        <w:rPr>
          <w:rFonts w:ascii="Times New Roman" w:hAnsi="Times New Roman" w:cs="Times New Roman"/>
          <w:sz w:val="24"/>
          <w:szCs w:val="24"/>
        </w:rPr>
        <w:t xml:space="preserve"> в течение 45 минут, обратив внимание на работу механизмов главного движения и подач (муфт, шестерен, ходового винта, ходового валика, суппорта, фартука, маточной </w:t>
      </w:r>
      <w:proofErr w:type="spellStart"/>
      <w:r w:rsidR="008955CD" w:rsidRPr="00820776">
        <w:rPr>
          <w:rFonts w:ascii="Times New Roman" w:hAnsi="Times New Roman" w:cs="Times New Roman"/>
          <w:sz w:val="24"/>
          <w:szCs w:val="24"/>
        </w:rPr>
        <w:t>полугайки</w:t>
      </w:r>
      <w:proofErr w:type="spellEnd"/>
      <w:r w:rsidR="008955CD" w:rsidRPr="00820776">
        <w:rPr>
          <w:rFonts w:ascii="Times New Roman" w:hAnsi="Times New Roman" w:cs="Times New Roman"/>
          <w:sz w:val="24"/>
          <w:szCs w:val="24"/>
        </w:rPr>
        <w:t>) и на бесперебойную подачу масла в точки смазки</w:t>
      </w:r>
      <w:r w:rsidR="002159B7" w:rsidRPr="00820776">
        <w:rPr>
          <w:rFonts w:ascii="Times New Roman" w:hAnsi="Times New Roman" w:cs="Times New Roman"/>
          <w:sz w:val="24"/>
          <w:szCs w:val="24"/>
        </w:rPr>
        <w:t>. Метод контроля: визуальный. Условия приемки: работоспособность и исправность работы всех систем и узлов Станка.</w:t>
      </w:r>
    </w:p>
    <w:p w:rsidR="002159B7" w:rsidRPr="00820776" w:rsidRDefault="008B0B46" w:rsidP="002159B7">
      <w:pPr>
        <w:spacing w:after="0"/>
        <w:contextualSpacing/>
        <w:jc w:val="both"/>
        <w:rPr>
          <w:rFonts w:ascii="Times New Roman" w:hAnsi="Times New Roman" w:cs="Times New Roman"/>
          <w:sz w:val="24"/>
          <w:szCs w:val="24"/>
        </w:rPr>
      </w:pPr>
      <w:r w:rsidRPr="00820776">
        <w:rPr>
          <w:rFonts w:ascii="Times New Roman" w:hAnsi="Times New Roman" w:cs="Times New Roman"/>
          <w:sz w:val="24"/>
          <w:szCs w:val="24"/>
        </w:rPr>
        <w:t>13</w:t>
      </w:r>
      <w:r w:rsidR="002159B7" w:rsidRPr="00820776">
        <w:rPr>
          <w:rFonts w:ascii="Times New Roman" w:hAnsi="Times New Roman" w:cs="Times New Roman"/>
          <w:sz w:val="24"/>
          <w:szCs w:val="24"/>
        </w:rPr>
        <w:t>. Испытание Станка в работе. Метод контроля: обработкой заготовок п</w:t>
      </w:r>
      <w:r w:rsidR="00A016AB" w:rsidRPr="00820776">
        <w:rPr>
          <w:rFonts w:ascii="Times New Roman" w:hAnsi="Times New Roman" w:cs="Times New Roman"/>
          <w:sz w:val="24"/>
          <w:szCs w:val="24"/>
        </w:rPr>
        <w:t>ри настроенных режимах резания в соответствии с таблицей 1 настоящего приложения.</w:t>
      </w:r>
    </w:p>
    <w:p w:rsidR="00A016AB" w:rsidRPr="00820776" w:rsidRDefault="00A016AB" w:rsidP="00A016AB">
      <w:pPr>
        <w:tabs>
          <w:tab w:val="left" w:pos="1250"/>
        </w:tabs>
        <w:contextualSpacing/>
        <w:rPr>
          <w:rFonts w:ascii="Times New Roman" w:hAnsi="Times New Roman" w:cs="Times New Roman"/>
          <w:sz w:val="24"/>
          <w:szCs w:val="24"/>
        </w:rPr>
      </w:pPr>
      <w:r w:rsidRPr="00820776">
        <w:rPr>
          <w:rFonts w:ascii="Times New Roman" w:hAnsi="Times New Roman" w:cs="Times New Roman"/>
          <w:sz w:val="24"/>
          <w:szCs w:val="24"/>
        </w:rPr>
        <w:t>Таблица 1 - Ориентировочные режимы резания для испытания станка под нагрузкой и в работе</w:t>
      </w:r>
    </w:p>
    <w:p w:rsidR="00A016AB" w:rsidRPr="00820776" w:rsidRDefault="00A016AB" w:rsidP="00A016AB">
      <w:pPr>
        <w:tabs>
          <w:tab w:val="left" w:pos="1250"/>
        </w:tabs>
        <w:contextualSpacing/>
        <w:rPr>
          <w:rFonts w:ascii="Times New Roman" w:hAnsi="Times New Roman" w:cs="Times New Roman"/>
          <w:sz w:val="24"/>
          <w:szCs w:val="24"/>
        </w:rPr>
      </w:pPr>
      <w:r w:rsidRPr="00820776">
        <w:rPr>
          <w:rFonts w:ascii="Times New Roman" w:hAnsi="Times New Roman" w:cs="Times New Roman"/>
          <w:sz w:val="24"/>
          <w:szCs w:val="24"/>
        </w:rPr>
        <w:t>материал – Сталь 45 ГОСТ 1050-2013</w:t>
      </w:r>
    </w:p>
    <w:p w:rsidR="006600DF" w:rsidRPr="00820776" w:rsidRDefault="006600DF" w:rsidP="003D059B">
      <w:pPr>
        <w:tabs>
          <w:tab w:val="left" w:pos="1250"/>
        </w:tabs>
        <w:contextualSpacing/>
        <w:jc w:val="both"/>
        <w:rPr>
          <w:rFonts w:ascii="Times New Roman" w:hAnsi="Times New Roman" w:cs="Times New Roman"/>
          <w:sz w:val="24"/>
          <w:szCs w:val="24"/>
        </w:rPr>
      </w:pPr>
    </w:p>
    <w:p w:rsidR="008B0B46" w:rsidRPr="00820776" w:rsidRDefault="008B0B46" w:rsidP="00E9190F">
      <w:pPr>
        <w:tabs>
          <w:tab w:val="left" w:pos="1250"/>
        </w:tabs>
        <w:contextualSpacing/>
        <w:rPr>
          <w:rFonts w:ascii="Times New Roman" w:hAnsi="Times New Roman" w:cs="Times New Roman"/>
          <w:sz w:val="24"/>
          <w:szCs w:val="24"/>
        </w:rPr>
      </w:pPr>
      <w:r w:rsidRPr="00820776">
        <w:rPr>
          <w:rFonts w:ascii="Times New Roman" w:hAnsi="Times New Roman" w:cs="Times New Roman"/>
          <w:sz w:val="24"/>
          <w:szCs w:val="24"/>
        </w:rPr>
        <w:t xml:space="preserve">Примечания: </w:t>
      </w:r>
    </w:p>
    <w:p w:rsidR="008B0B46" w:rsidRPr="00820776" w:rsidRDefault="008B0B46" w:rsidP="00E93E46">
      <w:pPr>
        <w:tabs>
          <w:tab w:val="left" w:pos="1250"/>
        </w:tabs>
        <w:contextualSpacing/>
        <w:jc w:val="both"/>
        <w:rPr>
          <w:rFonts w:ascii="Times New Roman" w:hAnsi="Times New Roman" w:cs="Times New Roman"/>
          <w:sz w:val="24"/>
          <w:szCs w:val="24"/>
        </w:rPr>
      </w:pPr>
      <w:r w:rsidRPr="00820776">
        <w:rPr>
          <w:rFonts w:ascii="Times New Roman" w:hAnsi="Times New Roman" w:cs="Times New Roman"/>
          <w:sz w:val="24"/>
          <w:szCs w:val="24"/>
        </w:rPr>
        <w:t>1.  Последовательность проведения проверок при приемо-сдаточных испытаниях может быть изменена при согласовании с Заказчиком.</w:t>
      </w:r>
    </w:p>
    <w:p w:rsidR="008B0B46" w:rsidRPr="00820776" w:rsidRDefault="008B0B46" w:rsidP="0042036F">
      <w:pPr>
        <w:tabs>
          <w:tab w:val="left" w:pos="1250"/>
        </w:tabs>
        <w:contextualSpacing/>
        <w:jc w:val="both"/>
        <w:rPr>
          <w:rFonts w:ascii="Times New Roman" w:hAnsi="Times New Roman" w:cs="Times New Roman"/>
          <w:sz w:val="24"/>
          <w:szCs w:val="24"/>
        </w:rPr>
      </w:pPr>
      <w:r w:rsidRPr="00820776">
        <w:rPr>
          <w:rFonts w:ascii="Times New Roman" w:hAnsi="Times New Roman" w:cs="Times New Roman"/>
          <w:sz w:val="24"/>
          <w:szCs w:val="24"/>
        </w:rPr>
        <w:t>2. С</w:t>
      </w:r>
      <w:r w:rsidR="007A18B5" w:rsidRPr="00820776">
        <w:rPr>
          <w:rFonts w:ascii="Times New Roman" w:hAnsi="Times New Roman" w:cs="Times New Roman"/>
          <w:sz w:val="24"/>
          <w:szCs w:val="24"/>
        </w:rPr>
        <w:t>писок проверок при проведении приемо-сдаточных испытаниях</w:t>
      </w:r>
      <w:r w:rsidRPr="00820776">
        <w:rPr>
          <w:rFonts w:ascii="Times New Roman" w:hAnsi="Times New Roman" w:cs="Times New Roman"/>
          <w:sz w:val="24"/>
          <w:szCs w:val="24"/>
        </w:rPr>
        <w:t xml:space="preserve"> является </w:t>
      </w:r>
      <w:r w:rsidR="00C11BE2" w:rsidRPr="00820776">
        <w:rPr>
          <w:rFonts w:ascii="Times New Roman" w:hAnsi="Times New Roman" w:cs="Times New Roman"/>
          <w:sz w:val="24"/>
          <w:szCs w:val="24"/>
        </w:rPr>
        <w:t>минимальным, но не</w:t>
      </w:r>
      <w:r w:rsidRPr="00820776">
        <w:rPr>
          <w:rFonts w:ascii="Times New Roman" w:hAnsi="Times New Roman" w:cs="Times New Roman"/>
          <w:sz w:val="24"/>
          <w:szCs w:val="24"/>
        </w:rPr>
        <w:t>исчерпывающим</w:t>
      </w:r>
      <w:r w:rsidR="00C11BE2" w:rsidRPr="00820776">
        <w:rPr>
          <w:rFonts w:ascii="Times New Roman" w:hAnsi="Times New Roman" w:cs="Times New Roman"/>
          <w:sz w:val="24"/>
          <w:szCs w:val="24"/>
        </w:rPr>
        <w:t>.</w:t>
      </w:r>
    </w:p>
    <w:sectPr w:rsidR="008B0B46" w:rsidRPr="00820776" w:rsidSect="009474D9">
      <w:footerReference w:type="default" r:id="rId8"/>
      <w:pgSz w:w="11906" w:h="16838"/>
      <w:pgMar w:top="284" w:right="51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862" w:rsidRDefault="00DA6862" w:rsidP="00346579">
      <w:pPr>
        <w:spacing w:after="0" w:line="240" w:lineRule="auto"/>
      </w:pPr>
      <w:r>
        <w:separator/>
      </w:r>
    </w:p>
  </w:endnote>
  <w:endnote w:type="continuationSeparator" w:id="0">
    <w:p w:rsidR="00DA6862" w:rsidRDefault="00DA6862" w:rsidP="0034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268942"/>
      <w:docPartObj>
        <w:docPartGallery w:val="Page Numbers (Bottom of Page)"/>
        <w:docPartUnique/>
      </w:docPartObj>
    </w:sdtPr>
    <w:sdtContent>
      <w:p w:rsidR="00376F9E" w:rsidRDefault="00376F9E">
        <w:pPr>
          <w:pStyle w:val="a7"/>
          <w:jc w:val="right"/>
        </w:pPr>
        <w:r>
          <w:fldChar w:fldCharType="begin"/>
        </w:r>
        <w:r>
          <w:instrText>PAGE   \* MERGEFORMAT</w:instrText>
        </w:r>
        <w:r>
          <w:fldChar w:fldCharType="separate"/>
        </w:r>
        <w:r>
          <w:rPr>
            <w:noProof/>
          </w:rPr>
          <w:t>18</w:t>
        </w:r>
        <w:r>
          <w:fldChar w:fldCharType="end"/>
        </w:r>
      </w:p>
    </w:sdtContent>
  </w:sdt>
  <w:p w:rsidR="00376F9E" w:rsidRDefault="00376F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862" w:rsidRDefault="00DA6862" w:rsidP="00346579">
      <w:pPr>
        <w:spacing w:after="0" w:line="240" w:lineRule="auto"/>
      </w:pPr>
      <w:r>
        <w:separator/>
      </w:r>
    </w:p>
  </w:footnote>
  <w:footnote w:type="continuationSeparator" w:id="0">
    <w:p w:rsidR="00DA6862" w:rsidRDefault="00DA6862" w:rsidP="00346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C57"/>
    <w:multiLevelType w:val="hybridMultilevel"/>
    <w:tmpl w:val="3380148A"/>
    <w:lvl w:ilvl="0" w:tplc="62966C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125E8A"/>
    <w:multiLevelType w:val="hybridMultilevel"/>
    <w:tmpl w:val="441E8B62"/>
    <w:lvl w:ilvl="0" w:tplc="A7DACE76">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35153"/>
    <w:multiLevelType w:val="hybridMultilevel"/>
    <w:tmpl w:val="FCE232D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F02182"/>
    <w:multiLevelType w:val="hybridMultilevel"/>
    <w:tmpl w:val="979E1F3C"/>
    <w:lvl w:ilvl="0" w:tplc="E9B096AA">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67E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1E1D08"/>
    <w:multiLevelType w:val="hybridMultilevel"/>
    <w:tmpl w:val="6F186512"/>
    <w:lvl w:ilvl="0" w:tplc="4330F4D0">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C4C7F93"/>
    <w:multiLevelType w:val="hybridMultilevel"/>
    <w:tmpl w:val="3D265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235D2F"/>
    <w:multiLevelType w:val="hybridMultilevel"/>
    <w:tmpl w:val="5802B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B876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EF776B"/>
    <w:multiLevelType w:val="hybridMultilevel"/>
    <w:tmpl w:val="8968D154"/>
    <w:lvl w:ilvl="0" w:tplc="E206A7F8">
      <w:start w:val="1"/>
      <w:numFmt w:val="bullet"/>
      <w:suff w:val="space"/>
      <w:lvlText w:val=""/>
      <w:lvlJc w:val="left"/>
      <w:pPr>
        <w:ind w:left="360" w:hanging="360"/>
      </w:pPr>
      <w:rPr>
        <w:rFonts w:ascii="Symbol" w:hAnsi="Symbol" w:hint="default"/>
      </w:rPr>
    </w:lvl>
    <w:lvl w:ilvl="1" w:tplc="8236E490">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E866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53BEB"/>
    <w:multiLevelType w:val="hybridMultilevel"/>
    <w:tmpl w:val="CB8A0EC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8EB7A30"/>
    <w:multiLevelType w:val="hybridMultilevel"/>
    <w:tmpl w:val="66DC6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934651"/>
    <w:multiLevelType w:val="hybridMultilevel"/>
    <w:tmpl w:val="91F4E310"/>
    <w:lvl w:ilvl="0" w:tplc="62966C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6A64A4E"/>
    <w:multiLevelType w:val="hybridMultilevel"/>
    <w:tmpl w:val="C0FCFC1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E340F04"/>
    <w:multiLevelType w:val="hybridMultilevel"/>
    <w:tmpl w:val="63985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D0F89"/>
    <w:multiLevelType w:val="hybridMultilevel"/>
    <w:tmpl w:val="17FA5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0A46CF"/>
    <w:multiLevelType w:val="hybridMultilevel"/>
    <w:tmpl w:val="8826B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8500A8"/>
    <w:multiLevelType w:val="hybridMultilevel"/>
    <w:tmpl w:val="E4E02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6106B5"/>
    <w:multiLevelType w:val="hybridMultilevel"/>
    <w:tmpl w:val="EE60883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D25920"/>
    <w:multiLevelType w:val="hybridMultilevel"/>
    <w:tmpl w:val="C34CB026"/>
    <w:lvl w:ilvl="0" w:tplc="DB5C0896">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B442904"/>
    <w:multiLevelType w:val="hybridMultilevel"/>
    <w:tmpl w:val="942A9CD6"/>
    <w:lvl w:ilvl="0" w:tplc="04190001">
      <w:start w:val="1"/>
      <w:numFmt w:val="bullet"/>
      <w:lvlText w:val=""/>
      <w:lvlJc w:val="left"/>
      <w:pPr>
        <w:tabs>
          <w:tab w:val="num" w:pos="720"/>
        </w:tabs>
        <w:ind w:left="720" w:hanging="360"/>
      </w:pPr>
      <w:rPr>
        <w:rFonts w:ascii="Symbol" w:hAnsi="Symbol" w:hint="default"/>
      </w:rPr>
    </w:lvl>
    <w:lvl w:ilvl="1" w:tplc="0D000F84">
      <w:start w:val="1"/>
      <w:numFmt w:val="bullet"/>
      <w:lvlText w:val=""/>
      <w:lvlJc w:val="left"/>
      <w:pPr>
        <w:tabs>
          <w:tab w:val="num" w:pos="1440"/>
        </w:tabs>
        <w:ind w:left="567" w:firstLine="513"/>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D04B83"/>
    <w:multiLevelType w:val="hybridMultilevel"/>
    <w:tmpl w:val="FDAAF336"/>
    <w:lvl w:ilvl="0" w:tplc="27B820D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EF13CAA"/>
    <w:multiLevelType w:val="hybridMultilevel"/>
    <w:tmpl w:val="12E2C37A"/>
    <w:lvl w:ilvl="0" w:tplc="62966C22">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4" w15:restartNumberingAfterBreak="0">
    <w:nsid w:val="5154445B"/>
    <w:multiLevelType w:val="hybridMultilevel"/>
    <w:tmpl w:val="B8541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821CE2"/>
    <w:multiLevelType w:val="hybridMultilevel"/>
    <w:tmpl w:val="FDF8B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7A3B87"/>
    <w:multiLevelType w:val="hybridMultilevel"/>
    <w:tmpl w:val="81E6EEC2"/>
    <w:lvl w:ilvl="0" w:tplc="D7206DEC">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B581064"/>
    <w:multiLevelType w:val="hybridMultilevel"/>
    <w:tmpl w:val="EF788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8D2369"/>
    <w:multiLevelType w:val="hybridMultilevel"/>
    <w:tmpl w:val="317A5CD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61C45CD7"/>
    <w:multiLevelType w:val="hybridMultilevel"/>
    <w:tmpl w:val="5E3207FA"/>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30" w15:restartNumberingAfterBreak="0">
    <w:nsid w:val="6599748B"/>
    <w:multiLevelType w:val="hybridMultilevel"/>
    <w:tmpl w:val="86C0EB1A"/>
    <w:lvl w:ilvl="0" w:tplc="0419000B">
      <w:start w:val="1"/>
      <w:numFmt w:val="bullet"/>
      <w:lvlText w:val=""/>
      <w:lvlJc w:val="left"/>
      <w:pPr>
        <w:ind w:left="1650" w:hanging="360"/>
      </w:pPr>
      <w:rPr>
        <w:rFonts w:ascii="Wingdings" w:hAnsi="Wingdings"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31" w15:restartNumberingAfterBreak="0">
    <w:nsid w:val="6BAA257C"/>
    <w:multiLevelType w:val="hybridMultilevel"/>
    <w:tmpl w:val="5D749C1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0C63370"/>
    <w:multiLevelType w:val="hybridMultilevel"/>
    <w:tmpl w:val="FD4E4B2C"/>
    <w:lvl w:ilvl="0" w:tplc="1C98582C">
      <w:start w:val="1"/>
      <w:numFmt w:val="bullet"/>
      <w:suff w:val="space"/>
      <w:lvlText w:val=""/>
      <w:lvlJc w:val="left"/>
      <w:pPr>
        <w:ind w:left="165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77A55776"/>
    <w:multiLevelType w:val="hybridMultilevel"/>
    <w:tmpl w:val="053AC8C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DA902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52452B"/>
    <w:multiLevelType w:val="hybridMultilevel"/>
    <w:tmpl w:val="6C406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F1081F"/>
    <w:multiLevelType w:val="hybridMultilevel"/>
    <w:tmpl w:val="A208A742"/>
    <w:lvl w:ilvl="0" w:tplc="5C38401A">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8"/>
  </w:num>
  <w:num w:numId="4">
    <w:abstractNumId w:val="10"/>
  </w:num>
  <w:num w:numId="5">
    <w:abstractNumId w:val="23"/>
  </w:num>
  <w:num w:numId="6">
    <w:abstractNumId w:val="0"/>
  </w:num>
  <w:num w:numId="7">
    <w:abstractNumId w:val="13"/>
  </w:num>
  <w:num w:numId="8">
    <w:abstractNumId w:val="15"/>
  </w:num>
  <w:num w:numId="9">
    <w:abstractNumId w:val="30"/>
  </w:num>
  <w:num w:numId="10">
    <w:abstractNumId w:val="9"/>
  </w:num>
  <w:num w:numId="11">
    <w:abstractNumId w:val="29"/>
  </w:num>
  <w:num w:numId="12">
    <w:abstractNumId w:val="11"/>
  </w:num>
  <w:num w:numId="13">
    <w:abstractNumId w:val="28"/>
  </w:num>
  <w:num w:numId="14">
    <w:abstractNumId w:val="5"/>
  </w:num>
  <w:num w:numId="15">
    <w:abstractNumId w:val="3"/>
  </w:num>
  <w:num w:numId="16">
    <w:abstractNumId w:val="12"/>
  </w:num>
  <w:num w:numId="17">
    <w:abstractNumId w:val="33"/>
  </w:num>
  <w:num w:numId="18">
    <w:abstractNumId w:val="1"/>
  </w:num>
  <w:num w:numId="19">
    <w:abstractNumId w:val="16"/>
  </w:num>
  <w:num w:numId="20">
    <w:abstractNumId w:val="2"/>
  </w:num>
  <w:num w:numId="21">
    <w:abstractNumId w:val="18"/>
  </w:num>
  <w:num w:numId="22">
    <w:abstractNumId w:val="25"/>
  </w:num>
  <w:num w:numId="23">
    <w:abstractNumId w:val="21"/>
  </w:num>
  <w:num w:numId="24">
    <w:abstractNumId w:val="35"/>
  </w:num>
  <w:num w:numId="25">
    <w:abstractNumId w:val="19"/>
  </w:num>
  <w:num w:numId="26">
    <w:abstractNumId w:val="17"/>
  </w:num>
  <w:num w:numId="27">
    <w:abstractNumId w:val="14"/>
  </w:num>
  <w:num w:numId="28">
    <w:abstractNumId w:val="31"/>
  </w:num>
  <w:num w:numId="29">
    <w:abstractNumId w:val="24"/>
  </w:num>
  <w:num w:numId="30">
    <w:abstractNumId w:val="27"/>
  </w:num>
  <w:num w:numId="31">
    <w:abstractNumId w:val="7"/>
  </w:num>
  <w:num w:numId="32">
    <w:abstractNumId w:val="20"/>
  </w:num>
  <w:num w:numId="33">
    <w:abstractNumId w:val="22"/>
  </w:num>
  <w:num w:numId="34">
    <w:abstractNumId w:val="26"/>
  </w:num>
  <w:num w:numId="35">
    <w:abstractNumId w:val="36"/>
  </w:num>
  <w:num w:numId="36">
    <w:abstractNumId w:val="3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9A"/>
    <w:rsid w:val="00001924"/>
    <w:rsid w:val="00002171"/>
    <w:rsid w:val="00003B64"/>
    <w:rsid w:val="0000415E"/>
    <w:rsid w:val="00004402"/>
    <w:rsid w:val="00013A9A"/>
    <w:rsid w:val="00015EF4"/>
    <w:rsid w:val="00017BAD"/>
    <w:rsid w:val="000214B1"/>
    <w:rsid w:val="00023548"/>
    <w:rsid w:val="00024F00"/>
    <w:rsid w:val="000260D5"/>
    <w:rsid w:val="00026B04"/>
    <w:rsid w:val="00034031"/>
    <w:rsid w:val="00036304"/>
    <w:rsid w:val="000371C7"/>
    <w:rsid w:val="00040B97"/>
    <w:rsid w:val="000420C3"/>
    <w:rsid w:val="000423FE"/>
    <w:rsid w:val="0004322F"/>
    <w:rsid w:val="000446B6"/>
    <w:rsid w:val="00045DEF"/>
    <w:rsid w:val="000467AB"/>
    <w:rsid w:val="00047AB8"/>
    <w:rsid w:val="00050A8A"/>
    <w:rsid w:val="0005225E"/>
    <w:rsid w:val="00055290"/>
    <w:rsid w:val="000601B2"/>
    <w:rsid w:val="00060E67"/>
    <w:rsid w:val="000640D0"/>
    <w:rsid w:val="0007295C"/>
    <w:rsid w:val="00076E12"/>
    <w:rsid w:val="000771AE"/>
    <w:rsid w:val="00077FD0"/>
    <w:rsid w:val="000812C4"/>
    <w:rsid w:val="00082865"/>
    <w:rsid w:val="00083B5C"/>
    <w:rsid w:val="00084616"/>
    <w:rsid w:val="00085DA6"/>
    <w:rsid w:val="00091583"/>
    <w:rsid w:val="00093B39"/>
    <w:rsid w:val="00093BB8"/>
    <w:rsid w:val="000A19D8"/>
    <w:rsid w:val="000A20BB"/>
    <w:rsid w:val="000A2A22"/>
    <w:rsid w:val="000A3EB6"/>
    <w:rsid w:val="000A6438"/>
    <w:rsid w:val="000A7B59"/>
    <w:rsid w:val="000B2BD0"/>
    <w:rsid w:val="000B4D69"/>
    <w:rsid w:val="000B7304"/>
    <w:rsid w:val="000C2A15"/>
    <w:rsid w:val="000C2FDF"/>
    <w:rsid w:val="000C57A5"/>
    <w:rsid w:val="000C6CC9"/>
    <w:rsid w:val="000D0068"/>
    <w:rsid w:val="000D2420"/>
    <w:rsid w:val="000D2512"/>
    <w:rsid w:val="000D702C"/>
    <w:rsid w:val="000D7270"/>
    <w:rsid w:val="000E369C"/>
    <w:rsid w:val="000E5789"/>
    <w:rsid w:val="000E7394"/>
    <w:rsid w:val="000E771D"/>
    <w:rsid w:val="000F154C"/>
    <w:rsid w:val="000F5B13"/>
    <w:rsid w:val="000F7EDA"/>
    <w:rsid w:val="00100C46"/>
    <w:rsid w:val="0011178F"/>
    <w:rsid w:val="00114143"/>
    <w:rsid w:val="00116180"/>
    <w:rsid w:val="0011719D"/>
    <w:rsid w:val="0012053C"/>
    <w:rsid w:val="00120945"/>
    <w:rsid w:val="00120A13"/>
    <w:rsid w:val="001216FF"/>
    <w:rsid w:val="00121A20"/>
    <w:rsid w:val="001253EE"/>
    <w:rsid w:val="001273FB"/>
    <w:rsid w:val="00131830"/>
    <w:rsid w:val="00134820"/>
    <w:rsid w:val="00150712"/>
    <w:rsid w:val="001547F7"/>
    <w:rsid w:val="00160FE7"/>
    <w:rsid w:val="00176444"/>
    <w:rsid w:val="0018289C"/>
    <w:rsid w:val="001828FE"/>
    <w:rsid w:val="00192A1E"/>
    <w:rsid w:val="001941BA"/>
    <w:rsid w:val="001A07DF"/>
    <w:rsid w:val="001A1102"/>
    <w:rsid w:val="001B1DEA"/>
    <w:rsid w:val="001B49BA"/>
    <w:rsid w:val="001B79D3"/>
    <w:rsid w:val="001D050F"/>
    <w:rsid w:val="001D2DD1"/>
    <w:rsid w:val="001E09EF"/>
    <w:rsid w:val="001E362A"/>
    <w:rsid w:val="001E3FAB"/>
    <w:rsid w:val="001E743F"/>
    <w:rsid w:val="001E7948"/>
    <w:rsid w:val="001F04AA"/>
    <w:rsid w:val="001F7CB8"/>
    <w:rsid w:val="002049F7"/>
    <w:rsid w:val="0021476F"/>
    <w:rsid w:val="00214CA6"/>
    <w:rsid w:val="00215303"/>
    <w:rsid w:val="002159B7"/>
    <w:rsid w:val="00216028"/>
    <w:rsid w:val="00234A89"/>
    <w:rsid w:val="00236BC4"/>
    <w:rsid w:val="002416CC"/>
    <w:rsid w:val="00241E21"/>
    <w:rsid w:val="002436F9"/>
    <w:rsid w:val="00243C66"/>
    <w:rsid w:val="002455DA"/>
    <w:rsid w:val="00246975"/>
    <w:rsid w:val="0025062E"/>
    <w:rsid w:val="00251BFE"/>
    <w:rsid w:val="00253BE6"/>
    <w:rsid w:val="00253E8D"/>
    <w:rsid w:val="0025534E"/>
    <w:rsid w:val="00256772"/>
    <w:rsid w:val="00261781"/>
    <w:rsid w:val="002629BD"/>
    <w:rsid w:val="00263883"/>
    <w:rsid w:val="00265CD4"/>
    <w:rsid w:val="0026712C"/>
    <w:rsid w:val="00272422"/>
    <w:rsid w:val="00275525"/>
    <w:rsid w:val="00276F43"/>
    <w:rsid w:val="00277E50"/>
    <w:rsid w:val="00281D40"/>
    <w:rsid w:val="002840D3"/>
    <w:rsid w:val="0028733E"/>
    <w:rsid w:val="00294619"/>
    <w:rsid w:val="00295E08"/>
    <w:rsid w:val="002A09A1"/>
    <w:rsid w:val="002A1353"/>
    <w:rsid w:val="002A4EA1"/>
    <w:rsid w:val="002A7A59"/>
    <w:rsid w:val="002B0DC2"/>
    <w:rsid w:val="002B357A"/>
    <w:rsid w:val="002C02F8"/>
    <w:rsid w:val="002C4DA7"/>
    <w:rsid w:val="002C5199"/>
    <w:rsid w:val="002C6E82"/>
    <w:rsid w:val="002D1D9A"/>
    <w:rsid w:val="002D1E6F"/>
    <w:rsid w:val="002D2A38"/>
    <w:rsid w:val="002D562A"/>
    <w:rsid w:val="002D6DAD"/>
    <w:rsid w:val="002D761D"/>
    <w:rsid w:val="002D7DBF"/>
    <w:rsid w:val="002E066A"/>
    <w:rsid w:val="002E0801"/>
    <w:rsid w:val="002E19B5"/>
    <w:rsid w:val="002E431F"/>
    <w:rsid w:val="002F1506"/>
    <w:rsid w:val="002F46FB"/>
    <w:rsid w:val="00303BB9"/>
    <w:rsid w:val="003041C9"/>
    <w:rsid w:val="003056EA"/>
    <w:rsid w:val="00310D7D"/>
    <w:rsid w:val="003154C6"/>
    <w:rsid w:val="003155C3"/>
    <w:rsid w:val="00321E8E"/>
    <w:rsid w:val="00333C30"/>
    <w:rsid w:val="0033754F"/>
    <w:rsid w:val="00342E04"/>
    <w:rsid w:val="00346579"/>
    <w:rsid w:val="00351108"/>
    <w:rsid w:val="003512A1"/>
    <w:rsid w:val="00354424"/>
    <w:rsid w:val="00365390"/>
    <w:rsid w:val="003665AE"/>
    <w:rsid w:val="00367864"/>
    <w:rsid w:val="003708BA"/>
    <w:rsid w:val="00374F42"/>
    <w:rsid w:val="00376137"/>
    <w:rsid w:val="00376F9E"/>
    <w:rsid w:val="00382928"/>
    <w:rsid w:val="00386467"/>
    <w:rsid w:val="0038750D"/>
    <w:rsid w:val="003A21BB"/>
    <w:rsid w:val="003A3866"/>
    <w:rsid w:val="003A45BA"/>
    <w:rsid w:val="003A54BE"/>
    <w:rsid w:val="003B2909"/>
    <w:rsid w:val="003B4329"/>
    <w:rsid w:val="003B44C2"/>
    <w:rsid w:val="003B4FD3"/>
    <w:rsid w:val="003B5C64"/>
    <w:rsid w:val="003C1A8D"/>
    <w:rsid w:val="003C4087"/>
    <w:rsid w:val="003C63B6"/>
    <w:rsid w:val="003C7732"/>
    <w:rsid w:val="003D059B"/>
    <w:rsid w:val="003D5026"/>
    <w:rsid w:val="003E0A09"/>
    <w:rsid w:val="003E6395"/>
    <w:rsid w:val="003E69AA"/>
    <w:rsid w:val="003F028F"/>
    <w:rsid w:val="003F3B14"/>
    <w:rsid w:val="003F3EA2"/>
    <w:rsid w:val="003F52C1"/>
    <w:rsid w:val="003F7B5E"/>
    <w:rsid w:val="00400794"/>
    <w:rsid w:val="00401F75"/>
    <w:rsid w:val="00403FCE"/>
    <w:rsid w:val="004101A9"/>
    <w:rsid w:val="00411396"/>
    <w:rsid w:val="00412446"/>
    <w:rsid w:val="00412FA3"/>
    <w:rsid w:val="00415B41"/>
    <w:rsid w:val="0042036F"/>
    <w:rsid w:val="00424E05"/>
    <w:rsid w:val="00424E8E"/>
    <w:rsid w:val="00430014"/>
    <w:rsid w:val="0043111A"/>
    <w:rsid w:val="00432494"/>
    <w:rsid w:val="004339F0"/>
    <w:rsid w:val="004342B7"/>
    <w:rsid w:val="00434856"/>
    <w:rsid w:val="00434A08"/>
    <w:rsid w:val="004370B0"/>
    <w:rsid w:val="0043751F"/>
    <w:rsid w:val="00437E64"/>
    <w:rsid w:val="004421EB"/>
    <w:rsid w:val="00442870"/>
    <w:rsid w:val="00445D2B"/>
    <w:rsid w:val="004518FF"/>
    <w:rsid w:val="00455E9E"/>
    <w:rsid w:val="00466C72"/>
    <w:rsid w:val="00471717"/>
    <w:rsid w:val="0047176C"/>
    <w:rsid w:val="00474790"/>
    <w:rsid w:val="0047768B"/>
    <w:rsid w:val="004800F6"/>
    <w:rsid w:val="004813F9"/>
    <w:rsid w:val="00483CC5"/>
    <w:rsid w:val="00485F6F"/>
    <w:rsid w:val="004877BD"/>
    <w:rsid w:val="00493571"/>
    <w:rsid w:val="00494550"/>
    <w:rsid w:val="004A2363"/>
    <w:rsid w:val="004A6859"/>
    <w:rsid w:val="004A6E49"/>
    <w:rsid w:val="004B2BB6"/>
    <w:rsid w:val="004B2FCA"/>
    <w:rsid w:val="004B3524"/>
    <w:rsid w:val="004B578D"/>
    <w:rsid w:val="004C1C04"/>
    <w:rsid w:val="004C1E9F"/>
    <w:rsid w:val="004C26EC"/>
    <w:rsid w:val="004C508D"/>
    <w:rsid w:val="004C56BC"/>
    <w:rsid w:val="004C6C32"/>
    <w:rsid w:val="004D5C0A"/>
    <w:rsid w:val="004F2B92"/>
    <w:rsid w:val="00501B09"/>
    <w:rsid w:val="00501BB1"/>
    <w:rsid w:val="005026F8"/>
    <w:rsid w:val="00502E86"/>
    <w:rsid w:val="00503255"/>
    <w:rsid w:val="00503C42"/>
    <w:rsid w:val="005132C9"/>
    <w:rsid w:val="00517299"/>
    <w:rsid w:val="005207A1"/>
    <w:rsid w:val="00520AD1"/>
    <w:rsid w:val="0052289B"/>
    <w:rsid w:val="00523194"/>
    <w:rsid w:val="005232EF"/>
    <w:rsid w:val="00523369"/>
    <w:rsid w:val="005261D0"/>
    <w:rsid w:val="00530640"/>
    <w:rsid w:val="00532879"/>
    <w:rsid w:val="00532E76"/>
    <w:rsid w:val="00540C68"/>
    <w:rsid w:val="005426BB"/>
    <w:rsid w:val="005429F8"/>
    <w:rsid w:val="00543462"/>
    <w:rsid w:val="0055087F"/>
    <w:rsid w:val="00552EA4"/>
    <w:rsid w:val="0056007B"/>
    <w:rsid w:val="00565918"/>
    <w:rsid w:val="0057071D"/>
    <w:rsid w:val="00570D07"/>
    <w:rsid w:val="00571B73"/>
    <w:rsid w:val="00573A7D"/>
    <w:rsid w:val="00575ECE"/>
    <w:rsid w:val="0057730D"/>
    <w:rsid w:val="00582105"/>
    <w:rsid w:val="005902D0"/>
    <w:rsid w:val="00590D73"/>
    <w:rsid w:val="00595503"/>
    <w:rsid w:val="005955CC"/>
    <w:rsid w:val="005A1EDA"/>
    <w:rsid w:val="005A2D14"/>
    <w:rsid w:val="005A3BBB"/>
    <w:rsid w:val="005A4ED6"/>
    <w:rsid w:val="005A6C77"/>
    <w:rsid w:val="005A77B0"/>
    <w:rsid w:val="005B3EC3"/>
    <w:rsid w:val="005B49D3"/>
    <w:rsid w:val="005B7D02"/>
    <w:rsid w:val="005C13C8"/>
    <w:rsid w:val="005C1F31"/>
    <w:rsid w:val="005C2230"/>
    <w:rsid w:val="005C3A58"/>
    <w:rsid w:val="005C556D"/>
    <w:rsid w:val="005C56B9"/>
    <w:rsid w:val="005D69D2"/>
    <w:rsid w:val="005E46DC"/>
    <w:rsid w:val="005E577D"/>
    <w:rsid w:val="005E5A9A"/>
    <w:rsid w:val="005F13A4"/>
    <w:rsid w:val="005F41E2"/>
    <w:rsid w:val="005F46B5"/>
    <w:rsid w:val="006014B7"/>
    <w:rsid w:val="0060301C"/>
    <w:rsid w:val="00604A46"/>
    <w:rsid w:val="00610980"/>
    <w:rsid w:val="006130C8"/>
    <w:rsid w:val="00615454"/>
    <w:rsid w:val="00615FDA"/>
    <w:rsid w:val="006233B9"/>
    <w:rsid w:val="00625D7B"/>
    <w:rsid w:val="006275AE"/>
    <w:rsid w:val="00635A6A"/>
    <w:rsid w:val="00636F8A"/>
    <w:rsid w:val="0064405C"/>
    <w:rsid w:val="00651AE6"/>
    <w:rsid w:val="006534AB"/>
    <w:rsid w:val="00653A2B"/>
    <w:rsid w:val="006563A6"/>
    <w:rsid w:val="00657280"/>
    <w:rsid w:val="006600DF"/>
    <w:rsid w:val="00664A8E"/>
    <w:rsid w:val="00675AC8"/>
    <w:rsid w:val="00676AA3"/>
    <w:rsid w:val="00694823"/>
    <w:rsid w:val="006969BD"/>
    <w:rsid w:val="006972FC"/>
    <w:rsid w:val="006A2330"/>
    <w:rsid w:val="006B1255"/>
    <w:rsid w:val="006B52B7"/>
    <w:rsid w:val="006B6DF2"/>
    <w:rsid w:val="006C077A"/>
    <w:rsid w:val="006C2B96"/>
    <w:rsid w:val="006C3684"/>
    <w:rsid w:val="006C5E43"/>
    <w:rsid w:val="006C7A52"/>
    <w:rsid w:val="006D298E"/>
    <w:rsid w:val="006E09F2"/>
    <w:rsid w:val="006E10D3"/>
    <w:rsid w:val="006E5DB5"/>
    <w:rsid w:val="006F1A38"/>
    <w:rsid w:val="006F263E"/>
    <w:rsid w:val="006F3921"/>
    <w:rsid w:val="006F47B3"/>
    <w:rsid w:val="007019EE"/>
    <w:rsid w:val="00701FCF"/>
    <w:rsid w:val="00702505"/>
    <w:rsid w:val="00703C09"/>
    <w:rsid w:val="007057A8"/>
    <w:rsid w:val="00705A6C"/>
    <w:rsid w:val="0070788E"/>
    <w:rsid w:val="00707AC2"/>
    <w:rsid w:val="00711080"/>
    <w:rsid w:val="00714C69"/>
    <w:rsid w:val="00722249"/>
    <w:rsid w:val="00722EB3"/>
    <w:rsid w:val="00724695"/>
    <w:rsid w:val="007246D4"/>
    <w:rsid w:val="007265C2"/>
    <w:rsid w:val="0073112C"/>
    <w:rsid w:val="007335C3"/>
    <w:rsid w:val="00734588"/>
    <w:rsid w:val="007362BD"/>
    <w:rsid w:val="007456BB"/>
    <w:rsid w:val="00757AD5"/>
    <w:rsid w:val="00760621"/>
    <w:rsid w:val="00763CBF"/>
    <w:rsid w:val="00764578"/>
    <w:rsid w:val="007746DD"/>
    <w:rsid w:val="00775B39"/>
    <w:rsid w:val="00780536"/>
    <w:rsid w:val="007817EF"/>
    <w:rsid w:val="0078333A"/>
    <w:rsid w:val="00783FF9"/>
    <w:rsid w:val="0078447D"/>
    <w:rsid w:val="00785858"/>
    <w:rsid w:val="00790560"/>
    <w:rsid w:val="007A065D"/>
    <w:rsid w:val="007A18B5"/>
    <w:rsid w:val="007A2787"/>
    <w:rsid w:val="007A4663"/>
    <w:rsid w:val="007A7015"/>
    <w:rsid w:val="007B2298"/>
    <w:rsid w:val="007B5356"/>
    <w:rsid w:val="007B731C"/>
    <w:rsid w:val="007C3D93"/>
    <w:rsid w:val="007C4F40"/>
    <w:rsid w:val="007C576B"/>
    <w:rsid w:val="007D4C38"/>
    <w:rsid w:val="007D6CE4"/>
    <w:rsid w:val="007D703E"/>
    <w:rsid w:val="007D74A7"/>
    <w:rsid w:val="007E207C"/>
    <w:rsid w:val="007E547B"/>
    <w:rsid w:val="007E7FEA"/>
    <w:rsid w:val="007F3E01"/>
    <w:rsid w:val="007F495C"/>
    <w:rsid w:val="007F7F2B"/>
    <w:rsid w:val="00803463"/>
    <w:rsid w:val="0081030D"/>
    <w:rsid w:val="00816DEC"/>
    <w:rsid w:val="00820776"/>
    <w:rsid w:val="00820C2B"/>
    <w:rsid w:val="008224EE"/>
    <w:rsid w:val="0082468C"/>
    <w:rsid w:val="00836CC5"/>
    <w:rsid w:val="00837415"/>
    <w:rsid w:val="00840097"/>
    <w:rsid w:val="00841EE8"/>
    <w:rsid w:val="008426DD"/>
    <w:rsid w:val="0084280C"/>
    <w:rsid w:val="00843898"/>
    <w:rsid w:val="008452F1"/>
    <w:rsid w:val="00845398"/>
    <w:rsid w:val="00845BF4"/>
    <w:rsid w:val="00845F1C"/>
    <w:rsid w:val="0085669D"/>
    <w:rsid w:val="00862D56"/>
    <w:rsid w:val="00864523"/>
    <w:rsid w:val="008707BA"/>
    <w:rsid w:val="00875449"/>
    <w:rsid w:val="008760D6"/>
    <w:rsid w:val="00877590"/>
    <w:rsid w:val="00882869"/>
    <w:rsid w:val="00884B31"/>
    <w:rsid w:val="00893AAB"/>
    <w:rsid w:val="00894768"/>
    <w:rsid w:val="008955CD"/>
    <w:rsid w:val="008A0832"/>
    <w:rsid w:val="008A0BE9"/>
    <w:rsid w:val="008A376B"/>
    <w:rsid w:val="008A44A1"/>
    <w:rsid w:val="008A6631"/>
    <w:rsid w:val="008B06EF"/>
    <w:rsid w:val="008B0B46"/>
    <w:rsid w:val="008B1B37"/>
    <w:rsid w:val="008B5751"/>
    <w:rsid w:val="008B6567"/>
    <w:rsid w:val="008C58E8"/>
    <w:rsid w:val="008C5F6F"/>
    <w:rsid w:val="008C6BF3"/>
    <w:rsid w:val="008C76A3"/>
    <w:rsid w:val="008D16D7"/>
    <w:rsid w:val="008D66E8"/>
    <w:rsid w:val="008D7469"/>
    <w:rsid w:val="008E045F"/>
    <w:rsid w:val="008E06AC"/>
    <w:rsid w:val="008E199C"/>
    <w:rsid w:val="008F0200"/>
    <w:rsid w:val="008F0BD2"/>
    <w:rsid w:val="008F1FC0"/>
    <w:rsid w:val="008F2ADB"/>
    <w:rsid w:val="008F57BD"/>
    <w:rsid w:val="008F60E3"/>
    <w:rsid w:val="009027BE"/>
    <w:rsid w:val="00905239"/>
    <w:rsid w:val="0090559C"/>
    <w:rsid w:val="00905905"/>
    <w:rsid w:val="00911B8F"/>
    <w:rsid w:val="009138AA"/>
    <w:rsid w:val="009172D1"/>
    <w:rsid w:val="0092255D"/>
    <w:rsid w:val="009308D7"/>
    <w:rsid w:val="00932216"/>
    <w:rsid w:val="0093273B"/>
    <w:rsid w:val="009341AA"/>
    <w:rsid w:val="00941BE4"/>
    <w:rsid w:val="00942A90"/>
    <w:rsid w:val="00942CFB"/>
    <w:rsid w:val="00943718"/>
    <w:rsid w:val="009440FB"/>
    <w:rsid w:val="009448CF"/>
    <w:rsid w:val="00944EBC"/>
    <w:rsid w:val="00945DBA"/>
    <w:rsid w:val="009474D9"/>
    <w:rsid w:val="00950CA1"/>
    <w:rsid w:val="00953F4D"/>
    <w:rsid w:val="00955482"/>
    <w:rsid w:val="00955F78"/>
    <w:rsid w:val="00960144"/>
    <w:rsid w:val="009673BA"/>
    <w:rsid w:val="00967BCD"/>
    <w:rsid w:val="00967C88"/>
    <w:rsid w:val="009706C0"/>
    <w:rsid w:val="00975B33"/>
    <w:rsid w:val="00976623"/>
    <w:rsid w:val="009826BF"/>
    <w:rsid w:val="00991023"/>
    <w:rsid w:val="0099282B"/>
    <w:rsid w:val="00996807"/>
    <w:rsid w:val="009968A2"/>
    <w:rsid w:val="009A0457"/>
    <w:rsid w:val="009A43EB"/>
    <w:rsid w:val="009B093A"/>
    <w:rsid w:val="009B2342"/>
    <w:rsid w:val="009B3540"/>
    <w:rsid w:val="009C4AA2"/>
    <w:rsid w:val="009C5548"/>
    <w:rsid w:val="009C5679"/>
    <w:rsid w:val="009C6DC0"/>
    <w:rsid w:val="009D0346"/>
    <w:rsid w:val="009D15AA"/>
    <w:rsid w:val="009D1D4C"/>
    <w:rsid w:val="009D63D1"/>
    <w:rsid w:val="009D7ED2"/>
    <w:rsid w:val="009E32CA"/>
    <w:rsid w:val="009E63F3"/>
    <w:rsid w:val="009F04FA"/>
    <w:rsid w:val="009F165F"/>
    <w:rsid w:val="009F1E72"/>
    <w:rsid w:val="009F7895"/>
    <w:rsid w:val="00A016AB"/>
    <w:rsid w:val="00A039DD"/>
    <w:rsid w:val="00A06A29"/>
    <w:rsid w:val="00A06C63"/>
    <w:rsid w:val="00A10E03"/>
    <w:rsid w:val="00A21504"/>
    <w:rsid w:val="00A244BC"/>
    <w:rsid w:val="00A250E3"/>
    <w:rsid w:val="00A2534D"/>
    <w:rsid w:val="00A25911"/>
    <w:rsid w:val="00A329E8"/>
    <w:rsid w:val="00A33828"/>
    <w:rsid w:val="00A37740"/>
    <w:rsid w:val="00A41790"/>
    <w:rsid w:val="00A43AE7"/>
    <w:rsid w:val="00A4511F"/>
    <w:rsid w:val="00A47089"/>
    <w:rsid w:val="00A47E1F"/>
    <w:rsid w:val="00A527DC"/>
    <w:rsid w:val="00A629B5"/>
    <w:rsid w:val="00A679DD"/>
    <w:rsid w:val="00A71B1B"/>
    <w:rsid w:val="00A75161"/>
    <w:rsid w:val="00A7691D"/>
    <w:rsid w:val="00A76F8B"/>
    <w:rsid w:val="00A775B4"/>
    <w:rsid w:val="00A832FB"/>
    <w:rsid w:val="00A83D27"/>
    <w:rsid w:val="00A93ED6"/>
    <w:rsid w:val="00AA1CA7"/>
    <w:rsid w:val="00AA21B0"/>
    <w:rsid w:val="00AA2F95"/>
    <w:rsid w:val="00AA3123"/>
    <w:rsid w:val="00AA4A51"/>
    <w:rsid w:val="00AA5F25"/>
    <w:rsid w:val="00AB0CF7"/>
    <w:rsid w:val="00AB2E33"/>
    <w:rsid w:val="00AB5109"/>
    <w:rsid w:val="00AB7088"/>
    <w:rsid w:val="00AC1054"/>
    <w:rsid w:val="00AC3DC7"/>
    <w:rsid w:val="00AC7ADA"/>
    <w:rsid w:val="00AD2DA6"/>
    <w:rsid w:val="00AD5658"/>
    <w:rsid w:val="00AE079C"/>
    <w:rsid w:val="00AE0DCC"/>
    <w:rsid w:val="00AE1BCD"/>
    <w:rsid w:val="00AE43B2"/>
    <w:rsid w:val="00AE4683"/>
    <w:rsid w:val="00AE46A0"/>
    <w:rsid w:val="00AE47F5"/>
    <w:rsid w:val="00AE5937"/>
    <w:rsid w:val="00AF0F44"/>
    <w:rsid w:val="00AF19E7"/>
    <w:rsid w:val="00AF1CE1"/>
    <w:rsid w:val="00AF343C"/>
    <w:rsid w:val="00AF6425"/>
    <w:rsid w:val="00B0192B"/>
    <w:rsid w:val="00B01A2E"/>
    <w:rsid w:val="00B0372A"/>
    <w:rsid w:val="00B10551"/>
    <w:rsid w:val="00B12BD9"/>
    <w:rsid w:val="00B157D3"/>
    <w:rsid w:val="00B16035"/>
    <w:rsid w:val="00B21B4C"/>
    <w:rsid w:val="00B256CF"/>
    <w:rsid w:val="00B277C3"/>
    <w:rsid w:val="00B340E5"/>
    <w:rsid w:val="00B34A6D"/>
    <w:rsid w:val="00B34C01"/>
    <w:rsid w:val="00B34FF4"/>
    <w:rsid w:val="00B3615A"/>
    <w:rsid w:val="00B4043C"/>
    <w:rsid w:val="00B4291A"/>
    <w:rsid w:val="00B42972"/>
    <w:rsid w:val="00B44A1D"/>
    <w:rsid w:val="00B456DA"/>
    <w:rsid w:val="00B47354"/>
    <w:rsid w:val="00B51F70"/>
    <w:rsid w:val="00B54A57"/>
    <w:rsid w:val="00B60465"/>
    <w:rsid w:val="00B6185E"/>
    <w:rsid w:val="00B65100"/>
    <w:rsid w:val="00B65973"/>
    <w:rsid w:val="00B66351"/>
    <w:rsid w:val="00B7310F"/>
    <w:rsid w:val="00B76156"/>
    <w:rsid w:val="00B81CAB"/>
    <w:rsid w:val="00B82C10"/>
    <w:rsid w:val="00B82DD0"/>
    <w:rsid w:val="00B91066"/>
    <w:rsid w:val="00B978B3"/>
    <w:rsid w:val="00BA249C"/>
    <w:rsid w:val="00BA30CE"/>
    <w:rsid w:val="00BA3A4A"/>
    <w:rsid w:val="00BA492A"/>
    <w:rsid w:val="00BA5362"/>
    <w:rsid w:val="00BB1541"/>
    <w:rsid w:val="00BB5404"/>
    <w:rsid w:val="00BC0EF7"/>
    <w:rsid w:val="00BC5221"/>
    <w:rsid w:val="00BC538D"/>
    <w:rsid w:val="00BD384D"/>
    <w:rsid w:val="00BD4114"/>
    <w:rsid w:val="00BD6A3A"/>
    <w:rsid w:val="00BE2C79"/>
    <w:rsid w:val="00BE37B9"/>
    <w:rsid w:val="00BE511E"/>
    <w:rsid w:val="00BE6C67"/>
    <w:rsid w:val="00BF06F1"/>
    <w:rsid w:val="00C00064"/>
    <w:rsid w:val="00C00232"/>
    <w:rsid w:val="00C03125"/>
    <w:rsid w:val="00C04868"/>
    <w:rsid w:val="00C11BE2"/>
    <w:rsid w:val="00C14A62"/>
    <w:rsid w:val="00C14CD4"/>
    <w:rsid w:val="00C15D77"/>
    <w:rsid w:val="00C166A2"/>
    <w:rsid w:val="00C17705"/>
    <w:rsid w:val="00C23C4E"/>
    <w:rsid w:val="00C34EF0"/>
    <w:rsid w:val="00C37A60"/>
    <w:rsid w:val="00C412C3"/>
    <w:rsid w:val="00C414CB"/>
    <w:rsid w:val="00C53348"/>
    <w:rsid w:val="00C556B9"/>
    <w:rsid w:val="00C559F7"/>
    <w:rsid w:val="00C56A2B"/>
    <w:rsid w:val="00C61734"/>
    <w:rsid w:val="00C617FB"/>
    <w:rsid w:val="00C657AF"/>
    <w:rsid w:val="00C66A85"/>
    <w:rsid w:val="00C72E10"/>
    <w:rsid w:val="00C731A0"/>
    <w:rsid w:val="00C75F90"/>
    <w:rsid w:val="00C76B2B"/>
    <w:rsid w:val="00C777DC"/>
    <w:rsid w:val="00C806EF"/>
    <w:rsid w:val="00C82544"/>
    <w:rsid w:val="00C87A98"/>
    <w:rsid w:val="00C87ACA"/>
    <w:rsid w:val="00C91438"/>
    <w:rsid w:val="00C931C0"/>
    <w:rsid w:val="00C94742"/>
    <w:rsid w:val="00C96E10"/>
    <w:rsid w:val="00C9773E"/>
    <w:rsid w:val="00CA01A3"/>
    <w:rsid w:val="00CA3C28"/>
    <w:rsid w:val="00CA4CC9"/>
    <w:rsid w:val="00CA631F"/>
    <w:rsid w:val="00CA6F10"/>
    <w:rsid w:val="00CA7575"/>
    <w:rsid w:val="00CB081D"/>
    <w:rsid w:val="00CB2DFE"/>
    <w:rsid w:val="00CB6F06"/>
    <w:rsid w:val="00CB76E6"/>
    <w:rsid w:val="00CB7C33"/>
    <w:rsid w:val="00CC1825"/>
    <w:rsid w:val="00CC1D83"/>
    <w:rsid w:val="00CC40E4"/>
    <w:rsid w:val="00CC46F4"/>
    <w:rsid w:val="00CC4725"/>
    <w:rsid w:val="00CD11FA"/>
    <w:rsid w:val="00CD2DB3"/>
    <w:rsid w:val="00CD54AF"/>
    <w:rsid w:val="00CD588B"/>
    <w:rsid w:val="00CD5C96"/>
    <w:rsid w:val="00CE2D66"/>
    <w:rsid w:val="00CE67D2"/>
    <w:rsid w:val="00CE6FD0"/>
    <w:rsid w:val="00CE7D19"/>
    <w:rsid w:val="00CF0865"/>
    <w:rsid w:val="00CF096F"/>
    <w:rsid w:val="00CF2FDA"/>
    <w:rsid w:val="00CF4678"/>
    <w:rsid w:val="00D060B0"/>
    <w:rsid w:val="00D1014E"/>
    <w:rsid w:val="00D12E8C"/>
    <w:rsid w:val="00D23E18"/>
    <w:rsid w:val="00D24282"/>
    <w:rsid w:val="00D26346"/>
    <w:rsid w:val="00D26574"/>
    <w:rsid w:val="00D2749E"/>
    <w:rsid w:val="00D340CC"/>
    <w:rsid w:val="00D35085"/>
    <w:rsid w:val="00D3716B"/>
    <w:rsid w:val="00D379F4"/>
    <w:rsid w:val="00D530FC"/>
    <w:rsid w:val="00D66D9A"/>
    <w:rsid w:val="00D70946"/>
    <w:rsid w:val="00D70AFA"/>
    <w:rsid w:val="00D7207D"/>
    <w:rsid w:val="00D867B6"/>
    <w:rsid w:val="00D87B62"/>
    <w:rsid w:val="00D906DB"/>
    <w:rsid w:val="00D9738E"/>
    <w:rsid w:val="00DA0FB9"/>
    <w:rsid w:val="00DA2486"/>
    <w:rsid w:val="00DA2BAA"/>
    <w:rsid w:val="00DA305E"/>
    <w:rsid w:val="00DA6862"/>
    <w:rsid w:val="00DA68F4"/>
    <w:rsid w:val="00DA6E08"/>
    <w:rsid w:val="00DA745E"/>
    <w:rsid w:val="00DB16CE"/>
    <w:rsid w:val="00DB47DD"/>
    <w:rsid w:val="00DC2FBE"/>
    <w:rsid w:val="00DC7965"/>
    <w:rsid w:val="00DD223B"/>
    <w:rsid w:val="00DD268A"/>
    <w:rsid w:val="00DD2E96"/>
    <w:rsid w:val="00DD35DD"/>
    <w:rsid w:val="00DD64B7"/>
    <w:rsid w:val="00DE2AFB"/>
    <w:rsid w:val="00DE4C61"/>
    <w:rsid w:val="00DE7CDE"/>
    <w:rsid w:val="00DF7822"/>
    <w:rsid w:val="00DF7F70"/>
    <w:rsid w:val="00E00947"/>
    <w:rsid w:val="00E026B5"/>
    <w:rsid w:val="00E05DDE"/>
    <w:rsid w:val="00E107BE"/>
    <w:rsid w:val="00E11A89"/>
    <w:rsid w:val="00E134F6"/>
    <w:rsid w:val="00E205FE"/>
    <w:rsid w:val="00E2414F"/>
    <w:rsid w:val="00E32003"/>
    <w:rsid w:val="00E322BC"/>
    <w:rsid w:val="00E32A26"/>
    <w:rsid w:val="00E429A3"/>
    <w:rsid w:val="00E44CA0"/>
    <w:rsid w:val="00E44DB2"/>
    <w:rsid w:val="00E46C69"/>
    <w:rsid w:val="00E47354"/>
    <w:rsid w:val="00E50B39"/>
    <w:rsid w:val="00E544D9"/>
    <w:rsid w:val="00E546C6"/>
    <w:rsid w:val="00E56E39"/>
    <w:rsid w:val="00E57CB4"/>
    <w:rsid w:val="00E6115C"/>
    <w:rsid w:val="00E61D43"/>
    <w:rsid w:val="00E70808"/>
    <w:rsid w:val="00E718ED"/>
    <w:rsid w:val="00E72B78"/>
    <w:rsid w:val="00E77F6F"/>
    <w:rsid w:val="00E8041D"/>
    <w:rsid w:val="00E8126F"/>
    <w:rsid w:val="00E8328D"/>
    <w:rsid w:val="00E84D8B"/>
    <w:rsid w:val="00E85322"/>
    <w:rsid w:val="00E8648E"/>
    <w:rsid w:val="00E9190F"/>
    <w:rsid w:val="00E93E46"/>
    <w:rsid w:val="00EA05D3"/>
    <w:rsid w:val="00EA2CEF"/>
    <w:rsid w:val="00EA33B2"/>
    <w:rsid w:val="00EA37EE"/>
    <w:rsid w:val="00EA4B4B"/>
    <w:rsid w:val="00EA5CFB"/>
    <w:rsid w:val="00EA6966"/>
    <w:rsid w:val="00EA7CC0"/>
    <w:rsid w:val="00EB41E8"/>
    <w:rsid w:val="00EC4E61"/>
    <w:rsid w:val="00EC6A67"/>
    <w:rsid w:val="00EC6B9B"/>
    <w:rsid w:val="00ED4BC3"/>
    <w:rsid w:val="00ED5836"/>
    <w:rsid w:val="00ED7E29"/>
    <w:rsid w:val="00EE6A84"/>
    <w:rsid w:val="00EE6D1A"/>
    <w:rsid w:val="00EE7582"/>
    <w:rsid w:val="00EF32AA"/>
    <w:rsid w:val="00EF58C2"/>
    <w:rsid w:val="00F02761"/>
    <w:rsid w:val="00F04CA1"/>
    <w:rsid w:val="00F06A3E"/>
    <w:rsid w:val="00F07941"/>
    <w:rsid w:val="00F10030"/>
    <w:rsid w:val="00F2086D"/>
    <w:rsid w:val="00F2146C"/>
    <w:rsid w:val="00F23583"/>
    <w:rsid w:val="00F2531B"/>
    <w:rsid w:val="00F260C1"/>
    <w:rsid w:val="00F32092"/>
    <w:rsid w:val="00F415E2"/>
    <w:rsid w:val="00F42826"/>
    <w:rsid w:val="00F517BA"/>
    <w:rsid w:val="00F54516"/>
    <w:rsid w:val="00F6085C"/>
    <w:rsid w:val="00F70F25"/>
    <w:rsid w:val="00F82F86"/>
    <w:rsid w:val="00F83235"/>
    <w:rsid w:val="00F93B09"/>
    <w:rsid w:val="00F93E32"/>
    <w:rsid w:val="00FA5229"/>
    <w:rsid w:val="00FA6D08"/>
    <w:rsid w:val="00FB293F"/>
    <w:rsid w:val="00FB7C1B"/>
    <w:rsid w:val="00FC0FBB"/>
    <w:rsid w:val="00FC2250"/>
    <w:rsid w:val="00FC3320"/>
    <w:rsid w:val="00FC3E5F"/>
    <w:rsid w:val="00FC4B14"/>
    <w:rsid w:val="00FD0C22"/>
    <w:rsid w:val="00FD12A2"/>
    <w:rsid w:val="00FD1E19"/>
    <w:rsid w:val="00FD21D6"/>
    <w:rsid w:val="00FD2B48"/>
    <w:rsid w:val="00FD2DE5"/>
    <w:rsid w:val="00FD71A2"/>
    <w:rsid w:val="00FD7C33"/>
    <w:rsid w:val="00FD7D3A"/>
    <w:rsid w:val="00FE0C94"/>
    <w:rsid w:val="00FE1DB1"/>
    <w:rsid w:val="00FE2373"/>
    <w:rsid w:val="00FE2A6B"/>
    <w:rsid w:val="00FF44AE"/>
    <w:rsid w:val="00FF5EA2"/>
    <w:rsid w:val="00FF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46B1"/>
  <w15:chartTrackingRefBased/>
  <w15:docId w15:val="{C591588B-DBEB-4D6C-99C1-866A087B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ADA"/>
  </w:style>
  <w:style w:type="paragraph" w:styleId="1">
    <w:name w:val="heading 1"/>
    <w:basedOn w:val="a"/>
    <w:next w:val="a"/>
    <w:link w:val="10"/>
    <w:uiPriority w:val="9"/>
    <w:qFormat/>
    <w:rsid w:val="00F04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КК"/>
    <w:basedOn w:val="a"/>
    <w:uiPriority w:val="34"/>
    <w:qFormat/>
    <w:rsid w:val="00E546C6"/>
    <w:pPr>
      <w:ind w:left="720"/>
      <w:contextualSpacing/>
    </w:pPr>
  </w:style>
  <w:style w:type="table" w:styleId="a4">
    <w:name w:val="Table Grid"/>
    <w:basedOn w:val="a1"/>
    <w:uiPriority w:val="39"/>
    <w:rsid w:val="00E5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65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6579"/>
  </w:style>
  <w:style w:type="paragraph" w:styleId="a7">
    <w:name w:val="footer"/>
    <w:basedOn w:val="a"/>
    <w:link w:val="a8"/>
    <w:uiPriority w:val="99"/>
    <w:unhideWhenUsed/>
    <w:rsid w:val="003465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6579"/>
  </w:style>
  <w:style w:type="character" w:customStyle="1" w:styleId="10">
    <w:name w:val="Заголовок 1 Знак"/>
    <w:basedOn w:val="a0"/>
    <w:link w:val="1"/>
    <w:uiPriority w:val="9"/>
    <w:rsid w:val="00F04CA1"/>
    <w:rPr>
      <w:rFonts w:asciiTheme="majorHAnsi" w:eastAsiaTheme="majorEastAsia" w:hAnsiTheme="majorHAnsi" w:cstheme="majorBidi"/>
      <w:color w:val="2E74B5" w:themeColor="accent1" w:themeShade="BF"/>
      <w:sz w:val="32"/>
      <w:szCs w:val="32"/>
    </w:rPr>
  </w:style>
  <w:style w:type="paragraph" w:styleId="a9">
    <w:name w:val="Balloon Text"/>
    <w:basedOn w:val="a"/>
    <w:link w:val="aa"/>
    <w:uiPriority w:val="99"/>
    <w:semiHidden/>
    <w:unhideWhenUsed/>
    <w:rsid w:val="008775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77590"/>
    <w:rPr>
      <w:rFonts w:ascii="Segoe UI" w:hAnsi="Segoe UI" w:cs="Segoe UI"/>
      <w:sz w:val="18"/>
      <w:szCs w:val="18"/>
    </w:rPr>
  </w:style>
  <w:style w:type="character" w:styleId="ab">
    <w:name w:val="Hyperlink"/>
    <w:basedOn w:val="a0"/>
    <w:uiPriority w:val="99"/>
    <w:unhideWhenUsed/>
    <w:rsid w:val="00256772"/>
    <w:rPr>
      <w:color w:val="0563C1" w:themeColor="hyperlink"/>
      <w:u w:val="single"/>
    </w:rPr>
  </w:style>
  <w:style w:type="table" w:customStyle="1" w:styleId="11">
    <w:name w:val="Сетка таблицы1"/>
    <w:basedOn w:val="a1"/>
    <w:next w:val="a4"/>
    <w:uiPriority w:val="39"/>
    <w:rsid w:val="0037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CD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p">
    <w:name w:val="subject_p"/>
    <w:basedOn w:val="a"/>
    <w:rsid w:val="00FE1DB1"/>
    <w:pPr>
      <w:spacing w:before="197" w:after="197" w:line="276" w:lineRule="auto"/>
    </w:pPr>
    <w:rPr>
      <w:rFonts w:ascii="Arial" w:eastAsia="Arial" w:hAnsi="Arial" w:cs="Arial"/>
      <w:sz w:val="20"/>
      <w:szCs w:val="20"/>
      <w:lang w:eastAsia="ru-RU"/>
    </w:rPr>
  </w:style>
  <w:style w:type="paragraph" w:styleId="ac">
    <w:name w:val="Normal (Web)"/>
    <w:basedOn w:val="a"/>
    <w:uiPriority w:val="99"/>
    <w:unhideWhenUsed/>
    <w:rsid w:val="00F4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41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21890">
      <w:bodyDiv w:val="1"/>
      <w:marLeft w:val="0"/>
      <w:marRight w:val="0"/>
      <w:marTop w:val="0"/>
      <w:marBottom w:val="0"/>
      <w:divBdr>
        <w:top w:val="none" w:sz="0" w:space="0" w:color="auto"/>
        <w:left w:val="none" w:sz="0" w:space="0" w:color="auto"/>
        <w:bottom w:val="none" w:sz="0" w:space="0" w:color="auto"/>
        <w:right w:val="none" w:sz="0" w:space="0" w:color="auto"/>
      </w:divBdr>
    </w:div>
    <w:div w:id="599142330">
      <w:bodyDiv w:val="1"/>
      <w:marLeft w:val="0"/>
      <w:marRight w:val="0"/>
      <w:marTop w:val="0"/>
      <w:marBottom w:val="0"/>
      <w:divBdr>
        <w:top w:val="none" w:sz="0" w:space="0" w:color="auto"/>
        <w:left w:val="none" w:sz="0" w:space="0" w:color="auto"/>
        <w:bottom w:val="none" w:sz="0" w:space="0" w:color="auto"/>
        <w:right w:val="none" w:sz="0" w:space="0" w:color="auto"/>
      </w:divBdr>
    </w:div>
    <w:div w:id="12358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617E8-F6D4-4DA2-BC64-CC7B9CD6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16</Pages>
  <Words>7526</Words>
  <Characters>42901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DITiS</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Дрожачих Варвара Юрьевна</dc:creator>
  <cp:keywords/>
  <dc:description/>
  <cp:lastModifiedBy>Платунов Валерий Валентинович</cp:lastModifiedBy>
  <cp:revision>14</cp:revision>
  <cp:lastPrinted>2025-07-14T04:48:00Z</cp:lastPrinted>
  <dcterms:created xsi:type="dcterms:W3CDTF">2026-01-13T10:07:00Z</dcterms:created>
  <dcterms:modified xsi:type="dcterms:W3CDTF">2026-02-16T11:59:00Z</dcterms:modified>
</cp:coreProperties>
</file>