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FF5C70" w:rsidRPr="009329F9" w14:paraId="5F357BE9" w14:textId="77777777" w:rsidTr="00F71FF5">
        <w:tc>
          <w:tcPr>
            <w:tcW w:w="4813" w:type="dxa"/>
          </w:tcPr>
          <w:p w14:paraId="0E910415" w14:textId="7960ADB3" w:rsidR="00FF5C70" w:rsidRPr="009329F9" w:rsidRDefault="00641530" w:rsidP="00641ACC">
            <w:pPr>
              <w:rPr>
                <w:rFonts w:ascii="Golos Text" w:hAnsi="Golos Text" w:cs="Golos Text"/>
                <w:sz w:val="24"/>
              </w:rPr>
            </w:pPr>
            <w:r w:rsidRPr="009329F9">
              <w:rPr>
                <w:rFonts w:ascii="Golos Text" w:hAnsi="Golos Text" w:cs="Golos Text"/>
                <w:sz w:val="24"/>
              </w:rPr>
              <w:t>От</w:t>
            </w:r>
            <w:r w:rsidR="006C5747" w:rsidRPr="009329F9">
              <w:rPr>
                <w:rFonts w:ascii="Golos Text" w:hAnsi="Golos Text" w:cs="Golos Text"/>
                <w:sz w:val="24"/>
              </w:rPr>
              <w:t xml:space="preserve"> </w:t>
            </w:r>
            <w:r w:rsidR="009A794E">
              <w:rPr>
                <w:rFonts w:ascii="Golos Text" w:hAnsi="Golos Text" w:cs="Golos Text"/>
                <w:sz w:val="24"/>
                <w:u w:val="single"/>
              </w:rPr>
              <w:t>26</w:t>
            </w:r>
            <w:r w:rsidR="006C5747" w:rsidRPr="009329F9">
              <w:rPr>
                <w:rFonts w:ascii="Golos Text" w:hAnsi="Golos Text" w:cs="Golos Text"/>
                <w:sz w:val="24"/>
                <w:u w:val="single"/>
              </w:rPr>
              <w:t>.</w:t>
            </w:r>
            <w:r w:rsidR="00F64477" w:rsidRPr="009329F9">
              <w:rPr>
                <w:rFonts w:ascii="Golos Text" w:hAnsi="Golos Text" w:cs="Golos Text"/>
                <w:sz w:val="24"/>
                <w:u w:val="single"/>
              </w:rPr>
              <w:t>02</w:t>
            </w:r>
            <w:r w:rsidR="006C5747" w:rsidRPr="009329F9">
              <w:rPr>
                <w:rFonts w:ascii="Golos Text" w:hAnsi="Golos Text" w:cs="Golos Text"/>
                <w:sz w:val="24"/>
                <w:u w:val="single"/>
              </w:rPr>
              <w:t>.202</w:t>
            </w:r>
            <w:r w:rsidR="00F64477" w:rsidRPr="009329F9">
              <w:rPr>
                <w:rFonts w:ascii="Golos Text" w:hAnsi="Golos Text" w:cs="Golos Text"/>
                <w:sz w:val="24"/>
                <w:u w:val="single"/>
              </w:rPr>
              <w:t>6</w:t>
            </w:r>
            <w:r w:rsidR="006C5747" w:rsidRPr="009329F9">
              <w:rPr>
                <w:rFonts w:ascii="Golos Text" w:hAnsi="Golos Text" w:cs="Golos Text"/>
                <w:sz w:val="24"/>
              </w:rPr>
              <w:t xml:space="preserve"> </w:t>
            </w:r>
            <w:r w:rsidRPr="009329F9">
              <w:rPr>
                <w:rFonts w:ascii="Golos Text" w:hAnsi="Golos Text" w:cs="Golos Text"/>
                <w:sz w:val="24"/>
              </w:rPr>
              <w:t>№</w:t>
            </w:r>
            <w:r w:rsidR="001A2F57" w:rsidRPr="009329F9">
              <w:rPr>
                <w:rFonts w:ascii="Golos Text" w:hAnsi="Golos Text" w:cs="Golos Text"/>
                <w:sz w:val="24"/>
              </w:rPr>
              <w:t> </w:t>
            </w:r>
            <w:r w:rsidR="000265CF">
              <w:rPr>
                <w:rFonts w:ascii="Golos Text" w:hAnsi="Golos Text" w:cs="Golos Text"/>
                <w:sz w:val="24"/>
              </w:rPr>
              <w:t>45</w:t>
            </w:r>
            <w:r w:rsidR="00177C72" w:rsidRPr="009329F9">
              <w:rPr>
                <w:rFonts w:ascii="Golos Text" w:hAnsi="Golos Text" w:cs="Golos Text"/>
                <w:sz w:val="24"/>
              </w:rPr>
              <w:t>-УЗ/26</w:t>
            </w:r>
          </w:p>
          <w:p w14:paraId="6C563FD7" w14:textId="738EFA9E" w:rsidR="00FF5C70" w:rsidRPr="009329F9" w:rsidRDefault="00FF5C70" w:rsidP="00641ACC">
            <w:pPr>
              <w:rPr>
                <w:rFonts w:ascii="Golos Text" w:hAnsi="Golos Text" w:cs="Golos Text"/>
              </w:rPr>
            </w:pPr>
          </w:p>
        </w:tc>
        <w:tc>
          <w:tcPr>
            <w:tcW w:w="4814" w:type="dxa"/>
          </w:tcPr>
          <w:p w14:paraId="41D338C4" w14:textId="5A7A28AF" w:rsidR="00FF5C70" w:rsidRPr="009329F9" w:rsidRDefault="00917A02" w:rsidP="00641ACC">
            <w:pPr>
              <w:ind w:left="775"/>
              <w:jc w:val="center"/>
              <w:rPr>
                <w:rFonts w:ascii="Golos Text" w:eastAsia="Times New Roman" w:hAnsi="Golos Text" w:cs="Golos Text"/>
                <w:noProof/>
                <w:sz w:val="24"/>
                <w:szCs w:val="24"/>
                <w:lang w:eastAsia="ru-RU"/>
              </w:rPr>
            </w:pPr>
            <w:r w:rsidRPr="009329F9">
              <w:rPr>
                <w:rFonts w:ascii="Golos Text" w:eastAsia="Times New Roman" w:hAnsi="Golos Text" w:cs="Golos Text"/>
                <w:noProof/>
                <w:sz w:val="24"/>
                <w:szCs w:val="24"/>
                <w:lang w:eastAsia="ru-RU"/>
              </w:rPr>
              <w:t>Руководителю организации</w:t>
            </w:r>
          </w:p>
        </w:tc>
      </w:tr>
    </w:tbl>
    <w:p w14:paraId="21DF8924" w14:textId="77777777" w:rsidR="00A2552F" w:rsidRPr="009329F9" w:rsidRDefault="00A2552F" w:rsidP="00641ACC">
      <w:pPr>
        <w:spacing w:line="240" w:lineRule="auto"/>
        <w:rPr>
          <w:rFonts w:ascii="Golos Text" w:hAnsi="Golos Text" w:cs="Golos Text"/>
          <w:sz w:val="16"/>
          <w:szCs w:val="16"/>
        </w:rPr>
      </w:pPr>
    </w:p>
    <w:p w14:paraId="179CE859" w14:textId="20044B4F" w:rsidR="00A2552F" w:rsidRPr="009329F9" w:rsidRDefault="00F71E4F" w:rsidP="00641ACC">
      <w:pPr>
        <w:spacing w:after="0" w:line="240" w:lineRule="auto"/>
        <w:jc w:val="center"/>
        <w:rPr>
          <w:rFonts w:ascii="Golos Text" w:eastAsia="Times New Roman" w:hAnsi="Golos Text" w:cs="Golos Text"/>
          <w:b/>
          <w:bCs/>
          <w:sz w:val="24"/>
          <w:szCs w:val="24"/>
          <w:lang w:eastAsia="ru-RU"/>
        </w:rPr>
      </w:pPr>
      <w:r w:rsidRPr="009329F9">
        <w:rPr>
          <w:rFonts w:ascii="Golos Text" w:eastAsia="Times New Roman" w:hAnsi="Golos Text" w:cs="Golos Text"/>
          <w:b/>
          <w:bCs/>
          <w:sz w:val="24"/>
          <w:szCs w:val="24"/>
          <w:lang w:eastAsia="ru-RU"/>
        </w:rPr>
        <w:t>Запрос о предоставлении ценовой информации</w:t>
      </w:r>
    </w:p>
    <w:p w14:paraId="6E1E6047" w14:textId="77777777" w:rsidR="00A92D65" w:rsidRPr="009329F9" w:rsidRDefault="00A92D65" w:rsidP="00641ACC">
      <w:pPr>
        <w:spacing w:after="0" w:line="240" w:lineRule="auto"/>
        <w:ind w:firstLine="709"/>
        <w:contextualSpacing/>
        <w:jc w:val="both"/>
        <w:rPr>
          <w:rFonts w:ascii="Golos Text" w:eastAsia="Times New Roman" w:hAnsi="Golos Text" w:cs="Golos Text"/>
          <w:noProof/>
          <w:sz w:val="20"/>
          <w:szCs w:val="20"/>
          <w:lang w:eastAsia="ru-RU"/>
        </w:rPr>
      </w:pPr>
    </w:p>
    <w:p w14:paraId="484302ED" w14:textId="269AD1B5" w:rsidR="002368E7" w:rsidRPr="009329F9" w:rsidRDefault="002368E7" w:rsidP="00641ACC">
      <w:pPr>
        <w:spacing w:after="0" w:line="240" w:lineRule="auto"/>
        <w:ind w:firstLine="709"/>
        <w:contextualSpacing/>
        <w:jc w:val="both"/>
        <w:rPr>
          <w:rFonts w:ascii="Golos Text" w:eastAsia="Times New Roman" w:hAnsi="Golos Text" w:cs="Golos Text"/>
          <w:noProof/>
          <w:sz w:val="24"/>
          <w:szCs w:val="24"/>
          <w:lang w:eastAsia="ru-RU"/>
        </w:rPr>
      </w:pPr>
      <w:r w:rsidRPr="009329F9">
        <w:rPr>
          <w:rFonts w:ascii="Golos Text" w:eastAsia="Times New Roman" w:hAnsi="Golos Text" w:cs="Golos Text"/>
          <w:noProof/>
          <w:sz w:val="24"/>
          <w:szCs w:val="24"/>
          <w:lang w:eastAsia="ru-RU"/>
        </w:rPr>
        <w:t>Автономная некоммерческая организация «Цифровой аудит» (</w:t>
      </w:r>
      <w:bookmarkStart w:id="0" w:name="_Hlk126332217"/>
      <w:r w:rsidRPr="009329F9">
        <w:rPr>
          <w:rFonts w:ascii="Golos Text" w:eastAsia="Times New Roman" w:hAnsi="Golos Text" w:cs="Golos Text"/>
          <w:noProof/>
          <w:sz w:val="24"/>
          <w:szCs w:val="24"/>
          <w:lang w:eastAsia="ru-RU"/>
        </w:rPr>
        <w:t xml:space="preserve">далее – </w:t>
      </w:r>
      <w:bookmarkStart w:id="1" w:name="_Hlk189053350"/>
      <w:bookmarkEnd w:id="0"/>
      <w:r w:rsidRPr="009329F9">
        <w:rPr>
          <w:rFonts w:ascii="Golos Text" w:eastAsia="Times New Roman" w:hAnsi="Golos Text" w:cs="Golos Text"/>
          <w:noProof/>
          <w:sz w:val="24"/>
          <w:szCs w:val="24"/>
          <w:lang w:eastAsia="ru-RU"/>
        </w:rPr>
        <w:t>АНО «Цифровой аудит»</w:t>
      </w:r>
      <w:bookmarkEnd w:id="1"/>
      <w:r w:rsidRPr="009329F9">
        <w:rPr>
          <w:rFonts w:ascii="Golos Text" w:eastAsia="Times New Roman" w:hAnsi="Golos Text" w:cs="Golos Text"/>
          <w:noProof/>
          <w:sz w:val="24"/>
          <w:szCs w:val="24"/>
          <w:lang w:eastAsia="ru-RU"/>
        </w:rPr>
        <w:t xml:space="preserve">) планирует провести закупку </w:t>
      </w:r>
      <w:r w:rsidR="00F64477" w:rsidRPr="009329F9">
        <w:rPr>
          <w:rFonts w:ascii="Golos Text" w:eastAsia="Times New Roman" w:hAnsi="Golos Text" w:cs="Golos Text"/>
          <w:noProof/>
          <w:sz w:val="24"/>
          <w:szCs w:val="24"/>
          <w:lang w:eastAsia="ru-RU"/>
        </w:rPr>
        <w:t>на выполнение работ по разработке документации по защите информации и аттестации объекта информатизации - государственной информационной системы «Единая цифровая платформа «Цифровой аудит» Счетной палаты Российской Федерации»</w:t>
      </w:r>
      <w:r w:rsidR="00FD2967" w:rsidRPr="009329F9">
        <w:rPr>
          <w:rFonts w:ascii="Golos Text" w:eastAsia="Times New Roman" w:hAnsi="Golos Text" w:cs="Golos Text"/>
          <w:noProof/>
          <w:sz w:val="24"/>
          <w:szCs w:val="24"/>
          <w:lang w:eastAsia="ru-RU"/>
        </w:rPr>
        <w:t xml:space="preserve"> </w:t>
      </w:r>
      <w:r w:rsidRPr="009329F9">
        <w:rPr>
          <w:rFonts w:ascii="Golos Text" w:eastAsia="Times New Roman" w:hAnsi="Golos Text" w:cs="Golos Text"/>
          <w:noProof/>
          <w:sz w:val="24"/>
          <w:szCs w:val="24"/>
          <w:lang w:eastAsia="ru-RU"/>
        </w:rPr>
        <w:t>в</w:t>
      </w:r>
      <w:r w:rsidR="0035192F" w:rsidRPr="009329F9">
        <w:rPr>
          <w:rFonts w:ascii="Golos Text" w:eastAsia="Times New Roman" w:hAnsi="Golos Text" w:cs="Golos Text"/>
          <w:noProof/>
          <w:sz w:val="24"/>
          <w:szCs w:val="24"/>
          <w:lang w:eastAsia="ru-RU"/>
        </w:rPr>
        <w:t xml:space="preserve"> </w:t>
      </w:r>
      <w:r w:rsidRPr="009329F9">
        <w:rPr>
          <w:rFonts w:ascii="Golos Text" w:eastAsia="Times New Roman" w:hAnsi="Golos Text" w:cs="Golos Text"/>
          <w:noProof/>
          <w:sz w:val="24"/>
          <w:szCs w:val="24"/>
          <w:lang w:eastAsia="ru-RU"/>
        </w:rPr>
        <w:t>соответствии с Техническим заданием (приложение №</w:t>
      </w:r>
      <w:r w:rsidR="00954F92" w:rsidRPr="009329F9">
        <w:rPr>
          <w:rFonts w:ascii="Golos Text" w:eastAsia="Times New Roman" w:hAnsi="Golos Text" w:cs="Golos Text"/>
          <w:noProof/>
          <w:sz w:val="24"/>
          <w:szCs w:val="24"/>
          <w:lang w:eastAsia="ru-RU"/>
        </w:rPr>
        <w:t> </w:t>
      </w:r>
      <w:r w:rsidRPr="009329F9">
        <w:rPr>
          <w:rFonts w:ascii="Golos Text" w:eastAsia="Times New Roman" w:hAnsi="Golos Text" w:cs="Golos Text"/>
          <w:noProof/>
          <w:sz w:val="24"/>
          <w:szCs w:val="24"/>
          <w:lang w:eastAsia="ru-RU"/>
        </w:rPr>
        <w:t>1).</w:t>
      </w:r>
    </w:p>
    <w:p w14:paraId="4DD41636" w14:textId="61BE3680" w:rsidR="002368E7" w:rsidRPr="009329F9" w:rsidRDefault="002368E7" w:rsidP="00641ACC">
      <w:pPr>
        <w:spacing w:after="0" w:line="240" w:lineRule="auto"/>
        <w:ind w:firstLine="709"/>
        <w:contextualSpacing/>
        <w:jc w:val="both"/>
        <w:rPr>
          <w:rFonts w:ascii="Golos Text" w:eastAsia="Times New Roman" w:hAnsi="Golos Text" w:cs="Golos Text"/>
          <w:noProof/>
          <w:sz w:val="24"/>
          <w:szCs w:val="24"/>
          <w:lang w:eastAsia="ru-RU"/>
        </w:rPr>
      </w:pPr>
      <w:r w:rsidRPr="009329F9">
        <w:rPr>
          <w:rFonts w:ascii="Golos Text" w:eastAsia="Times New Roman" w:hAnsi="Golos Text" w:cs="Golos Text"/>
          <w:noProof/>
          <w:sz w:val="24"/>
          <w:szCs w:val="24"/>
          <w:lang w:eastAsia="ru-RU"/>
        </w:rPr>
        <w:t xml:space="preserve">Предполагаемые сроки проведения закупки: </w:t>
      </w:r>
      <w:r w:rsidR="00F30550" w:rsidRPr="009329F9">
        <w:rPr>
          <w:rFonts w:ascii="Golos Text" w:eastAsia="Times New Roman" w:hAnsi="Golos Text" w:cs="Golos Text"/>
          <w:noProof/>
          <w:sz w:val="24"/>
          <w:szCs w:val="24"/>
          <w:lang w:eastAsia="ru-RU"/>
        </w:rPr>
        <w:t>март</w:t>
      </w:r>
      <w:r w:rsidRPr="009329F9">
        <w:rPr>
          <w:rFonts w:ascii="Golos Text" w:eastAsia="Times New Roman" w:hAnsi="Golos Text" w:cs="Golos Text"/>
          <w:noProof/>
          <w:sz w:val="24"/>
          <w:szCs w:val="24"/>
          <w:lang w:eastAsia="ru-RU"/>
        </w:rPr>
        <w:t xml:space="preserve"> 202</w:t>
      </w:r>
      <w:r w:rsidR="00F30550" w:rsidRPr="009329F9">
        <w:rPr>
          <w:rFonts w:ascii="Golos Text" w:eastAsia="Times New Roman" w:hAnsi="Golos Text" w:cs="Golos Text"/>
          <w:noProof/>
          <w:sz w:val="24"/>
          <w:szCs w:val="24"/>
          <w:lang w:eastAsia="ru-RU"/>
        </w:rPr>
        <w:t>6</w:t>
      </w:r>
      <w:r w:rsidRPr="009329F9">
        <w:rPr>
          <w:rFonts w:ascii="Golos Text" w:eastAsia="Times New Roman" w:hAnsi="Golos Text" w:cs="Golos Text"/>
          <w:noProof/>
          <w:sz w:val="24"/>
          <w:szCs w:val="24"/>
          <w:lang w:eastAsia="ru-RU"/>
        </w:rPr>
        <w:t xml:space="preserve"> года.</w:t>
      </w:r>
    </w:p>
    <w:p w14:paraId="2DCD4C95" w14:textId="77777777" w:rsidR="00F30550" w:rsidRPr="009329F9" w:rsidRDefault="00F30550" w:rsidP="00F30550">
      <w:pPr>
        <w:spacing w:after="0" w:line="240" w:lineRule="auto"/>
        <w:ind w:firstLine="709"/>
        <w:jc w:val="both"/>
        <w:rPr>
          <w:rFonts w:ascii="Golos Text" w:eastAsia="Times New Roman" w:hAnsi="Golos Text" w:cs="Golos Text"/>
          <w:noProof/>
          <w:sz w:val="24"/>
          <w:szCs w:val="24"/>
          <w:lang w:eastAsia="ru-RU"/>
        </w:rPr>
      </w:pPr>
      <w:r w:rsidRPr="009329F9">
        <w:rPr>
          <w:rFonts w:ascii="Golos Text" w:eastAsia="Times New Roman" w:hAnsi="Golos Text" w:cs="Golos Text"/>
          <w:noProof/>
          <w:sz w:val="24"/>
          <w:szCs w:val="24"/>
          <w:lang w:eastAsia="ru-RU"/>
        </w:rPr>
        <w:t>Условия оплаты: аванс не предусмотрен.</w:t>
      </w:r>
    </w:p>
    <w:p w14:paraId="37FFB4B0" w14:textId="77777777" w:rsidR="00F30550" w:rsidRPr="009329F9" w:rsidRDefault="00F30550" w:rsidP="00F30550">
      <w:pPr>
        <w:spacing w:after="0" w:line="240" w:lineRule="auto"/>
        <w:ind w:firstLine="709"/>
        <w:jc w:val="both"/>
        <w:rPr>
          <w:rFonts w:ascii="Golos Text" w:eastAsia="Times New Roman" w:hAnsi="Golos Text" w:cs="Golos Text"/>
          <w:noProof/>
          <w:sz w:val="24"/>
          <w:szCs w:val="24"/>
          <w:lang w:eastAsia="ru-RU"/>
        </w:rPr>
      </w:pPr>
      <w:r w:rsidRPr="009329F9">
        <w:rPr>
          <w:rFonts w:ascii="Golos Text" w:eastAsia="Times New Roman" w:hAnsi="Golos Text" w:cs="Golos Text"/>
          <w:noProof/>
          <w:sz w:val="24"/>
          <w:szCs w:val="24"/>
          <w:lang w:eastAsia="ru-RU"/>
        </w:rPr>
        <w:t>Коммерческое предложение (далее – КП) должно содержать: срок действия предлагаемой цены; расчет цены, включая любые расходы, затраты и вознаграждения в связи с исполнением договора; цену за единицу работы на условиях, указанных в Техническом задании.</w:t>
      </w:r>
    </w:p>
    <w:p w14:paraId="67C3A57E" w14:textId="77777777" w:rsidR="00F30550" w:rsidRPr="009329F9" w:rsidRDefault="00F30550" w:rsidP="00F30550">
      <w:pPr>
        <w:spacing w:after="0" w:line="240" w:lineRule="auto"/>
        <w:ind w:firstLine="709"/>
        <w:jc w:val="both"/>
        <w:rPr>
          <w:rFonts w:ascii="Golos Text" w:eastAsia="Times New Roman" w:hAnsi="Golos Text" w:cs="Golos Text"/>
          <w:noProof/>
          <w:sz w:val="24"/>
          <w:szCs w:val="24"/>
          <w:lang w:eastAsia="ru-RU"/>
        </w:rPr>
      </w:pPr>
      <w:r w:rsidRPr="009329F9">
        <w:rPr>
          <w:rFonts w:ascii="Golos Text" w:eastAsia="Times New Roman" w:hAnsi="Golos Text" w:cs="Golos Text"/>
          <w:noProof/>
          <w:sz w:val="24"/>
          <w:szCs w:val="24"/>
          <w:lang w:eastAsia="ru-RU"/>
        </w:rPr>
        <w:t>Предоставленная информация должна быть заверена подписью лица, ответственного за предоставляемую информацию в соответствии с принятым в организации порядком подписания документов, содержащих ценовую информацию и условия исполнения принятых в соответствии с данной ценовой информацией обязательств и подтверждена печатью организации в случае ее наличия. Ответственность за недостоверность информации в КП и(или) документов, включенных в КП, за действия, совершенные на основании указанных информации и(или) документов, несет организация, предоставившая КП.</w:t>
      </w:r>
    </w:p>
    <w:p w14:paraId="215A9DAB" w14:textId="77777777" w:rsidR="00F30550" w:rsidRPr="009329F9" w:rsidRDefault="00F30550" w:rsidP="00F30550">
      <w:pPr>
        <w:spacing w:after="0" w:line="240" w:lineRule="auto"/>
        <w:ind w:firstLine="709"/>
        <w:contextualSpacing/>
        <w:jc w:val="both"/>
        <w:rPr>
          <w:rFonts w:ascii="Golos Text" w:hAnsi="Golos Text" w:cs="Golos Text"/>
          <w:sz w:val="24"/>
          <w:szCs w:val="24"/>
          <w:shd w:val="clear" w:color="auto" w:fill="FFFFFF"/>
        </w:rPr>
      </w:pPr>
      <w:r w:rsidRPr="009329F9">
        <w:rPr>
          <w:rFonts w:ascii="Golos Text" w:hAnsi="Golos Text" w:cs="Golos Text"/>
          <w:sz w:val="24"/>
          <w:szCs w:val="24"/>
          <w:shd w:val="clear" w:color="auto" w:fill="FFFFFF"/>
        </w:rPr>
        <w:t>Ответ просим направить с использованием электронной торговой площадки (далее – ЭТП) или на адрес электронной почты zakupki_ano@da.gov.ru в срок, указанный на ЭТП.</w:t>
      </w:r>
    </w:p>
    <w:p w14:paraId="32B4F3DC" w14:textId="4FD9DD12" w:rsidR="00F30550" w:rsidRPr="009329F9" w:rsidRDefault="00F30550" w:rsidP="00F30550">
      <w:pPr>
        <w:spacing w:after="0" w:line="240" w:lineRule="auto"/>
        <w:ind w:firstLine="709"/>
        <w:jc w:val="both"/>
        <w:rPr>
          <w:rFonts w:ascii="Golos Text" w:eastAsia="Times New Roman" w:hAnsi="Golos Text" w:cs="Golos Text"/>
          <w:noProof/>
          <w:sz w:val="24"/>
          <w:szCs w:val="24"/>
          <w:lang w:eastAsia="ru-RU"/>
        </w:rPr>
      </w:pPr>
      <w:r w:rsidRPr="009329F9">
        <w:rPr>
          <w:rFonts w:ascii="Golos Text" w:eastAsia="Times New Roman" w:hAnsi="Golos Text" w:cs="Golos Text"/>
          <w:noProof/>
          <w:sz w:val="24"/>
          <w:szCs w:val="24"/>
          <w:lang w:eastAsia="ru-RU"/>
        </w:rPr>
        <w:t>Обращаем Ваше внимание, что настоящий запрос направлен исключительно с целью сбора информации о стоимости закупки, не является извещением о проведении закупки, офертой или публичной офертой и не влечет за собой возникновения каких-либо обязательств для сторон.</w:t>
      </w:r>
    </w:p>
    <w:p w14:paraId="5B9727B5" w14:textId="2043FA4E" w:rsidR="00540E47" w:rsidRPr="009329F9" w:rsidRDefault="00540E47" w:rsidP="003C47B1">
      <w:pPr>
        <w:spacing w:after="0" w:line="240" w:lineRule="auto"/>
        <w:ind w:firstLine="709"/>
        <w:jc w:val="both"/>
        <w:rPr>
          <w:rFonts w:ascii="Golos Text" w:eastAsia="Times New Roman" w:hAnsi="Golos Text" w:cs="Golos Text"/>
          <w:noProof/>
          <w:sz w:val="20"/>
          <w:szCs w:val="20"/>
          <w:lang w:eastAsia="ru-RU"/>
        </w:rPr>
      </w:pPr>
    </w:p>
    <w:p w14:paraId="7C2D0226" w14:textId="3C30EA02" w:rsidR="00A92D65" w:rsidRPr="009329F9" w:rsidRDefault="00EA571C" w:rsidP="00641ACC">
      <w:pPr>
        <w:spacing w:after="0" w:line="240" w:lineRule="auto"/>
        <w:ind w:firstLine="675"/>
        <w:contextualSpacing/>
        <w:rPr>
          <w:rFonts w:ascii="Golos Text" w:eastAsia="Times New Roman" w:hAnsi="Golos Text" w:cs="Golos Text"/>
          <w:noProof/>
          <w:sz w:val="24"/>
          <w:szCs w:val="24"/>
          <w:lang w:eastAsia="ru-RU"/>
        </w:rPr>
      </w:pPr>
      <w:r w:rsidRPr="009329F9">
        <w:rPr>
          <w:rFonts w:ascii="Golos Text" w:eastAsia="Times New Roman" w:hAnsi="Golos Text" w:cs="Golos Text"/>
          <w:noProof/>
          <w:sz w:val="24"/>
          <w:szCs w:val="24"/>
          <w:lang w:eastAsia="ru-RU"/>
        </w:rPr>
        <w:t>Приложени</w:t>
      </w:r>
      <w:r w:rsidR="00917A02" w:rsidRPr="009329F9">
        <w:rPr>
          <w:rFonts w:ascii="Golos Text" w:eastAsia="Times New Roman" w:hAnsi="Golos Text" w:cs="Golos Text"/>
          <w:noProof/>
          <w:sz w:val="24"/>
          <w:szCs w:val="24"/>
          <w:lang w:eastAsia="ru-RU"/>
        </w:rPr>
        <w:t>я</w:t>
      </w:r>
      <w:r w:rsidRPr="009329F9">
        <w:rPr>
          <w:rFonts w:ascii="Golos Text" w:eastAsia="Times New Roman" w:hAnsi="Golos Text" w:cs="Golos Text"/>
          <w:noProof/>
          <w:sz w:val="24"/>
          <w:szCs w:val="24"/>
          <w:lang w:eastAsia="ru-RU"/>
        </w:rPr>
        <w:t xml:space="preserve">: </w:t>
      </w:r>
    </w:p>
    <w:p w14:paraId="01C5F75A" w14:textId="4326D7E6" w:rsidR="00A92D65" w:rsidRPr="009329F9" w:rsidRDefault="00A92D65" w:rsidP="00641ACC">
      <w:pPr>
        <w:numPr>
          <w:ilvl w:val="0"/>
          <w:numId w:val="1"/>
        </w:numPr>
        <w:spacing w:after="0" w:line="240" w:lineRule="auto"/>
        <w:contextualSpacing/>
        <w:rPr>
          <w:rFonts w:ascii="Golos Text" w:eastAsia="Times New Roman" w:hAnsi="Golos Text" w:cs="Golos Text"/>
          <w:noProof/>
          <w:sz w:val="24"/>
          <w:szCs w:val="24"/>
          <w:lang w:eastAsia="ru-RU"/>
        </w:rPr>
      </w:pPr>
      <w:r w:rsidRPr="009329F9">
        <w:rPr>
          <w:rFonts w:ascii="Golos Text" w:eastAsia="Times New Roman" w:hAnsi="Golos Text" w:cs="Golos Text"/>
          <w:noProof/>
          <w:sz w:val="24"/>
          <w:szCs w:val="24"/>
          <w:lang w:eastAsia="ru-RU"/>
        </w:rPr>
        <w:t>Приложение</w:t>
      </w:r>
      <w:r w:rsidR="00756866" w:rsidRPr="009329F9">
        <w:rPr>
          <w:rFonts w:ascii="Golos Text" w:eastAsia="Times New Roman" w:hAnsi="Golos Text" w:cs="Golos Text"/>
          <w:noProof/>
          <w:sz w:val="24"/>
          <w:szCs w:val="24"/>
          <w:lang w:eastAsia="ru-RU"/>
        </w:rPr>
        <w:t> </w:t>
      </w:r>
      <w:r w:rsidRPr="009329F9">
        <w:rPr>
          <w:rFonts w:ascii="Golos Text" w:eastAsia="Times New Roman" w:hAnsi="Golos Text" w:cs="Golos Text"/>
          <w:noProof/>
          <w:sz w:val="24"/>
          <w:szCs w:val="24"/>
          <w:lang w:eastAsia="ru-RU"/>
        </w:rPr>
        <w:t>№</w:t>
      </w:r>
      <w:r w:rsidR="00756866" w:rsidRPr="009329F9">
        <w:rPr>
          <w:rFonts w:ascii="Golos Text" w:eastAsia="Times New Roman" w:hAnsi="Golos Text" w:cs="Golos Text"/>
          <w:noProof/>
          <w:sz w:val="24"/>
          <w:szCs w:val="24"/>
          <w:lang w:eastAsia="ru-RU"/>
        </w:rPr>
        <w:t> </w:t>
      </w:r>
      <w:r w:rsidRPr="009329F9">
        <w:rPr>
          <w:rFonts w:ascii="Golos Text" w:eastAsia="Times New Roman" w:hAnsi="Golos Text" w:cs="Golos Text"/>
          <w:noProof/>
          <w:sz w:val="24"/>
          <w:szCs w:val="24"/>
          <w:lang w:eastAsia="ru-RU"/>
        </w:rPr>
        <w:t xml:space="preserve">1 Техническое задание на </w:t>
      </w:r>
      <w:r w:rsidR="00E35D8E">
        <w:rPr>
          <w:rFonts w:ascii="Golos Text" w:eastAsia="Times New Roman" w:hAnsi="Golos Text" w:cs="Golos Text"/>
          <w:noProof/>
          <w:sz w:val="24"/>
          <w:szCs w:val="24"/>
          <w:lang w:eastAsia="ru-RU"/>
        </w:rPr>
        <w:t>7</w:t>
      </w:r>
      <w:r w:rsidRPr="009329F9">
        <w:rPr>
          <w:rFonts w:ascii="Golos Text" w:eastAsia="Times New Roman" w:hAnsi="Golos Text" w:cs="Golos Text"/>
          <w:noProof/>
          <w:sz w:val="24"/>
          <w:szCs w:val="24"/>
          <w:lang w:eastAsia="ru-RU"/>
        </w:rPr>
        <w:t xml:space="preserve"> л.;</w:t>
      </w:r>
    </w:p>
    <w:p w14:paraId="22AEEA20" w14:textId="1BFCA05A" w:rsidR="00A92D65" w:rsidRPr="009329F9" w:rsidRDefault="00A92D65" w:rsidP="00641ACC">
      <w:pPr>
        <w:numPr>
          <w:ilvl w:val="0"/>
          <w:numId w:val="1"/>
        </w:numPr>
        <w:spacing w:after="0" w:line="240" w:lineRule="auto"/>
        <w:contextualSpacing/>
        <w:jc w:val="both"/>
        <w:rPr>
          <w:rFonts w:ascii="Golos Text" w:eastAsia="Times New Roman" w:hAnsi="Golos Text" w:cs="Golos Text"/>
          <w:noProof/>
          <w:sz w:val="24"/>
          <w:szCs w:val="24"/>
          <w:lang w:eastAsia="ru-RU"/>
        </w:rPr>
      </w:pPr>
      <w:r w:rsidRPr="009329F9">
        <w:rPr>
          <w:rFonts w:ascii="Golos Text" w:eastAsia="Times New Roman" w:hAnsi="Golos Text" w:cs="Golos Text"/>
          <w:noProof/>
          <w:sz w:val="24"/>
          <w:szCs w:val="24"/>
          <w:lang w:eastAsia="ru-RU"/>
        </w:rPr>
        <w:t>Приложение</w:t>
      </w:r>
      <w:r w:rsidR="00756866" w:rsidRPr="009329F9">
        <w:rPr>
          <w:rFonts w:ascii="Golos Text" w:eastAsia="Times New Roman" w:hAnsi="Golos Text" w:cs="Golos Text"/>
          <w:noProof/>
          <w:sz w:val="24"/>
          <w:szCs w:val="24"/>
          <w:lang w:eastAsia="ru-RU"/>
        </w:rPr>
        <w:t> </w:t>
      </w:r>
      <w:r w:rsidRPr="009329F9">
        <w:rPr>
          <w:rFonts w:ascii="Golos Text" w:eastAsia="Times New Roman" w:hAnsi="Golos Text" w:cs="Golos Text"/>
          <w:noProof/>
          <w:sz w:val="24"/>
          <w:szCs w:val="24"/>
          <w:lang w:eastAsia="ru-RU"/>
        </w:rPr>
        <w:t>№</w:t>
      </w:r>
      <w:r w:rsidR="00756866" w:rsidRPr="009329F9">
        <w:rPr>
          <w:rFonts w:ascii="Golos Text" w:eastAsia="Times New Roman" w:hAnsi="Golos Text" w:cs="Golos Text"/>
          <w:noProof/>
          <w:sz w:val="24"/>
          <w:szCs w:val="24"/>
          <w:lang w:eastAsia="ru-RU"/>
        </w:rPr>
        <w:t> </w:t>
      </w:r>
      <w:r w:rsidRPr="009329F9">
        <w:rPr>
          <w:rFonts w:ascii="Golos Text" w:eastAsia="Times New Roman" w:hAnsi="Golos Text" w:cs="Golos Text"/>
          <w:noProof/>
          <w:sz w:val="24"/>
          <w:szCs w:val="24"/>
          <w:lang w:eastAsia="ru-RU"/>
        </w:rPr>
        <w:t xml:space="preserve">2 Форма предоставления коммерческого предложения на </w:t>
      </w:r>
      <w:r w:rsidR="00DF58BA">
        <w:rPr>
          <w:rFonts w:ascii="Golos Text" w:eastAsia="Times New Roman" w:hAnsi="Golos Text" w:cs="Golos Text"/>
          <w:noProof/>
          <w:sz w:val="24"/>
          <w:szCs w:val="24"/>
          <w:lang w:eastAsia="ru-RU"/>
        </w:rPr>
        <w:t>2</w:t>
      </w:r>
      <w:r w:rsidRPr="009329F9">
        <w:rPr>
          <w:rFonts w:ascii="Golos Text" w:eastAsia="Times New Roman" w:hAnsi="Golos Text" w:cs="Golos Text"/>
          <w:noProof/>
          <w:sz w:val="24"/>
          <w:szCs w:val="24"/>
          <w:lang w:eastAsia="ru-RU"/>
        </w:rPr>
        <w:t xml:space="preserve"> л.</w:t>
      </w:r>
    </w:p>
    <w:p w14:paraId="17C3B174" w14:textId="3233EC42" w:rsidR="00A92D65" w:rsidRPr="009329F9" w:rsidRDefault="00A92D65" w:rsidP="008D1816">
      <w:pPr>
        <w:spacing w:after="0" w:line="240" w:lineRule="auto"/>
        <w:contextualSpacing/>
        <w:jc w:val="both"/>
        <w:rPr>
          <w:rFonts w:ascii="Golos Text" w:eastAsia="Times New Roman" w:hAnsi="Golos Text" w:cs="Golos Text"/>
          <w:noProof/>
          <w:sz w:val="24"/>
          <w:szCs w:val="24"/>
          <w:lang w:eastAsia="ru-RU"/>
        </w:rPr>
      </w:pPr>
    </w:p>
    <w:tbl>
      <w:tblPr>
        <w:tblW w:w="9776" w:type="dxa"/>
        <w:tblCellSpacing w:w="0" w:type="dxa"/>
        <w:tblLook w:val="04A0" w:firstRow="1" w:lastRow="0" w:firstColumn="1" w:lastColumn="0" w:noHBand="0" w:noVBand="1"/>
      </w:tblPr>
      <w:tblGrid>
        <w:gridCol w:w="6227"/>
        <w:gridCol w:w="3549"/>
      </w:tblGrid>
      <w:tr w:rsidR="00AD71E5" w:rsidRPr="009329F9" w14:paraId="318EA46E" w14:textId="77777777" w:rsidTr="00A92D65">
        <w:trPr>
          <w:tblCellSpacing w:w="0" w:type="dxa"/>
        </w:trPr>
        <w:tc>
          <w:tcPr>
            <w:tcW w:w="6227" w:type="dxa"/>
            <w:vAlign w:val="center"/>
            <w:hideMark/>
          </w:tcPr>
          <w:p w14:paraId="29DED2EC" w14:textId="7402EC87" w:rsidR="00A92D65" w:rsidRPr="009329F9" w:rsidRDefault="00276097" w:rsidP="008D1816">
            <w:pPr>
              <w:spacing w:after="0" w:line="240" w:lineRule="auto"/>
              <w:rPr>
                <w:rFonts w:ascii="Golos Text" w:eastAsia="Times New Roman" w:hAnsi="Golos Text" w:cs="Golos Text"/>
                <w:b/>
                <w:bCs/>
                <w:sz w:val="24"/>
                <w:szCs w:val="24"/>
                <w:lang w:eastAsia="ru-RU"/>
              </w:rPr>
            </w:pPr>
            <w:r>
              <w:rPr>
                <w:rFonts w:ascii="Golos Text" w:eastAsia="Times New Roman" w:hAnsi="Golos Text" w:cs="Golos Text"/>
                <w:noProof/>
              </w:rPr>
              <w:drawing>
                <wp:anchor distT="0" distB="0" distL="114300" distR="114300" simplePos="0" relativeHeight="251659264" behindDoc="1" locked="0" layoutInCell="1" allowOverlap="1" wp14:anchorId="0987AD0E" wp14:editId="1FF21969">
                  <wp:simplePos x="0" y="0"/>
                  <wp:positionH relativeFrom="column">
                    <wp:posOffset>2635885</wp:posOffset>
                  </wp:positionH>
                  <wp:positionV relativeFrom="paragraph">
                    <wp:posOffset>-1068705</wp:posOffset>
                  </wp:positionV>
                  <wp:extent cx="2200275" cy="2933700"/>
                  <wp:effectExtent l="0" t="0" r="0" b="0"/>
                  <wp:wrapNone/>
                  <wp:docPr id="81007443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2933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E6D90" w:rsidRPr="009329F9">
              <w:rPr>
                <w:rFonts w:ascii="Golos Text" w:eastAsia="Times New Roman" w:hAnsi="Golos Text" w:cs="Golos Text"/>
                <w:b/>
                <w:bCs/>
                <w:sz w:val="24"/>
                <w:szCs w:val="24"/>
                <w:lang w:eastAsia="ru-RU"/>
              </w:rPr>
              <w:t xml:space="preserve">Руководитель направления </w:t>
            </w:r>
            <w:r w:rsidR="008D1816" w:rsidRPr="009329F9">
              <w:rPr>
                <w:rFonts w:ascii="Golos Text" w:eastAsia="Times New Roman" w:hAnsi="Golos Text" w:cs="Golos Text"/>
                <w:b/>
                <w:bCs/>
                <w:sz w:val="24"/>
                <w:szCs w:val="24"/>
                <w:lang w:eastAsia="ru-RU"/>
              </w:rPr>
              <w:br/>
            </w:r>
            <w:r w:rsidR="006E6D90" w:rsidRPr="009329F9">
              <w:rPr>
                <w:rFonts w:ascii="Golos Text" w:eastAsia="Times New Roman" w:hAnsi="Golos Text" w:cs="Golos Text"/>
                <w:b/>
                <w:bCs/>
                <w:sz w:val="24"/>
                <w:szCs w:val="24"/>
                <w:lang w:eastAsia="ru-RU"/>
              </w:rPr>
              <w:t>проведения закупочных процедур</w:t>
            </w:r>
          </w:p>
        </w:tc>
        <w:tc>
          <w:tcPr>
            <w:tcW w:w="3549" w:type="dxa"/>
            <w:vAlign w:val="center"/>
            <w:hideMark/>
          </w:tcPr>
          <w:p w14:paraId="4487D044" w14:textId="77777777" w:rsidR="006E6D90" w:rsidRPr="009329F9" w:rsidRDefault="006E6D90" w:rsidP="008D1816">
            <w:pPr>
              <w:spacing w:after="0" w:line="240" w:lineRule="auto"/>
              <w:rPr>
                <w:rFonts w:ascii="Golos Text" w:eastAsia="Times New Roman" w:hAnsi="Golos Text" w:cs="Golos Text"/>
                <w:b/>
                <w:bCs/>
                <w:sz w:val="24"/>
                <w:szCs w:val="24"/>
                <w:lang w:eastAsia="ru-RU"/>
              </w:rPr>
            </w:pPr>
          </w:p>
          <w:p w14:paraId="644E7941" w14:textId="254BCEE7" w:rsidR="00A92D65" w:rsidRPr="009329F9" w:rsidRDefault="006E6D90" w:rsidP="008D1816">
            <w:pPr>
              <w:spacing w:after="0" w:line="240" w:lineRule="auto"/>
              <w:rPr>
                <w:rFonts w:ascii="Golos Text" w:eastAsia="Times New Roman" w:hAnsi="Golos Text" w:cs="Golos Text"/>
                <w:b/>
                <w:bCs/>
                <w:sz w:val="24"/>
                <w:szCs w:val="24"/>
                <w:lang w:eastAsia="ru-RU"/>
              </w:rPr>
            </w:pPr>
            <w:r w:rsidRPr="009329F9">
              <w:rPr>
                <w:rFonts w:ascii="Golos Text" w:eastAsia="Times New Roman" w:hAnsi="Golos Text" w:cs="Golos Text"/>
                <w:b/>
                <w:bCs/>
                <w:sz w:val="24"/>
                <w:szCs w:val="24"/>
                <w:lang w:eastAsia="ru-RU"/>
              </w:rPr>
              <w:t xml:space="preserve">                         М</w:t>
            </w:r>
            <w:r w:rsidR="00A92D65" w:rsidRPr="009329F9">
              <w:rPr>
                <w:rFonts w:ascii="Golos Text" w:eastAsia="Times New Roman" w:hAnsi="Golos Text" w:cs="Golos Text"/>
                <w:b/>
                <w:bCs/>
                <w:sz w:val="24"/>
                <w:szCs w:val="24"/>
                <w:lang w:eastAsia="ru-RU"/>
              </w:rPr>
              <w:t>.</w:t>
            </w:r>
            <w:r w:rsidRPr="009329F9">
              <w:rPr>
                <w:rFonts w:ascii="Golos Text" w:eastAsia="Times New Roman" w:hAnsi="Golos Text" w:cs="Golos Text"/>
                <w:b/>
                <w:bCs/>
                <w:sz w:val="24"/>
                <w:szCs w:val="24"/>
                <w:lang w:eastAsia="ru-RU"/>
              </w:rPr>
              <w:t>В</w:t>
            </w:r>
            <w:r w:rsidR="00A92D65" w:rsidRPr="009329F9">
              <w:rPr>
                <w:rFonts w:ascii="Golos Text" w:eastAsia="Times New Roman" w:hAnsi="Golos Text" w:cs="Golos Text"/>
                <w:b/>
                <w:bCs/>
                <w:sz w:val="24"/>
                <w:szCs w:val="24"/>
                <w:lang w:eastAsia="ru-RU"/>
              </w:rPr>
              <w:t>.</w:t>
            </w:r>
            <w:r w:rsidR="00B564A9" w:rsidRPr="009329F9">
              <w:rPr>
                <w:rFonts w:ascii="Golos Text" w:eastAsia="Times New Roman" w:hAnsi="Golos Text" w:cs="Golos Text"/>
                <w:b/>
                <w:bCs/>
                <w:sz w:val="24"/>
                <w:szCs w:val="24"/>
                <w:lang w:eastAsia="ru-RU"/>
              </w:rPr>
              <w:t> </w:t>
            </w:r>
            <w:r w:rsidRPr="009329F9">
              <w:rPr>
                <w:rFonts w:ascii="Golos Text" w:eastAsia="Times New Roman" w:hAnsi="Golos Text" w:cs="Golos Text"/>
                <w:b/>
                <w:bCs/>
                <w:sz w:val="24"/>
                <w:szCs w:val="24"/>
                <w:lang w:eastAsia="ru-RU"/>
              </w:rPr>
              <w:t>Жигунова</w:t>
            </w:r>
          </w:p>
        </w:tc>
      </w:tr>
    </w:tbl>
    <w:p w14:paraId="60600CE7" w14:textId="764918AF" w:rsidR="00A92D65" w:rsidRPr="009329F9" w:rsidRDefault="00A92D65" w:rsidP="008D1816">
      <w:pPr>
        <w:spacing w:after="0" w:line="240" w:lineRule="auto"/>
        <w:rPr>
          <w:rFonts w:ascii="Golos Text" w:hAnsi="Golos Text" w:cs="Golos Text"/>
        </w:rPr>
      </w:pPr>
    </w:p>
    <w:p w14:paraId="05CBD5C6" w14:textId="77777777" w:rsidR="00EB38E9" w:rsidRPr="009329F9" w:rsidRDefault="00EB38E9" w:rsidP="00641ACC">
      <w:pPr>
        <w:spacing w:after="0" w:line="240" w:lineRule="auto"/>
        <w:jc w:val="right"/>
        <w:rPr>
          <w:rFonts w:ascii="Golos Text" w:eastAsia="Times New Roman" w:hAnsi="Golos Text" w:cs="Golos Text"/>
          <w:i/>
          <w:iCs/>
          <w:noProof/>
          <w:lang w:eastAsia="ru-RU"/>
        </w:rPr>
        <w:sectPr w:rsidR="00EB38E9" w:rsidRPr="009329F9" w:rsidSect="00881BEE">
          <w:headerReference w:type="first" r:id="rId9"/>
          <w:pgSz w:w="11906" w:h="16838"/>
          <w:pgMar w:top="1134" w:right="851" w:bottom="1134" w:left="1418" w:header="426" w:footer="709" w:gutter="0"/>
          <w:cols w:space="708"/>
          <w:titlePg/>
          <w:docGrid w:linePitch="360"/>
        </w:sectPr>
      </w:pPr>
    </w:p>
    <w:p w14:paraId="2A1C423D" w14:textId="260187FF" w:rsidR="00A2552F" w:rsidRPr="009329F9" w:rsidRDefault="00A92D65" w:rsidP="00332987">
      <w:pPr>
        <w:spacing w:after="0" w:line="240" w:lineRule="auto"/>
        <w:jc w:val="right"/>
        <w:rPr>
          <w:rFonts w:ascii="Golos Text" w:eastAsia="Times New Roman" w:hAnsi="Golos Text" w:cs="Golos Text"/>
          <w:i/>
          <w:iCs/>
          <w:noProof/>
          <w:lang w:eastAsia="ru-RU"/>
        </w:rPr>
      </w:pPr>
      <w:r w:rsidRPr="009329F9">
        <w:rPr>
          <w:rFonts w:ascii="Golos Text" w:eastAsia="Times New Roman" w:hAnsi="Golos Text" w:cs="Golos Text"/>
          <w:i/>
          <w:iCs/>
          <w:noProof/>
          <w:lang w:eastAsia="ru-RU"/>
        </w:rPr>
        <w:lastRenderedPageBreak/>
        <w:t>Приложение №</w:t>
      </w:r>
      <w:r w:rsidR="007904E1" w:rsidRPr="009329F9">
        <w:rPr>
          <w:rFonts w:ascii="Golos Text" w:eastAsia="Times New Roman" w:hAnsi="Golos Text" w:cs="Golos Text"/>
          <w:i/>
          <w:iCs/>
          <w:noProof/>
          <w:lang w:eastAsia="ru-RU"/>
        </w:rPr>
        <w:t> </w:t>
      </w:r>
      <w:r w:rsidRPr="009329F9">
        <w:rPr>
          <w:rFonts w:ascii="Golos Text" w:eastAsia="Times New Roman" w:hAnsi="Golos Text" w:cs="Golos Text"/>
          <w:i/>
          <w:iCs/>
          <w:noProof/>
          <w:lang w:eastAsia="ru-RU"/>
        </w:rPr>
        <w:t>1</w:t>
      </w:r>
    </w:p>
    <w:p w14:paraId="69E23DF2" w14:textId="484328E7" w:rsidR="00A92D65" w:rsidRPr="009329F9" w:rsidRDefault="00A92D65" w:rsidP="00332987">
      <w:pPr>
        <w:spacing w:after="0" w:line="240" w:lineRule="auto"/>
        <w:jc w:val="right"/>
        <w:rPr>
          <w:rFonts w:ascii="Golos Text" w:eastAsia="Times New Roman" w:hAnsi="Golos Text" w:cs="Golos Text"/>
          <w:i/>
          <w:iCs/>
          <w:noProof/>
          <w:lang w:eastAsia="ru-RU"/>
        </w:rPr>
      </w:pPr>
      <w:r w:rsidRPr="009329F9">
        <w:rPr>
          <w:rFonts w:ascii="Golos Text" w:eastAsia="Times New Roman" w:hAnsi="Golos Text" w:cs="Golos Text"/>
          <w:i/>
          <w:iCs/>
          <w:noProof/>
          <w:lang w:eastAsia="ru-RU"/>
        </w:rPr>
        <w:t>Техническое задание</w:t>
      </w:r>
    </w:p>
    <w:p w14:paraId="77C4F7C9" w14:textId="411F7DD1" w:rsidR="003F002C" w:rsidRPr="003F002C" w:rsidRDefault="003F002C" w:rsidP="003F002C">
      <w:pPr>
        <w:spacing w:after="0" w:line="240" w:lineRule="auto"/>
        <w:jc w:val="center"/>
        <w:rPr>
          <w:rFonts w:ascii="Golos Text" w:eastAsia="Times New Roman" w:hAnsi="Golos Text" w:cs="Golos Text"/>
          <w:b/>
          <w:bCs/>
          <w:lang w:eastAsia="ru-RU"/>
        </w:rPr>
      </w:pPr>
      <w:bookmarkStart w:id="2" w:name="_sfs626o9xmg1" w:colFirst="0" w:colLast="0"/>
      <w:bookmarkStart w:id="3" w:name="_Hlk215754684"/>
      <w:bookmarkEnd w:id="2"/>
      <w:r w:rsidRPr="003F002C">
        <w:rPr>
          <w:rFonts w:ascii="Golos Text" w:eastAsia="Times New Roman" w:hAnsi="Golos Text" w:cs="Golos Text"/>
          <w:b/>
          <w:bCs/>
          <w:lang w:eastAsia="ru-RU"/>
        </w:rPr>
        <w:t>ТЕХНИЧЕСКОЕ ЗАДАНИЕ</w:t>
      </w:r>
    </w:p>
    <w:p w14:paraId="5A62D739" w14:textId="77777777" w:rsidR="003F002C" w:rsidRPr="003F002C" w:rsidRDefault="003F002C" w:rsidP="003F002C">
      <w:pPr>
        <w:widowControl w:val="0"/>
        <w:spacing w:after="0" w:line="240" w:lineRule="auto"/>
        <w:jc w:val="center"/>
        <w:rPr>
          <w:rFonts w:ascii="Golos Text" w:eastAsia="Times New Roman" w:hAnsi="Golos Text" w:cs="Golos Text"/>
          <w:b/>
          <w:bCs/>
          <w:lang w:eastAsia="ru-RU"/>
        </w:rPr>
      </w:pPr>
      <w:r w:rsidRPr="003F002C">
        <w:rPr>
          <w:rFonts w:ascii="Golos Text" w:eastAsia="Times New Roman" w:hAnsi="Golos Text" w:cs="Golos Text"/>
          <w:b/>
          <w:bCs/>
          <w:lang w:eastAsia="ru-RU"/>
        </w:rPr>
        <w:t>на выполнение работ по разработке документации по защите информации и аттестации объекта информатизации - государственной информационной системы «Единая цифровая платформа «Цифровой аудит» Счетной палаты Российской Федерации»</w:t>
      </w:r>
    </w:p>
    <w:bookmarkEnd w:id="3"/>
    <w:p w14:paraId="1CE793A1" w14:textId="77777777" w:rsidR="003F002C" w:rsidRPr="003F002C" w:rsidRDefault="003F002C" w:rsidP="003F002C">
      <w:pPr>
        <w:spacing w:after="0" w:line="240" w:lineRule="auto"/>
        <w:jc w:val="center"/>
        <w:rPr>
          <w:rFonts w:ascii="Golos Text" w:eastAsia="Times New Roman" w:hAnsi="Golos Text" w:cs="Golos Text"/>
          <w:bCs/>
          <w:lang w:eastAsia="ru-RU"/>
        </w:rPr>
      </w:pPr>
    </w:p>
    <w:p w14:paraId="7B174CDE" w14:textId="77777777" w:rsidR="003F002C" w:rsidRPr="003F002C" w:rsidRDefault="003F002C" w:rsidP="0005097B">
      <w:pPr>
        <w:numPr>
          <w:ilvl w:val="0"/>
          <w:numId w:val="24"/>
        </w:numPr>
        <w:spacing w:after="0" w:line="240" w:lineRule="auto"/>
        <w:ind w:left="0" w:firstLine="0"/>
        <w:jc w:val="center"/>
        <w:rPr>
          <w:rFonts w:ascii="Golos Text" w:eastAsia="Calibri" w:hAnsi="Golos Text" w:cs="Golos Text"/>
          <w:b/>
        </w:rPr>
      </w:pPr>
      <w:r w:rsidRPr="003F002C">
        <w:rPr>
          <w:rFonts w:ascii="Golos Text" w:eastAsia="Calibri" w:hAnsi="Golos Text" w:cs="Golos Text"/>
          <w:b/>
        </w:rPr>
        <w:t>Термины и определения</w:t>
      </w:r>
    </w:p>
    <w:p w14:paraId="47ECE87E" w14:textId="77777777" w:rsidR="003F002C" w:rsidRPr="003F002C" w:rsidRDefault="003F002C" w:rsidP="003F002C">
      <w:pPr>
        <w:spacing w:after="0" w:line="240" w:lineRule="auto"/>
        <w:ind w:firstLine="709"/>
        <w:contextualSpacing/>
        <w:jc w:val="both"/>
        <w:rPr>
          <w:rFonts w:ascii="Golos Text" w:eastAsia="Calibri" w:hAnsi="Golos Text" w:cs="Golos Text"/>
        </w:rPr>
      </w:pPr>
      <w:r w:rsidRPr="003F002C">
        <w:rPr>
          <w:rFonts w:ascii="Golos Text" w:eastAsia="Calibri" w:hAnsi="Golos Text" w:cs="Golos Text"/>
          <w:b/>
          <w:lang w:val="x-none"/>
        </w:rPr>
        <w:t>Заказчик</w:t>
      </w:r>
      <w:r w:rsidRPr="003F002C">
        <w:rPr>
          <w:rFonts w:ascii="Golos Text" w:eastAsia="Calibri" w:hAnsi="Golos Text" w:cs="Golos Text"/>
          <w:bCs/>
        </w:rPr>
        <w:t xml:space="preserve"> </w:t>
      </w:r>
      <w:r w:rsidRPr="003F002C">
        <w:rPr>
          <w:rFonts w:ascii="Golos Text" w:eastAsia="Calibri" w:hAnsi="Golos Text" w:cs="Golos Text"/>
        </w:rPr>
        <w:t>– АНО «Цифровой аудит».</w:t>
      </w:r>
    </w:p>
    <w:p w14:paraId="66A00FC0" w14:textId="77777777" w:rsidR="003F002C" w:rsidRPr="003F002C" w:rsidRDefault="003F002C" w:rsidP="003F002C">
      <w:pPr>
        <w:spacing w:after="0" w:line="240" w:lineRule="auto"/>
        <w:ind w:firstLine="709"/>
        <w:contextualSpacing/>
        <w:jc w:val="both"/>
        <w:rPr>
          <w:rFonts w:ascii="Golos Text" w:eastAsia="Calibri" w:hAnsi="Golos Text" w:cs="Golos Text"/>
        </w:rPr>
      </w:pPr>
      <w:r w:rsidRPr="003F002C">
        <w:rPr>
          <w:rFonts w:ascii="Golos Text" w:eastAsia="Calibri" w:hAnsi="Golos Text" w:cs="Golos Text"/>
          <w:b/>
        </w:rPr>
        <w:t>ПО</w:t>
      </w:r>
      <w:r w:rsidRPr="003F002C">
        <w:rPr>
          <w:rFonts w:ascii="Golos Text" w:eastAsia="Calibri" w:hAnsi="Golos Text" w:cs="Golos Text"/>
        </w:rPr>
        <w:t xml:space="preserve"> – программное обеспечение.</w:t>
      </w:r>
    </w:p>
    <w:p w14:paraId="25891AC2" w14:textId="77777777" w:rsidR="003F002C" w:rsidRPr="003F002C" w:rsidRDefault="003F002C" w:rsidP="003F002C">
      <w:pPr>
        <w:spacing w:after="0" w:line="240" w:lineRule="auto"/>
        <w:ind w:firstLine="709"/>
        <w:contextualSpacing/>
        <w:jc w:val="both"/>
        <w:rPr>
          <w:rFonts w:ascii="Golos Text" w:eastAsia="Calibri" w:hAnsi="Golos Text" w:cs="Golos Text"/>
        </w:rPr>
      </w:pPr>
      <w:r w:rsidRPr="003F002C">
        <w:rPr>
          <w:rFonts w:ascii="Golos Text" w:eastAsia="Calibri" w:hAnsi="Golos Text" w:cs="Golos Text"/>
          <w:b/>
          <w:bCs/>
        </w:rPr>
        <w:t>ТЗ</w:t>
      </w:r>
      <w:r w:rsidRPr="003F002C">
        <w:rPr>
          <w:rFonts w:ascii="Golos Text" w:eastAsia="Calibri" w:hAnsi="Golos Text" w:cs="Golos Text"/>
        </w:rPr>
        <w:t xml:space="preserve"> – настоящее Техническое задание.</w:t>
      </w:r>
    </w:p>
    <w:p w14:paraId="17D44E6F" w14:textId="77777777" w:rsidR="003F002C" w:rsidRPr="003F002C" w:rsidRDefault="003F002C" w:rsidP="003F002C">
      <w:pPr>
        <w:spacing w:after="0" w:line="240" w:lineRule="auto"/>
        <w:ind w:firstLine="709"/>
        <w:contextualSpacing/>
        <w:jc w:val="both"/>
        <w:rPr>
          <w:rFonts w:ascii="Golos Text" w:eastAsia="Calibri" w:hAnsi="Golos Text" w:cs="Golos Text"/>
        </w:rPr>
      </w:pPr>
      <w:r w:rsidRPr="003F002C">
        <w:rPr>
          <w:rFonts w:ascii="Golos Text" w:eastAsia="Calibri" w:hAnsi="Golos Text" w:cs="Golos Text"/>
          <w:b/>
          <w:bCs/>
        </w:rPr>
        <w:t>ГИС ЕЦП</w:t>
      </w:r>
      <w:r w:rsidRPr="003F002C">
        <w:rPr>
          <w:rFonts w:ascii="Golos Text" w:eastAsia="Calibri" w:hAnsi="Golos Text" w:cs="Golos Text"/>
        </w:rPr>
        <w:t xml:space="preserve"> – 1-я очередь государственной информационной системы «Единая цифровая платформа «Цифровой аудит» Счетной палаты Российской Федерации».</w:t>
      </w:r>
    </w:p>
    <w:p w14:paraId="46D1B684" w14:textId="77777777" w:rsidR="003F002C" w:rsidRPr="003F002C" w:rsidRDefault="003F002C" w:rsidP="0005097B">
      <w:pPr>
        <w:spacing w:after="0" w:line="240" w:lineRule="auto"/>
        <w:ind w:firstLine="709"/>
        <w:jc w:val="both"/>
        <w:rPr>
          <w:rFonts w:ascii="Golos Text" w:eastAsia="Calibri" w:hAnsi="Golos Text" w:cs="Golos Text"/>
        </w:rPr>
      </w:pPr>
    </w:p>
    <w:p w14:paraId="7653B6A6" w14:textId="77777777" w:rsidR="003F002C" w:rsidRPr="003F002C" w:rsidRDefault="003F002C" w:rsidP="0005097B">
      <w:pPr>
        <w:numPr>
          <w:ilvl w:val="0"/>
          <w:numId w:val="24"/>
        </w:numPr>
        <w:spacing w:after="0" w:line="240" w:lineRule="auto"/>
        <w:ind w:left="0" w:firstLine="0"/>
        <w:jc w:val="center"/>
        <w:rPr>
          <w:rFonts w:ascii="Golos Text" w:eastAsia="Calibri" w:hAnsi="Golos Text" w:cs="Golos Text"/>
          <w:b/>
        </w:rPr>
      </w:pPr>
      <w:r w:rsidRPr="003F002C">
        <w:rPr>
          <w:rFonts w:ascii="Golos Text" w:eastAsia="Calibri" w:hAnsi="Golos Text" w:cs="Golos Text"/>
          <w:b/>
        </w:rPr>
        <w:t>Требования к составу выполняемых работ, а также к их результатам</w:t>
      </w:r>
    </w:p>
    <w:p w14:paraId="0492F033" w14:textId="77777777" w:rsidR="003F002C" w:rsidRPr="003F002C" w:rsidRDefault="003F002C" w:rsidP="0005097B">
      <w:pPr>
        <w:numPr>
          <w:ilvl w:val="1"/>
          <w:numId w:val="24"/>
        </w:numPr>
        <w:spacing w:after="0" w:line="240" w:lineRule="auto"/>
        <w:ind w:left="0" w:firstLine="709"/>
        <w:contextualSpacing/>
        <w:jc w:val="both"/>
        <w:rPr>
          <w:rFonts w:ascii="Golos Text" w:eastAsia="Calibri" w:hAnsi="Golos Text" w:cs="Golos Text"/>
        </w:rPr>
      </w:pPr>
      <w:bookmarkStart w:id="4" w:name="_Hlk208844721"/>
      <w:r w:rsidRPr="003F002C">
        <w:rPr>
          <w:rFonts w:ascii="Golos Text" w:eastAsia="Calibri" w:hAnsi="Golos Text" w:cs="Golos Text"/>
        </w:rPr>
        <w:t>Наименование работ: работы по разработке документации по защите информации и аттестации объекта информатизации - государственной информационной системы «Единая цифровая платформа «Цифровой аудит» Счетной палаты Российской Федерации» (далее – работы).</w:t>
      </w:r>
    </w:p>
    <w:p w14:paraId="14158B9A" w14:textId="77777777" w:rsidR="003F002C" w:rsidRPr="003F002C" w:rsidRDefault="003F002C" w:rsidP="0005097B">
      <w:pPr>
        <w:numPr>
          <w:ilvl w:val="1"/>
          <w:numId w:val="24"/>
        </w:numPr>
        <w:spacing w:after="0" w:line="240" w:lineRule="auto"/>
        <w:ind w:left="0" w:firstLine="709"/>
        <w:contextualSpacing/>
        <w:jc w:val="both"/>
        <w:rPr>
          <w:rFonts w:ascii="Golos Text" w:eastAsia="Calibri" w:hAnsi="Golos Text" w:cs="Golos Text"/>
        </w:rPr>
      </w:pPr>
      <w:r w:rsidRPr="003F002C">
        <w:rPr>
          <w:rFonts w:ascii="Golos Text" w:eastAsia="Calibri" w:hAnsi="Golos Text" w:cs="Golos Text"/>
        </w:rPr>
        <w:t>Объект информатизации: ГИС ЕЦП.</w:t>
      </w:r>
    </w:p>
    <w:p w14:paraId="199959D5" w14:textId="77777777" w:rsidR="003F002C" w:rsidRPr="003F002C" w:rsidRDefault="003F002C" w:rsidP="0005097B">
      <w:pPr>
        <w:numPr>
          <w:ilvl w:val="1"/>
          <w:numId w:val="24"/>
        </w:numPr>
        <w:spacing w:after="0" w:line="240" w:lineRule="auto"/>
        <w:ind w:left="0" w:firstLine="709"/>
        <w:contextualSpacing/>
        <w:jc w:val="both"/>
        <w:rPr>
          <w:rFonts w:ascii="Golos Text" w:eastAsia="Calibri" w:hAnsi="Golos Text" w:cs="Golos Text"/>
        </w:rPr>
      </w:pPr>
      <w:r w:rsidRPr="003F002C">
        <w:rPr>
          <w:rFonts w:ascii="Golos Text" w:eastAsia="Calibri" w:hAnsi="Golos Text" w:cs="Golos Text"/>
        </w:rPr>
        <w:t>ГИС ЕЦП соответствует требованиям:</w:t>
      </w:r>
    </w:p>
    <w:p w14:paraId="2B17ED6A" w14:textId="3D71324F" w:rsidR="003F002C" w:rsidRPr="003F002C" w:rsidRDefault="003F002C" w:rsidP="0005097B">
      <w:pPr>
        <w:numPr>
          <w:ilvl w:val="0"/>
          <w:numId w:val="31"/>
        </w:numPr>
        <w:autoSpaceDE w:val="0"/>
        <w:autoSpaceDN w:val="0"/>
        <w:adjustRightInd w:val="0"/>
        <w:spacing w:after="0" w:line="240" w:lineRule="auto"/>
        <w:ind w:left="0" w:firstLine="709"/>
        <w:jc w:val="both"/>
        <w:rPr>
          <w:rFonts w:ascii="Golos Text" w:eastAsia="MS Mincho" w:hAnsi="Golos Text" w:cs="Golos Text"/>
          <w:lang w:eastAsia="ru-RU"/>
        </w:rPr>
      </w:pPr>
      <w:r w:rsidRPr="003F002C">
        <w:rPr>
          <w:rFonts w:ascii="Golos Text" w:eastAsia="MS Mincho" w:hAnsi="Golos Text" w:cs="Golos Text"/>
          <w:lang w:eastAsia="ru-RU"/>
        </w:rPr>
        <w:t>определенным для систем 1 класса защищенности (К1) в соответствии с Требованиями о защите информации, не составляющей государственную тайну, содержащейся в государственных информационных системах, утвержденными приказом ФСТЭК России от 11 февраля 2013 г. №</w:t>
      </w:r>
      <w:r w:rsidR="00731BA7" w:rsidRPr="009329F9">
        <w:rPr>
          <w:rFonts w:ascii="Golos Text" w:eastAsia="MS Mincho" w:hAnsi="Golos Text" w:cs="Golos Text"/>
          <w:lang w:eastAsia="ru-RU"/>
        </w:rPr>
        <w:t> </w:t>
      </w:r>
      <w:r w:rsidRPr="003F002C">
        <w:rPr>
          <w:rFonts w:ascii="Golos Text" w:eastAsia="MS Mincho" w:hAnsi="Golos Text" w:cs="Golos Text"/>
          <w:lang w:eastAsia="ru-RU"/>
        </w:rPr>
        <w:t>17 «Об утверждении Требований о защите информации, не составляющей государственную тайну, содержащейся в государственных информационных системах»;</w:t>
      </w:r>
    </w:p>
    <w:p w14:paraId="4FFBB55A" w14:textId="4D0C2F25" w:rsidR="003F002C" w:rsidRPr="003F002C" w:rsidRDefault="003F002C" w:rsidP="0005097B">
      <w:pPr>
        <w:numPr>
          <w:ilvl w:val="0"/>
          <w:numId w:val="31"/>
        </w:numPr>
        <w:autoSpaceDE w:val="0"/>
        <w:autoSpaceDN w:val="0"/>
        <w:adjustRightInd w:val="0"/>
        <w:spacing w:after="0" w:line="240" w:lineRule="auto"/>
        <w:ind w:left="0" w:firstLine="709"/>
        <w:jc w:val="both"/>
        <w:rPr>
          <w:rFonts w:ascii="Golos Text" w:eastAsia="MS Mincho" w:hAnsi="Golos Text" w:cs="Golos Text"/>
          <w:lang w:eastAsia="ru-RU"/>
        </w:rPr>
      </w:pPr>
      <w:r w:rsidRPr="003F002C">
        <w:rPr>
          <w:rFonts w:ascii="Golos Text" w:eastAsia="MS Mincho" w:hAnsi="Golos Text" w:cs="Golos Text"/>
          <w:lang w:eastAsia="ru-RU"/>
        </w:rPr>
        <w:t xml:space="preserve">определенным для информационных систем персональных данных 2-го уровня защищенности в соответствии с постановлением Правительства Российской Федерации от </w:t>
      </w:r>
      <w:r w:rsidR="00C718BD" w:rsidRPr="009329F9">
        <w:rPr>
          <w:rFonts w:ascii="Golos Text" w:eastAsia="MS Mincho" w:hAnsi="Golos Text" w:cs="Golos Text"/>
          <w:lang w:eastAsia="ru-RU"/>
        </w:rPr>
        <w:t>0</w:t>
      </w:r>
      <w:r w:rsidRPr="003F002C">
        <w:rPr>
          <w:rFonts w:ascii="Golos Text" w:eastAsia="MS Mincho" w:hAnsi="Golos Text" w:cs="Golos Text"/>
          <w:lang w:eastAsia="ru-RU"/>
        </w:rPr>
        <w:t>1 ноября 2012 г. № 1119 «Об утверждении требований к защите персональных данных при их обработке в информационных системах персональных данных».</w:t>
      </w:r>
    </w:p>
    <w:p w14:paraId="0669203B" w14:textId="77777777" w:rsidR="003F002C" w:rsidRPr="003F002C" w:rsidRDefault="003F002C" w:rsidP="0005097B">
      <w:pPr>
        <w:numPr>
          <w:ilvl w:val="1"/>
          <w:numId w:val="24"/>
        </w:numPr>
        <w:spacing w:after="0" w:line="240" w:lineRule="auto"/>
        <w:ind w:left="0" w:firstLine="709"/>
        <w:contextualSpacing/>
        <w:jc w:val="both"/>
        <w:rPr>
          <w:rFonts w:ascii="Golos Text" w:eastAsia="Calibri" w:hAnsi="Golos Text" w:cs="Golos Text"/>
        </w:rPr>
      </w:pPr>
      <w:r w:rsidRPr="003F002C">
        <w:rPr>
          <w:rFonts w:ascii="Golos Text" w:eastAsia="Calibri" w:hAnsi="Golos Text" w:cs="Golos Text"/>
        </w:rPr>
        <w:t>Владелец объекта информатизации (объект, в отношении которого выполняются работы по ТЗ): Счетная палата Российской Федерации.</w:t>
      </w:r>
    </w:p>
    <w:p w14:paraId="0A062571" w14:textId="77777777" w:rsidR="003F002C" w:rsidRPr="003F002C" w:rsidRDefault="003F002C" w:rsidP="0005097B">
      <w:pPr>
        <w:numPr>
          <w:ilvl w:val="1"/>
          <w:numId w:val="24"/>
        </w:numPr>
        <w:spacing w:after="0" w:line="240" w:lineRule="auto"/>
        <w:ind w:left="0" w:firstLine="709"/>
        <w:contextualSpacing/>
        <w:jc w:val="both"/>
        <w:rPr>
          <w:rFonts w:ascii="Golos Text" w:eastAsia="Calibri" w:hAnsi="Golos Text" w:cs="Golos Text"/>
          <w:lang w:eastAsia="de-AT"/>
        </w:rPr>
      </w:pPr>
      <w:r w:rsidRPr="003F002C">
        <w:rPr>
          <w:rFonts w:ascii="Golos Text" w:eastAsia="Calibri" w:hAnsi="Golos Text" w:cs="Golos Text"/>
          <w:lang w:eastAsia="de-AT"/>
        </w:rPr>
        <w:t>Перечень документов, которые должны быть разработаны в рамках выполнения работ по ТЗ:</w:t>
      </w:r>
    </w:p>
    <w:p w14:paraId="28D727C2" w14:textId="77777777" w:rsidR="003F002C" w:rsidRPr="003F002C" w:rsidRDefault="003F002C" w:rsidP="0005097B">
      <w:pPr>
        <w:widowControl w:val="0"/>
        <w:numPr>
          <w:ilvl w:val="0"/>
          <w:numId w:val="26"/>
        </w:numPr>
        <w:autoSpaceDE w:val="0"/>
        <w:autoSpaceDN w:val="0"/>
        <w:adjustRightInd w:val="0"/>
        <w:spacing w:after="0" w:line="240" w:lineRule="auto"/>
        <w:ind w:left="0" w:firstLine="709"/>
        <w:contextualSpacing/>
        <w:jc w:val="both"/>
        <w:rPr>
          <w:rFonts w:ascii="Golos Text" w:eastAsia="Calibri" w:hAnsi="Golos Text" w:cs="Golos Text"/>
          <w:lang w:eastAsia="de-AT"/>
        </w:rPr>
      </w:pPr>
      <w:r w:rsidRPr="003F002C">
        <w:rPr>
          <w:rFonts w:ascii="Golos Text" w:eastAsia="Calibri" w:hAnsi="Golos Text" w:cs="Golos Text"/>
          <w:lang w:eastAsia="de-AT"/>
        </w:rPr>
        <w:t xml:space="preserve">проект технического паспорта на объект информатизации; </w:t>
      </w:r>
    </w:p>
    <w:p w14:paraId="611D10CC" w14:textId="77777777" w:rsidR="003F002C" w:rsidRPr="003F002C" w:rsidRDefault="003F002C" w:rsidP="0005097B">
      <w:pPr>
        <w:widowControl w:val="0"/>
        <w:numPr>
          <w:ilvl w:val="0"/>
          <w:numId w:val="26"/>
        </w:numPr>
        <w:autoSpaceDE w:val="0"/>
        <w:autoSpaceDN w:val="0"/>
        <w:adjustRightInd w:val="0"/>
        <w:spacing w:after="0" w:line="240" w:lineRule="auto"/>
        <w:ind w:left="0" w:firstLine="709"/>
        <w:contextualSpacing/>
        <w:jc w:val="both"/>
        <w:rPr>
          <w:rFonts w:ascii="Golos Text" w:eastAsia="Calibri" w:hAnsi="Golos Text" w:cs="Golos Text"/>
          <w:lang w:eastAsia="de-AT"/>
        </w:rPr>
      </w:pPr>
      <w:r w:rsidRPr="003F002C">
        <w:rPr>
          <w:rFonts w:ascii="Golos Text" w:eastAsia="Calibri" w:hAnsi="Golos Text" w:cs="Golos Text"/>
          <w:lang w:eastAsia="de-AT"/>
        </w:rPr>
        <w:t>проекты организационно-распорядительных документов по защите информации Владельца объекта информатизации, регламентирующих защиту информации в ходе эксплуатации объекта информатизации, в том числе план мероприятий по защите информации на объекте информатизации, документы по порядку оценки угроз безопасности информации, управлению (администрированию) системой защиты информации, управлению конфигурацией объекта информатизации, реагированию на инциденты безопасности, информированию и обучению персонала, контролю за обеспечением уровня защищенности информации;</w:t>
      </w:r>
    </w:p>
    <w:p w14:paraId="331A3B5A" w14:textId="77777777" w:rsidR="003F002C" w:rsidRPr="003F002C" w:rsidRDefault="003F002C" w:rsidP="0005097B">
      <w:pPr>
        <w:widowControl w:val="0"/>
        <w:numPr>
          <w:ilvl w:val="0"/>
          <w:numId w:val="26"/>
        </w:numPr>
        <w:autoSpaceDE w:val="0"/>
        <w:autoSpaceDN w:val="0"/>
        <w:adjustRightInd w:val="0"/>
        <w:spacing w:after="0" w:line="240" w:lineRule="auto"/>
        <w:ind w:left="0" w:firstLine="709"/>
        <w:contextualSpacing/>
        <w:jc w:val="both"/>
        <w:rPr>
          <w:rFonts w:ascii="Golos Text" w:eastAsia="Calibri" w:hAnsi="Golos Text" w:cs="Golos Text"/>
          <w:lang w:eastAsia="de-AT"/>
        </w:rPr>
      </w:pPr>
      <w:r w:rsidRPr="003F002C">
        <w:rPr>
          <w:rFonts w:ascii="Golos Text" w:eastAsia="Calibri" w:hAnsi="Golos Text" w:cs="Golos Text"/>
          <w:lang w:eastAsia="de-AT"/>
        </w:rPr>
        <w:t>программа и методики аттестационных испытаний;</w:t>
      </w:r>
    </w:p>
    <w:p w14:paraId="1063ABFD" w14:textId="77777777" w:rsidR="003F002C" w:rsidRPr="003F002C" w:rsidRDefault="003F002C" w:rsidP="0005097B">
      <w:pPr>
        <w:widowControl w:val="0"/>
        <w:numPr>
          <w:ilvl w:val="0"/>
          <w:numId w:val="26"/>
        </w:numPr>
        <w:autoSpaceDE w:val="0"/>
        <w:autoSpaceDN w:val="0"/>
        <w:adjustRightInd w:val="0"/>
        <w:spacing w:after="0" w:line="240" w:lineRule="auto"/>
        <w:ind w:left="0" w:firstLine="709"/>
        <w:contextualSpacing/>
        <w:jc w:val="both"/>
        <w:rPr>
          <w:rFonts w:ascii="Golos Text" w:eastAsia="Calibri" w:hAnsi="Golos Text" w:cs="Golos Text"/>
          <w:lang w:eastAsia="de-AT"/>
        </w:rPr>
      </w:pPr>
      <w:r w:rsidRPr="003F002C">
        <w:rPr>
          <w:rFonts w:ascii="Golos Text" w:eastAsia="Calibri" w:hAnsi="Golos Text" w:cs="Golos Text"/>
          <w:lang w:eastAsia="de-AT"/>
        </w:rPr>
        <w:t>протоколы аттестационных испытаний;</w:t>
      </w:r>
    </w:p>
    <w:p w14:paraId="5AC9B68A" w14:textId="77777777" w:rsidR="003F002C" w:rsidRPr="003F002C" w:rsidRDefault="003F002C" w:rsidP="0005097B">
      <w:pPr>
        <w:widowControl w:val="0"/>
        <w:numPr>
          <w:ilvl w:val="0"/>
          <w:numId w:val="26"/>
        </w:numPr>
        <w:autoSpaceDE w:val="0"/>
        <w:autoSpaceDN w:val="0"/>
        <w:adjustRightInd w:val="0"/>
        <w:spacing w:after="0" w:line="240" w:lineRule="auto"/>
        <w:ind w:left="0" w:firstLine="709"/>
        <w:contextualSpacing/>
        <w:jc w:val="both"/>
        <w:rPr>
          <w:rFonts w:ascii="Golos Text" w:eastAsia="Calibri" w:hAnsi="Golos Text" w:cs="Golos Text"/>
          <w:lang w:eastAsia="de-AT"/>
        </w:rPr>
      </w:pPr>
      <w:r w:rsidRPr="003F002C">
        <w:rPr>
          <w:rFonts w:ascii="Golos Text" w:eastAsia="Calibri" w:hAnsi="Golos Text" w:cs="Golos Text"/>
          <w:lang w:eastAsia="de-AT"/>
        </w:rPr>
        <w:t>заключение по результатам аттестационных испытаний и аттестат соответствия требованиям по защите информации.</w:t>
      </w:r>
    </w:p>
    <w:p w14:paraId="076CBDBA" w14:textId="23B08E20" w:rsidR="003F002C" w:rsidRPr="003F002C" w:rsidRDefault="003F002C" w:rsidP="0005097B">
      <w:pPr>
        <w:numPr>
          <w:ilvl w:val="1"/>
          <w:numId w:val="24"/>
        </w:numPr>
        <w:spacing w:after="0" w:line="240" w:lineRule="auto"/>
        <w:ind w:left="0" w:firstLine="709"/>
        <w:contextualSpacing/>
        <w:jc w:val="both"/>
        <w:rPr>
          <w:rFonts w:ascii="Golos Text" w:eastAsia="Calibri" w:hAnsi="Golos Text" w:cs="Golos Text"/>
          <w:lang w:eastAsia="de-AT"/>
        </w:rPr>
      </w:pPr>
      <w:r w:rsidRPr="003F002C">
        <w:rPr>
          <w:rFonts w:ascii="Golos Text" w:eastAsia="Calibri" w:hAnsi="Golos Text" w:cs="Golos Text"/>
          <w:lang w:eastAsia="de-AT"/>
        </w:rPr>
        <w:t>Под организационно-распорядительной документацией по защите информации (подпункт «б» п. 2.5 ТЗ) понимаются документы, указанные в подпункт</w:t>
      </w:r>
      <w:r w:rsidR="00587B5E" w:rsidRPr="009329F9">
        <w:rPr>
          <w:rFonts w:ascii="Golos Text" w:eastAsia="Calibri" w:hAnsi="Golos Text" w:cs="Golos Text"/>
          <w:lang w:eastAsia="de-AT"/>
        </w:rPr>
        <w:t>ах</w:t>
      </w:r>
      <w:r w:rsidRPr="003F002C">
        <w:rPr>
          <w:rFonts w:ascii="Golos Text" w:eastAsia="Calibri" w:hAnsi="Golos Text" w:cs="Golos Text"/>
          <w:lang w:eastAsia="de-AT"/>
        </w:rPr>
        <w:t xml:space="preserve"> </w:t>
      </w:r>
      <w:r w:rsidR="00587B5E" w:rsidRPr="009329F9">
        <w:rPr>
          <w:rFonts w:ascii="Golos Text" w:eastAsia="Calibri" w:hAnsi="Golos Text" w:cs="Golos Text"/>
          <w:lang w:eastAsia="de-AT"/>
        </w:rPr>
        <w:t xml:space="preserve">«а», </w:t>
      </w:r>
      <w:r w:rsidRPr="003F002C">
        <w:rPr>
          <w:rFonts w:ascii="Golos Text" w:eastAsia="Calibri" w:hAnsi="Golos Text" w:cs="Golos Text"/>
          <w:lang w:eastAsia="de-AT"/>
        </w:rPr>
        <w:t>«г»</w:t>
      </w:r>
      <w:r w:rsidR="00587B5E" w:rsidRPr="009329F9">
        <w:rPr>
          <w:rFonts w:ascii="Golos Text" w:eastAsia="Calibri" w:hAnsi="Golos Text" w:cs="Golos Text"/>
          <w:lang w:eastAsia="de-AT"/>
        </w:rPr>
        <w:t xml:space="preserve"> и «д»</w:t>
      </w:r>
      <w:r w:rsidRPr="003F002C">
        <w:rPr>
          <w:rFonts w:ascii="Golos Text" w:eastAsia="Calibri" w:hAnsi="Golos Text" w:cs="Golos Text"/>
          <w:lang w:eastAsia="de-AT"/>
        </w:rPr>
        <w:t xml:space="preserve"> пункта 14 приказа ФСТЭК России от 11.04.2025 № 117 «Об утверждении Требований о защите информации, содержащейся в государственных информационных системах, иных информационных системах государственных органов, государственных </w:t>
      </w:r>
      <w:r w:rsidRPr="003F002C">
        <w:rPr>
          <w:rFonts w:ascii="Golos Text" w:eastAsia="Calibri" w:hAnsi="Golos Text" w:cs="Golos Text"/>
          <w:lang w:eastAsia="de-AT"/>
        </w:rPr>
        <w:lastRenderedPageBreak/>
        <w:t>унитарных предприятий, государственных учреждений» (далее – приказ ФСТЭК России № 117).</w:t>
      </w:r>
    </w:p>
    <w:p w14:paraId="71B74A21" w14:textId="77777777" w:rsidR="003F002C" w:rsidRPr="003F002C" w:rsidRDefault="003F002C" w:rsidP="0005097B">
      <w:pPr>
        <w:numPr>
          <w:ilvl w:val="1"/>
          <w:numId w:val="24"/>
        </w:numPr>
        <w:spacing w:after="0" w:line="240" w:lineRule="auto"/>
        <w:ind w:left="0" w:firstLine="709"/>
        <w:contextualSpacing/>
        <w:jc w:val="both"/>
        <w:rPr>
          <w:rFonts w:ascii="Golos Text" w:eastAsia="Calibri" w:hAnsi="Golos Text" w:cs="Golos Text"/>
          <w:lang w:eastAsia="de-AT"/>
        </w:rPr>
      </w:pPr>
      <w:r w:rsidRPr="003F002C">
        <w:rPr>
          <w:rFonts w:ascii="Golos Text" w:eastAsia="Calibri" w:hAnsi="Golos Text" w:cs="Golos Text"/>
          <w:lang w:eastAsia="de-AT"/>
        </w:rPr>
        <w:t>Требования к программе и методикам аттестационных испытаний.</w:t>
      </w:r>
    </w:p>
    <w:p w14:paraId="1FA3D1B8" w14:textId="77777777" w:rsidR="003F002C" w:rsidRPr="003F002C" w:rsidRDefault="003F002C" w:rsidP="0005097B">
      <w:pPr>
        <w:spacing w:after="0" w:line="240" w:lineRule="auto"/>
        <w:ind w:firstLine="709"/>
        <w:jc w:val="both"/>
        <w:rPr>
          <w:rFonts w:ascii="Golos Text" w:eastAsia="Calibri" w:hAnsi="Golos Text" w:cs="Golos Text"/>
          <w:lang w:eastAsia="de-AT"/>
        </w:rPr>
      </w:pPr>
      <w:r w:rsidRPr="003F002C">
        <w:rPr>
          <w:rFonts w:ascii="Golos Text" w:eastAsia="Calibri" w:hAnsi="Golos Text" w:cs="Golos Text"/>
          <w:lang w:eastAsia="de-AT"/>
        </w:rPr>
        <w:t>Программа и методики аттестационных испытаний объекта информатизации должна включать следующие разделы:</w:t>
      </w:r>
    </w:p>
    <w:p w14:paraId="6AB151E3" w14:textId="77777777" w:rsidR="003F002C" w:rsidRPr="003F002C" w:rsidRDefault="003F002C" w:rsidP="0005097B">
      <w:pPr>
        <w:widowControl w:val="0"/>
        <w:numPr>
          <w:ilvl w:val="0"/>
          <w:numId w:val="27"/>
        </w:numPr>
        <w:autoSpaceDE w:val="0"/>
        <w:autoSpaceDN w:val="0"/>
        <w:adjustRightInd w:val="0"/>
        <w:spacing w:after="0" w:line="240" w:lineRule="auto"/>
        <w:ind w:left="0" w:firstLine="709"/>
        <w:contextualSpacing/>
        <w:jc w:val="both"/>
        <w:rPr>
          <w:rFonts w:ascii="Golos Text" w:eastAsia="Calibri" w:hAnsi="Golos Text" w:cs="Golos Text"/>
          <w:lang w:eastAsia="de-AT"/>
        </w:rPr>
      </w:pPr>
      <w:r w:rsidRPr="003F002C">
        <w:rPr>
          <w:rFonts w:ascii="Golos Text" w:eastAsia="Calibri" w:hAnsi="Golos Text" w:cs="Golos Text"/>
          <w:lang w:eastAsia="de-AT"/>
        </w:rPr>
        <w:t>общие положения;</w:t>
      </w:r>
    </w:p>
    <w:p w14:paraId="2F9F6DB3" w14:textId="77777777" w:rsidR="003F002C" w:rsidRPr="003F002C" w:rsidRDefault="003F002C" w:rsidP="0005097B">
      <w:pPr>
        <w:widowControl w:val="0"/>
        <w:numPr>
          <w:ilvl w:val="0"/>
          <w:numId w:val="27"/>
        </w:numPr>
        <w:autoSpaceDE w:val="0"/>
        <w:autoSpaceDN w:val="0"/>
        <w:adjustRightInd w:val="0"/>
        <w:spacing w:after="0" w:line="240" w:lineRule="auto"/>
        <w:ind w:left="0" w:firstLine="709"/>
        <w:contextualSpacing/>
        <w:jc w:val="both"/>
        <w:rPr>
          <w:rFonts w:ascii="Golos Text" w:eastAsia="Calibri" w:hAnsi="Golos Text" w:cs="Golos Text"/>
          <w:lang w:eastAsia="de-AT"/>
        </w:rPr>
      </w:pPr>
      <w:r w:rsidRPr="003F002C">
        <w:rPr>
          <w:rFonts w:ascii="Golos Text" w:eastAsia="Calibri" w:hAnsi="Golos Text" w:cs="Golos Text"/>
          <w:lang w:eastAsia="de-AT"/>
        </w:rPr>
        <w:t xml:space="preserve">программа аттестационных испытаний объекта информатизации; </w:t>
      </w:r>
    </w:p>
    <w:p w14:paraId="124025A6" w14:textId="77777777" w:rsidR="003F002C" w:rsidRPr="003F002C" w:rsidRDefault="003F002C" w:rsidP="0005097B">
      <w:pPr>
        <w:widowControl w:val="0"/>
        <w:numPr>
          <w:ilvl w:val="0"/>
          <w:numId w:val="27"/>
        </w:numPr>
        <w:autoSpaceDE w:val="0"/>
        <w:autoSpaceDN w:val="0"/>
        <w:adjustRightInd w:val="0"/>
        <w:spacing w:after="0" w:line="240" w:lineRule="auto"/>
        <w:ind w:left="0" w:firstLine="709"/>
        <w:contextualSpacing/>
        <w:jc w:val="both"/>
        <w:rPr>
          <w:rFonts w:ascii="Golos Text" w:eastAsia="Calibri" w:hAnsi="Golos Text" w:cs="Golos Text"/>
          <w:lang w:eastAsia="de-AT"/>
        </w:rPr>
      </w:pPr>
      <w:r w:rsidRPr="003F002C">
        <w:rPr>
          <w:rFonts w:ascii="Golos Text" w:eastAsia="Calibri" w:hAnsi="Golos Text" w:cs="Golos Text"/>
          <w:lang w:eastAsia="de-AT"/>
        </w:rPr>
        <w:t>методики аттестационных испытаний объекта информатизации.</w:t>
      </w:r>
    </w:p>
    <w:p w14:paraId="41F11EEE" w14:textId="77777777" w:rsidR="003F002C" w:rsidRPr="003F002C" w:rsidRDefault="003F002C" w:rsidP="0005097B">
      <w:pPr>
        <w:spacing w:after="0" w:line="240" w:lineRule="auto"/>
        <w:ind w:firstLine="709"/>
        <w:contextualSpacing/>
        <w:jc w:val="both"/>
        <w:rPr>
          <w:rFonts w:ascii="Golos Text" w:eastAsia="Calibri" w:hAnsi="Golos Text" w:cs="Golos Text"/>
          <w:lang w:eastAsia="de-AT"/>
        </w:rPr>
      </w:pPr>
      <w:r w:rsidRPr="003F002C">
        <w:rPr>
          <w:rFonts w:ascii="Golos Text" w:eastAsia="Calibri" w:hAnsi="Golos Text" w:cs="Golos Text"/>
          <w:lang w:eastAsia="de-AT"/>
        </w:rPr>
        <w:t>Раздел, касающийся общих положений, должен включать следующие сведения:</w:t>
      </w:r>
    </w:p>
    <w:p w14:paraId="5A3C7131" w14:textId="77777777" w:rsidR="003F002C" w:rsidRPr="003F002C" w:rsidRDefault="003F002C" w:rsidP="0005097B">
      <w:pPr>
        <w:widowControl w:val="0"/>
        <w:numPr>
          <w:ilvl w:val="0"/>
          <w:numId w:val="28"/>
        </w:numPr>
        <w:autoSpaceDE w:val="0"/>
        <w:autoSpaceDN w:val="0"/>
        <w:adjustRightInd w:val="0"/>
        <w:spacing w:after="0" w:line="240" w:lineRule="auto"/>
        <w:ind w:left="0" w:firstLine="709"/>
        <w:contextualSpacing/>
        <w:jc w:val="both"/>
        <w:rPr>
          <w:rFonts w:ascii="Golos Text" w:eastAsia="Calibri" w:hAnsi="Golos Text" w:cs="Golos Text"/>
          <w:lang w:eastAsia="de-AT"/>
        </w:rPr>
      </w:pPr>
      <w:r w:rsidRPr="003F002C">
        <w:rPr>
          <w:rFonts w:ascii="Golos Text" w:eastAsia="Calibri" w:hAnsi="Golos Text" w:cs="Golos Text"/>
          <w:lang w:eastAsia="de-AT"/>
        </w:rPr>
        <w:t xml:space="preserve">наименование и краткое описание архитектуры объекта информатизации, класс защищенности информационной (автоматизированной) системы, категорию значимого объекта; </w:t>
      </w:r>
    </w:p>
    <w:p w14:paraId="5BCF51BF" w14:textId="77777777" w:rsidR="003F002C" w:rsidRPr="003F002C" w:rsidRDefault="003F002C" w:rsidP="0005097B">
      <w:pPr>
        <w:widowControl w:val="0"/>
        <w:numPr>
          <w:ilvl w:val="0"/>
          <w:numId w:val="28"/>
        </w:numPr>
        <w:autoSpaceDE w:val="0"/>
        <w:autoSpaceDN w:val="0"/>
        <w:adjustRightInd w:val="0"/>
        <w:spacing w:after="0" w:line="240" w:lineRule="auto"/>
        <w:ind w:left="0" w:firstLine="709"/>
        <w:contextualSpacing/>
        <w:jc w:val="both"/>
        <w:rPr>
          <w:rFonts w:ascii="Golos Text" w:eastAsia="Calibri" w:hAnsi="Golos Text" w:cs="Golos Text"/>
          <w:lang w:eastAsia="de-AT"/>
        </w:rPr>
      </w:pPr>
      <w:r w:rsidRPr="003F002C">
        <w:rPr>
          <w:rFonts w:ascii="Golos Text" w:eastAsia="Calibri" w:hAnsi="Golos Text" w:cs="Golos Text"/>
          <w:lang w:eastAsia="de-AT"/>
        </w:rPr>
        <w:t>фамилии, имена, отчества (при наличии), должности экспертов органа по аттестации, назначенных для проведения аттестации объекта информатизации;</w:t>
      </w:r>
    </w:p>
    <w:p w14:paraId="3B7FEA46" w14:textId="77777777" w:rsidR="003F002C" w:rsidRPr="003F002C" w:rsidRDefault="003F002C" w:rsidP="0005097B">
      <w:pPr>
        <w:widowControl w:val="0"/>
        <w:numPr>
          <w:ilvl w:val="0"/>
          <w:numId w:val="28"/>
        </w:numPr>
        <w:autoSpaceDE w:val="0"/>
        <w:autoSpaceDN w:val="0"/>
        <w:adjustRightInd w:val="0"/>
        <w:spacing w:after="0" w:line="240" w:lineRule="auto"/>
        <w:ind w:left="0" w:firstLine="709"/>
        <w:contextualSpacing/>
        <w:jc w:val="both"/>
        <w:rPr>
          <w:rFonts w:ascii="Golos Text" w:eastAsia="Calibri" w:hAnsi="Golos Text" w:cs="Golos Text"/>
          <w:lang w:eastAsia="de-AT"/>
        </w:rPr>
      </w:pPr>
      <w:r w:rsidRPr="003F002C">
        <w:rPr>
          <w:rFonts w:ascii="Golos Text" w:eastAsia="Calibri" w:hAnsi="Golos Text" w:cs="Golos Text"/>
          <w:lang w:eastAsia="de-AT"/>
        </w:rPr>
        <w:t>наименование и реквизиты документов ФСТЭК России, устанавливающих требования по защите информации, на соответствие которым проводится аттестация объекта информатизации;</w:t>
      </w:r>
    </w:p>
    <w:p w14:paraId="354B49C2" w14:textId="77777777" w:rsidR="003F002C" w:rsidRPr="003F002C" w:rsidRDefault="003F002C" w:rsidP="0005097B">
      <w:pPr>
        <w:widowControl w:val="0"/>
        <w:numPr>
          <w:ilvl w:val="0"/>
          <w:numId w:val="28"/>
        </w:numPr>
        <w:autoSpaceDE w:val="0"/>
        <w:autoSpaceDN w:val="0"/>
        <w:adjustRightInd w:val="0"/>
        <w:spacing w:after="0" w:line="240" w:lineRule="auto"/>
        <w:ind w:left="0" w:firstLine="709"/>
        <w:contextualSpacing/>
        <w:jc w:val="both"/>
        <w:rPr>
          <w:rFonts w:ascii="Golos Text" w:eastAsia="Calibri" w:hAnsi="Golos Text" w:cs="Golos Text"/>
          <w:lang w:eastAsia="de-AT"/>
        </w:rPr>
      </w:pPr>
      <w:r w:rsidRPr="003F002C">
        <w:rPr>
          <w:rFonts w:ascii="Golos Text" w:eastAsia="Calibri" w:hAnsi="Golos Text" w:cs="Golos Text"/>
          <w:lang w:eastAsia="de-AT"/>
        </w:rPr>
        <w:t>угрозы безопасности информации, актуальные для объекта информатизации, или сведения о модели угроз безопасности информации.</w:t>
      </w:r>
    </w:p>
    <w:p w14:paraId="24597883" w14:textId="77777777" w:rsidR="003F002C" w:rsidRPr="003F002C" w:rsidRDefault="003F002C" w:rsidP="0005097B">
      <w:pPr>
        <w:spacing w:after="0" w:line="240" w:lineRule="auto"/>
        <w:ind w:firstLine="709"/>
        <w:contextualSpacing/>
        <w:jc w:val="both"/>
        <w:rPr>
          <w:rFonts w:ascii="Golos Text" w:eastAsia="Calibri" w:hAnsi="Golos Text" w:cs="Golos Text"/>
          <w:lang w:eastAsia="de-AT"/>
        </w:rPr>
      </w:pPr>
      <w:r w:rsidRPr="003F002C">
        <w:rPr>
          <w:rFonts w:ascii="Golos Text" w:eastAsia="Calibri" w:hAnsi="Golos Text" w:cs="Golos Text"/>
          <w:lang w:eastAsia="de-AT"/>
        </w:rPr>
        <w:t>Раздел, касающийся программы аттестационных испытаний объекта информатизации, должен включать перечень работ по аттестации объекта информатизации, в том числе работы по обследованию объекта информатизации в условиях его эксплуатации, проведению аттестационных испытаний в соответствии с разрабатываемыми методиками испытаний, оформлению результатов аттестационных испытаний, а также общий срок проведения аттестации объекта информатизации и сроки выполнения каждой работы по аттестации объекта информатизации, фамилию, инициалы эксперта органа по аттестации, ответственного за проведение каждой работы.</w:t>
      </w:r>
    </w:p>
    <w:p w14:paraId="1770F5AF" w14:textId="77777777" w:rsidR="003F002C" w:rsidRPr="003F002C" w:rsidRDefault="003F002C" w:rsidP="0005097B">
      <w:pPr>
        <w:spacing w:after="0" w:line="240" w:lineRule="auto"/>
        <w:ind w:firstLine="709"/>
        <w:contextualSpacing/>
        <w:jc w:val="both"/>
        <w:rPr>
          <w:rFonts w:ascii="Golos Text" w:eastAsia="Calibri" w:hAnsi="Golos Text" w:cs="Golos Text"/>
          <w:lang w:eastAsia="de-AT"/>
        </w:rPr>
      </w:pPr>
      <w:r w:rsidRPr="003F002C">
        <w:rPr>
          <w:rFonts w:ascii="Golos Text" w:eastAsia="Calibri" w:hAnsi="Golos Text" w:cs="Golos Text"/>
          <w:lang w:eastAsia="de-AT"/>
        </w:rPr>
        <w:t>Раздел, касающийся методик аттестационных испытаний объекта информатизации, должен включать для каждого аттестационного испытания порядок, условия, исходные данные и методы испытаний, применяемые при проведении испытаний средства контроля эффективности защиты информации от несанкционированного доступа, а также контрольно-измерительное и испытательное оборудование.</w:t>
      </w:r>
    </w:p>
    <w:p w14:paraId="638E07F9" w14:textId="77777777" w:rsidR="003F002C" w:rsidRPr="003F002C" w:rsidRDefault="003F002C" w:rsidP="0005097B">
      <w:pPr>
        <w:numPr>
          <w:ilvl w:val="1"/>
          <w:numId w:val="24"/>
        </w:numPr>
        <w:spacing w:after="0" w:line="240" w:lineRule="auto"/>
        <w:ind w:left="0" w:firstLine="709"/>
        <w:contextualSpacing/>
        <w:jc w:val="both"/>
        <w:rPr>
          <w:rFonts w:ascii="Golos Text" w:eastAsia="Calibri" w:hAnsi="Golos Text" w:cs="Golos Text"/>
          <w:lang w:eastAsia="de-AT"/>
        </w:rPr>
      </w:pPr>
      <w:r w:rsidRPr="003F002C">
        <w:rPr>
          <w:rFonts w:ascii="Golos Text" w:eastAsia="Calibri" w:hAnsi="Golos Text" w:cs="Golos Text"/>
          <w:lang w:eastAsia="de-AT"/>
        </w:rPr>
        <w:t>Требования к мероприятиям и работам, проводимым в составе аттестации (аттестационных испытаний).</w:t>
      </w:r>
    </w:p>
    <w:p w14:paraId="5AD4CDA5" w14:textId="77777777" w:rsidR="003F002C" w:rsidRPr="003F002C" w:rsidRDefault="003F002C" w:rsidP="0005097B">
      <w:pPr>
        <w:spacing w:after="0" w:line="240" w:lineRule="auto"/>
        <w:ind w:firstLine="709"/>
        <w:contextualSpacing/>
        <w:jc w:val="both"/>
        <w:rPr>
          <w:rFonts w:ascii="Golos Text" w:eastAsia="Calibri" w:hAnsi="Golos Text" w:cs="Golos Text"/>
          <w:lang w:eastAsia="de-AT"/>
        </w:rPr>
      </w:pPr>
      <w:r w:rsidRPr="003F002C">
        <w:rPr>
          <w:rFonts w:ascii="Golos Text" w:eastAsia="Calibri" w:hAnsi="Golos Text" w:cs="Golos Text"/>
          <w:lang w:eastAsia="de-AT"/>
        </w:rPr>
        <w:t>Аттестационные испытания должны включать:</w:t>
      </w:r>
    </w:p>
    <w:p w14:paraId="30E22C40" w14:textId="77777777" w:rsidR="003F002C" w:rsidRPr="003F002C" w:rsidRDefault="003F002C" w:rsidP="0005097B">
      <w:pPr>
        <w:widowControl w:val="0"/>
        <w:numPr>
          <w:ilvl w:val="0"/>
          <w:numId w:val="29"/>
        </w:numPr>
        <w:autoSpaceDE w:val="0"/>
        <w:autoSpaceDN w:val="0"/>
        <w:adjustRightInd w:val="0"/>
        <w:spacing w:after="0" w:line="240" w:lineRule="auto"/>
        <w:ind w:left="0" w:firstLine="709"/>
        <w:contextualSpacing/>
        <w:jc w:val="both"/>
        <w:rPr>
          <w:rFonts w:ascii="Golos Text" w:eastAsia="Calibri" w:hAnsi="Golos Text" w:cs="Golos Text"/>
          <w:lang w:eastAsia="de-AT"/>
        </w:rPr>
      </w:pPr>
      <w:r w:rsidRPr="003F002C">
        <w:rPr>
          <w:rFonts w:ascii="Golos Text" w:eastAsia="Calibri" w:hAnsi="Golos Text" w:cs="Golos Text"/>
          <w:lang w:eastAsia="de-AT"/>
        </w:rPr>
        <w:t>оценку соответствия технического паспорта объекта информатизации, акта классификации информационной системы, акта категорирования значимого объекта, состава и содержания эксплуатационной документации на систему защиты информации объекта информатизации и документов по защите информации владельца объекта информатизации требованиям по защите информации;</w:t>
      </w:r>
    </w:p>
    <w:p w14:paraId="6FC87002" w14:textId="77777777" w:rsidR="003F002C" w:rsidRPr="003F002C" w:rsidRDefault="003F002C" w:rsidP="0005097B">
      <w:pPr>
        <w:widowControl w:val="0"/>
        <w:numPr>
          <w:ilvl w:val="0"/>
          <w:numId w:val="29"/>
        </w:numPr>
        <w:autoSpaceDE w:val="0"/>
        <w:autoSpaceDN w:val="0"/>
        <w:adjustRightInd w:val="0"/>
        <w:spacing w:after="0" w:line="240" w:lineRule="auto"/>
        <w:ind w:left="0" w:firstLine="709"/>
        <w:contextualSpacing/>
        <w:jc w:val="both"/>
        <w:rPr>
          <w:rFonts w:ascii="Golos Text" w:eastAsia="Calibri" w:hAnsi="Golos Text" w:cs="Golos Text"/>
          <w:lang w:eastAsia="de-AT"/>
        </w:rPr>
      </w:pPr>
      <w:r w:rsidRPr="003F002C">
        <w:rPr>
          <w:rFonts w:ascii="Golos Text" w:eastAsia="Calibri" w:hAnsi="Golos Text" w:cs="Golos Text"/>
          <w:lang w:eastAsia="de-AT"/>
        </w:rPr>
        <w:t>проверку наличия и согласования с ФСТЭК России в соответствии с пунктом 3 Требований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утвержденных постановлением Правительства Российской Федерации от 6 июля 2015 г. № 676 «О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документа «Модель угроз», технического задания на ГИС ЕЦП;</w:t>
      </w:r>
    </w:p>
    <w:p w14:paraId="777DF7FB" w14:textId="77777777" w:rsidR="003F002C" w:rsidRPr="003F002C" w:rsidRDefault="003F002C" w:rsidP="0005097B">
      <w:pPr>
        <w:widowControl w:val="0"/>
        <w:numPr>
          <w:ilvl w:val="0"/>
          <w:numId w:val="29"/>
        </w:numPr>
        <w:autoSpaceDE w:val="0"/>
        <w:autoSpaceDN w:val="0"/>
        <w:adjustRightInd w:val="0"/>
        <w:spacing w:after="0" w:line="240" w:lineRule="auto"/>
        <w:ind w:left="0" w:firstLine="709"/>
        <w:contextualSpacing/>
        <w:jc w:val="both"/>
        <w:rPr>
          <w:rFonts w:ascii="Golos Text" w:eastAsia="Calibri" w:hAnsi="Golos Text" w:cs="Golos Text"/>
          <w:lang w:eastAsia="de-AT"/>
        </w:rPr>
      </w:pPr>
      <w:r w:rsidRPr="003F002C">
        <w:rPr>
          <w:rFonts w:ascii="Golos Text" w:eastAsia="Calibri" w:hAnsi="Golos Text" w:cs="Golos Text"/>
          <w:lang w:eastAsia="de-AT"/>
        </w:rPr>
        <w:t xml:space="preserve">обследование объекта информатизации на предмет оценки соответствия объекта информатизации и условий его эксплуатации требованиям по защите информации, а также документам, предусмотренным приказом ФСТЭК России от 29.04.2021 № 77 </w:t>
      </w:r>
      <w:r w:rsidRPr="003F002C">
        <w:rPr>
          <w:rFonts w:ascii="Golos Text" w:eastAsia="Calibri" w:hAnsi="Golos Text" w:cs="Golos Text"/>
        </w:rPr>
        <w:t xml:space="preserve">«Об утверждении Порядка организации и проведения работ по </w:t>
      </w:r>
      <w:r w:rsidRPr="003F002C">
        <w:rPr>
          <w:rFonts w:ascii="Golos Text" w:eastAsia="Calibri" w:hAnsi="Golos Text" w:cs="Golos Text"/>
        </w:rPr>
        <w:lastRenderedPageBreak/>
        <w:t>аттестации объектов информатизации на соответствие требованиям о защите информации, не составляющей государственную тайну» (далее – Приказ ФСТЭК № 77)</w:t>
      </w:r>
      <w:r w:rsidRPr="003F002C">
        <w:rPr>
          <w:rFonts w:ascii="Golos Text" w:eastAsia="Calibri" w:hAnsi="Golos Text" w:cs="Golos Text"/>
          <w:lang w:eastAsia="de-AT"/>
        </w:rPr>
        <w:t>;</w:t>
      </w:r>
    </w:p>
    <w:p w14:paraId="369F50BE" w14:textId="77777777" w:rsidR="003F002C" w:rsidRPr="003F002C" w:rsidRDefault="003F002C" w:rsidP="0005097B">
      <w:pPr>
        <w:widowControl w:val="0"/>
        <w:numPr>
          <w:ilvl w:val="0"/>
          <w:numId w:val="29"/>
        </w:numPr>
        <w:autoSpaceDE w:val="0"/>
        <w:autoSpaceDN w:val="0"/>
        <w:adjustRightInd w:val="0"/>
        <w:spacing w:after="0" w:line="240" w:lineRule="auto"/>
        <w:ind w:left="0" w:firstLine="709"/>
        <w:contextualSpacing/>
        <w:jc w:val="both"/>
        <w:rPr>
          <w:rFonts w:ascii="Golos Text" w:eastAsia="Calibri" w:hAnsi="Golos Text" w:cs="Golos Text"/>
          <w:lang w:eastAsia="de-AT"/>
        </w:rPr>
      </w:pPr>
      <w:r w:rsidRPr="003F002C">
        <w:rPr>
          <w:rFonts w:ascii="Golos Text" w:eastAsia="Calibri" w:hAnsi="Golos Text" w:cs="Golos Text"/>
          <w:lang w:eastAsia="de-AT"/>
        </w:rPr>
        <w:t>проверку наличия документов, содержащих результаты анализа уязвимостей, проведенного на этапах предварительных или приемочных испытаний системы защиты информации объекта информатизации;</w:t>
      </w:r>
    </w:p>
    <w:p w14:paraId="18E96CE8" w14:textId="77777777" w:rsidR="003F002C" w:rsidRPr="003F002C" w:rsidRDefault="003F002C" w:rsidP="0005097B">
      <w:pPr>
        <w:widowControl w:val="0"/>
        <w:numPr>
          <w:ilvl w:val="0"/>
          <w:numId w:val="29"/>
        </w:numPr>
        <w:autoSpaceDE w:val="0"/>
        <w:autoSpaceDN w:val="0"/>
        <w:adjustRightInd w:val="0"/>
        <w:spacing w:after="0" w:line="240" w:lineRule="auto"/>
        <w:ind w:left="0" w:firstLine="709"/>
        <w:contextualSpacing/>
        <w:jc w:val="both"/>
        <w:rPr>
          <w:rFonts w:ascii="Golos Text" w:eastAsia="Calibri" w:hAnsi="Golos Text" w:cs="Golos Text"/>
          <w:lang w:eastAsia="de-AT"/>
        </w:rPr>
      </w:pPr>
      <w:r w:rsidRPr="003F002C">
        <w:rPr>
          <w:rFonts w:ascii="Golos Text" w:eastAsia="Calibri" w:hAnsi="Golos Text" w:cs="Golos Text"/>
          <w:lang w:eastAsia="de-AT"/>
        </w:rPr>
        <w:t>проверку наличия сведений о средствах защиты информации, установленных на объекте информатизации, в реестре сертифицированных средств защиты информации, ведение которого осуществляет ФСТЭК России в соответствии с Положением о системе сертификации средств защиты информации, утвержденным приказом ФСТЭК России от 03.04.2018 № 55 (в случае наличия требования об обязательном применении сертифицированных средств защиты информации), или документов, подтверждающих проведение оценки соответствия средств защиты информации требованиям по безопасности информации в формах, отличных от сертификации;</w:t>
      </w:r>
    </w:p>
    <w:p w14:paraId="4E03B8A0" w14:textId="77777777" w:rsidR="003F002C" w:rsidRPr="003F002C" w:rsidRDefault="003F002C" w:rsidP="0005097B">
      <w:pPr>
        <w:widowControl w:val="0"/>
        <w:numPr>
          <w:ilvl w:val="0"/>
          <w:numId w:val="29"/>
        </w:numPr>
        <w:autoSpaceDE w:val="0"/>
        <w:autoSpaceDN w:val="0"/>
        <w:adjustRightInd w:val="0"/>
        <w:spacing w:after="0" w:line="240" w:lineRule="auto"/>
        <w:ind w:left="0" w:firstLine="709"/>
        <w:contextualSpacing/>
        <w:jc w:val="both"/>
        <w:rPr>
          <w:rFonts w:ascii="Golos Text" w:eastAsia="Calibri" w:hAnsi="Golos Text" w:cs="Golos Text"/>
          <w:lang w:eastAsia="de-AT"/>
        </w:rPr>
      </w:pPr>
      <w:r w:rsidRPr="003F002C">
        <w:rPr>
          <w:rFonts w:ascii="Golos Text" w:eastAsia="Calibri" w:hAnsi="Golos Text" w:cs="Golos Text"/>
          <w:lang w:eastAsia="de-AT"/>
        </w:rPr>
        <w:t>проверку наличия у владельца объекта информатизации работников, ответственных за обеспечение защиты информации в ходе эксплуатации объекта информатизации, в том числе за проведение оценки угроз безопасности информации, управление (администрирование) системой защиты информации (администраторов безопасности), управление конфигурацией объекта информатизации, реагирование на инциденты, информирование и обучение персонала, контроль за обеспечением уровня защиты информации, а также проверку достаточности установленных для них обязанностей в соответствии с требованиями по защите информации;</w:t>
      </w:r>
    </w:p>
    <w:p w14:paraId="7FCEC2BD" w14:textId="77777777" w:rsidR="003F002C" w:rsidRPr="003F002C" w:rsidRDefault="003F002C" w:rsidP="0005097B">
      <w:pPr>
        <w:widowControl w:val="0"/>
        <w:numPr>
          <w:ilvl w:val="0"/>
          <w:numId w:val="29"/>
        </w:numPr>
        <w:autoSpaceDE w:val="0"/>
        <w:autoSpaceDN w:val="0"/>
        <w:adjustRightInd w:val="0"/>
        <w:spacing w:after="0" w:line="240" w:lineRule="auto"/>
        <w:ind w:left="0" w:firstLine="709"/>
        <w:contextualSpacing/>
        <w:jc w:val="both"/>
        <w:rPr>
          <w:rFonts w:ascii="Golos Text" w:eastAsia="Calibri" w:hAnsi="Golos Text" w:cs="Golos Text"/>
          <w:lang w:eastAsia="de-AT"/>
        </w:rPr>
      </w:pPr>
      <w:r w:rsidRPr="003F002C">
        <w:rPr>
          <w:rFonts w:ascii="Golos Text" w:eastAsia="Calibri" w:hAnsi="Golos Text" w:cs="Golos Text"/>
          <w:lang w:eastAsia="de-AT"/>
        </w:rPr>
        <w:t>оценку уровня знаний и умений работников владельца объекта информатизации, ответственных за обеспечение защиты информации, в соответствии с установленными для них обязанностями в эксплуатационной документации и документах по защите информации владельца объекта информатизации;</w:t>
      </w:r>
    </w:p>
    <w:p w14:paraId="3A11CD17" w14:textId="77777777" w:rsidR="003F002C" w:rsidRPr="003F002C" w:rsidRDefault="003F002C" w:rsidP="0005097B">
      <w:pPr>
        <w:widowControl w:val="0"/>
        <w:numPr>
          <w:ilvl w:val="0"/>
          <w:numId w:val="29"/>
        </w:numPr>
        <w:autoSpaceDE w:val="0"/>
        <w:autoSpaceDN w:val="0"/>
        <w:adjustRightInd w:val="0"/>
        <w:spacing w:after="0" w:line="240" w:lineRule="auto"/>
        <w:ind w:left="0" w:firstLine="709"/>
        <w:contextualSpacing/>
        <w:jc w:val="both"/>
        <w:rPr>
          <w:rFonts w:ascii="Golos Text" w:eastAsia="Calibri" w:hAnsi="Golos Text" w:cs="Golos Text"/>
          <w:lang w:eastAsia="de-AT"/>
        </w:rPr>
      </w:pPr>
      <w:r w:rsidRPr="003F002C">
        <w:rPr>
          <w:rFonts w:ascii="Golos Text" w:eastAsia="Calibri" w:hAnsi="Golos Text" w:cs="Golos Text"/>
          <w:lang w:eastAsia="de-AT"/>
        </w:rPr>
        <w:t>оценку соответствия принятых на объекте информатизации организационных мер требованиям по защите информации и их достаточности для защиты от актуальных для объекта информатизации угроз безопасности информации;</w:t>
      </w:r>
    </w:p>
    <w:p w14:paraId="57F5ABB8" w14:textId="77777777" w:rsidR="003F002C" w:rsidRPr="003F002C" w:rsidRDefault="003F002C" w:rsidP="0005097B">
      <w:pPr>
        <w:widowControl w:val="0"/>
        <w:numPr>
          <w:ilvl w:val="0"/>
          <w:numId w:val="29"/>
        </w:numPr>
        <w:autoSpaceDE w:val="0"/>
        <w:autoSpaceDN w:val="0"/>
        <w:adjustRightInd w:val="0"/>
        <w:spacing w:after="0" w:line="240" w:lineRule="auto"/>
        <w:ind w:left="0" w:firstLine="709"/>
        <w:contextualSpacing/>
        <w:jc w:val="both"/>
        <w:rPr>
          <w:rFonts w:ascii="Golos Text" w:eastAsia="Calibri" w:hAnsi="Golos Text" w:cs="Golos Text"/>
          <w:lang w:eastAsia="de-AT"/>
        </w:rPr>
      </w:pPr>
      <w:r w:rsidRPr="003F002C">
        <w:rPr>
          <w:rFonts w:ascii="Golos Text" w:eastAsia="Calibri" w:hAnsi="Golos Text" w:cs="Golos Text"/>
          <w:lang w:eastAsia="de-AT"/>
        </w:rPr>
        <w:t>оценку соответствия принятых на объекте информатизации технических мер по защите информации от несанкционированного доступа (воздействия на информацию) требованиям по защите информации и их достаточности для защиты от актуальных для объекта информатизации угроз безопасности информации.</w:t>
      </w:r>
    </w:p>
    <w:p w14:paraId="06C98CCF" w14:textId="77777777" w:rsidR="003F002C" w:rsidRPr="003F002C" w:rsidRDefault="003F002C" w:rsidP="0005097B">
      <w:pPr>
        <w:numPr>
          <w:ilvl w:val="1"/>
          <w:numId w:val="24"/>
        </w:numPr>
        <w:spacing w:after="0" w:line="240" w:lineRule="auto"/>
        <w:ind w:left="0" w:firstLine="709"/>
        <w:contextualSpacing/>
        <w:jc w:val="both"/>
        <w:rPr>
          <w:rFonts w:ascii="Golos Text" w:eastAsia="Calibri" w:hAnsi="Golos Text" w:cs="Golos Text"/>
          <w:lang w:eastAsia="de-AT"/>
        </w:rPr>
      </w:pPr>
      <w:r w:rsidRPr="003F002C">
        <w:rPr>
          <w:rFonts w:ascii="Golos Text" w:eastAsia="Calibri" w:hAnsi="Golos Text" w:cs="Golos Text"/>
          <w:lang w:eastAsia="de-AT"/>
        </w:rPr>
        <w:t>Дополнительные требования к аттестационным испытаниям</w:t>
      </w:r>
    </w:p>
    <w:p w14:paraId="7D2BA84E" w14:textId="77777777" w:rsidR="003F002C" w:rsidRPr="003F002C" w:rsidRDefault="003F002C" w:rsidP="0005097B">
      <w:pPr>
        <w:numPr>
          <w:ilvl w:val="2"/>
          <w:numId w:val="24"/>
        </w:numPr>
        <w:spacing w:after="0" w:line="240" w:lineRule="auto"/>
        <w:ind w:left="0" w:firstLine="709"/>
        <w:contextualSpacing/>
        <w:jc w:val="both"/>
        <w:rPr>
          <w:rFonts w:ascii="Golos Text" w:eastAsia="Calibri" w:hAnsi="Golos Text" w:cs="Golos Text"/>
          <w:lang w:eastAsia="de-AT"/>
        </w:rPr>
      </w:pPr>
      <w:r w:rsidRPr="003F002C">
        <w:rPr>
          <w:rFonts w:ascii="Golos Text" w:eastAsia="Calibri" w:hAnsi="Golos Text" w:cs="Golos Text"/>
          <w:lang w:eastAsia="de-AT"/>
        </w:rPr>
        <w:t>При проведении аттестационных испытаний должны быть также проведены:</w:t>
      </w:r>
    </w:p>
    <w:p w14:paraId="0EE4A0A4" w14:textId="77777777" w:rsidR="003F002C" w:rsidRPr="003F002C" w:rsidRDefault="003F002C" w:rsidP="0005097B">
      <w:pPr>
        <w:widowControl w:val="0"/>
        <w:numPr>
          <w:ilvl w:val="0"/>
          <w:numId w:val="30"/>
        </w:numPr>
        <w:autoSpaceDE w:val="0"/>
        <w:autoSpaceDN w:val="0"/>
        <w:adjustRightInd w:val="0"/>
        <w:spacing w:after="0" w:line="240" w:lineRule="auto"/>
        <w:ind w:left="0" w:firstLine="709"/>
        <w:contextualSpacing/>
        <w:jc w:val="both"/>
        <w:rPr>
          <w:rFonts w:ascii="Golos Text" w:eastAsia="Calibri" w:hAnsi="Golos Text" w:cs="Golos Text"/>
          <w:lang w:eastAsia="de-AT"/>
        </w:rPr>
      </w:pPr>
      <w:r w:rsidRPr="003F002C">
        <w:rPr>
          <w:rFonts w:ascii="Golos Text" w:eastAsia="Calibri" w:hAnsi="Golos Text" w:cs="Golos Text"/>
          <w:lang w:eastAsia="de-AT"/>
        </w:rPr>
        <w:t>при проведении мероприятий и работ, предусмотренных подпунктами «а»-«з» п. 2.8 ТЗ - оценка соответствия системы защиты информации объекта информатизации требованиям по защите информации на основе анализа экспертами органа по аттестации документов, предусмотренных подпунктами «а», «б» п. 2.5 ТЗ и приказом ФСТЭК России от 29.04.2021 № 77;</w:t>
      </w:r>
    </w:p>
    <w:p w14:paraId="73F3610F" w14:textId="77777777" w:rsidR="003F002C" w:rsidRPr="003F002C" w:rsidRDefault="003F002C" w:rsidP="0005097B">
      <w:pPr>
        <w:widowControl w:val="0"/>
        <w:numPr>
          <w:ilvl w:val="0"/>
          <w:numId w:val="30"/>
        </w:numPr>
        <w:autoSpaceDE w:val="0"/>
        <w:autoSpaceDN w:val="0"/>
        <w:adjustRightInd w:val="0"/>
        <w:spacing w:after="0" w:line="240" w:lineRule="auto"/>
        <w:ind w:left="0" w:firstLine="709"/>
        <w:contextualSpacing/>
        <w:jc w:val="both"/>
        <w:rPr>
          <w:rFonts w:ascii="Golos Text" w:eastAsia="Calibri" w:hAnsi="Golos Text" w:cs="Golos Text"/>
          <w:lang w:eastAsia="de-AT"/>
        </w:rPr>
      </w:pPr>
      <w:r w:rsidRPr="003F002C">
        <w:rPr>
          <w:rFonts w:ascii="Golos Text" w:eastAsia="Calibri" w:hAnsi="Golos Text" w:cs="Golos Text"/>
          <w:lang w:eastAsia="de-AT"/>
        </w:rPr>
        <w:t>при проведении работ, предусмотренных подпунктом «и» п. 2.8 ТЗ - испытания системы защиты информации путем осуществления тестирования ее функций безопасности (функциональное тестирование), анализ уязвимостей с использованием средств контроля эффективности защиты информации от несанкционированного доступа, а также испытания системы защиты информации путем осуществления попыток несанкционированного доступа (воздействия) в обход системы защиты информации с использованием средств тестирования.</w:t>
      </w:r>
    </w:p>
    <w:p w14:paraId="5ADF601A" w14:textId="77777777" w:rsidR="003F002C" w:rsidRPr="003F002C" w:rsidRDefault="003F002C" w:rsidP="0005097B">
      <w:pPr>
        <w:spacing w:after="0" w:line="240" w:lineRule="auto"/>
        <w:ind w:firstLine="709"/>
        <w:contextualSpacing/>
        <w:jc w:val="both"/>
        <w:rPr>
          <w:rFonts w:ascii="Golos Text" w:eastAsia="Calibri" w:hAnsi="Golos Text" w:cs="Golos Text"/>
          <w:lang w:eastAsia="de-AT"/>
        </w:rPr>
      </w:pPr>
      <w:r w:rsidRPr="003F002C">
        <w:rPr>
          <w:rFonts w:ascii="Golos Text" w:eastAsia="Calibri" w:hAnsi="Golos Text" w:cs="Golos Text"/>
          <w:lang w:eastAsia="de-AT"/>
        </w:rPr>
        <w:t>По результатам аттестационных испытаний должно быть оформлено заключение по результатам аттестационных испытаний объекта информатизации.</w:t>
      </w:r>
    </w:p>
    <w:p w14:paraId="4676B5C3" w14:textId="77777777" w:rsidR="003F002C" w:rsidRPr="003F002C" w:rsidRDefault="003F002C" w:rsidP="0005097B">
      <w:pPr>
        <w:spacing w:after="0" w:line="240" w:lineRule="auto"/>
        <w:ind w:firstLine="709"/>
        <w:contextualSpacing/>
        <w:jc w:val="both"/>
        <w:rPr>
          <w:rFonts w:ascii="Golos Text" w:eastAsia="Calibri" w:hAnsi="Golos Text" w:cs="Golos Text"/>
          <w:lang w:eastAsia="de-AT"/>
        </w:rPr>
      </w:pPr>
      <w:r w:rsidRPr="003F002C">
        <w:rPr>
          <w:rFonts w:ascii="Golos Text" w:eastAsia="Calibri" w:hAnsi="Golos Text" w:cs="Golos Text"/>
          <w:lang w:eastAsia="de-AT"/>
        </w:rPr>
        <w:t>По результатам испытаний, предусмотренных подпунктом «и» п. 2.8 ТЗ, органом по аттестации наряду с заключением по результатам аттестационных испытаний должен быть оформлен протокол аттестационных испытаний объекта информатизации.</w:t>
      </w:r>
    </w:p>
    <w:p w14:paraId="5327DE65" w14:textId="77777777" w:rsidR="003F002C" w:rsidRPr="003F002C" w:rsidRDefault="003F002C" w:rsidP="0005097B">
      <w:pPr>
        <w:spacing w:after="0" w:line="240" w:lineRule="auto"/>
        <w:ind w:firstLine="709"/>
        <w:contextualSpacing/>
        <w:jc w:val="both"/>
        <w:rPr>
          <w:rFonts w:ascii="Golos Text" w:eastAsia="Calibri" w:hAnsi="Golos Text" w:cs="Golos Text"/>
          <w:lang w:eastAsia="de-AT"/>
        </w:rPr>
      </w:pPr>
      <w:r w:rsidRPr="003F002C">
        <w:rPr>
          <w:rFonts w:ascii="Golos Text" w:eastAsia="Calibri" w:hAnsi="Golos Text" w:cs="Golos Text"/>
          <w:lang w:eastAsia="de-AT"/>
        </w:rPr>
        <w:t>Протоколы аттестационных испытаний и приложения к ним должны содержать отметки о проведенных проверках и их результатах.</w:t>
      </w:r>
    </w:p>
    <w:p w14:paraId="3B8B9964" w14:textId="77777777" w:rsidR="003F002C" w:rsidRPr="003F002C" w:rsidRDefault="003F002C" w:rsidP="0005097B">
      <w:pPr>
        <w:numPr>
          <w:ilvl w:val="1"/>
          <w:numId w:val="24"/>
        </w:numPr>
        <w:spacing w:after="0" w:line="240" w:lineRule="auto"/>
        <w:ind w:left="0" w:firstLine="709"/>
        <w:contextualSpacing/>
        <w:jc w:val="both"/>
        <w:rPr>
          <w:rFonts w:ascii="Golos Text" w:eastAsia="Calibri" w:hAnsi="Golos Text" w:cs="Golos Text"/>
        </w:rPr>
      </w:pPr>
      <w:r w:rsidRPr="003F002C">
        <w:rPr>
          <w:rFonts w:ascii="Golos Text" w:eastAsia="Calibri" w:hAnsi="Golos Text" w:cs="Golos Text"/>
          <w:lang w:eastAsia="de-AT"/>
        </w:rPr>
        <w:lastRenderedPageBreak/>
        <w:t xml:space="preserve">В случае обнаружения недостатков Подрядчик обязуется уведомить Заказчика в течение 2 (двух) рабочих дней с даты их выявления, но не позднее 21.09.2026, официальным письмом с перечнем таких недостатков. Недостатки, выявленные в ходе аттестационных испытаний (в случае их наличия), должны быть устранены Заказчиком для получения аттестата соответствия требованиям по обеспечению информационной безопасности в срок не позднее 5 (Пяти) рабочих дней с даты их официальной отправки Подрядчиком Заказчику </w:t>
      </w:r>
    </w:p>
    <w:p w14:paraId="75885CDA" w14:textId="77777777" w:rsidR="003F002C" w:rsidRPr="003F002C" w:rsidRDefault="003F002C" w:rsidP="0005097B">
      <w:pPr>
        <w:numPr>
          <w:ilvl w:val="1"/>
          <w:numId w:val="24"/>
        </w:numPr>
        <w:spacing w:after="0" w:line="240" w:lineRule="auto"/>
        <w:ind w:left="0" w:firstLine="709"/>
        <w:contextualSpacing/>
        <w:jc w:val="both"/>
        <w:rPr>
          <w:rFonts w:ascii="Golos Text" w:eastAsia="Calibri" w:hAnsi="Golos Text" w:cs="Golos Text"/>
        </w:rPr>
      </w:pPr>
      <w:r w:rsidRPr="003F002C">
        <w:rPr>
          <w:rFonts w:ascii="Golos Text" w:eastAsia="Calibri" w:hAnsi="Golos Text" w:cs="Golos Text"/>
        </w:rPr>
        <w:t>Для проведения работ по аттестации Заказчик не позднее 15.09.2026 предоставляет Подрядчику после утверждения Владельцем объекта информатизации следующие документы или их копии:</w:t>
      </w:r>
    </w:p>
    <w:p w14:paraId="0B5F1AFF" w14:textId="77777777" w:rsidR="003F002C" w:rsidRPr="003F002C" w:rsidRDefault="003F002C" w:rsidP="0005097B">
      <w:pPr>
        <w:numPr>
          <w:ilvl w:val="0"/>
          <w:numId w:val="32"/>
        </w:numPr>
        <w:spacing w:after="0" w:line="240" w:lineRule="auto"/>
        <w:ind w:left="0" w:firstLine="709"/>
        <w:contextualSpacing/>
        <w:jc w:val="both"/>
        <w:rPr>
          <w:rFonts w:ascii="Golos Text" w:eastAsia="Calibri" w:hAnsi="Golos Text" w:cs="Golos Text"/>
        </w:rPr>
      </w:pPr>
      <w:r w:rsidRPr="003F002C">
        <w:rPr>
          <w:rFonts w:ascii="Golos Text" w:eastAsia="Calibri" w:hAnsi="Golos Text" w:cs="Golos Text"/>
        </w:rPr>
        <w:t>технический паспорт на объект информатизации;</w:t>
      </w:r>
    </w:p>
    <w:p w14:paraId="5A9B6F98" w14:textId="77777777" w:rsidR="003F002C" w:rsidRPr="003F002C" w:rsidRDefault="003F002C" w:rsidP="0005097B">
      <w:pPr>
        <w:numPr>
          <w:ilvl w:val="0"/>
          <w:numId w:val="32"/>
        </w:numPr>
        <w:spacing w:after="0" w:line="240" w:lineRule="auto"/>
        <w:ind w:left="0" w:firstLine="709"/>
        <w:contextualSpacing/>
        <w:jc w:val="both"/>
        <w:rPr>
          <w:rFonts w:ascii="Golos Text" w:eastAsia="Calibri" w:hAnsi="Golos Text" w:cs="Golos Text"/>
        </w:rPr>
      </w:pPr>
      <w:r w:rsidRPr="003F002C">
        <w:rPr>
          <w:rFonts w:ascii="Golos Text" w:eastAsia="Calibri" w:hAnsi="Golos Text" w:cs="Golos Text"/>
        </w:rPr>
        <w:t>акт классификации объекта информатизации;</w:t>
      </w:r>
    </w:p>
    <w:p w14:paraId="1814F496" w14:textId="77777777" w:rsidR="003F002C" w:rsidRPr="003F002C" w:rsidRDefault="003F002C" w:rsidP="0005097B">
      <w:pPr>
        <w:numPr>
          <w:ilvl w:val="0"/>
          <w:numId w:val="32"/>
        </w:numPr>
        <w:spacing w:after="0" w:line="240" w:lineRule="auto"/>
        <w:ind w:left="0" w:firstLine="709"/>
        <w:contextualSpacing/>
        <w:jc w:val="both"/>
        <w:rPr>
          <w:rFonts w:ascii="Golos Text" w:eastAsia="Calibri" w:hAnsi="Golos Text" w:cs="Golos Text"/>
        </w:rPr>
      </w:pPr>
      <w:r w:rsidRPr="003F002C">
        <w:rPr>
          <w:rFonts w:ascii="Golos Text" w:eastAsia="Calibri" w:hAnsi="Golos Text" w:cs="Golos Text"/>
        </w:rPr>
        <w:t>документ «Модель угроз»;</w:t>
      </w:r>
    </w:p>
    <w:p w14:paraId="76F7D436" w14:textId="77777777" w:rsidR="003F002C" w:rsidRPr="003F002C" w:rsidRDefault="003F002C" w:rsidP="0005097B">
      <w:pPr>
        <w:numPr>
          <w:ilvl w:val="0"/>
          <w:numId w:val="32"/>
        </w:numPr>
        <w:spacing w:after="0" w:line="240" w:lineRule="auto"/>
        <w:ind w:left="0" w:firstLine="709"/>
        <w:contextualSpacing/>
        <w:jc w:val="both"/>
        <w:rPr>
          <w:rFonts w:ascii="Golos Text" w:eastAsia="Calibri" w:hAnsi="Golos Text" w:cs="Golos Text"/>
        </w:rPr>
      </w:pPr>
      <w:r w:rsidRPr="003F002C">
        <w:rPr>
          <w:rFonts w:ascii="Golos Text" w:eastAsia="Calibri" w:hAnsi="Golos Text" w:cs="Golos Text"/>
        </w:rPr>
        <w:t>техническое задание на создание объекта информатизации;</w:t>
      </w:r>
    </w:p>
    <w:p w14:paraId="1C9524E3" w14:textId="77777777" w:rsidR="003F002C" w:rsidRPr="003F002C" w:rsidRDefault="003F002C" w:rsidP="0005097B">
      <w:pPr>
        <w:numPr>
          <w:ilvl w:val="0"/>
          <w:numId w:val="32"/>
        </w:numPr>
        <w:spacing w:after="0" w:line="240" w:lineRule="auto"/>
        <w:ind w:left="0" w:firstLine="709"/>
        <w:contextualSpacing/>
        <w:jc w:val="both"/>
        <w:rPr>
          <w:rFonts w:ascii="Golos Text" w:eastAsia="Calibri" w:hAnsi="Golos Text" w:cs="Golos Text"/>
        </w:rPr>
      </w:pPr>
      <w:r w:rsidRPr="003F002C">
        <w:rPr>
          <w:rFonts w:ascii="Golos Text" w:eastAsia="Calibri" w:hAnsi="Golos Text" w:cs="Golos Text"/>
        </w:rPr>
        <w:t>проектная документация на систему защиты информации объекта информатизации;</w:t>
      </w:r>
    </w:p>
    <w:p w14:paraId="20B4E951" w14:textId="77777777" w:rsidR="003F002C" w:rsidRPr="003F002C" w:rsidRDefault="003F002C" w:rsidP="0005097B">
      <w:pPr>
        <w:numPr>
          <w:ilvl w:val="0"/>
          <w:numId w:val="32"/>
        </w:numPr>
        <w:spacing w:after="0" w:line="240" w:lineRule="auto"/>
        <w:ind w:left="0" w:firstLine="709"/>
        <w:contextualSpacing/>
        <w:jc w:val="both"/>
        <w:rPr>
          <w:rFonts w:ascii="Golos Text" w:eastAsia="Calibri" w:hAnsi="Golos Text" w:cs="Golos Text"/>
        </w:rPr>
      </w:pPr>
      <w:r w:rsidRPr="003F002C">
        <w:rPr>
          <w:rFonts w:ascii="Golos Text" w:eastAsia="Calibri" w:hAnsi="Golos Text" w:cs="Golos Text"/>
        </w:rPr>
        <w:t xml:space="preserve">эксплуатационная документация на систему защиты информации объекта информатизации и применяемые средства защиты информации; </w:t>
      </w:r>
    </w:p>
    <w:p w14:paraId="57677B87" w14:textId="77777777" w:rsidR="003F002C" w:rsidRPr="003F002C" w:rsidRDefault="003F002C" w:rsidP="0005097B">
      <w:pPr>
        <w:numPr>
          <w:ilvl w:val="0"/>
          <w:numId w:val="32"/>
        </w:numPr>
        <w:spacing w:after="0" w:line="240" w:lineRule="auto"/>
        <w:ind w:left="0" w:firstLine="709"/>
        <w:contextualSpacing/>
        <w:jc w:val="both"/>
        <w:rPr>
          <w:rFonts w:ascii="Golos Text" w:eastAsia="Calibri" w:hAnsi="Golos Text" w:cs="Golos Text"/>
        </w:rPr>
      </w:pPr>
      <w:r w:rsidRPr="003F002C">
        <w:rPr>
          <w:rFonts w:ascii="Golos Text" w:eastAsia="Calibri" w:hAnsi="Golos Text" w:cs="Golos Text"/>
        </w:rPr>
        <w:t xml:space="preserve">организационно-распорядительные документы по защите информации владельца объекта информатизации, регламентирующие защиту информации в ходе эксплуатации объекта информатизации, в том числе план мероприятий по защите информации на объекте информатизации, документы по порядку оценки угроз безопасности информации, управлению (администрированию) системой защиты информации, управлению конфигурацией объекта информатизации, реагированию на инциденты безопасности, информированию и обучению персонала, контролю за обеспечением уровня защищенности информации; </w:t>
      </w:r>
    </w:p>
    <w:p w14:paraId="37FABF3D" w14:textId="77777777" w:rsidR="003F002C" w:rsidRPr="003F002C" w:rsidRDefault="003F002C" w:rsidP="0005097B">
      <w:pPr>
        <w:numPr>
          <w:ilvl w:val="0"/>
          <w:numId w:val="32"/>
        </w:numPr>
        <w:spacing w:after="0" w:line="240" w:lineRule="auto"/>
        <w:ind w:left="0" w:firstLine="709"/>
        <w:contextualSpacing/>
        <w:jc w:val="both"/>
        <w:rPr>
          <w:rFonts w:ascii="Golos Text" w:eastAsia="Calibri" w:hAnsi="Golos Text" w:cs="Golos Text"/>
        </w:rPr>
      </w:pPr>
      <w:r w:rsidRPr="003F002C">
        <w:rPr>
          <w:rFonts w:ascii="Golos Text" w:eastAsia="Calibri" w:hAnsi="Golos Text" w:cs="Golos Text"/>
        </w:rPr>
        <w:t>документы, содержащие результаты анализа уязвимостей объекта информатизации и приемочных испытаний системы защиты информации объекта информатизации.</w:t>
      </w:r>
    </w:p>
    <w:p w14:paraId="29874ECB" w14:textId="77777777" w:rsidR="003F002C" w:rsidRPr="003F002C" w:rsidRDefault="003F002C" w:rsidP="0005097B">
      <w:pPr>
        <w:numPr>
          <w:ilvl w:val="1"/>
          <w:numId w:val="24"/>
        </w:numPr>
        <w:spacing w:after="0" w:line="240" w:lineRule="auto"/>
        <w:ind w:left="0" w:firstLine="709"/>
        <w:contextualSpacing/>
        <w:jc w:val="both"/>
        <w:rPr>
          <w:rFonts w:ascii="Golos Text" w:eastAsia="Calibri" w:hAnsi="Golos Text" w:cs="Golos Text"/>
        </w:rPr>
      </w:pPr>
      <w:r w:rsidRPr="003F002C">
        <w:rPr>
          <w:rFonts w:ascii="Golos Text" w:eastAsia="Calibri" w:hAnsi="Golos Text" w:cs="Golos Text"/>
        </w:rPr>
        <w:t xml:space="preserve">Заказчик по согласованию с Владельцем объекта информации предоставляет Подрядчику доступ к серверам, сетевому и коммутационному оборудованию, автоматизированных рабочим местам, входящим </w:t>
      </w:r>
      <w:proofErr w:type="gramStart"/>
      <w:r w:rsidRPr="003F002C">
        <w:rPr>
          <w:rFonts w:ascii="Golos Text" w:eastAsia="Calibri" w:hAnsi="Golos Text" w:cs="Golos Text"/>
        </w:rPr>
        <w:t>в состав</w:t>
      </w:r>
      <w:proofErr w:type="gramEnd"/>
      <w:r w:rsidRPr="003F002C">
        <w:rPr>
          <w:rFonts w:ascii="Golos Text" w:eastAsia="Calibri" w:hAnsi="Golos Text" w:cs="Golos Text"/>
        </w:rPr>
        <w:t xml:space="preserve"> ГИС ЕЦП, для проведения работ по аттестации.</w:t>
      </w:r>
    </w:p>
    <w:p w14:paraId="46E68E19" w14:textId="77777777" w:rsidR="003F002C" w:rsidRPr="003F002C" w:rsidRDefault="003F002C" w:rsidP="0005097B">
      <w:pPr>
        <w:numPr>
          <w:ilvl w:val="1"/>
          <w:numId w:val="24"/>
        </w:numPr>
        <w:spacing w:after="0" w:line="240" w:lineRule="auto"/>
        <w:ind w:left="0" w:firstLine="709"/>
        <w:contextualSpacing/>
        <w:jc w:val="both"/>
        <w:rPr>
          <w:rFonts w:ascii="Golos Text" w:eastAsia="Calibri" w:hAnsi="Golos Text" w:cs="Golos Text"/>
        </w:rPr>
      </w:pPr>
      <w:r w:rsidRPr="003F002C">
        <w:rPr>
          <w:rFonts w:ascii="Golos Text" w:eastAsia="Calibri" w:hAnsi="Golos Text" w:cs="Golos Text"/>
        </w:rPr>
        <w:t>Заказчик устанавливает и настраивает средства защиты информации в составе ГИС ЕЦП в соответствии с эксплуатационной документацией на соответствующие средства защиты информации с учетом требований, заданных приказом ФСТЭК России № 117 и приказом ФСБ России от 18.03.2025 № 117 «Об утверждении Требований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с использованием шифровальных (криптографических) средств».</w:t>
      </w:r>
    </w:p>
    <w:p w14:paraId="15E63272" w14:textId="77777777" w:rsidR="003F002C" w:rsidRPr="003F002C" w:rsidRDefault="003F002C" w:rsidP="0005097B">
      <w:pPr>
        <w:numPr>
          <w:ilvl w:val="1"/>
          <w:numId w:val="24"/>
        </w:numPr>
        <w:spacing w:after="0" w:line="240" w:lineRule="auto"/>
        <w:ind w:left="0" w:firstLine="709"/>
        <w:contextualSpacing/>
        <w:jc w:val="both"/>
        <w:rPr>
          <w:rFonts w:ascii="Golos Text" w:eastAsia="Calibri" w:hAnsi="Golos Text" w:cs="Golos Text"/>
        </w:rPr>
      </w:pPr>
      <w:r w:rsidRPr="003F002C">
        <w:rPr>
          <w:rFonts w:ascii="Golos Text" w:eastAsia="Calibri" w:hAnsi="Golos Text" w:cs="Golos Text"/>
        </w:rPr>
        <w:t>Требования к документированию:</w:t>
      </w:r>
    </w:p>
    <w:p w14:paraId="3B29FF54" w14:textId="77777777" w:rsidR="003F002C" w:rsidRPr="003F002C" w:rsidRDefault="003F002C" w:rsidP="0005097B">
      <w:pPr>
        <w:numPr>
          <w:ilvl w:val="2"/>
          <w:numId w:val="24"/>
        </w:numPr>
        <w:spacing w:after="0" w:line="240" w:lineRule="auto"/>
        <w:ind w:left="0" w:firstLine="709"/>
        <w:contextualSpacing/>
        <w:jc w:val="both"/>
        <w:rPr>
          <w:rFonts w:ascii="Golos Text" w:eastAsia="Calibri" w:hAnsi="Golos Text" w:cs="Golos Text"/>
        </w:rPr>
      </w:pPr>
      <w:r w:rsidRPr="003F002C">
        <w:rPr>
          <w:rFonts w:ascii="Golos Text" w:eastAsia="Calibri" w:hAnsi="Golos Text" w:cs="Golos Text"/>
        </w:rPr>
        <w:t>Язык оформления отчетных документов – русский, за исключением общепринятых названий и оригинальных наименований программно-аппаратных средств.</w:t>
      </w:r>
    </w:p>
    <w:p w14:paraId="55351108" w14:textId="77777777" w:rsidR="003F002C" w:rsidRPr="003F002C" w:rsidRDefault="003F002C" w:rsidP="0005097B">
      <w:pPr>
        <w:numPr>
          <w:ilvl w:val="2"/>
          <w:numId w:val="24"/>
        </w:numPr>
        <w:spacing w:after="0" w:line="240" w:lineRule="auto"/>
        <w:ind w:left="0" w:firstLine="709"/>
        <w:contextualSpacing/>
        <w:jc w:val="both"/>
        <w:rPr>
          <w:rFonts w:ascii="Golos Text" w:eastAsia="Calibri" w:hAnsi="Golos Text" w:cs="Golos Text"/>
        </w:rPr>
      </w:pPr>
      <w:r w:rsidRPr="003F002C">
        <w:rPr>
          <w:rFonts w:ascii="Golos Text" w:eastAsia="Calibri" w:hAnsi="Golos Text" w:cs="Golos Text"/>
        </w:rPr>
        <w:t>Результатом работ по настоящему ТЗ является комплект проектов документов на систему защиты информации объекта информатизации, материалов аттестационных испытаний объекта информатизации в необходимом объеме.</w:t>
      </w:r>
    </w:p>
    <w:p w14:paraId="6FDB3FBD" w14:textId="0B768D7C" w:rsidR="003F002C" w:rsidRPr="003F002C" w:rsidRDefault="003F002C" w:rsidP="0005097B">
      <w:pPr>
        <w:numPr>
          <w:ilvl w:val="2"/>
          <w:numId w:val="24"/>
        </w:numPr>
        <w:spacing w:after="0" w:line="240" w:lineRule="auto"/>
        <w:ind w:left="0" w:firstLine="709"/>
        <w:contextualSpacing/>
        <w:jc w:val="both"/>
        <w:rPr>
          <w:rFonts w:ascii="Golos Text" w:eastAsia="Calibri" w:hAnsi="Golos Text" w:cs="Golos Text"/>
        </w:rPr>
      </w:pPr>
      <w:r w:rsidRPr="003F002C">
        <w:rPr>
          <w:rFonts w:ascii="Golos Text" w:eastAsia="Calibri" w:hAnsi="Golos Text" w:cs="Golos Text"/>
        </w:rPr>
        <w:t xml:space="preserve">Проекты документов по защите информации, разработанные Подрядчиком в рамках настоящего ТЗ в соответствии с подпунктами «а» и «б» пункта 2.5, передаются в электронном виде в формате </w:t>
      </w:r>
      <w:r w:rsidRPr="003F002C">
        <w:rPr>
          <w:rFonts w:ascii="Golos Text" w:eastAsia="Calibri" w:hAnsi="Golos Text" w:cs="Golos Text"/>
          <w:lang w:val="en-US"/>
        </w:rPr>
        <w:t>DOC</w:t>
      </w:r>
      <w:r w:rsidRPr="003F002C">
        <w:rPr>
          <w:rFonts w:ascii="Golos Text" w:eastAsia="Calibri" w:hAnsi="Golos Text" w:cs="Golos Text"/>
        </w:rPr>
        <w:t>/</w:t>
      </w:r>
      <w:r w:rsidRPr="003F002C">
        <w:rPr>
          <w:rFonts w:ascii="Golos Text" w:eastAsia="Calibri" w:hAnsi="Golos Text" w:cs="Golos Text"/>
          <w:lang w:val="en-US"/>
        </w:rPr>
        <w:t>DOCX</w:t>
      </w:r>
      <w:r w:rsidRPr="003F002C">
        <w:rPr>
          <w:rFonts w:ascii="Golos Text" w:eastAsia="Calibri" w:hAnsi="Golos Text" w:cs="Golos Text"/>
        </w:rPr>
        <w:t>.</w:t>
      </w:r>
    </w:p>
    <w:p w14:paraId="49291BB6" w14:textId="77777777" w:rsidR="003F002C" w:rsidRPr="003F002C" w:rsidRDefault="003F002C" w:rsidP="0005097B">
      <w:pPr>
        <w:numPr>
          <w:ilvl w:val="2"/>
          <w:numId w:val="24"/>
        </w:numPr>
        <w:spacing w:after="0" w:line="240" w:lineRule="auto"/>
        <w:ind w:left="0" w:firstLine="709"/>
        <w:contextualSpacing/>
        <w:jc w:val="both"/>
        <w:rPr>
          <w:rFonts w:ascii="Golos Text" w:eastAsia="Calibri" w:hAnsi="Golos Text" w:cs="Golos Text"/>
        </w:rPr>
      </w:pPr>
      <w:r w:rsidRPr="003F002C">
        <w:rPr>
          <w:rFonts w:ascii="Golos Text" w:eastAsia="Calibri" w:hAnsi="Golos Text" w:cs="Golos Text"/>
        </w:rPr>
        <w:t>Вид представления и количество экземпляров отчетных материалов аттестационных испытаний, разработанных Подрядчиком в соответствии с подпунктами «в», «г», «д» пункта 2.5 ТЗ, представлены в Таблице 1.</w:t>
      </w:r>
    </w:p>
    <w:p w14:paraId="4918FE3E" w14:textId="77777777" w:rsidR="003F002C" w:rsidRPr="003F002C" w:rsidRDefault="003F002C" w:rsidP="003F002C">
      <w:pPr>
        <w:spacing w:after="0" w:line="240" w:lineRule="auto"/>
        <w:ind w:firstLine="709"/>
        <w:contextualSpacing/>
        <w:jc w:val="both"/>
        <w:rPr>
          <w:rFonts w:ascii="Golos Text" w:eastAsia="Calibri" w:hAnsi="Golos Text" w:cs="Golos Text"/>
        </w:rPr>
      </w:pPr>
    </w:p>
    <w:p w14:paraId="5EDE644B" w14:textId="44768404" w:rsidR="003F002C" w:rsidRPr="003F002C" w:rsidRDefault="003F002C" w:rsidP="003F002C">
      <w:pPr>
        <w:spacing w:after="0" w:line="240" w:lineRule="auto"/>
        <w:jc w:val="right"/>
        <w:rPr>
          <w:rFonts w:ascii="Golos Text" w:eastAsia="Times New Roman" w:hAnsi="Golos Text" w:cs="Golos Text"/>
          <w:b/>
          <w:bCs/>
          <w:lang w:eastAsia="ru-RU"/>
        </w:rPr>
      </w:pPr>
      <w:r w:rsidRPr="003F002C">
        <w:rPr>
          <w:rFonts w:ascii="Golos Text" w:eastAsia="Times New Roman" w:hAnsi="Golos Text" w:cs="Golos Text"/>
          <w:b/>
          <w:bCs/>
          <w:lang w:eastAsia="ru-RU"/>
        </w:rPr>
        <w:lastRenderedPageBreak/>
        <w:t xml:space="preserve">Таблица </w:t>
      </w:r>
      <w:r w:rsidRPr="003F002C">
        <w:rPr>
          <w:rFonts w:ascii="Golos Text" w:eastAsia="Times New Roman" w:hAnsi="Golos Text" w:cs="Golos Text"/>
          <w:b/>
          <w:bCs/>
          <w:noProof/>
          <w:lang w:eastAsia="ru-RU"/>
        </w:rPr>
        <w:fldChar w:fldCharType="begin"/>
      </w:r>
      <w:r w:rsidRPr="003F002C">
        <w:rPr>
          <w:rFonts w:ascii="Golos Text" w:eastAsia="Times New Roman" w:hAnsi="Golos Text" w:cs="Golos Text"/>
          <w:b/>
          <w:bCs/>
          <w:noProof/>
          <w:lang w:eastAsia="ru-RU"/>
        </w:rPr>
        <w:instrText xml:space="preserve"> SEQ Таблица \* ARABIC </w:instrText>
      </w:r>
      <w:r w:rsidRPr="003F002C">
        <w:rPr>
          <w:rFonts w:ascii="Golos Text" w:eastAsia="Times New Roman" w:hAnsi="Golos Text" w:cs="Golos Text"/>
          <w:b/>
          <w:bCs/>
          <w:noProof/>
          <w:lang w:eastAsia="ru-RU"/>
        </w:rPr>
        <w:fldChar w:fldCharType="separate"/>
      </w:r>
      <w:r w:rsidRPr="003F002C">
        <w:rPr>
          <w:rFonts w:ascii="Golos Text" w:eastAsia="Times New Roman" w:hAnsi="Golos Text" w:cs="Golos Text"/>
          <w:b/>
          <w:bCs/>
          <w:noProof/>
          <w:lang w:eastAsia="ru-RU"/>
        </w:rPr>
        <w:t>1</w:t>
      </w:r>
      <w:r w:rsidRPr="003F002C">
        <w:rPr>
          <w:rFonts w:ascii="Golos Text" w:eastAsia="Times New Roman" w:hAnsi="Golos Text" w:cs="Golos Text"/>
          <w:b/>
          <w:bCs/>
          <w:noProof/>
          <w:lang w:eastAsia="ru-RU"/>
        </w:rPr>
        <w:fldChar w:fldCharType="end"/>
      </w:r>
      <w:r w:rsidRPr="003F002C">
        <w:rPr>
          <w:rFonts w:ascii="Golos Text" w:eastAsia="Times New Roman" w:hAnsi="Golos Text" w:cs="Golos Text"/>
          <w:b/>
          <w:bCs/>
          <w:lang w:eastAsia="ru-RU"/>
        </w:rPr>
        <w:t xml:space="preserve"> - Вид представления и количество экземпляров</w:t>
      </w:r>
    </w:p>
    <w:p w14:paraId="14BA6DEF" w14:textId="77777777" w:rsidR="003F002C" w:rsidRPr="003F002C" w:rsidRDefault="003F002C" w:rsidP="003F002C">
      <w:pPr>
        <w:spacing w:after="0" w:line="240" w:lineRule="auto"/>
        <w:jc w:val="right"/>
        <w:rPr>
          <w:rFonts w:ascii="Golos Text" w:eastAsia="Times New Roman" w:hAnsi="Golos Text" w:cs="Golos Text"/>
          <w:b/>
          <w:bCs/>
          <w:lang w:eastAsia="ru-RU"/>
        </w:rPr>
      </w:pPr>
      <w:r w:rsidRPr="003F002C">
        <w:rPr>
          <w:rFonts w:ascii="Golos Text" w:eastAsia="Times New Roman" w:hAnsi="Golos Text" w:cs="Golos Text"/>
          <w:b/>
          <w:bCs/>
          <w:lang w:eastAsia="ru-RU"/>
        </w:rPr>
        <w:t>отчетных материалов аттестационных испытаний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3209"/>
        <w:gridCol w:w="3118"/>
        <w:gridCol w:w="2404"/>
      </w:tblGrid>
      <w:tr w:rsidR="003F002C" w:rsidRPr="003F002C" w14:paraId="12BCEE90" w14:textId="77777777" w:rsidTr="009C6DED">
        <w:trPr>
          <w:jc w:val="center"/>
        </w:trPr>
        <w:tc>
          <w:tcPr>
            <w:tcW w:w="614" w:type="dxa"/>
            <w:vAlign w:val="center"/>
          </w:tcPr>
          <w:p w14:paraId="4F1837C0" w14:textId="77777777" w:rsidR="003F002C" w:rsidRPr="003F002C" w:rsidRDefault="003F002C" w:rsidP="003F002C">
            <w:pPr>
              <w:spacing w:after="0" w:line="240" w:lineRule="auto"/>
              <w:jc w:val="center"/>
              <w:rPr>
                <w:rFonts w:ascii="Golos Text" w:eastAsia="Calibri" w:hAnsi="Golos Text" w:cs="Golos Text"/>
                <w:sz w:val="20"/>
                <w:szCs w:val="20"/>
              </w:rPr>
            </w:pPr>
            <w:r w:rsidRPr="003F002C">
              <w:rPr>
                <w:rFonts w:ascii="Golos Text" w:eastAsia="Calibri" w:hAnsi="Golos Text" w:cs="Golos Text"/>
                <w:sz w:val="20"/>
                <w:szCs w:val="20"/>
              </w:rPr>
              <w:t>№</w:t>
            </w:r>
          </w:p>
        </w:tc>
        <w:tc>
          <w:tcPr>
            <w:tcW w:w="3209" w:type="dxa"/>
            <w:vAlign w:val="center"/>
          </w:tcPr>
          <w:p w14:paraId="6F1F96FD" w14:textId="77777777" w:rsidR="003F002C" w:rsidRPr="003F002C" w:rsidRDefault="003F002C" w:rsidP="003F002C">
            <w:pPr>
              <w:spacing w:after="0" w:line="240" w:lineRule="auto"/>
              <w:jc w:val="center"/>
              <w:rPr>
                <w:rFonts w:ascii="Golos Text" w:eastAsia="Calibri" w:hAnsi="Golos Text" w:cs="Golos Text"/>
                <w:sz w:val="20"/>
                <w:szCs w:val="20"/>
              </w:rPr>
            </w:pPr>
            <w:r w:rsidRPr="003F002C">
              <w:rPr>
                <w:rFonts w:ascii="Golos Text" w:eastAsia="Calibri" w:hAnsi="Golos Text" w:cs="Golos Text"/>
                <w:sz w:val="20"/>
                <w:szCs w:val="20"/>
              </w:rPr>
              <w:t>Наименование документа</w:t>
            </w:r>
          </w:p>
        </w:tc>
        <w:tc>
          <w:tcPr>
            <w:tcW w:w="3118" w:type="dxa"/>
            <w:vAlign w:val="center"/>
          </w:tcPr>
          <w:p w14:paraId="29F06ABD" w14:textId="77777777" w:rsidR="003F002C" w:rsidRPr="003F002C" w:rsidRDefault="003F002C" w:rsidP="003F002C">
            <w:pPr>
              <w:spacing w:after="0" w:line="240" w:lineRule="auto"/>
              <w:jc w:val="center"/>
              <w:rPr>
                <w:rFonts w:ascii="Golos Text" w:eastAsia="Calibri" w:hAnsi="Golos Text" w:cs="Golos Text"/>
                <w:sz w:val="20"/>
                <w:szCs w:val="20"/>
              </w:rPr>
            </w:pPr>
            <w:r w:rsidRPr="003F002C">
              <w:rPr>
                <w:rFonts w:ascii="Golos Text" w:eastAsia="Calibri" w:hAnsi="Golos Text" w:cs="Golos Text"/>
                <w:sz w:val="20"/>
                <w:szCs w:val="20"/>
              </w:rPr>
              <w:t>Базовые требования к содержанию документа</w:t>
            </w:r>
          </w:p>
        </w:tc>
        <w:tc>
          <w:tcPr>
            <w:tcW w:w="2404" w:type="dxa"/>
            <w:vAlign w:val="center"/>
          </w:tcPr>
          <w:p w14:paraId="073B8DD6" w14:textId="77777777" w:rsidR="003F002C" w:rsidRPr="003F002C" w:rsidRDefault="003F002C" w:rsidP="003F002C">
            <w:pPr>
              <w:spacing w:after="0" w:line="240" w:lineRule="auto"/>
              <w:jc w:val="center"/>
              <w:rPr>
                <w:rFonts w:ascii="Golos Text" w:eastAsia="Calibri" w:hAnsi="Golos Text" w:cs="Golos Text"/>
                <w:sz w:val="20"/>
                <w:szCs w:val="20"/>
              </w:rPr>
            </w:pPr>
            <w:r w:rsidRPr="003F002C">
              <w:rPr>
                <w:rFonts w:ascii="Golos Text" w:eastAsia="Calibri" w:hAnsi="Golos Text" w:cs="Golos Text"/>
                <w:sz w:val="20"/>
                <w:szCs w:val="20"/>
              </w:rPr>
              <w:t>Вид представления и количество экземпляров</w:t>
            </w:r>
          </w:p>
        </w:tc>
      </w:tr>
      <w:tr w:rsidR="003F002C" w:rsidRPr="003F002C" w14:paraId="02182313" w14:textId="77777777" w:rsidTr="009C6DED">
        <w:trPr>
          <w:jc w:val="center"/>
        </w:trPr>
        <w:tc>
          <w:tcPr>
            <w:tcW w:w="614" w:type="dxa"/>
          </w:tcPr>
          <w:p w14:paraId="7518B70B" w14:textId="77777777" w:rsidR="003F002C" w:rsidRPr="003F002C" w:rsidRDefault="003F002C" w:rsidP="003F002C">
            <w:pPr>
              <w:spacing w:after="0" w:line="240" w:lineRule="auto"/>
              <w:jc w:val="center"/>
              <w:rPr>
                <w:rFonts w:ascii="Golos Text" w:eastAsia="Calibri" w:hAnsi="Golos Text" w:cs="Golos Text"/>
                <w:sz w:val="20"/>
                <w:szCs w:val="20"/>
              </w:rPr>
            </w:pPr>
            <w:r w:rsidRPr="003F002C">
              <w:rPr>
                <w:rFonts w:ascii="Golos Text" w:eastAsia="Calibri" w:hAnsi="Golos Text" w:cs="Golos Text"/>
                <w:sz w:val="20"/>
                <w:szCs w:val="20"/>
              </w:rPr>
              <w:t>1</w:t>
            </w:r>
          </w:p>
        </w:tc>
        <w:tc>
          <w:tcPr>
            <w:tcW w:w="3209" w:type="dxa"/>
          </w:tcPr>
          <w:p w14:paraId="50330BB1" w14:textId="77777777" w:rsidR="003F002C" w:rsidRPr="003F002C" w:rsidRDefault="003F002C" w:rsidP="003F002C">
            <w:pPr>
              <w:spacing w:after="0" w:line="240" w:lineRule="auto"/>
              <w:jc w:val="both"/>
              <w:rPr>
                <w:rFonts w:ascii="Golos Text" w:eastAsia="Calibri" w:hAnsi="Golos Text" w:cs="Golos Text"/>
                <w:sz w:val="20"/>
                <w:szCs w:val="20"/>
              </w:rPr>
            </w:pPr>
            <w:r w:rsidRPr="003F002C">
              <w:rPr>
                <w:rFonts w:ascii="Golos Text" w:eastAsia="Calibri" w:hAnsi="Golos Text" w:cs="Golos Text"/>
                <w:sz w:val="20"/>
                <w:szCs w:val="20"/>
              </w:rPr>
              <w:t>Программа и методики аттестационных испытаний</w:t>
            </w:r>
          </w:p>
        </w:tc>
        <w:tc>
          <w:tcPr>
            <w:tcW w:w="3118" w:type="dxa"/>
          </w:tcPr>
          <w:p w14:paraId="51547851" w14:textId="77777777" w:rsidR="003F002C" w:rsidRPr="003F002C" w:rsidRDefault="003F002C" w:rsidP="003F002C">
            <w:pPr>
              <w:spacing w:after="0" w:line="240" w:lineRule="auto"/>
              <w:rPr>
                <w:rFonts w:ascii="Golos Text" w:eastAsia="Calibri" w:hAnsi="Golos Text" w:cs="Golos Text"/>
                <w:sz w:val="20"/>
                <w:szCs w:val="20"/>
              </w:rPr>
            </w:pPr>
            <w:r w:rsidRPr="003F002C">
              <w:rPr>
                <w:rFonts w:ascii="Golos Text" w:eastAsia="Calibri" w:hAnsi="Golos Text" w:cs="Golos Text"/>
                <w:sz w:val="20"/>
                <w:szCs w:val="20"/>
              </w:rPr>
              <w:t>ГОСТ РО 0043-003-2013</w:t>
            </w:r>
          </w:p>
          <w:p w14:paraId="30988E4C" w14:textId="77777777" w:rsidR="003F002C" w:rsidRPr="003F002C" w:rsidRDefault="003F002C" w:rsidP="003F002C">
            <w:pPr>
              <w:spacing w:after="0" w:line="240" w:lineRule="auto"/>
              <w:rPr>
                <w:rFonts w:ascii="Golos Text" w:eastAsia="Calibri" w:hAnsi="Golos Text" w:cs="Golos Text"/>
                <w:sz w:val="20"/>
                <w:szCs w:val="20"/>
              </w:rPr>
            </w:pPr>
            <w:r w:rsidRPr="003F002C">
              <w:rPr>
                <w:rFonts w:ascii="Golos Text" w:eastAsia="Calibri" w:hAnsi="Golos Text" w:cs="Golos Text"/>
                <w:sz w:val="20"/>
                <w:szCs w:val="20"/>
              </w:rPr>
              <w:t>Приказ ФСТЭК России № 77</w:t>
            </w:r>
          </w:p>
        </w:tc>
        <w:tc>
          <w:tcPr>
            <w:tcW w:w="2404" w:type="dxa"/>
          </w:tcPr>
          <w:p w14:paraId="6797CF66" w14:textId="77777777" w:rsidR="003F002C" w:rsidRPr="003F002C" w:rsidRDefault="003F002C" w:rsidP="003F002C">
            <w:pPr>
              <w:spacing w:after="0" w:line="240" w:lineRule="auto"/>
              <w:jc w:val="both"/>
              <w:rPr>
                <w:rFonts w:ascii="Golos Text" w:eastAsia="Calibri" w:hAnsi="Golos Text" w:cs="Golos Text"/>
                <w:sz w:val="20"/>
                <w:szCs w:val="20"/>
              </w:rPr>
            </w:pPr>
            <w:r w:rsidRPr="003F002C">
              <w:rPr>
                <w:rFonts w:ascii="Golos Text" w:eastAsia="Calibri" w:hAnsi="Golos Text" w:cs="Golos Text"/>
                <w:sz w:val="20"/>
                <w:szCs w:val="20"/>
              </w:rPr>
              <w:t xml:space="preserve">- в бумажном виде </w:t>
            </w:r>
            <w:r w:rsidRPr="003F002C">
              <w:rPr>
                <w:rFonts w:ascii="Golos Text" w:eastAsia="Times New Roman" w:hAnsi="Golos Text" w:cs="Golos Text"/>
                <w:sz w:val="20"/>
                <w:szCs w:val="20"/>
                <w:lang w:eastAsia="ru-RU"/>
              </w:rPr>
              <w:br/>
            </w:r>
            <w:r w:rsidRPr="003F002C">
              <w:rPr>
                <w:rFonts w:ascii="Golos Text" w:eastAsia="Calibri" w:hAnsi="Golos Text" w:cs="Golos Text"/>
                <w:sz w:val="20"/>
                <w:szCs w:val="20"/>
              </w:rPr>
              <w:t>(2 экземпляра);</w:t>
            </w:r>
          </w:p>
          <w:p w14:paraId="45FC7B6F" w14:textId="77777777" w:rsidR="003F002C" w:rsidRPr="003F002C" w:rsidRDefault="003F002C" w:rsidP="003F002C">
            <w:pPr>
              <w:spacing w:after="0" w:line="240" w:lineRule="auto"/>
              <w:jc w:val="both"/>
              <w:rPr>
                <w:rFonts w:ascii="Golos Text" w:eastAsia="Calibri" w:hAnsi="Golos Text" w:cs="Golos Text"/>
                <w:sz w:val="20"/>
                <w:szCs w:val="20"/>
              </w:rPr>
            </w:pPr>
            <w:r w:rsidRPr="003F002C">
              <w:rPr>
                <w:rFonts w:ascii="Golos Text" w:eastAsia="Calibri" w:hAnsi="Golos Text" w:cs="Golos Text"/>
                <w:sz w:val="20"/>
                <w:szCs w:val="20"/>
              </w:rPr>
              <w:t xml:space="preserve">- в электронном виде в формате </w:t>
            </w:r>
            <w:r w:rsidRPr="003F002C">
              <w:rPr>
                <w:rFonts w:ascii="Golos Text" w:eastAsia="Calibri" w:hAnsi="Golos Text" w:cs="Golos Text"/>
                <w:sz w:val="20"/>
                <w:szCs w:val="20"/>
                <w:lang w:val="en-US"/>
              </w:rPr>
              <w:t>DOC</w:t>
            </w:r>
            <w:r w:rsidRPr="003F002C">
              <w:rPr>
                <w:rFonts w:ascii="Golos Text" w:eastAsia="Calibri" w:hAnsi="Golos Text" w:cs="Golos Text"/>
                <w:sz w:val="20"/>
                <w:szCs w:val="20"/>
              </w:rPr>
              <w:t>/</w:t>
            </w:r>
            <w:r w:rsidRPr="003F002C">
              <w:rPr>
                <w:rFonts w:ascii="Golos Text" w:eastAsia="Calibri" w:hAnsi="Golos Text" w:cs="Golos Text"/>
                <w:sz w:val="20"/>
                <w:szCs w:val="20"/>
                <w:lang w:val="en-US"/>
              </w:rPr>
              <w:t>DOCX</w:t>
            </w:r>
            <w:r w:rsidRPr="003F002C">
              <w:rPr>
                <w:rFonts w:ascii="Golos Text" w:eastAsia="Calibri" w:hAnsi="Golos Text" w:cs="Golos Text"/>
                <w:sz w:val="20"/>
                <w:szCs w:val="20"/>
              </w:rPr>
              <w:t xml:space="preserve"> и (или) в формате </w:t>
            </w:r>
            <w:r w:rsidRPr="003F002C">
              <w:rPr>
                <w:rFonts w:ascii="Golos Text" w:eastAsia="Calibri" w:hAnsi="Golos Text" w:cs="Golos Text"/>
                <w:sz w:val="20"/>
                <w:szCs w:val="20"/>
                <w:lang w:val="en-US"/>
              </w:rPr>
              <w:t>PDF</w:t>
            </w:r>
          </w:p>
        </w:tc>
      </w:tr>
      <w:tr w:rsidR="003F002C" w:rsidRPr="003F002C" w14:paraId="6FD67CEA" w14:textId="77777777" w:rsidTr="009C6DED">
        <w:trPr>
          <w:jc w:val="center"/>
        </w:trPr>
        <w:tc>
          <w:tcPr>
            <w:tcW w:w="614" w:type="dxa"/>
          </w:tcPr>
          <w:p w14:paraId="730649E5" w14:textId="77777777" w:rsidR="003F002C" w:rsidRPr="003F002C" w:rsidRDefault="003F002C" w:rsidP="003F002C">
            <w:pPr>
              <w:spacing w:after="0" w:line="240" w:lineRule="auto"/>
              <w:jc w:val="center"/>
              <w:rPr>
                <w:rFonts w:ascii="Golos Text" w:eastAsia="Calibri" w:hAnsi="Golos Text" w:cs="Golos Text"/>
                <w:sz w:val="20"/>
                <w:szCs w:val="20"/>
              </w:rPr>
            </w:pPr>
            <w:r w:rsidRPr="003F002C">
              <w:rPr>
                <w:rFonts w:ascii="Golos Text" w:eastAsia="Calibri" w:hAnsi="Golos Text" w:cs="Golos Text"/>
                <w:sz w:val="20"/>
                <w:szCs w:val="20"/>
              </w:rPr>
              <w:t>2</w:t>
            </w:r>
          </w:p>
        </w:tc>
        <w:tc>
          <w:tcPr>
            <w:tcW w:w="3209" w:type="dxa"/>
          </w:tcPr>
          <w:p w14:paraId="534DC6A9" w14:textId="77777777" w:rsidR="003F002C" w:rsidRPr="003F002C" w:rsidRDefault="003F002C" w:rsidP="003F002C">
            <w:pPr>
              <w:spacing w:after="0" w:line="240" w:lineRule="auto"/>
              <w:jc w:val="both"/>
              <w:rPr>
                <w:rFonts w:ascii="Golos Text" w:eastAsia="Calibri" w:hAnsi="Golos Text" w:cs="Golos Text"/>
                <w:sz w:val="20"/>
                <w:szCs w:val="20"/>
              </w:rPr>
            </w:pPr>
            <w:r w:rsidRPr="003F002C">
              <w:rPr>
                <w:rFonts w:ascii="Golos Text" w:eastAsia="Calibri" w:hAnsi="Golos Text" w:cs="Golos Text"/>
                <w:sz w:val="20"/>
                <w:szCs w:val="20"/>
              </w:rPr>
              <w:t>Протоколы аттестационных испытаний</w:t>
            </w:r>
          </w:p>
        </w:tc>
        <w:tc>
          <w:tcPr>
            <w:tcW w:w="3118" w:type="dxa"/>
          </w:tcPr>
          <w:p w14:paraId="69CB2486" w14:textId="77777777" w:rsidR="003F002C" w:rsidRPr="003F002C" w:rsidRDefault="003F002C" w:rsidP="003F002C">
            <w:pPr>
              <w:spacing w:after="0" w:line="240" w:lineRule="auto"/>
              <w:rPr>
                <w:rFonts w:ascii="Golos Text" w:eastAsia="Calibri" w:hAnsi="Golos Text" w:cs="Golos Text"/>
                <w:sz w:val="20"/>
                <w:szCs w:val="20"/>
                <w:lang w:val="en-US"/>
              </w:rPr>
            </w:pPr>
            <w:r w:rsidRPr="003F002C">
              <w:rPr>
                <w:rFonts w:ascii="Golos Text" w:eastAsia="Calibri" w:hAnsi="Golos Text" w:cs="Golos Text"/>
                <w:sz w:val="20"/>
                <w:szCs w:val="20"/>
              </w:rPr>
              <w:t>Приказ ФСТЭК России № 77</w:t>
            </w:r>
          </w:p>
        </w:tc>
        <w:tc>
          <w:tcPr>
            <w:tcW w:w="2404" w:type="dxa"/>
          </w:tcPr>
          <w:p w14:paraId="31450E6F" w14:textId="77777777" w:rsidR="003F002C" w:rsidRPr="003F002C" w:rsidRDefault="003F002C" w:rsidP="003F002C">
            <w:pPr>
              <w:spacing w:after="0" w:line="240" w:lineRule="auto"/>
              <w:jc w:val="both"/>
              <w:rPr>
                <w:rFonts w:ascii="Golos Text" w:eastAsia="Calibri" w:hAnsi="Golos Text" w:cs="Golos Text"/>
                <w:sz w:val="20"/>
                <w:szCs w:val="20"/>
              </w:rPr>
            </w:pPr>
            <w:r w:rsidRPr="003F002C">
              <w:rPr>
                <w:rFonts w:ascii="Golos Text" w:eastAsia="Calibri" w:hAnsi="Golos Text" w:cs="Golos Text"/>
                <w:sz w:val="20"/>
                <w:szCs w:val="20"/>
              </w:rPr>
              <w:t xml:space="preserve">- в бумажном виде </w:t>
            </w:r>
            <w:r w:rsidRPr="003F002C">
              <w:rPr>
                <w:rFonts w:ascii="Golos Text" w:eastAsia="Calibri" w:hAnsi="Golos Text" w:cs="Golos Text"/>
                <w:sz w:val="20"/>
                <w:szCs w:val="20"/>
              </w:rPr>
              <w:br/>
              <w:t>(1 экземпляр);</w:t>
            </w:r>
          </w:p>
          <w:p w14:paraId="4147856D" w14:textId="77777777" w:rsidR="003F002C" w:rsidRPr="003F002C" w:rsidRDefault="003F002C" w:rsidP="003F002C">
            <w:pPr>
              <w:spacing w:after="0" w:line="240" w:lineRule="auto"/>
              <w:jc w:val="both"/>
              <w:rPr>
                <w:rFonts w:ascii="Golos Text" w:eastAsia="Calibri" w:hAnsi="Golos Text" w:cs="Golos Text"/>
                <w:sz w:val="20"/>
                <w:szCs w:val="20"/>
              </w:rPr>
            </w:pPr>
            <w:r w:rsidRPr="003F002C">
              <w:rPr>
                <w:rFonts w:ascii="Golos Text" w:eastAsia="Calibri" w:hAnsi="Golos Text" w:cs="Golos Text"/>
                <w:sz w:val="20"/>
                <w:szCs w:val="20"/>
              </w:rPr>
              <w:t xml:space="preserve">- в электронном виде в формате </w:t>
            </w:r>
            <w:r w:rsidRPr="003F002C">
              <w:rPr>
                <w:rFonts w:ascii="Golos Text" w:eastAsia="Calibri" w:hAnsi="Golos Text" w:cs="Golos Text"/>
                <w:sz w:val="20"/>
                <w:szCs w:val="20"/>
                <w:lang w:val="en-US"/>
              </w:rPr>
              <w:t>DOC</w:t>
            </w:r>
            <w:r w:rsidRPr="003F002C">
              <w:rPr>
                <w:rFonts w:ascii="Golos Text" w:eastAsia="Calibri" w:hAnsi="Golos Text" w:cs="Golos Text"/>
                <w:sz w:val="20"/>
                <w:szCs w:val="20"/>
              </w:rPr>
              <w:t>/</w:t>
            </w:r>
            <w:r w:rsidRPr="003F002C">
              <w:rPr>
                <w:rFonts w:ascii="Golos Text" w:eastAsia="Calibri" w:hAnsi="Golos Text" w:cs="Golos Text"/>
                <w:sz w:val="20"/>
                <w:szCs w:val="20"/>
                <w:lang w:val="en-US"/>
              </w:rPr>
              <w:t>DOCX</w:t>
            </w:r>
            <w:r w:rsidRPr="003F002C">
              <w:rPr>
                <w:rFonts w:ascii="Golos Text" w:eastAsia="Calibri" w:hAnsi="Golos Text" w:cs="Golos Text"/>
                <w:sz w:val="20"/>
                <w:szCs w:val="20"/>
              </w:rPr>
              <w:t xml:space="preserve"> и (или) в формате </w:t>
            </w:r>
            <w:r w:rsidRPr="003F002C">
              <w:rPr>
                <w:rFonts w:ascii="Golos Text" w:eastAsia="Calibri" w:hAnsi="Golos Text" w:cs="Golos Text"/>
                <w:sz w:val="20"/>
                <w:szCs w:val="20"/>
                <w:lang w:val="en-US"/>
              </w:rPr>
              <w:t>PDF</w:t>
            </w:r>
          </w:p>
        </w:tc>
      </w:tr>
      <w:tr w:rsidR="003F002C" w:rsidRPr="003F002C" w14:paraId="4822234B" w14:textId="77777777" w:rsidTr="009C6DED">
        <w:trPr>
          <w:jc w:val="center"/>
        </w:trPr>
        <w:tc>
          <w:tcPr>
            <w:tcW w:w="614" w:type="dxa"/>
          </w:tcPr>
          <w:p w14:paraId="12830071" w14:textId="77777777" w:rsidR="003F002C" w:rsidRPr="003F002C" w:rsidRDefault="003F002C" w:rsidP="003F002C">
            <w:pPr>
              <w:spacing w:after="0" w:line="240" w:lineRule="auto"/>
              <w:jc w:val="center"/>
              <w:rPr>
                <w:rFonts w:ascii="Golos Text" w:eastAsia="Calibri" w:hAnsi="Golos Text" w:cs="Golos Text"/>
                <w:sz w:val="20"/>
                <w:szCs w:val="20"/>
              </w:rPr>
            </w:pPr>
            <w:r w:rsidRPr="003F002C">
              <w:rPr>
                <w:rFonts w:ascii="Golos Text" w:eastAsia="Calibri" w:hAnsi="Golos Text" w:cs="Golos Text"/>
                <w:sz w:val="20"/>
                <w:szCs w:val="20"/>
              </w:rPr>
              <w:t>3</w:t>
            </w:r>
          </w:p>
        </w:tc>
        <w:tc>
          <w:tcPr>
            <w:tcW w:w="3209" w:type="dxa"/>
          </w:tcPr>
          <w:p w14:paraId="46B4A406" w14:textId="77777777" w:rsidR="003F002C" w:rsidRPr="003F002C" w:rsidRDefault="003F002C" w:rsidP="003F002C">
            <w:pPr>
              <w:spacing w:after="0" w:line="240" w:lineRule="auto"/>
              <w:jc w:val="both"/>
              <w:rPr>
                <w:rFonts w:ascii="Golos Text" w:eastAsia="Calibri" w:hAnsi="Golos Text" w:cs="Golos Text"/>
                <w:sz w:val="20"/>
                <w:szCs w:val="20"/>
              </w:rPr>
            </w:pPr>
            <w:r w:rsidRPr="003F002C">
              <w:rPr>
                <w:rFonts w:ascii="Golos Text" w:eastAsia="Calibri" w:hAnsi="Golos Text" w:cs="Golos Text"/>
                <w:sz w:val="20"/>
                <w:szCs w:val="20"/>
              </w:rPr>
              <w:t>Заключение по результатам аттестационных испытаний и аттестат соответствия требованиям по защите информации</w:t>
            </w:r>
          </w:p>
        </w:tc>
        <w:tc>
          <w:tcPr>
            <w:tcW w:w="3118" w:type="dxa"/>
          </w:tcPr>
          <w:p w14:paraId="1B056422" w14:textId="77777777" w:rsidR="003F002C" w:rsidRPr="003F002C" w:rsidRDefault="003F002C" w:rsidP="003F002C">
            <w:pPr>
              <w:spacing w:after="0" w:line="240" w:lineRule="auto"/>
              <w:rPr>
                <w:rFonts w:ascii="Golos Text" w:eastAsia="Calibri" w:hAnsi="Golos Text" w:cs="Golos Text"/>
                <w:sz w:val="20"/>
                <w:szCs w:val="20"/>
              </w:rPr>
            </w:pPr>
            <w:r w:rsidRPr="003F002C">
              <w:rPr>
                <w:rFonts w:ascii="Golos Text" w:eastAsia="Calibri" w:hAnsi="Golos Text" w:cs="Golos Text"/>
                <w:sz w:val="20"/>
                <w:szCs w:val="20"/>
              </w:rPr>
              <w:t>Приказ ФСТЭК России № 77</w:t>
            </w:r>
          </w:p>
        </w:tc>
        <w:tc>
          <w:tcPr>
            <w:tcW w:w="2404" w:type="dxa"/>
          </w:tcPr>
          <w:p w14:paraId="38DF19AF" w14:textId="77777777" w:rsidR="003F002C" w:rsidRPr="003F002C" w:rsidRDefault="003F002C" w:rsidP="003F002C">
            <w:pPr>
              <w:spacing w:after="0" w:line="240" w:lineRule="auto"/>
              <w:jc w:val="both"/>
              <w:rPr>
                <w:rFonts w:ascii="Golos Text" w:eastAsia="Calibri" w:hAnsi="Golos Text" w:cs="Golos Text"/>
                <w:sz w:val="20"/>
                <w:szCs w:val="20"/>
              </w:rPr>
            </w:pPr>
            <w:r w:rsidRPr="003F002C">
              <w:rPr>
                <w:rFonts w:ascii="Golos Text" w:eastAsia="Calibri" w:hAnsi="Golos Text" w:cs="Golos Text"/>
                <w:sz w:val="20"/>
                <w:szCs w:val="20"/>
              </w:rPr>
              <w:t xml:space="preserve">- в бумажном виде </w:t>
            </w:r>
            <w:r w:rsidRPr="003F002C">
              <w:rPr>
                <w:rFonts w:ascii="Golos Text" w:eastAsia="Calibri" w:hAnsi="Golos Text" w:cs="Golos Text"/>
                <w:sz w:val="20"/>
                <w:szCs w:val="20"/>
              </w:rPr>
              <w:br/>
              <w:t>(1 экземпляр);</w:t>
            </w:r>
          </w:p>
          <w:p w14:paraId="61E9244A" w14:textId="77777777" w:rsidR="003F002C" w:rsidRPr="003F002C" w:rsidRDefault="003F002C" w:rsidP="003F002C">
            <w:pPr>
              <w:spacing w:after="0" w:line="240" w:lineRule="auto"/>
              <w:jc w:val="both"/>
              <w:rPr>
                <w:rFonts w:ascii="Golos Text" w:eastAsia="Calibri" w:hAnsi="Golos Text" w:cs="Golos Text"/>
                <w:sz w:val="20"/>
                <w:szCs w:val="20"/>
              </w:rPr>
            </w:pPr>
            <w:r w:rsidRPr="003F002C">
              <w:rPr>
                <w:rFonts w:ascii="Golos Text" w:eastAsia="Calibri" w:hAnsi="Golos Text" w:cs="Golos Text"/>
                <w:sz w:val="20"/>
                <w:szCs w:val="20"/>
              </w:rPr>
              <w:t xml:space="preserve">- в электронном виде в формате </w:t>
            </w:r>
            <w:r w:rsidRPr="003F002C">
              <w:rPr>
                <w:rFonts w:ascii="Golos Text" w:eastAsia="Calibri" w:hAnsi="Golos Text" w:cs="Golos Text"/>
                <w:sz w:val="20"/>
                <w:szCs w:val="20"/>
                <w:lang w:val="en-US"/>
              </w:rPr>
              <w:t>DOC</w:t>
            </w:r>
            <w:r w:rsidRPr="003F002C">
              <w:rPr>
                <w:rFonts w:ascii="Golos Text" w:eastAsia="Calibri" w:hAnsi="Golos Text" w:cs="Golos Text"/>
                <w:sz w:val="20"/>
                <w:szCs w:val="20"/>
              </w:rPr>
              <w:t>/</w:t>
            </w:r>
            <w:r w:rsidRPr="003F002C">
              <w:rPr>
                <w:rFonts w:ascii="Golos Text" w:eastAsia="Calibri" w:hAnsi="Golos Text" w:cs="Golos Text"/>
                <w:sz w:val="20"/>
                <w:szCs w:val="20"/>
                <w:lang w:val="en-US"/>
              </w:rPr>
              <w:t>DOCX</w:t>
            </w:r>
            <w:r w:rsidRPr="003F002C">
              <w:rPr>
                <w:rFonts w:ascii="Golos Text" w:eastAsia="Calibri" w:hAnsi="Golos Text" w:cs="Golos Text"/>
                <w:sz w:val="20"/>
                <w:szCs w:val="20"/>
              </w:rPr>
              <w:t xml:space="preserve"> и (или) в формате </w:t>
            </w:r>
            <w:r w:rsidRPr="003F002C">
              <w:rPr>
                <w:rFonts w:ascii="Golos Text" w:eastAsia="Calibri" w:hAnsi="Golos Text" w:cs="Golos Text"/>
                <w:sz w:val="20"/>
                <w:szCs w:val="20"/>
                <w:lang w:val="en-US"/>
              </w:rPr>
              <w:t>PDF</w:t>
            </w:r>
          </w:p>
        </w:tc>
      </w:tr>
    </w:tbl>
    <w:p w14:paraId="60B0CA1D" w14:textId="77777777" w:rsidR="003F002C" w:rsidRPr="003F002C" w:rsidRDefault="003F002C" w:rsidP="002D48A9">
      <w:pPr>
        <w:spacing w:after="0" w:line="240" w:lineRule="auto"/>
        <w:ind w:firstLine="709"/>
        <w:rPr>
          <w:rFonts w:ascii="Golos Text" w:eastAsia="Calibri" w:hAnsi="Golos Text" w:cs="Golos Text"/>
        </w:rPr>
      </w:pPr>
    </w:p>
    <w:p w14:paraId="79469A84" w14:textId="77777777" w:rsidR="003F002C" w:rsidRPr="003F002C" w:rsidRDefault="003F002C" w:rsidP="002D48A9">
      <w:pPr>
        <w:numPr>
          <w:ilvl w:val="0"/>
          <w:numId w:val="24"/>
        </w:numPr>
        <w:spacing w:after="0" w:line="240" w:lineRule="auto"/>
        <w:ind w:left="0" w:firstLine="0"/>
        <w:jc w:val="center"/>
        <w:rPr>
          <w:rFonts w:ascii="Golos Text" w:eastAsia="Calibri" w:hAnsi="Golos Text" w:cs="Golos Text"/>
        </w:rPr>
      </w:pPr>
      <w:r w:rsidRPr="003F002C">
        <w:rPr>
          <w:rFonts w:ascii="Golos Text" w:eastAsia="Calibri" w:hAnsi="Golos Text" w:cs="Golos Text"/>
          <w:b/>
          <w:bCs/>
        </w:rPr>
        <w:t>Сроки выполнения работ</w:t>
      </w:r>
    </w:p>
    <w:p w14:paraId="24A2ADF2" w14:textId="77777777" w:rsidR="003F002C" w:rsidRPr="003F002C" w:rsidRDefault="003F002C" w:rsidP="002D48A9">
      <w:pPr>
        <w:numPr>
          <w:ilvl w:val="1"/>
          <w:numId w:val="24"/>
        </w:numPr>
        <w:spacing w:after="0" w:line="240" w:lineRule="auto"/>
        <w:ind w:left="0" w:firstLine="709"/>
        <w:contextualSpacing/>
        <w:jc w:val="both"/>
        <w:rPr>
          <w:rFonts w:ascii="Golos Text" w:eastAsia="Calibri" w:hAnsi="Golos Text" w:cs="Golos Text"/>
        </w:rPr>
      </w:pPr>
      <w:r w:rsidRPr="003F002C">
        <w:rPr>
          <w:rFonts w:ascii="Golos Text" w:eastAsia="Calibri" w:hAnsi="Golos Text" w:cs="Golos Text"/>
        </w:rPr>
        <w:t>Срок выполнения работ: с даты заключения договора и не позднее 30.09.2026.</w:t>
      </w:r>
    </w:p>
    <w:p w14:paraId="0FF7D749" w14:textId="77777777" w:rsidR="003F002C" w:rsidRPr="003F002C" w:rsidRDefault="003F002C" w:rsidP="002D48A9">
      <w:pPr>
        <w:spacing w:after="0" w:line="240" w:lineRule="auto"/>
        <w:ind w:firstLine="709"/>
        <w:contextualSpacing/>
        <w:jc w:val="both"/>
        <w:rPr>
          <w:rFonts w:ascii="Golos Text" w:eastAsia="Calibri" w:hAnsi="Golos Text" w:cs="Golos Text"/>
        </w:rPr>
      </w:pPr>
    </w:p>
    <w:p w14:paraId="320AD21A" w14:textId="77777777" w:rsidR="003F002C" w:rsidRPr="003F002C" w:rsidRDefault="003F002C" w:rsidP="002D48A9">
      <w:pPr>
        <w:numPr>
          <w:ilvl w:val="0"/>
          <w:numId w:val="24"/>
        </w:numPr>
        <w:spacing w:after="0" w:line="240" w:lineRule="auto"/>
        <w:ind w:left="0" w:firstLine="0"/>
        <w:jc w:val="center"/>
        <w:rPr>
          <w:rFonts w:ascii="Golos Text" w:eastAsia="Calibri" w:hAnsi="Golos Text" w:cs="Golos Text"/>
        </w:rPr>
      </w:pPr>
      <w:r w:rsidRPr="003F002C">
        <w:rPr>
          <w:rFonts w:ascii="Golos Text" w:eastAsia="Calibri" w:hAnsi="Golos Text" w:cs="Golos Text"/>
          <w:b/>
          <w:bCs/>
        </w:rPr>
        <w:t>Место выполнения работ</w:t>
      </w:r>
    </w:p>
    <w:p w14:paraId="642B0D54" w14:textId="77777777" w:rsidR="003F002C" w:rsidRPr="003F002C" w:rsidRDefault="003F002C" w:rsidP="002D48A9">
      <w:pPr>
        <w:numPr>
          <w:ilvl w:val="1"/>
          <w:numId w:val="24"/>
        </w:numPr>
        <w:spacing w:after="0" w:line="240" w:lineRule="auto"/>
        <w:ind w:left="0" w:firstLine="709"/>
        <w:contextualSpacing/>
        <w:jc w:val="both"/>
        <w:rPr>
          <w:rFonts w:ascii="Golos Text" w:eastAsia="Calibri" w:hAnsi="Golos Text" w:cs="Golos Text"/>
        </w:rPr>
      </w:pPr>
      <w:r w:rsidRPr="003F002C">
        <w:rPr>
          <w:rFonts w:ascii="Golos Text" w:eastAsia="Calibri" w:hAnsi="Golos Text" w:cs="Golos Text"/>
        </w:rPr>
        <w:t>Место выполнения работ: по адресу местонахождения Подрядчика и/или по адресу местонахождения Заказчика/Счетной палаты Российской Федерации.</w:t>
      </w:r>
    </w:p>
    <w:p w14:paraId="62AB4035" w14:textId="77777777" w:rsidR="003F002C" w:rsidRPr="003F002C" w:rsidRDefault="003F002C" w:rsidP="002D48A9">
      <w:pPr>
        <w:spacing w:after="0" w:line="240" w:lineRule="auto"/>
        <w:ind w:firstLine="709"/>
        <w:contextualSpacing/>
        <w:jc w:val="both"/>
        <w:rPr>
          <w:rFonts w:ascii="Golos Text" w:eastAsia="Calibri" w:hAnsi="Golos Text" w:cs="Golos Text"/>
        </w:rPr>
      </w:pPr>
    </w:p>
    <w:bookmarkEnd w:id="4"/>
    <w:p w14:paraId="5ECB1249" w14:textId="77777777" w:rsidR="003F002C" w:rsidRPr="003F002C" w:rsidRDefault="003F002C" w:rsidP="002D48A9">
      <w:pPr>
        <w:numPr>
          <w:ilvl w:val="0"/>
          <w:numId w:val="24"/>
        </w:numPr>
        <w:spacing w:after="0" w:line="240" w:lineRule="auto"/>
        <w:ind w:left="0" w:firstLine="0"/>
        <w:jc w:val="center"/>
        <w:rPr>
          <w:rFonts w:ascii="Golos Text" w:eastAsia="Calibri" w:hAnsi="Golos Text" w:cs="Golos Text"/>
          <w:b/>
        </w:rPr>
      </w:pPr>
      <w:r w:rsidRPr="003F002C">
        <w:rPr>
          <w:rFonts w:ascii="Golos Text" w:eastAsia="Calibri" w:hAnsi="Golos Text" w:cs="Golos Text"/>
          <w:b/>
          <w:bCs/>
        </w:rPr>
        <w:t>Гарантийный</w:t>
      </w:r>
      <w:r w:rsidRPr="003F002C">
        <w:rPr>
          <w:rFonts w:ascii="Golos Text" w:eastAsia="Calibri" w:hAnsi="Golos Text" w:cs="Golos Text"/>
          <w:b/>
        </w:rPr>
        <w:t xml:space="preserve"> срок на выполненные работы</w:t>
      </w:r>
    </w:p>
    <w:p w14:paraId="2F895CFA" w14:textId="77777777" w:rsidR="003F002C" w:rsidRPr="003F002C" w:rsidRDefault="003F002C" w:rsidP="002D48A9">
      <w:pPr>
        <w:numPr>
          <w:ilvl w:val="1"/>
          <w:numId w:val="24"/>
        </w:numPr>
        <w:spacing w:after="0" w:line="240" w:lineRule="auto"/>
        <w:ind w:left="0" w:firstLine="709"/>
        <w:contextualSpacing/>
        <w:jc w:val="both"/>
        <w:rPr>
          <w:rFonts w:ascii="Golos Text" w:eastAsia="Calibri" w:hAnsi="Golos Text" w:cs="Golos Text"/>
          <w:bCs/>
        </w:rPr>
      </w:pPr>
      <w:r w:rsidRPr="003F002C">
        <w:rPr>
          <w:rFonts w:ascii="Golos Text" w:eastAsia="Calibri" w:hAnsi="Golos Text" w:cs="Golos Text"/>
          <w:bCs/>
        </w:rPr>
        <w:t>Подрядчик гарантирует устранение любых ошибок и неточностей в обнаруженных в выпущенных по результатам выполнения работ документах в срок не более 5 (Пяти) рабочих дней с момента обнаружения таких ошибок и неточностей. Срок такой гарантии составляет 36 (Тридцать шесть) месяцев с даты подписания сторонами акта сдачи-приемки выполненных работ.</w:t>
      </w:r>
    </w:p>
    <w:p w14:paraId="43C0B039" w14:textId="77777777" w:rsidR="003F002C" w:rsidRPr="003F002C" w:rsidRDefault="003F002C" w:rsidP="002D48A9">
      <w:pPr>
        <w:numPr>
          <w:ilvl w:val="1"/>
          <w:numId w:val="24"/>
        </w:numPr>
        <w:spacing w:after="0" w:line="240" w:lineRule="auto"/>
        <w:ind w:left="0" w:firstLine="709"/>
        <w:contextualSpacing/>
        <w:jc w:val="both"/>
        <w:rPr>
          <w:rFonts w:ascii="Golos Text" w:eastAsia="Calibri" w:hAnsi="Golos Text" w:cs="Golos Text"/>
          <w:bCs/>
        </w:rPr>
      </w:pPr>
      <w:r w:rsidRPr="003F002C">
        <w:rPr>
          <w:rFonts w:ascii="Golos Text" w:eastAsia="Calibri" w:hAnsi="Golos Text" w:cs="Golos Text"/>
          <w:bCs/>
        </w:rPr>
        <w:t>Подрядчик осуществляет сопровождение всех выполненных работ в течение 12 (Двенадцати) месяцев с даты подписания сторонами акта сдачи-приемки выполненных работ, включая пояснения по разработанным в рамках настоящего ТЗ документам.</w:t>
      </w:r>
    </w:p>
    <w:p w14:paraId="52354689" w14:textId="77777777" w:rsidR="003F002C" w:rsidRPr="003F002C" w:rsidRDefault="003F002C" w:rsidP="003F002C">
      <w:pPr>
        <w:spacing w:after="0" w:line="240" w:lineRule="auto"/>
        <w:ind w:firstLine="709"/>
        <w:jc w:val="both"/>
        <w:rPr>
          <w:rFonts w:ascii="Golos Text" w:eastAsia="Calibri" w:hAnsi="Golos Text" w:cs="Golos Text"/>
          <w:bCs/>
        </w:rPr>
      </w:pPr>
    </w:p>
    <w:p w14:paraId="60DFC8B7" w14:textId="77777777" w:rsidR="003F002C" w:rsidRPr="003F002C" w:rsidRDefault="003F002C" w:rsidP="002D48A9">
      <w:pPr>
        <w:numPr>
          <w:ilvl w:val="0"/>
          <w:numId w:val="24"/>
        </w:numPr>
        <w:spacing w:after="0" w:line="240" w:lineRule="auto"/>
        <w:ind w:left="0" w:firstLine="0"/>
        <w:jc w:val="center"/>
        <w:rPr>
          <w:rFonts w:ascii="Golos Text" w:eastAsia="Calibri" w:hAnsi="Golos Text" w:cs="Golos Text"/>
          <w:b/>
        </w:rPr>
      </w:pPr>
      <w:r w:rsidRPr="003F002C">
        <w:rPr>
          <w:rFonts w:ascii="Golos Text" w:eastAsia="Calibri" w:hAnsi="Golos Text" w:cs="Golos Text"/>
          <w:b/>
        </w:rPr>
        <w:t>Перечень документов, на основании которых выполняются работы</w:t>
      </w:r>
    </w:p>
    <w:p w14:paraId="0423F13F" w14:textId="77777777" w:rsidR="003F002C" w:rsidRPr="003F002C" w:rsidRDefault="003F002C" w:rsidP="002D48A9">
      <w:pPr>
        <w:numPr>
          <w:ilvl w:val="1"/>
          <w:numId w:val="24"/>
        </w:numPr>
        <w:spacing w:after="0" w:line="240" w:lineRule="auto"/>
        <w:ind w:left="0" w:firstLine="709"/>
        <w:jc w:val="both"/>
        <w:rPr>
          <w:rFonts w:ascii="Golos Text" w:eastAsia="Calibri" w:hAnsi="Golos Text" w:cs="Golos Text"/>
        </w:rPr>
      </w:pPr>
      <w:r w:rsidRPr="003F002C">
        <w:rPr>
          <w:rFonts w:ascii="Golos Text" w:eastAsia="Calibri" w:hAnsi="Golos Text" w:cs="Golos Text"/>
        </w:rPr>
        <w:t>Федеральный закон Российской Федерации от 27.07.2006 № 149-ФЗ «Об информации, информационных технологиях и о защите информации» (с изменениями и дополнениями);</w:t>
      </w:r>
    </w:p>
    <w:p w14:paraId="71EAAC6A" w14:textId="77777777" w:rsidR="003F002C" w:rsidRPr="003F002C" w:rsidRDefault="003F002C" w:rsidP="002D48A9">
      <w:pPr>
        <w:numPr>
          <w:ilvl w:val="1"/>
          <w:numId w:val="24"/>
        </w:numPr>
        <w:spacing w:after="0" w:line="240" w:lineRule="auto"/>
        <w:ind w:left="0" w:firstLine="709"/>
        <w:jc w:val="both"/>
        <w:rPr>
          <w:rFonts w:ascii="Golos Text" w:eastAsia="Calibri" w:hAnsi="Golos Text" w:cs="Golos Text"/>
        </w:rPr>
      </w:pPr>
      <w:r w:rsidRPr="003F002C">
        <w:rPr>
          <w:rFonts w:ascii="Golos Text" w:eastAsia="Calibri" w:hAnsi="Golos Text" w:cs="Golos Text"/>
        </w:rPr>
        <w:t>Федеральный закон Российской Федерации от 27.07.2006 № 152-ФЗ «О персональных данных» (с изменениями и дополнениями);</w:t>
      </w:r>
    </w:p>
    <w:p w14:paraId="52E556FE" w14:textId="77777777" w:rsidR="003F002C" w:rsidRPr="003F002C" w:rsidRDefault="003F002C" w:rsidP="002D48A9">
      <w:pPr>
        <w:numPr>
          <w:ilvl w:val="1"/>
          <w:numId w:val="24"/>
        </w:numPr>
        <w:spacing w:after="0" w:line="240" w:lineRule="auto"/>
        <w:ind w:left="0" w:firstLine="709"/>
        <w:jc w:val="both"/>
        <w:rPr>
          <w:rFonts w:ascii="Golos Text" w:eastAsia="Calibri" w:hAnsi="Golos Text" w:cs="Golos Text"/>
        </w:rPr>
      </w:pPr>
      <w:r w:rsidRPr="003F002C">
        <w:rPr>
          <w:rFonts w:ascii="Golos Text" w:eastAsia="Calibri" w:hAnsi="Golos Text" w:cs="Golos Text"/>
        </w:rPr>
        <w:t>Постановление Правительства РФ от 01.11.2012 № 1119 «Об утверждении требований к защите персональных данных при их обработке в информационных системах персональных данных»;</w:t>
      </w:r>
    </w:p>
    <w:p w14:paraId="43472B1C" w14:textId="77777777" w:rsidR="003F002C" w:rsidRPr="003F002C" w:rsidRDefault="003F002C" w:rsidP="002D48A9">
      <w:pPr>
        <w:numPr>
          <w:ilvl w:val="1"/>
          <w:numId w:val="24"/>
        </w:numPr>
        <w:spacing w:after="0" w:line="240" w:lineRule="auto"/>
        <w:ind w:left="0" w:firstLine="709"/>
        <w:jc w:val="both"/>
        <w:rPr>
          <w:rFonts w:ascii="Golos Text" w:eastAsia="Calibri" w:hAnsi="Golos Text" w:cs="Golos Text"/>
        </w:rPr>
      </w:pPr>
      <w:r w:rsidRPr="003F002C">
        <w:rPr>
          <w:rFonts w:ascii="Golos Text" w:eastAsia="Calibri" w:hAnsi="Golos Text" w:cs="Golos Text"/>
        </w:rPr>
        <w:t>Приказ ФСТЭК России от 11.04.2025 № 117 «Об утверждении Требований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w:t>
      </w:r>
    </w:p>
    <w:p w14:paraId="1C4DAD09" w14:textId="77777777" w:rsidR="003F002C" w:rsidRPr="003F002C" w:rsidRDefault="003F002C" w:rsidP="002D48A9">
      <w:pPr>
        <w:numPr>
          <w:ilvl w:val="1"/>
          <w:numId w:val="24"/>
        </w:numPr>
        <w:spacing w:after="0" w:line="240" w:lineRule="auto"/>
        <w:ind w:left="0" w:firstLine="709"/>
        <w:jc w:val="both"/>
        <w:rPr>
          <w:rFonts w:ascii="Golos Text" w:eastAsia="Calibri" w:hAnsi="Golos Text" w:cs="Golos Text"/>
        </w:rPr>
      </w:pPr>
      <w:r w:rsidRPr="003F002C">
        <w:rPr>
          <w:rFonts w:ascii="Golos Text" w:eastAsia="Calibri" w:hAnsi="Golos Text" w:cs="Golos Text"/>
        </w:rPr>
        <w:t xml:space="preserve">Приказ ФСТЭК России от 18.02.2013 № 21 «Об утверждении Состава и содержания организационных и технических мер по обеспечению безопасности </w:t>
      </w:r>
      <w:r w:rsidRPr="003F002C">
        <w:rPr>
          <w:rFonts w:ascii="Golos Text" w:eastAsia="Calibri" w:hAnsi="Golos Text" w:cs="Golos Text"/>
        </w:rPr>
        <w:lastRenderedPageBreak/>
        <w:t>персональных данных при их обработке в информационных системах персональных данных» (с изменениями и дополнениями);</w:t>
      </w:r>
    </w:p>
    <w:p w14:paraId="6AF40045" w14:textId="77777777" w:rsidR="003F002C" w:rsidRPr="003F002C" w:rsidRDefault="003F002C" w:rsidP="002D48A9">
      <w:pPr>
        <w:numPr>
          <w:ilvl w:val="1"/>
          <w:numId w:val="24"/>
        </w:numPr>
        <w:spacing w:after="0" w:line="240" w:lineRule="auto"/>
        <w:ind w:left="0" w:firstLine="709"/>
        <w:jc w:val="both"/>
        <w:rPr>
          <w:rFonts w:ascii="Golos Text" w:eastAsia="Calibri" w:hAnsi="Golos Text" w:cs="Golos Text"/>
        </w:rPr>
      </w:pPr>
      <w:r w:rsidRPr="003F002C">
        <w:rPr>
          <w:rFonts w:ascii="Golos Text" w:eastAsia="Calibri" w:hAnsi="Golos Text" w:cs="Golos Text"/>
        </w:rPr>
        <w:t>Приказ ФСТЭК России от 29.04.2021 № 77 «Об утверждении Порядка организации и проведения работ по аттестации объектов информатизации на соответствие требованиям о защите информации, не составляющей государственную тайну»;</w:t>
      </w:r>
    </w:p>
    <w:p w14:paraId="2DBB3447" w14:textId="77777777" w:rsidR="003F002C" w:rsidRPr="003F002C" w:rsidRDefault="003F002C" w:rsidP="002D48A9">
      <w:pPr>
        <w:numPr>
          <w:ilvl w:val="1"/>
          <w:numId w:val="24"/>
        </w:numPr>
        <w:spacing w:after="0" w:line="240" w:lineRule="auto"/>
        <w:ind w:left="0" w:firstLine="709"/>
        <w:jc w:val="both"/>
        <w:rPr>
          <w:rFonts w:ascii="Golos Text" w:eastAsia="Calibri" w:hAnsi="Golos Text" w:cs="Golos Text"/>
        </w:rPr>
      </w:pPr>
      <w:r w:rsidRPr="003F002C">
        <w:rPr>
          <w:rFonts w:ascii="Golos Text" w:eastAsia="Calibri" w:hAnsi="Golos Text" w:cs="Golos Text"/>
        </w:rPr>
        <w:t>Приказ ФСБ России от 09.02.2005 №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w:t>
      </w:r>
    </w:p>
    <w:p w14:paraId="01D16023" w14:textId="77777777" w:rsidR="003F002C" w:rsidRPr="003F002C" w:rsidRDefault="003F002C" w:rsidP="002D48A9">
      <w:pPr>
        <w:numPr>
          <w:ilvl w:val="1"/>
          <w:numId w:val="24"/>
        </w:numPr>
        <w:spacing w:after="0" w:line="240" w:lineRule="auto"/>
        <w:ind w:left="0" w:firstLine="709"/>
        <w:jc w:val="both"/>
        <w:rPr>
          <w:rFonts w:ascii="Golos Text" w:eastAsia="Calibri" w:hAnsi="Golos Text" w:cs="Golos Text"/>
        </w:rPr>
      </w:pPr>
      <w:r w:rsidRPr="003F002C">
        <w:rPr>
          <w:rFonts w:ascii="Golos Text" w:eastAsia="Calibri" w:hAnsi="Golos Text" w:cs="Golos Text"/>
        </w:rPr>
        <w:t>Приказ ФСБ России от 10.07.2014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
    <w:p w14:paraId="5861D81C" w14:textId="77777777" w:rsidR="003F002C" w:rsidRPr="003F002C" w:rsidRDefault="003F002C" w:rsidP="002D48A9">
      <w:pPr>
        <w:numPr>
          <w:ilvl w:val="1"/>
          <w:numId w:val="24"/>
        </w:numPr>
        <w:spacing w:after="0" w:line="240" w:lineRule="auto"/>
        <w:ind w:left="0" w:firstLine="709"/>
        <w:jc w:val="both"/>
        <w:rPr>
          <w:rFonts w:ascii="Golos Text" w:eastAsia="Calibri" w:hAnsi="Golos Text" w:cs="Golos Text"/>
        </w:rPr>
      </w:pPr>
      <w:r w:rsidRPr="003F002C">
        <w:rPr>
          <w:rFonts w:ascii="Golos Text" w:eastAsia="Calibri" w:hAnsi="Golos Text" w:cs="Golos Text"/>
        </w:rPr>
        <w:t>Приказ ФСБ России от 18.03.2025 № 117 «Об утверждении требований о защите информации, содержащейся в государственных информационных системах, государственных органов, государственных унитарных предприятий, государственных учреждений, с использованием шифровальных (криптографических) средств»;</w:t>
      </w:r>
    </w:p>
    <w:p w14:paraId="3CAC8942" w14:textId="77777777" w:rsidR="003F002C" w:rsidRPr="003F002C" w:rsidRDefault="003F002C" w:rsidP="002D48A9">
      <w:pPr>
        <w:numPr>
          <w:ilvl w:val="1"/>
          <w:numId w:val="24"/>
        </w:numPr>
        <w:spacing w:after="0" w:line="240" w:lineRule="auto"/>
        <w:ind w:left="0" w:firstLine="709"/>
        <w:jc w:val="both"/>
        <w:rPr>
          <w:rFonts w:ascii="Golos Text" w:eastAsia="Calibri" w:hAnsi="Golos Text" w:cs="Golos Text"/>
        </w:rPr>
      </w:pPr>
      <w:r w:rsidRPr="003F002C">
        <w:rPr>
          <w:rFonts w:ascii="Golos Text" w:eastAsia="Calibri" w:hAnsi="Golos Text" w:cs="Golos Text"/>
        </w:rPr>
        <w:t>Приказ ФАПСИ от 13.06.2001 № 152 «Об утверждении инструкции об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w:t>
      </w:r>
    </w:p>
    <w:p w14:paraId="421A86B6" w14:textId="77777777" w:rsidR="003F002C" w:rsidRPr="003F002C" w:rsidRDefault="003F002C" w:rsidP="002D48A9">
      <w:pPr>
        <w:numPr>
          <w:ilvl w:val="1"/>
          <w:numId w:val="24"/>
        </w:numPr>
        <w:spacing w:after="0" w:line="240" w:lineRule="auto"/>
        <w:ind w:left="0" w:firstLine="709"/>
        <w:jc w:val="both"/>
        <w:rPr>
          <w:rFonts w:ascii="Golos Text" w:eastAsia="Calibri" w:hAnsi="Golos Text" w:cs="Golos Text"/>
        </w:rPr>
      </w:pPr>
      <w:r w:rsidRPr="003F002C">
        <w:rPr>
          <w:rFonts w:ascii="Golos Text" w:eastAsia="Calibri" w:hAnsi="Golos Text" w:cs="Golos Text"/>
        </w:rPr>
        <w:t>Методические рекомендации по разработке нормативных правовых актов, определяющих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утвержденные руководством 8 Центра ФСБ России 31.03.2015 № 149/7/2/6-432;</w:t>
      </w:r>
    </w:p>
    <w:p w14:paraId="0EAED6E0" w14:textId="77777777" w:rsidR="003F002C" w:rsidRPr="003F002C" w:rsidRDefault="003F002C" w:rsidP="002D48A9">
      <w:pPr>
        <w:numPr>
          <w:ilvl w:val="1"/>
          <w:numId w:val="24"/>
        </w:numPr>
        <w:spacing w:after="0" w:line="240" w:lineRule="auto"/>
        <w:ind w:left="0" w:firstLine="709"/>
        <w:jc w:val="both"/>
        <w:rPr>
          <w:rFonts w:ascii="Golos Text" w:eastAsia="Calibri" w:hAnsi="Golos Text" w:cs="Golos Text"/>
        </w:rPr>
      </w:pPr>
      <w:r w:rsidRPr="003F002C">
        <w:rPr>
          <w:rFonts w:ascii="Golos Text" w:eastAsia="Calibri" w:hAnsi="Golos Text" w:cs="Golos Text"/>
        </w:rPr>
        <w:t>Методический документ «Методика оценки угроз безопасности информации», утвержденный ФСТЭК России 05.02.2021;</w:t>
      </w:r>
    </w:p>
    <w:p w14:paraId="64761249" w14:textId="77777777" w:rsidR="003F002C" w:rsidRPr="003F002C" w:rsidRDefault="003F002C" w:rsidP="002D48A9">
      <w:pPr>
        <w:numPr>
          <w:ilvl w:val="1"/>
          <w:numId w:val="24"/>
        </w:numPr>
        <w:spacing w:after="0" w:line="240" w:lineRule="auto"/>
        <w:ind w:left="0" w:firstLine="709"/>
        <w:jc w:val="both"/>
        <w:rPr>
          <w:rFonts w:ascii="Golos Text" w:eastAsia="Calibri" w:hAnsi="Golos Text" w:cs="Golos Text"/>
        </w:rPr>
      </w:pPr>
      <w:r w:rsidRPr="003F002C">
        <w:rPr>
          <w:rFonts w:ascii="Golos Text" w:eastAsia="Calibri" w:hAnsi="Golos Text" w:cs="Golos Text"/>
        </w:rPr>
        <w:t>ГОСТ РО 0043-004-2013 «Защита информации. Аттестация объектов информатизации. Программа и методики аттестационных испытаний».</w:t>
      </w:r>
    </w:p>
    <w:p w14:paraId="20A85C3A" w14:textId="77777777" w:rsidR="003F002C" w:rsidRPr="003F002C" w:rsidRDefault="003F002C" w:rsidP="003F002C">
      <w:pPr>
        <w:spacing w:after="0" w:line="240" w:lineRule="auto"/>
        <w:ind w:firstLine="709"/>
        <w:jc w:val="both"/>
        <w:rPr>
          <w:rFonts w:ascii="Golos Text" w:eastAsia="Calibri" w:hAnsi="Golos Text" w:cs="Golos Text"/>
        </w:rPr>
      </w:pPr>
    </w:p>
    <w:p w14:paraId="75E6F183" w14:textId="77777777" w:rsidR="003F002C" w:rsidRPr="003F002C" w:rsidRDefault="003F002C" w:rsidP="001E1037">
      <w:pPr>
        <w:widowControl w:val="0"/>
        <w:numPr>
          <w:ilvl w:val="0"/>
          <w:numId w:val="24"/>
        </w:numPr>
        <w:spacing w:after="0" w:line="240" w:lineRule="auto"/>
        <w:ind w:left="0" w:firstLine="0"/>
        <w:jc w:val="center"/>
        <w:rPr>
          <w:rFonts w:ascii="Golos Text" w:eastAsia="Calibri" w:hAnsi="Golos Text" w:cs="Golos Text"/>
          <w:b/>
        </w:rPr>
      </w:pPr>
      <w:r w:rsidRPr="003F002C">
        <w:rPr>
          <w:rFonts w:ascii="Golos Text" w:eastAsia="Calibri" w:hAnsi="Golos Text" w:cs="Golos Text"/>
          <w:b/>
        </w:rPr>
        <w:t>Порядок приемки выполненных работ</w:t>
      </w:r>
    </w:p>
    <w:p w14:paraId="37CC23A1" w14:textId="77777777" w:rsidR="003F002C" w:rsidRPr="003F002C" w:rsidRDefault="003F002C" w:rsidP="003F002C">
      <w:pPr>
        <w:spacing w:after="0" w:line="240" w:lineRule="auto"/>
        <w:ind w:firstLine="709"/>
        <w:contextualSpacing/>
        <w:jc w:val="both"/>
        <w:rPr>
          <w:rFonts w:ascii="Golos Text" w:eastAsia="Calibri" w:hAnsi="Golos Text" w:cs="Golos Text"/>
        </w:rPr>
      </w:pPr>
      <w:r w:rsidRPr="003F002C">
        <w:rPr>
          <w:rFonts w:ascii="Golos Text" w:eastAsia="Calibri" w:hAnsi="Golos Text" w:cs="Golos Text"/>
        </w:rPr>
        <w:t>Подрядчик предоставляет акт сдачи-приемки выполненных работ не позднее 2 (Двух) рабочих дней с даты окончания выполнения работ.</w:t>
      </w:r>
    </w:p>
    <w:p w14:paraId="2D7FA6D7" w14:textId="77777777" w:rsidR="003F002C" w:rsidRDefault="003F002C" w:rsidP="003F002C">
      <w:pPr>
        <w:spacing w:after="0" w:line="240" w:lineRule="auto"/>
        <w:ind w:firstLine="709"/>
        <w:contextualSpacing/>
        <w:jc w:val="both"/>
        <w:rPr>
          <w:rFonts w:ascii="Golos Text" w:eastAsia="Calibri" w:hAnsi="Golos Text" w:cs="Golos Text"/>
        </w:rPr>
      </w:pPr>
      <w:r w:rsidRPr="003F002C">
        <w:rPr>
          <w:rFonts w:ascii="Golos Text" w:eastAsia="Calibri" w:hAnsi="Golos Text" w:cs="Golos Text"/>
        </w:rPr>
        <w:t>Подписание акта сдачи-приемки выполненных работ осуществляется Заказчиком в течение 20</w:t>
      </w:r>
      <w:r w:rsidRPr="003F002C">
        <w:rPr>
          <w:rFonts w:ascii="Golos Text" w:eastAsia="Calibri" w:hAnsi="Golos Text" w:cs="Golos Text"/>
          <w:lang w:val="en-US"/>
        </w:rPr>
        <w:t> </w:t>
      </w:r>
      <w:r w:rsidRPr="003F002C">
        <w:rPr>
          <w:rFonts w:ascii="Golos Text" w:eastAsia="Calibri" w:hAnsi="Golos Text" w:cs="Golos Text"/>
        </w:rPr>
        <w:t>(Двадцати) рабочих дней с даты приемки соответствующих результатов работ Счетной палатой Российской Федерации по этапу 5 ГК</w:t>
      </w:r>
      <w:r w:rsidRPr="003F002C">
        <w:rPr>
          <w:rFonts w:ascii="Golos Text" w:eastAsia="Calibri" w:hAnsi="Golos Text" w:cs="Golos Text"/>
          <w:vertAlign w:val="superscript"/>
        </w:rPr>
        <w:footnoteReference w:id="1"/>
      </w:r>
      <w:r w:rsidRPr="003F002C">
        <w:rPr>
          <w:rFonts w:ascii="Golos Text" w:eastAsia="Calibri" w:hAnsi="Golos Text" w:cs="Golos Text"/>
        </w:rPr>
        <w:t>.</w:t>
      </w:r>
      <w:r w:rsidRPr="003F002C">
        <w:rPr>
          <w:rFonts w:ascii="Golos Text" w:eastAsia="Times New Roman" w:hAnsi="Golos Text" w:cs="Golos Text"/>
          <w:lang w:eastAsia="ru-RU"/>
        </w:rPr>
        <w:t xml:space="preserve"> </w:t>
      </w:r>
      <w:r w:rsidRPr="003F002C">
        <w:rPr>
          <w:rFonts w:ascii="Golos Text" w:eastAsia="Calibri" w:hAnsi="Golos Text" w:cs="Golos Text"/>
        </w:rPr>
        <w:t>Отказ Счетной палаты Российской Федерации в приемке у Заказчика результатов работ по этапу 5 ГК в связи с ненадлежащем выполнением работ Подрядчиком является основанием для отказа Заказчика в подписании акта сдачи-приемки выполненных работ и в приемке работ у Подрядчика.</w:t>
      </w:r>
    </w:p>
    <w:p w14:paraId="3D12D129" w14:textId="0DF01645" w:rsidR="004339FF" w:rsidRDefault="004339FF" w:rsidP="004339FF">
      <w:pPr>
        <w:widowControl w:val="0"/>
        <w:spacing w:after="0" w:line="240" w:lineRule="auto"/>
        <w:ind w:firstLine="709"/>
        <w:jc w:val="both"/>
        <w:rPr>
          <w:rFonts w:ascii="Golos Text" w:eastAsia="Calibri" w:hAnsi="Golos Text" w:cs="Golos Text"/>
        </w:rPr>
      </w:pPr>
      <w:r>
        <w:rPr>
          <w:rFonts w:ascii="Golos Text" w:eastAsia="Calibri" w:hAnsi="Golos Text" w:cs="Golos Text"/>
        </w:rPr>
        <w:t xml:space="preserve">В случае если цена договора составит </w:t>
      </w:r>
      <w:r w:rsidRPr="006D49E3">
        <w:rPr>
          <w:rFonts w:ascii="Golos Text" w:eastAsia="Calibri" w:hAnsi="Golos Text" w:cs="Golos Text"/>
        </w:rPr>
        <w:t>более 3</w:t>
      </w:r>
      <w:r w:rsidR="00A67B54">
        <w:rPr>
          <w:rFonts w:ascii="Golos Text" w:eastAsia="Calibri" w:hAnsi="Golos Text" w:cs="Golos Text"/>
        </w:rPr>
        <w:t> 000 </w:t>
      </w:r>
      <w:r w:rsidRPr="006D49E3">
        <w:rPr>
          <w:rFonts w:ascii="Golos Text" w:eastAsia="Calibri" w:hAnsi="Golos Text" w:cs="Golos Text"/>
        </w:rPr>
        <w:t>000,00 рублей</w:t>
      </w:r>
      <w:r>
        <w:rPr>
          <w:rFonts w:ascii="Golos Text" w:eastAsia="Calibri" w:hAnsi="Golos Text" w:cs="Golos Text"/>
        </w:rPr>
        <w:t>, такой д</w:t>
      </w:r>
      <w:r w:rsidRPr="00DD220A">
        <w:rPr>
          <w:rFonts w:ascii="Golos Text" w:eastAsia="Calibri" w:hAnsi="Golos Text" w:cs="Golos Text"/>
        </w:rPr>
        <w:t>оговор подлежит казначейскому сопровождению в соответствии с пунктом 7 части 2 статьи 5 Федерального закона от 30 ноября 2024 г. №</w:t>
      </w:r>
      <w:r w:rsidR="00CA3745">
        <w:rPr>
          <w:rFonts w:ascii="Golos Text" w:eastAsia="Calibri" w:hAnsi="Golos Text" w:cs="Golos Text"/>
        </w:rPr>
        <w:t> </w:t>
      </w:r>
      <w:r w:rsidRPr="00DD220A">
        <w:rPr>
          <w:rFonts w:ascii="Golos Text" w:eastAsia="Calibri" w:hAnsi="Golos Text" w:cs="Golos Text"/>
        </w:rPr>
        <w:t>419-ФЗ «О федеральном бюджете на 2025 год и на плановый период 2026 и 2027 годов».</w:t>
      </w:r>
    </w:p>
    <w:p w14:paraId="7A34223F" w14:textId="67798032" w:rsidR="004339FF" w:rsidRPr="003F002C" w:rsidRDefault="004339FF" w:rsidP="004339FF">
      <w:pPr>
        <w:spacing w:after="0" w:line="240" w:lineRule="auto"/>
        <w:ind w:firstLine="709"/>
        <w:contextualSpacing/>
        <w:jc w:val="both"/>
        <w:rPr>
          <w:rFonts w:ascii="Golos Text" w:eastAsia="Calibri" w:hAnsi="Golos Text" w:cs="Golos Text"/>
        </w:rPr>
      </w:pPr>
      <w:r w:rsidRPr="00CD2B06">
        <w:rPr>
          <w:rFonts w:ascii="Golos Text" w:eastAsia="Calibri" w:hAnsi="Golos Text" w:cs="Golos Text"/>
        </w:rPr>
        <w:t xml:space="preserve">Оплата производится в течение 10 (Десяти) рабочих дней с </w:t>
      </w:r>
      <w:r w:rsidR="00CA3745">
        <w:rPr>
          <w:rFonts w:ascii="Golos Text" w:eastAsia="Calibri" w:hAnsi="Golos Text" w:cs="Golos Text"/>
        </w:rPr>
        <w:t>даты</w:t>
      </w:r>
      <w:r w:rsidRPr="00CD2B06">
        <w:rPr>
          <w:rFonts w:ascii="Golos Text" w:eastAsia="Calibri" w:hAnsi="Golos Text" w:cs="Golos Text"/>
        </w:rPr>
        <w:t xml:space="preserve"> подписания </w:t>
      </w:r>
      <w:r>
        <w:rPr>
          <w:rFonts w:ascii="Golos Text" w:eastAsia="Calibri" w:hAnsi="Golos Text" w:cs="Golos Text"/>
        </w:rPr>
        <w:t>а</w:t>
      </w:r>
      <w:r w:rsidRPr="00CD2B06">
        <w:rPr>
          <w:rFonts w:ascii="Golos Text" w:eastAsia="Calibri" w:hAnsi="Golos Text" w:cs="Golos Text"/>
        </w:rPr>
        <w:t>кта сдачи-приемки выполненных работ.</w:t>
      </w:r>
    </w:p>
    <w:p w14:paraId="1530474C" w14:textId="77777777" w:rsidR="003F002C" w:rsidRPr="003F002C" w:rsidRDefault="003F002C" w:rsidP="001E1037">
      <w:pPr>
        <w:widowControl w:val="0"/>
        <w:spacing w:after="0" w:line="240" w:lineRule="auto"/>
        <w:ind w:firstLine="709"/>
        <w:rPr>
          <w:rFonts w:ascii="Golos Text" w:eastAsia="Calibri" w:hAnsi="Golos Text" w:cs="Golos Text"/>
        </w:rPr>
      </w:pPr>
    </w:p>
    <w:p w14:paraId="782BE322" w14:textId="77777777" w:rsidR="003F002C" w:rsidRPr="003F002C" w:rsidRDefault="003F002C" w:rsidP="001E1037">
      <w:pPr>
        <w:widowControl w:val="0"/>
        <w:numPr>
          <w:ilvl w:val="0"/>
          <w:numId w:val="24"/>
        </w:numPr>
        <w:spacing w:after="0" w:line="240" w:lineRule="auto"/>
        <w:ind w:left="0" w:firstLine="0"/>
        <w:jc w:val="center"/>
        <w:rPr>
          <w:rFonts w:ascii="Golos Text" w:eastAsia="Calibri" w:hAnsi="Golos Text" w:cs="Golos Text"/>
          <w:b/>
        </w:rPr>
      </w:pPr>
      <w:r w:rsidRPr="003F002C">
        <w:rPr>
          <w:rFonts w:ascii="Golos Text" w:eastAsia="Calibri" w:hAnsi="Golos Text" w:cs="Golos Text"/>
          <w:b/>
        </w:rPr>
        <w:t>Требования к Подрядчику</w:t>
      </w:r>
    </w:p>
    <w:p w14:paraId="46B575DA" w14:textId="77777777" w:rsidR="003F002C" w:rsidRPr="003F002C" w:rsidRDefault="003F002C" w:rsidP="002D48A9">
      <w:pPr>
        <w:numPr>
          <w:ilvl w:val="1"/>
          <w:numId w:val="24"/>
        </w:numPr>
        <w:spacing w:after="0" w:line="240" w:lineRule="auto"/>
        <w:ind w:left="0" w:firstLine="709"/>
        <w:jc w:val="both"/>
        <w:rPr>
          <w:rFonts w:ascii="Golos Text" w:eastAsia="Calibri" w:hAnsi="Golos Text" w:cs="Golos Text"/>
          <w:bCs/>
        </w:rPr>
      </w:pPr>
      <w:r w:rsidRPr="003F002C">
        <w:rPr>
          <w:rFonts w:ascii="Golos Text" w:eastAsia="Calibri" w:hAnsi="Golos Text" w:cs="Golos Text"/>
          <w:bCs/>
        </w:rPr>
        <w:t>Подрядчик должен иметь:</w:t>
      </w:r>
    </w:p>
    <w:p w14:paraId="3A77189E" w14:textId="77777777" w:rsidR="003F002C" w:rsidRPr="003F002C" w:rsidRDefault="003F002C" w:rsidP="002D48A9">
      <w:pPr>
        <w:numPr>
          <w:ilvl w:val="0"/>
          <w:numId w:val="33"/>
        </w:numPr>
        <w:spacing w:after="0" w:line="240" w:lineRule="auto"/>
        <w:ind w:left="0" w:firstLine="709"/>
        <w:contextualSpacing/>
        <w:jc w:val="both"/>
        <w:rPr>
          <w:rFonts w:ascii="Golos Text" w:eastAsia="Calibri" w:hAnsi="Golos Text" w:cs="Golos Text"/>
          <w:bCs/>
        </w:rPr>
      </w:pPr>
      <w:r w:rsidRPr="003F002C">
        <w:rPr>
          <w:rFonts w:ascii="Golos Text" w:eastAsia="Calibri" w:hAnsi="Golos Text" w:cs="Golos Text"/>
          <w:bCs/>
        </w:rPr>
        <w:t>лицензию, выданную Федеральной службой безопасности Российской Федерации,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технического обслуживания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14:paraId="05F838DF" w14:textId="77777777" w:rsidR="003F002C" w:rsidRPr="003F002C" w:rsidRDefault="003F002C" w:rsidP="003F002C">
      <w:pPr>
        <w:spacing w:after="0" w:line="240" w:lineRule="auto"/>
        <w:ind w:firstLine="709"/>
        <w:contextualSpacing/>
        <w:jc w:val="both"/>
        <w:rPr>
          <w:rFonts w:ascii="Golos Text" w:eastAsia="MS Mincho" w:hAnsi="Golos Text" w:cs="Golos Text"/>
          <w:bCs/>
          <w:lang w:eastAsia="ru-RU"/>
        </w:rPr>
      </w:pPr>
      <w:r w:rsidRPr="003F002C">
        <w:rPr>
          <w:rFonts w:ascii="Golos Text" w:eastAsia="Calibri" w:hAnsi="Golos Text" w:cs="Golos Text"/>
          <w:bCs/>
        </w:rPr>
        <w:t>Лицензия должна включать виды работ (услуг), выполняемых (оказываемых) в составе лицензируемого вида деятельности, в соответствии с частью 1 статьи 12 Федерального закона от 04.05.2011 № 99-ФЗ «О лицензировании отдельных видов деятельности», предусмотренные пунктами 2, 12, 13, 20 Перечня выполняемых работ и оказываемых услуг, составляющих лицензируемую деятельность, в отношении шифровальных (криптографических) средств, являющегося Приложением к Положению, утвержденному постановлением Правительства Российской Федерации от 16.04.2012 №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r w:rsidRPr="003F002C">
        <w:rPr>
          <w:rFonts w:ascii="Golos Text" w:eastAsia="MS Mincho" w:hAnsi="Golos Text" w:cs="Golos Text"/>
          <w:bCs/>
          <w:lang w:eastAsia="ru-RU"/>
        </w:rPr>
        <w:t>;</w:t>
      </w:r>
    </w:p>
    <w:p w14:paraId="1EAA83D4" w14:textId="77777777" w:rsidR="003F002C" w:rsidRPr="003F002C" w:rsidRDefault="003F002C" w:rsidP="002D48A9">
      <w:pPr>
        <w:numPr>
          <w:ilvl w:val="0"/>
          <w:numId w:val="33"/>
        </w:numPr>
        <w:spacing w:after="0" w:line="240" w:lineRule="auto"/>
        <w:ind w:left="0" w:firstLine="709"/>
        <w:contextualSpacing/>
        <w:jc w:val="both"/>
        <w:rPr>
          <w:rFonts w:ascii="Golos Text" w:eastAsia="MS Mincho" w:hAnsi="Golos Text" w:cs="Golos Text"/>
          <w:bCs/>
          <w:lang w:eastAsia="ru-RU"/>
        </w:rPr>
      </w:pPr>
      <w:r w:rsidRPr="003F002C">
        <w:rPr>
          <w:rFonts w:ascii="Golos Text" w:eastAsia="Calibri" w:hAnsi="Golos Text" w:cs="Golos Text"/>
          <w:bCs/>
        </w:rPr>
        <w:t>лицензию, выданную Федеральной службой по техническому и экспортному контролю, на осуществление деятельности по технической защите конфиденциальной информации на проведение работ и услуг, предусмотренных подпунктами «б», «г», «д» и «е» пункта 4 Положения о лицензировании деятельности по технической защите конфиденциальной информации, утвержденного постановлением Правительства Российской Федерации от 03.02.2012 № 79 «О лицензировании деятельности по технической защите конфиденциальной информации»</w:t>
      </w:r>
      <w:r w:rsidRPr="003F002C">
        <w:rPr>
          <w:rFonts w:ascii="Golos Text" w:eastAsia="MS Mincho" w:hAnsi="Golos Text" w:cs="Golos Text"/>
          <w:bCs/>
          <w:lang w:eastAsia="ru-RU"/>
        </w:rPr>
        <w:t>.</w:t>
      </w:r>
    </w:p>
    <w:p w14:paraId="0E901411" w14:textId="77777777" w:rsidR="003F002C" w:rsidRPr="003F002C" w:rsidRDefault="003F002C" w:rsidP="002D48A9">
      <w:pPr>
        <w:numPr>
          <w:ilvl w:val="0"/>
          <w:numId w:val="33"/>
        </w:numPr>
        <w:spacing w:after="0" w:line="240" w:lineRule="auto"/>
        <w:ind w:left="0" w:firstLine="709"/>
        <w:contextualSpacing/>
        <w:jc w:val="both"/>
        <w:rPr>
          <w:rFonts w:ascii="Golos Text" w:eastAsia="Calibri" w:hAnsi="Golos Text" w:cs="Golos Text"/>
        </w:rPr>
      </w:pPr>
      <w:r w:rsidRPr="003F002C">
        <w:rPr>
          <w:rFonts w:ascii="Golos Text" w:eastAsia="Calibri" w:hAnsi="Golos Text" w:cs="Golos Text"/>
        </w:rPr>
        <w:t>следующие кадровые ресурсы:</w:t>
      </w:r>
    </w:p>
    <w:p w14:paraId="485E7E8E" w14:textId="430484B0" w:rsidR="003F002C" w:rsidRPr="003F002C" w:rsidRDefault="00A03C9E" w:rsidP="003F002C">
      <w:pPr>
        <w:tabs>
          <w:tab w:val="left" w:pos="993"/>
          <w:tab w:val="left" w:pos="1134"/>
          <w:tab w:val="left" w:pos="1418"/>
          <w:tab w:val="left" w:pos="1560"/>
        </w:tabs>
        <w:autoSpaceDE w:val="0"/>
        <w:autoSpaceDN w:val="0"/>
        <w:adjustRightInd w:val="0"/>
        <w:spacing w:after="0" w:line="240" w:lineRule="auto"/>
        <w:ind w:firstLine="709"/>
        <w:jc w:val="both"/>
        <w:rPr>
          <w:rFonts w:ascii="Golos Text" w:eastAsia="MS Mincho" w:hAnsi="Golos Text" w:cs="Golos Text"/>
          <w:lang w:eastAsia="ru-RU"/>
        </w:rPr>
      </w:pPr>
      <w:r>
        <w:rPr>
          <w:rFonts w:ascii="Golos Text" w:eastAsia="MS Mincho" w:hAnsi="Golos Text" w:cs="Golos Text"/>
          <w:lang w:eastAsia="ru-RU"/>
        </w:rPr>
        <w:t>1</w:t>
      </w:r>
      <w:r w:rsidR="003F002C" w:rsidRPr="003F002C">
        <w:rPr>
          <w:rFonts w:ascii="Golos Text" w:eastAsia="MS Mincho" w:hAnsi="Golos Text" w:cs="Golos Text"/>
          <w:lang w:eastAsia="ru-RU"/>
        </w:rPr>
        <w:t xml:space="preserve">) специалисты, имеющие высшее образование </w:t>
      </w:r>
      <w:r w:rsidR="00FB79DE" w:rsidRPr="003F002C">
        <w:rPr>
          <w:rFonts w:ascii="Golos Text" w:eastAsia="MS Mincho" w:hAnsi="Golos Text" w:cs="Golos Text"/>
          <w:lang w:eastAsia="ru-RU"/>
        </w:rPr>
        <w:t>в области информационной безопасности</w:t>
      </w:r>
      <w:r w:rsidR="00FB79DE" w:rsidRPr="009329F9">
        <w:rPr>
          <w:rFonts w:ascii="Golos Text" w:eastAsia="MS Mincho" w:hAnsi="Golos Text" w:cs="Golos Text"/>
          <w:lang w:eastAsia="ru-RU"/>
        </w:rPr>
        <w:t>,</w:t>
      </w:r>
      <w:r w:rsidR="0032050B" w:rsidRPr="009329F9">
        <w:rPr>
          <w:rFonts w:ascii="Golos Text" w:eastAsia="MS Mincho" w:hAnsi="Golos Text" w:cs="Golos Text"/>
          <w:lang w:eastAsia="ru-RU"/>
        </w:rPr>
        <w:t xml:space="preserve"> прошедшие повышение </w:t>
      </w:r>
      <w:r w:rsidR="004A6251" w:rsidRPr="009329F9">
        <w:rPr>
          <w:rFonts w:ascii="Golos Text" w:eastAsia="MS Mincho" w:hAnsi="Golos Text" w:cs="Golos Text"/>
          <w:lang w:eastAsia="ru-RU"/>
        </w:rPr>
        <w:t xml:space="preserve">квалификации </w:t>
      </w:r>
      <w:r w:rsidR="003F002C" w:rsidRPr="003F002C">
        <w:rPr>
          <w:rFonts w:ascii="Golos Text" w:eastAsia="MS Mincho" w:hAnsi="Golos Text" w:cs="Golos Text"/>
          <w:lang w:eastAsia="ru-RU"/>
        </w:rPr>
        <w:t>в области информационной безопасности</w:t>
      </w:r>
      <w:r w:rsidR="003042E6" w:rsidRPr="009329F9">
        <w:rPr>
          <w:rFonts w:ascii="Golos Text" w:eastAsia="MS Mincho" w:hAnsi="Golos Text" w:cs="Golos Text"/>
          <w:lang w:eastAsia="ru-RU"/>
        </w:rPr>
        <w:t xml:space="preserve"> по программам, согласованным с </w:t>
      </w:r>
      <w:r w:rsidR="004A6251" w:rsidRPr="009329F9">
        <w:rPr>
          <w:rFonts w:ascii="Golos Text" w:eastAsia="MS Mincho" w:hAnsi="Golos Text" w:cs="Golos Text"/>
          <w:lang w:eastAsia="ru-RU"/>
        </w:rPr>
        <w:t>Федеральной службой по техническому и экспортному контролю</w:t>
      </w:r>
      <w:r w:rsidR="00F95D35" w:rsidRPr="009329F9">
        <w:rPr>
          <w:rFonts w:ascii="Golos Text" w:eastAsia="MS Mincho" w:hAnsi="Golos Text" w:cs="Golos Text"/>
          <w:lang w:eastAsia="ru-RU"/>
        </w:rPr>
        <w:t>, в объеме не менее 80 часов (обучени</w:t>
      </w:r>
      <w:r w:rsidR="00B448DB" w:rsidRPr="009329F9">
        <w:rPr>
          <w:rFonts w:ascii="Golos Text" w:eastAsia="MS Mincho" w:hAnsi="Golos Text" w:cs="Golos Text"/>
          <w:lang w:eastAsia="ru-RU"/>
        </w:rPr>
        <w:t>е</w:t>
      </w:r>
      <w:r w:rsidR="00F95D35" w:rsidRPr="009329F9">
        <w:rPr>
          <w:rFonts w:ascii="Golos Text" w:eastAsia="MS Mincho" w:hAnsi="Golos Text" w:cs="Golos Text"/>
          <w:lang w:eastAsia="ru-RU"/>
        </w:rPr>
        <w:t xml:space="preserve"> не ранее февраля 2021 года)</w:t>
      </w:r>
      <w:r w:rsidR="004D55AD" w:rsidRPr="009329F9">
        <w:rPr>
          <w:rFonts w:ascii="Golos Text" w:eastAsia="MS Mincho" w:hAnsi="Golos Text" w:cs="Golos Text"/>
          <w:lang w:eastAsia="ru-RU"/>
        </w:rPr>
        <w:t>, и имеющие стаж работы в области информационной безопасности не менее 5</w:t>
      </w:r>
      <w:r w:rsidR="008E6257" w:rsidRPr="009329F9">
        <w:rPr>
          <w:rFonts w:ascii="Golos Text" w:eastAsia="MS Mincho" w:hAnsi="Golos Text" w:cs="Golos Text"/>
          <w:lang w:eastAsia="ru-RU"/>
        </w:rPr>
        <w:t> </w:t>
      </w:r>
      <w:r w:rsidR="004D55AD" w:rsidRPr="009329F9">
        <w:rPr>
          <w:rFonts w:ascii="Golos Text" w:eastAsia="MS Mincho" w:hAnsi="Golos Text" w:cs="Golos Text"/>
          <w:lang w:eastAsia="ru-RU"/>
        </w:rPr>
        <w:t>(Пяти) лет</w:t>
      </w:r>
      <w:r w:rsidR="003F002C" w:rsidRPr="003F002C">
        <w:rPr>
          <w:rFonts w:ascii="Golos Text" w:eastAsia="MS Mincho" w:hAnsi="Golos Text" w:cs="Golos Text"/>
          <w:lang w:eastAsia="ru-RU"/>
        </w:rPr>
        <w:t xml:space="preserve"> – не</w:t>
      </w:r>
      <w:r w:rsidR="0032050B" w:rsidRPr="009329F9">
        <w:rPr>
          <w:rFonts w:ascii="Golos Text" w:eastAsia="MS Mincho" w:hAnsi="Golos Text" w:cs="Golos Text"/>
          <w:lang w:eastAsia="ru-RU"/>
        </w:rPr>
        <w:t xml:space="preserve"> </w:t>
      </w:r>
      <w:r w:rsidR="003F002C" w:rsidRPr="003F002C">
        <w:rPr>
          <w:rFonts w:ascii="Golos Text" w:eastAsia="MS Mincho" w:hAnsi="Golos Text" w:cs="Golos Text"/>
          <w:lang w:eastAsia="ru-RU"/>
        </w:rPr>
        <w:t>менее 5</w:t>
      </w:r>
      <w:r w:rsidR="008D05BA" w:rsidRPr="009329F9">
        <w:rPr>
          <w:rFonts w:ascii="Golos Text" w:eastAsia="MS Mincho" w:hAnsi="Golos Text" w:cs="Golos Text"/>
          <w:lang w:eastAsia="ru-RU"/>
        </w:rPr>
        <w:t> </w:t>
      </w:r>
      <w:r w:rsidR="003F002C" w:rsidRPr="003F002C">
        <w:rPr>
          <w:rFonts w:ascii="Golos Text" w:eastAsia="MS Mincho" w:hAnsi="Golos Text" w:cs="Golos Text"/>
          <w:lang w:eastAsia="ru-RU"/>
        </w:rPr>
        <w:t>(Пяти) специалистов;</w:t>
      </w:r>
    </w:p>
    <w:p w14:paraId="6C29F822" w14:textId="3A7E415D" w:rsidR="003F002C" w:rsidRPr="009329F9" w:rsidRDefault="00A03C9E" w:rsidP="003F002C">
      <w:pPr>
        <w:tabs>
          <w:tab w:val="left" w:pos="993"/>
          <w:tab w:val="left" w:pos="1134"/>
          <w:tab w:val="left" w:pos="1418"/>
          <w:tab w:val="left" w:pos="1560"/>
        </w:tabs>
        <w:autoSpaceDE w:val="0"/>
        <w:autoSpaceDN w:val="0"/>
        <w:adjustRightInd w:val="0"/>
        <w:spacing w:after="0" w:line="240" w:lineRule="auto"/>
        <w:ind w:firstLine="709"/>
        <w:jc w:val="both"/>
        <w:rPr>
          <w:rFonts w:ascii="Golos Text" w:eastAsia="MS Mincho" w:hAnsi="Golos Text" w:cs="Golos Text"/>
          <w:lang w:val="en-US" w:eastAsia="ru-RU"/>
        </w:rPr>
      </w:pPr>
      <w:r w:rsidRPr="00A03C9E">
        <w:rPr>
          <w:rFonts w:ascii="Golos Text" w:eastAsia="MS Mincho" w:hAnsi="Golos Text" w:cs="Golos Text"/>
          <w:lang w:val="en-US" w:eastAsia="ru-RU"/>
        </w:rPr>
        <w:t>2</w:t>
      </w:r>
      <w:r w:rsidR="003F002C" w:rsidRPr="003F002C">
        <w:rPr>
          <w:rFonts w:ascii="Golos Text" w:eastAsia="MS Mincho" w:hAnsi="Golos Text" w:cs="Golos Text"/>
          <w:lang w:val="en-US" w:eastAsia="ru-RU"/>
        </w:rPr>
        <w:t>) </w:t>
      </w:r>
      <w:r w:rsidR="003F002C" w:rsidRPr="003F002C">
        <w:rPr>
          <w:rFonts w:ascii="Golos Text" w:eastAsia="MS Mincho" w:hAnsi="Golos Text" w:cs="Golos Text"/>
          <w:lang w:eastAsia="ru-RU"/>
        </w:rPr>
        <w:t>специалист</w:t>
      </w:r>
      <w:r w:rsidR="003F002C" w:rsidRPr="003F002C">
        <w:rPr>
          <w:rFonts w:ascii="Golos Text" w:eastAsia="MS Mincho" w:hAnsi="Golos Text" w:cs="Golos Text"/>
          <w:lang w:val="en-US" w:eastAsia="ru-RU"/>
        </w:rPr>
        <w:t xml:space="preserve"> </w:t>
      </w:r>
      <w:r w:rsidR="008F6B1D" w:rsidRPr="009329F9">
        <w:rPr>
          <w:rFonts w:ascii="Golos Text" w:eastAsia="MS Mincho" w:hAnsi="Golos Text" w:cs="Golos Text"/>
          <w:lang w:val="en-US" w:eastAsia="ru-RU"/>
        </w:rPr>
        <w:t>Certified Information Security Manager</w:t>
      </w:r>
      <w:r w:rsidR="003F002C" w:rsidRPr="003F002C">
        <w:rPr>
          <w:rFonts w:ascii="Golos Text" w:eastAsia="MS Mincho" w:hAnsi="Golos Text" w:cs="Golos Text"/>
          <w:lang w:val="en-US" w:eastAsia="ru-RU"/>
        </w:rPr>
        <w:t xml:space="preserve"> – </w:t>
      </w:r>
      <w:r w:rsidR="003F002C" w:rsidRPr="003F002C">
        <w:rPr>
          <w:rFonts w:ascii="Golos Text" w:eastAsia="MS Mincho" w:hAnsi="Golos Text" w:cs="Golos Text"/>
          <w:lang w:eastAsia="ru-RU"/>
        </w:rPr>
        <w:t>не</w:t>
      </w:r>
      <w:r w:rsidR="003F002C" w:rsidRPr="003F002C">
        <w:rPr>
          <w:rFonts w:ascii="Golos Text" w:eastAsia="MS Mincho" w:hAnsi="Golos Text" w:cs="Golos Text"/>
          <w:lang w:val="en-US" w:eastAsia="ru-RU"/>
        </w:rPr>
        <w:t xml:space="preserve"> </w:t>
      </w:r>
      <w:r w:rsidR="003F002C" w:rsidRPr="003F002C">
        <w:rPr>
          <w:rFonts w:ascii="Golos Text" w:eastAsia="MS Mincho" w:hAnsi="Golos Text" w:cs="Golos Text"/>
          <w:lang w:eastAsia="ru-RU"/>
        </w:rPr>
        <w:t>менее</w:t>
      </w:r>
      <w:r w:rsidR="003F002C" w:rsidRPr="003F002C">
        <w:rPr>
          <w:rFonts w:ascii="Golos Text" w:eastAsia="MS Mincho" w:hAnsi="Golos Text" w:cs="Golos Text"/>
          <w:lang w:val="en-US" w:eastAsia="ru-RU"/>
        </w:rPr>
        <w:t xml:space="preserve"> </w:t>
      </w:r>
      <w:r w:rsidR="008F6B1D" w:rsidRPr="009329F9">
        <w:rPr>
          <w:rFonts w:ascii="Golos Text" w:eastAsia="MS Mincho" w:hAnsi="Golos Text" w:cs="Golos Text"/>
          <w:lang w:val="en-US" w:eastAsia="ru-RU"/>
        </w:rPr>
        <w:t>1</w:t>
      </w:r>
      <w:r w:rsidR="008D05BA" w:rsidRPr="009329F9">
        <w:rPr>
          <w:rFonts w:ascii="Golos Text" w:eastAsia="MS Mincho" w:hAnsi="Golos Text" w:cs="Golos Text"/>
          <w:lang w:val="en-US" w:eastAsia="ru-RU"/>
        </w:rPr>
        <w:t> </w:t>
      </w:r>
      <w:r w:rsidR="003F002C" w:rsidRPr="003F002C">
        <w:rPr>
          <w:rFonts w:ascii="Golos Text" w:eastAsia="MS Mincho" w:hAnsi="Golos Text" w:cs="Golos Text"/>
          <w:lang w:val="en-US" w:eastAsia="ru-RU"/>
        </w:rPr>
        <w:t>(</w:t>
      </w:r>
      <w:r w:rsidR="008F6B1D" w:rsidRPr="009329F9">
        <w:rPr>
          <w:rFonts w:ascii="Golos Text" w:eastAsia="MS Mincho" w:hAnsi="Golos Text" w:cs="Golos Text"/>
          <w:lang w:eastAsia="ru-RU"/>
        </w:rPr>
        <w:t>Одного</w:t>
      </w:r>
      <w:r w:rsidR="003F002C" w:rsidRPr="003F002C">
        <w:rPr>
          <w:rFonts w:ascii="Golos Text" w:eastAsia="MS Mincho" w:hAnsi="Golos Text" w:cs="Golos Text"/>
          <w:lang w:val="en-US" w:eastAsia="ru-RU"/>
        </w:rPr>
        <w:t xml:space="preserve">) </w:t>
      </w:r>
      <w:r w:rsidR="003F002C" w:rsidRPr="003F002C">
        <w:rPr>
          <w:rFonts w:ascii="Golos Text" w:eastAsia="MS Mincho" w:hAnsi="Golos Text" w:cs="Golos Text"/>
          <w:lang w:eastAsia="ru-RU"/>
        </w:rPr>
        <w:t>специалист</w:t>
      </w:r>
      <w:r w:rsidR="008F6B1D" w:rsidRPr="009329F9">
        <w:rPr>
          <w:rFonts w:ascii="Golos Text" w:eastAsia="MS Mincho" w:hAnsi="Golos Text" w:cs="Golos Text"/>
          <w:lang w:eastAsia="ru-RU"/>
        </w:rPr>
        <w:t>а</w:t>
      </w:r>
      <w:r w:rsidR="003F002C" w:rsidRPr="003F002C">
        <w:rPr>
          <w:rFonts w:ascii="Golos Text" w:eastAsia="MS Mincho" w:hAnsi="Golos Text" w:cs="Golos Text"/>
          <w:lang w:val="en-US" w:eastAsia="ru-RU"/>
        </w:rPr>
        <w:t>;</w:t>
      </w:r>
    </w:p>
    <w:p w14:paraId="1D914F47" w14:textId="0DC2F199" w:rsidR="008F6B1D" w:rsidRPr="003F002C" w:rsidRDefault="00A03C9E" w:rsidP="008F6B1D">
      <w:pPr>
        <w:tabs>
          <w:tab w:val="left" w:pos="993"/>
          <w:tab w:val="left" w:pos="1134"/>
          <w:tab w:val="left" w:pos="1418"/>
          <w:tab w:val="left" w:pos="1560"/>
        </w:tabs>
        <w:autoSpaceDE w:val="0"/>
        <w:autoSpaceDN w:val="0"/>
        <w:adjustRightInd w:val="0"/>
        <w:spacing w:after="0" w:line="240" w:lineRule="auto"/>
        <w:ind w:firstLine="709"/>
        <w:jc w:val="both"/>
        <w:rPr>
          <w:rFonts w:ascii="Golos Text" w:eastAsia="MS Mincho" w:hAnsi="Golos Text" w:cs="Golos Text"/>
          <w:lang w:val="en-US" w:eastAsia="ru-RU"/>
        </w:rPr>
      </w:pPr>
      <w:r w:rsidRPr="00A03C9E">
        <w:rPr>
          <w:rFonts w:ascii="Golos Text" w:eastAsia="MS Mincho" w:hAnsi="Golos Text" w:cs="Golos Text"/>
          <w:lang w:val="en-US" w:eastAsia="ru-RU"/>
        </w:rPr>
        <w:t>3</w:t>
      </w:r>
      <w:r w:rsidR="008F6B1D" w:rsidRPr="003F002C">
        <w:rPr>
          <w:rFonts w:ascii="Golos Text" w:eastAsia="MS Mincho" w:hAnsi="Golos Text" w:cs="Golos Text"/>
          <w:lang w:val="en-US" w:eastAsia="ru-RU"/>
        </w:rPr>
        <w:t>) </w:t>
      </w:r>
      <w:r w:rsidR="008F6B1D" w:rsidRPr="003F002C">
        <w:rPr>
          <w:rFonts w:ascii="Golos Text" w:eastAsia="MS Mincho" w:hAnsi="Golos Text" w:cs="Golos Text"/>
          <w:lang w:eastAsia="ru-RU"/>
        </w:rPr>
        <w:t>специалист</w:t>
      </w:r>
      <w:r w:rsidR="008F6B1D" w:rsidRPr="003F002C">
        <w:rPr>
          <w:rFonts w:ascii="Golos Text" w:eastAsia="MS Mincho" w:hAnsi="Golos Text" w:cs="Golos Text"/>
          <w:lang w:val="en-US" w:eastAsia="ru-RU"/>
        </w:rPr>
        <w:t xml:space="preserve"> </w:t>
      </w:r>
      <w:r w:rsidR="008D05BA" w:rsidRPr="009329F9">
        <w:rPr>
          <w:rFonts w:ascii="Golos Text" w:eastAsia="MS Mincho" w:hAnsi="Golos Text" w:cs="Golos Text"/>
          <w:lang w:val="en-US" w:eastAsia="ru-RU"/>
        </w:rPr>
        <w:t>Certified Information Systems Security Professional</w:t>
      </w:r>
      <w:r w:rsidR="008F6B1D" w:rsidRPr="003F002C">
        <w:rPr>
          <w:rFonts w:ascii="Golos Text" w:eastAsia="MS Mincho" w:hAnsi="Golos Text" w:cs="Golos Text"/>
          <w:lang w:val="en-US" w:eastAsia="ru-RU"/>
        </w:rPr>
        <w:t xml:space="preserve"> – </w:t>
      </w:r>
      <w:r w:rsidR="008F6B1D" w:rsidRPr="003F002C">
        <w:rPr>
          <w:rFonts w:ascii="Golos Text" w:eastAsia="MS Mincho" w:hAnsi="Golos Text" w:cs="Golos Text"/>
          <w:lang w:eastAsia="ru-RU"/>
        </w:rPr>
        <w:t>не</w:t>
      </w:r>
      <w:r w:rsidR="008F6B1D" w:rsidRPr="003F002C">
        <w:rPr>
          <w:rFonts w:ascii="Golos Text" w:eastAsia="MS Mincho" w:hAnsi="Golos Text" w:cs="Golos Text"/>
          <w:lang w:val="en-US" w:eastAsia="ru-RU"/>
        </w:rPr>
        <w:t xml:space="preserve"> </w:t>
      </w:r>
      <w:r w:rsidR="008F6B1D" w:rsidRPr="003F002C">
        <w:rPr>
          <w:rFonts w:ascii="Golos Text" w:eastAsia="MS Mincho" w:hAnsi="Golos Text" w:cs="Golos Text"/>
          <w:lang w:eastAsia="ru-RU"/>
        </w:rPr>
        <w:t>менее</w:t>
      </w:r>
      <w:r w:rsidR="008F6B1D" w:rsidRPr="003F002C">
        <w:rPr>
          <w:rFonts w:ascii="Golos Text" w:eastAsia="MS Mincho" w:hAnsi="Golos Text" w:cs="Golos Text"/>
          <w:lang w:val="en-US" w:eastAsia="ru-RU"/>
        </w:rPr>
        <w:t xml:space="preserve"> </w:t>
      </w:r>
      <w:r w:rsidR="008F6B1D" w:rsidRPr="009329F9">
        <w:rPr>
          <w:rFonts w:ascii="Golos Text" w:eastAsia="MS Mincho" w:hAnsi="Golos Text" w:cs="Golos Text"/>
          <w:lang w:val="en-US" w:eastAsia="ru-RU"/>
        </w:rPr>
        <w:t>1</w:t>
      </w:r>
      <w:r w:rsidR="008D05BA" w:rsidRPr="009329F9">
        <w:rPr>
          <w:rFonts w:ascii="Golos Text" w:eastAsia="MS Mincho" w:hAnsi="Golos Text" w:cs="Golos Text"/>
          <w:lang w:val="en-US" w:eastAsia="ru-RU"/>
        </w:rPr>
        <w:t> </w:t>
      </w:r>
      <w:r w:rsidR="008F6B1D" w:rsidRPr="003F002C">
        <w:rPr>
          <w:rFonts w:ascii="Golos Text" w:eastAsia="MS Mincho" w:hAnsi="Golos Text" w:cs="Golos Text"/>
          <w:lang w:val="en-US" w:eastAsia="ru-RU"/>
        </w:rPr>
        <w:t>(</w:t>
      </w:r>
      <w:r w:rsidR="008F6B1D" w:rsidRPr="009329F9">
        <w:rPr>
          <w:rFonts w:ascii="Golos Text" w:eastAsia="MS Mincho" w:hAnsi="Golos Text" w:cs="Golos Text"/>
          <w:lang w:eastAsia="ru-RU"/>
        </w:rPr>
        <w:t>Одного</w:t>
      </w:r>
      <w:r w:rsidR="008F6B1D" w:rsidRPr="003F002C">
        <w:rPr>
          <w:rFonts w:ascii="Golos Text" w:eastAsia="MS Mincho" w:hAnsi="Golos Text" w:cs="Golos Text"/>
          <w:lang w:val="en-US" w:eastAsia="ru-RU"/>
        </w:rPr>
        <w:t xml:space="preserve">) </w:t>
      </w:r>
      <w:r w:rsidR="008F6B1D" w:rsidRPr="003F002C">
        <w:rPr>
          <w:rFonts w:ascii="Golos Text" w:eastAsia="MS Mincho" w:hAnsi="Golos Text" w:cs="Golos Text"/>
          <w:lang w:eastAsia="ru-RU"/>
        </w:rPr>
        <w:t>специалист</w:t>
      </w:r>
      <w:r w:rsidR="008F6B1D" w:rsidRPr="009329F9">
        <w:rPr>
          <w:rFonts w:ascii="Golos Text" w:eastAsia="MS Mincho" w:hAnsi="Golos Text" w:cs="Golos Text"/>
          <w:lang w:eastAsia="ru-RU"/>
        </w:rPr>
        <w:t>а</w:t>
      </w:r>
      <w:r w:rsidR="004D55AD" w:rsidRPr="009329F9">
        <w:rPr>
          <w:rFonts w:ascii="Golos Text" w:eastAsia="MS Mincho" w:hAnsi="Golos Text" w:cs="Golos Text"/>
          <w:lang w:val="en-US" w:eastAsia="ru-RU"/>
        </w:rPr>
        <w:t>.</w:t>
      </w:r>
    </w:p>
    <w:p w14:paraId="11CBB6E4" w14:textId="7D9C7F1A" w:rsidR="00F30550" w:rsidRPr="00D52A69" w:rsidRDefault="00F30550" w:rsidP="003F002C">
      <w:pPr>
        <w:pStyle w:val="Default"/>
        <w:tabs>
          <w:tab w:val="left" w:pos="993"/>
          <w:tab w:val="left" w:pos="1134"/>
          <w:tab w:val="left" w:pos="1418"/>
          <w:tab w:val="left" w:pos="1560"/>
        </w:tabs>
        <w:spacing w:line="276" w:lineRule="auto"/>
        <w:jc w:val="both"/>
        <w:rPr>
          <w:rFonts w:ascii="Golos Text" w:hAnsi="Golos Text" w:cs="Golos Text"/>
          <w:color w:val="auto"/>
          <w:lang w:val="en-US"/>
        </w:rPr>
      </w:pPr>
    </w:p>
    <w:p w14:paraId="6DDF3A53" w14:textId="77777777" w:rsidR="00397C41" w:rsidRPr="00D52A69" w:rsidRDefault="00397C41" w:rsidP="00641ACC">
      <w:pPr>
        <w:spacing w:after="0" w:line="240" w:lineRule="auto"/>
        <w:jc w:val="right"/>
        <w:rPr>
          <w:rFonts w:ascii="Golos Text" w:eastAsia="Times New Roman" w:hAnsi="Golos Text" w:cs="Golos Text"/>
          <w:i/>
          <w:iCs/>
          <w:noProof/>
          <w:lang w:val="en-US" w:eastAsia="ru-RU"/>
        </w:rPr>
        <w:sectPr w:rsidR="00397C41" w:rsidRPr="00D52A69" w:rsidSect="00881BEE">
          <w:pgSz w:w="11906" w:h="16838"/>
          <w:pgMar w:top="1134" w:right="851" w:bottom="1134" w:left="1418" w:header="426" w:footer="0" w:gutter="0"/>
          <w:cols w:space="708"/>
          <w:docGrid w:linePitch="360"/>
        </w:sectPr>
      </w:pPr>
    </w:p>
    <w:p w14:paraId="511E5F4C" w14:textId="3D7D5BF2" w:rsidR="00060359" w:rsidRPr="009329F9" w:rsidRDefault="00060359" w:rsidP="00641ACC">
      <w:pPr>
        <w:spacing w:after="0" w:line="240" w:lineRule="auto"/>
        <w:jc w:val="right"/>
        <w:rPr>
          <w:rFonts w:ascii="Golos Text" w:eastAsia="Times New Roman" w:hAnsi="Golos Text" w:cs="Golos Text"/>
          <w:i/>
          <w:iCs/>
          <w:noProof/>
          <w:lang w:eastAsia="ru-RU"/>
        </w:rPr>
      </w:pPr>
      <w:r w:rsidRPr="009329F9">
        <w:rPr>
          <w:rFonts w:ascii="Golos Text" w:eastAsia="Times New Roman" w:hAnsi="Golos Text" w:cs="Golos Text"/>
          <w:i/>
          <w:iCs/>
          <w:noProof/>
          <w:lang w:eastAsia="ru-RU"/>
        </w:rPr>
        <w:lastRenderedPageBreak/>
        <w:t xml:space="preserve">Приложение </w:t>
      </w:r>
      <w:r w:rsidR="007904E1" w:rsidRPr="009329F9">
        <w:rPr>
          <w:rFonts w:ascii="Golos Text" w:eastAsia="Times New Roman" w:hAnsi="Golos Text" w:cs="Golos Text"/>
          <w:i/>
          <w:iCs/>
          <w:noProof/>
          <w:lang w:eastAsia="ru-RU"/>
        </w:rPr>
        <w:t>№ </w:t>
      </w:r>
      <w:r w:rsidRPr="009329F9">
        <w:rPr>
          <w:rFonts w:ascii="Golos Text" w:eastAsia="Times New Roman" w:hAnsi="Golos Text" w:cs="Golos Text"/>
          <w:i/>
          <w:iCs/>
          <w:noProof/>
          <w:lang w:eastAsia="ru-RU"/>
        </w:rPr>
        <w:t>2</w:t>
      </w:r>
    </w:p>
    <w:p w14:paraId="153ACC71" w14:textId="77777777" w:rsidR="00060359" w:rsidRPr="009329F9" w:rsidRDefault="00060359" w:rsidP="00641ACC">
      <w:pPr>
        <w:spacing w:after="0" w:line="240" w:lineRule="auto"/>
        <w:jc w:val="right"/>
        <w:rPr>
          <w:rFonts w:ascii="Golos Text" w:eastAsia="Times New Roman" w:hAnsi="Golos Text" w:cs="Golos Text"/>
          <w:i/>
          <w:iCs/>
          <w:noProof/>
          <w:lang w:eastAsia="ru-RU"/>
        </w:rPr>
      </w:pPr>
      <w:r w:rsidRPr="009329F9">
        <w:rPr>
          <w:rFonts w:ascii="Golos Text" w:eastAsia="Times New Roman" w:hAnsi="Golos Text" w:cs="Golos Text"/>
          <w:i/>
          <w:iCs/>
          <w:noProof/>
          <w:lang w:eastAsia="ru-RU"/>
        </w:rPr>
        <w:t>Рекомендуемая форма предоставления</w:t>
      </w:r>
    </w:p>
    <w:p w14:paraId="0BC1B8C3" w14:textId="77777777" w:rsidR="00060359" w:rsidRPr="009329F9" w:rsidRDefault="00060359" w:rsidP="00641ACC">
      <w:pPr>
        <w:spacing w:after="0" w:line="240" w:lineRule="auto"/>
        <w:jc w:val="right"/>
        <w:rPr>
          <w:rFonts w:ascii="Golos Text" w:eastAsia="Times New Roman" w:hAnsi="Golos Text" w:cs="Golos Text"/>
          <w:i/>
          <w:iCs/>
          <w:noProof/>
          <w:lang w:eastAsia="ru-RU"/>
        </w:rPr>
      </w:pPr>
      <w:r w:rsidRPr="009329F9">
        <w:rPr>
          <w:rFonts w:ascii="Golos Text" w:eastAsia="Times New Roman" w:hAnsi="Golos Text" w:cs="Golos Text"/>
          <w:i/>
          <w:iCs/>
          <w:noProof/>
          <w:lang w:eastAsia="ru-RU"/>
        </w:rPr>
        <w:t>коммерческого предложения</w:t>
      </w:r>
    </w:p>
    <w:p w14:paraId="21D9BCAD" w14:textId="77777777" w:rsidR="00060359" w:rsidRPr="009329F9" w:rsidRDefault="00060359" w:rsidP="00641ACC">
      <w:pPr>
        <w:tabs>
          <w:tab w:val="num" w:pos="1260"/>
        </w:tabs>
        <w:spacing w:after="0" w:line="240" w:lineRule="auto"/>
        <w:jc w:val="both"/>
        <w:rPr>
          <w:rFonts w:ascii="Golos Text" w:eastAsia="Times New Roman" w:hAnsi="Golos Text" w:cs="Golos Text"/>
          <w:noProof/>
          <w:sz w:val="24"/>
          <w:szCs w:val="24"/>
          <w:lang w:eastAsia="ru-RU"/>
        </w:rPr>
      </w:pPr>
      <w:r w:rsidRPr="009329F9">
        <w:rPr>
          <w:rFonts w:ascii="Golos Text" w:eastAsia="Times New Roman" w:hAnsi="Golos Text" w:cs="Golos Text"/>
          <w:noProof/>
          <w:sz w:val="24"/>
          <w:szCs w:val="24"/>
          <w:lang w:eastAsia="ru-RU"/>
        </w:rPr>
        <w:t>На бланке организации (при наличии)</w:t>
      </w:r>
    </w:p>
    <w:p w14:paraId="3927F64A" w14:textId="4053D6AE" w:rsidR="00060359" w:rsidRPr="009329F9" w:rsidRDefault="00060359" w:rsidP="00641ACC">
      <w:pPr>
        <w:tabs>
          <w:tab w:val="num" w:pos="1260"/>
        </w:tabs>
        <w:spacing w:after="0" w:line="240" w:lineRule="auto"/>
        <w:jc w:val="both"/>
        <w:rPr>
          <w:rFonts w:ascii="Golos Text" w:eastAsia="Times New Roman" w:hAnsi="Golos Text" w:cs="Golos Text"/>
          <w:noProof/>
          <w:sz w:val="24"/>
          <w:szCs w:val="24"/>
          <w:lang w:eastAsia="ru-RU"/>
        </w:rPr>
      </w:pPr>
      <w:r w:rsidRPr="009329F9">
        <w:rPr>
          <w:rFonts w:ascii="Golos Text" w:eastAsia="Times New Roman" w:hAnsi="Golos Text" w:cs="Golos Text"/>
          <w:noProof/>
          <w:sz w:val="24"/>
          <w:szCs w:val="24"/>
          <w:lang w:eastAsia="ru-RU"/>
        </w:rPr>
        <w:t>№</w:t>
      </w:r>
      <w:r w:rsidR="003B5655" w:rsidRPr="009329F9">
        <w:rPr>
          <w:rFonts w:ascii="Golos Text" w:eastAsia="Times New Roman" w:hAnsi="Golos Text" w:cs="Golos Text"/>
          <w:noProof/>
          <w:sz w:val="24"/>
          <w:szCs w:val="24"/>
          <w:lang w:eastAsia="ru-RU"/>
        </w:rPr>
        <w:t xml:space="preserve"> </w:t>
      </w:r>
      <w:r w:rsidRPr="009329F9">
        <w:rPr>
          <w:rFonts w:ascii="Golos Text" w:eastAsia="Times New Roman" w:hAnsi="Golos Text" w:cs="Golos Text"/>
          <w:noProof/>
          <w:sz w:val="24"/>
          <w:szCs w:val="24"/>
          <w:lang w:eastAsia="ru-RU"/>
        </w:rPr>
        <w:t>__</w:t>
      </w:r>
      <w:r w:rsidR="007E4C28" w:rsidRPr="009329F9">
        <w:rPr>
          <w:rFonts w:ascii="Golos Text" w:eastAsia="Times New Roman" w:hAnsi="Golos Text" w:cs="Golos Text"/>
          <w:noProof/>
          <w:sz w:val="24"/>
          <w:szCs w:val="24"/>
          <w:lang w:eastAsia="ru-RU"/>
        </w:rPr>
        <w:t xml:space="preserve"> </w:t>
      </w:r>
      <w:r w:rsidRPr="009329F9">
        <w:rPr>
          <w:rFonts w:ascii="Golos Text" w:eastAsia="Times New Roman" w:hAnsi="Golos Text" w:cs="Golos Text"/>
          <w:noProof/>
          <w:sz w:val="24"/>
          <w:szCs w:val="24"/>
          <w:lang w:eastAsia="ru-RU"/>
        </w:rPr>
        <w:t>от ____ 20 _ г.</w:t>
      </w:r>
    </w:p>
    <w:p w14:paraId="4D204CA0" w14:textId="77777777" w:rsidR="00060359" w:rsidRPr="009329F9" w:rsidRDefault="00060359" w:rsidP="00641ACC">
      <w:pPr>
        <w:tabs>
          <w:tab w:val="num" w:pos="1260"/>
        </w:tabs>
        <w:spacing w:after="0" w:line="240" w:lineRule="auto"/>
        <w:rPr>
          <w:rFonts w:ascii="Golos Text" w:eastAsia="Times New Roman" w:hAnsi="Golos Text" w:cs="Golos Text"/>
          <w:noProof/>
          <w:sz w:val="24"/>
          <w:szCs w:val="24"/>
          <w:lang w:eastAsia="ru-RU"/>
        </w:rPr>
      </w:pPr>
      <w:r w:rsidRPr="009329F9">
        <w:rPr>
          <w:rFonts w:ascii="Golos Text" w:eastAsia="Times New Roman" w:hAnsi="Golos Text" w:cs="Golos Text"/>
          <w:noProof/>
          <w:sz w:val="24"/>
          <w:szCs w:val="24"/>
          <w:lang w:eastAsia="ru-RU"/>
        </w:rPr>
        <w:t>на № ___ от ____</w:t>
      </w:r>
    </w:p>
    <w:p w14:paraId="6B28647F" w14:textId="77777777" w:rsidR="00060359" w:rsidRPr="009329F9" w:rsidRDefault="00060359" w:rsidP="00641ACC">
      <w:pPr>
        <w:spacing w:after="0" w:line="240" w:lineRule="auto"/>
        <w:ind w:left="5529"/>
        <w:rPr>
          <w:rFonts w:ascii="Golos Text" w:eastAsia="Times New Roman" w:hAnsi="Golos Text" w:cs="Golos Text"/>
          <w:sz w:val="24"/>
          <w:szCs w:val="24"/>
        </w:rPr>
      </w:pPr>
      <w:r w:rsidRPr="009329F9">
        <w:rPr>
          <w:rFonts w:ascii="Golos Text" w:eastAsia="Times New Roman" w:hAnsi="Golos Text" w:cs="Golos Text"/>
          <w:sz w:val="24"/>
          <w:szCs w:val="24"/>
        </w:rPr>
        <w:t>АНО «Цифровой аудит»</w:t>
      </w:r>
    </w:p>
    <w:p w14:paraId="07A45C31" w14:textId="77777777" w:rsidR="00060359" w:rsidRPr="009329F9" w:rsidRDefault="00060359" w:rsidP="00641ACC">
      <w:pPr>
        <w:spacing w:after="0" w:line="240" w:lineRule="auto"/>
        <w:jc w:val="center"/>
        <w:rPr>
          <w:rFonts w:ascii="Golos Text" w:eastAsia="Times New Roman" w:hAnsi="Golos Text" w:cs="Golos Text"/>
          <w:sz w:val="24"/>
          <w:szCs w:val="24"/>
        </w:rPr>
      </w:pPr>
    </w:p>
    <w:p w14:paraId="28982B26" w14:textId="77777777" w:rsidR="00060359" w:rsidRPr="009329F9" w:rsidRDefault="00060359" w:rsidP="00641ACC">
      <w:pPr>
        <w:spacing w:after="0" w:line="240" w:lineRule="auto"/>
        <w:jc w:val="center"/>
        <w:rPr>
          <w:rFonts w:ascii="Golos Text" w:eastAsia="Times New Roman" w:hAnsi="Golos Text" w:cs="Golos Text"/>
          <w:sz w:val="24"/>
          <w:szCs w:val="24"/>
        </w:rPr>
      </w:pPr>
    </w:p>
    <w:p w14:paraId="4771879C" w14:textId="77777777" w:rsidR="00060359" w:rsidRPr="009329F9" w:rsidRDefault="00060359" w:rsidP="00641ACC">
      <w:pPr>
        <w:tabs>
          <w:tab w:val="num" w:pos="1260"/>
        </w:tabs>
        <w:spacing w:after="200" w:line="240" w:lineRule="auto"/>
        <w:jc w:val="center"/>
        <w:rPr>
          <w:rFonts w:ascii="Golos Text" w:eastAsia="Arial" w:hAnsi="Golos Text" w:cs="Golos Text"/>
          <w:b/>
          <w:sz w:val="24"/>
          <w:szCs w:val="24"/>
          <w:lang w:eastAsia="ru-RU"/>
        </w:rPr>
      </w:pPr>
      <w:r w:rsidRPr="009329F9">
        <w:rPr>
          <w:rFonts w:ascii="Golos Text" w:eastAsia="Arial" w:hAnsi="Golos Text" w:cs="Golos Text"/>
          <w:b/>
          <w:sz w:val="24"/>
          <w:szCs w:val="24"/>
          <w:lang w:eastAsia="ru-RU"/>
        </w:rPr>
        <w:t>КОММЕРЧЕСКОЕ ПРЕДЛОЖЕНИЕ</w:t>
      </w:r>
    </w:p>
    <w:p w14:paraId="0BAF67AA" w14:textId="7D951739" w:rsidR="00F30550" w:rsidRPr="009329F9" w:rsidRDefault="00F30550" w:rsidP="00D46EE5">
      <w:pPr>
        <w:pStyle w:val="af4"/>
        <w:ind w:firstLine="709"/>
        <w:jc w:val="both"/>
        <w:rPr>
          <w:rFonts w:ascii="Golos Text" w:hAnsi="Golos Text" w:cs="Golos Text"/>
          <w:sz w:val="24"/>
          <w:szCs w:val="24"/>
        </w:rPr>
      </w:pPr>
      <w:r w:rsidRPr="009329F9">
        <w:rPr>
          <w:rFonts w:ascii="Golos Text" w:hAnsi="Golos Text" w:cs="Golos Text"/>
          <w:sz w:val="24"/>
          <w:szCs w:val="24"/>
        </w:rPr>
        <w:t xml:space="preserve">В ответ на запрос от ________ № ___ __________ </w:t>
      </w:r>
      <w:r w:rsidRPr="009329F9">
        <w:rPr>
          <w:rFonts w:ascii="Golos Text" w:hAnsi="Golos Text" w:cs="Golos Text"/>
          <w:i/>
          <w:sz w:val="24"/>
          <w:szCs w:val="24"/>
        </w:rPr>
        <w:t xml:space="preserve">(наименование организации, ИНН) </w:t>
      </w:r>
      <w:r w:rsidRPr="009329F9">
        <w:rPr>
          <w:rFonts w:ascii="Golos Text" w:hAnsi="Golos Text" w:cs="Golos Text"/>
          <w:sz w:val="24"/>
          <w:szCs w:val="24"/>
        </w:rPr>
        <w:t xml:space="preserve">сообщает ценовую информацию выполнения работ по разработке </w:t>
      </w:r>
      <w:r w:rsidR="00765CAC" w:rsidRPr="009329F9">
        <w:rPr>
          <w:rFonts w:ascii="Golos Text" w:hAnsi="Golos Text" w:cs="Golos Text"/>
          <w:sz w:val="24"/>
          <w:szCs w:val="24"/>
        </w:rPr>
        <w:t>документации по защите информации и аттестации объекта информатизации - государственной информационной системы «Единая цифровая платформа «Цифровой аудит» Счетной палаты Российской Федерации»</w:t>
      </w:r>
      <w:r w:rsidRPr="009329F9">
        <w:rPr>
          <w:rFonts w:ascii="Golos Text" w:hAnsi="Golos Text" w:cs="Golos Text"/>
          <w:sz w:val="24"/>
          <w:szCs w:val="24"/>
        </w:rPr>
        <w:t xml:space="preserve"> согласно условиям, указанным в запросе и Техническом задании:</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5476"/>
        <w:gridCol w:w="1086"/>
        <w:gridCol w:w="1334"/>
        <w:gridCol w:w="1354"/>
      </w:tblGrid>
      <w:tr w:rsidR="00F30550" w:rsidRPr="009329F9" w14:paraId="07439D03" w14:textId="77777777" w:rsidTr="009B4792">
        <w:tc>
          <w:tcPr>
            <w:tcW w:w="237" w:type="pct"/>
            <w:tcBorders>
              <w:top w:val="single" w:sz="4" w:space="0" w:color="auto"/>
              <w:left w:val="single" w:sz="4" w:space="0" w:color="auto"/>
              <w:bottom w:val="single" w:sz="4" w:space="0" w:color="auto"/>
              <w:right w:val="single" w:sz="4" w:space="0" w:color="auto"/>
            </w:tcBorders>
            <w:vAlign w:val="center"/>
            <w:hideMark/>
          </w:tcPr>
          <w:p w14:paraId="63289FE0" w14:textId="77777777" w:rsidR="00F30550" w:rsidRPr="00520930" w:rsidRDefault="00F30550" w:rsidP="009B4792">
            <w:pPr>
              <w:pStyle w:val="af4"/>
              <w:jc w:val="center"/>
              <w:rPr>
                <w:rFonts w:ascii="Golos Text" w:hAnsi="Golos Text" w:cs="Golos Text"/>
                <w:sz w:val="18"/>
                <w:szCs w:val="18"/>
              </w:rPr>
            </w:pPr>
            <w:r w:rsidRPr="00520930">
              <w:rPr>
                <w:rFonts w:ascii="Golos Text" w:hAnsi="Golos Text" w:cs="Golos Text"/>
                <w:sz w:val="18"/>
                <w:szCs w:val="18"/>
              </w:rPr>
              <w:t>№ п/п</w:t>
            </w:r>
          </w:p>
        </w:tc>
        <w:tc>
          <w:tcPr>
            <w:tcW w:w="2810" w:type="pct"/>
            <w:tcBorders>
              <w:top w:val="single" w:sz="4" w:space="0" w:color="auto"/>
              <w:left w:val="single" w:sz="4" w:space="0" w:color="auto"/>
              <w:bottom w:val="single" w:sz="4" w:space="0" w:color="auto"/>
              <w:right w:val="single" w:sz="4" w:space="0" w:color="auto"/>
            </w:tcBorders>
            <w:vAlign w:val="center"/>
            <w:hideMark/>
          </w:tcPr>
          <w:p w14:paraId="288A3A47" w14:textId="32D7A498" w:rsidR="00F30550" w:rsidRPr="00520930" w:rsidRDefault="00F30550" w:rsidP="009B4792">
            <w:pPr>
              <w:pStyle w:val="af4"/>
              <w:jc w:val="center"/>
              <w:rPr>
                <w:rFonts w:ascii="Golos Text" w:hAnsi="Golos Text" w:cs="Golos Text"/>
                <w:sz w:val="18"/>
                <w:szCs w:val="18"/>
              </w:rPr>
            </w:pPr>
            <w:r w:rsidRPr="00520930">
              <w:rPr>
                <w:rFonts w:ascii="Golos Text" w:hAnsi="Golos Text" w:cs="Golos Text"/>
                <w:sz w:val="18"/>
                <w:szCs w:val="18"/>
              </w:rPr>
              <w:t xml:space="preserve">Наименование </w:t>
            </w:r>
            <w:r w:rsidR="00876564" w:rsidRPr="00520930">
              <w:rPr>
                <w:rFonts w:ascii="Golos Text" w:hAnsi="Golos Text" w:cs="Golos Text"/>
                <w:sz w:val="18"/>
                <w:szCs w:val="18"/>
              </w:rPr>
              <w:t>работ</w:t>
            </w:r>
          </w:p>
        </w:tc>
        <w:tc>
          <w:tcPr>
            <w:tcW w:w="563" w:type="pct"/>
            <w:tcBorders>
              <w:top w:val="single" w:sz="4" w:space="0" w:color="auto"/>
              <w:left w:val="single" w:sz="4" w:space="0" w:color="auto"/>
              <w:bottom w:val="single" w:sz="4" w:space="0" w:color="auto"/>
              <w:right w:val="single" w:sz="4" w:space="0" w:color="auto"/>
            </w:tcBorders>
            <w:vAlign w:val="center"/>
            <w:hideMark/>
          </w:tcPr>
          <w:p w14:paraId="59EA90D4" w14:textId="77777777" w:rsidR="00F30550" w:rsidRPr="00520930" w:rsidRDefault="00F30550" w:rsidP="009B4792">
            <w:pPr>
              <w:pStyle w:val="af4"/>
              <w:jc w:val="center"/>
              <w:rPr>
                <w:rFonts w:ascii="Golos Text" w:hAnsi="Golos Text" w:cs="Golos Text"/>
                <w:sz w:val="18"/>
                <w:szCs w:val="18"/>
              </w:rPr>
            </w:pPr>
            <w:r w:rsidRPr="00520930">
              <w:rPr>
                <w:rFonts w:ascii="Golos Text" w:hAnsi="Golos Text" w:cs="Golos Text"/>
                <w:sz w:val="18"/>
                <w:szCs w:val="18"/>
              </w:rPr>
              <w:t>Кол-во</w:t>
            </w:r>
          </w:p>
        </w:tc>
        <w:tc>
          <w:tcPr>
            <w:tcW w:w="685" w:type="pct"/>
            <w:vAlign w:val="center"/>
          </w:tcPr>
          <w:p w14:paraId="16C30975" w14:textId="77777777" w:rsidR="00F30550" w:rsidRPr="00520930" w:rsidRDefault="00F30550" w:rsidP="009B4792">
            <w:pPr>
              <w:pStyle w:val="af4"/>
              <w:jc w:val="center"/>
              <w:rPr>
                <w:rFonts w:ascii="Golos Text" w:hAnsi="Golos Text" w:cs="Golos Text"/>
                <w:sz w:val="18"/>
                <w:szCs w:val="18"/>
              </w:rPr>
            </w:pPr>
            <w:r w:rsidRPr="00520930">
              <w:rPr>
                <w:rFonts w:ascii="Golos Text" w:hAnsi="Golos Text" w:cs="Golos Text"/>
                <w:sz w:val="18"/>
                <w:szCs w:val="18"/>
              </w:rPr>
              <w:t>Цена</w:t>
            </w:r>
            <w:r w:rsidRPr="00520930">
              <w:rPr>
                <w:rFonts w:ascii="Golos Text" w:hAnsi="Golos Text" w:cs="Golos Text"/>
                <w:i/>
                <w:sz w:val="18"/>
                <w:szCs w:val="18"/>
              </w:rPr>
              <w:t>, с НДС / НДС не облагается</w:t>
            </w:r>
            <w:r w:rsidRPr="00520930">
              <w:rPr>
                <w:rStyle w:val="ae"/>
                <w:rFonts w:ascii="Golos Text" w:hAnsi="Golos Text" w:cs="Golos Text"/>
                <w:i/>
                <w:sz w:val="18"/>
                <w:szCs w:val="18"/>
              </w:rPr>
              <w:footnoteReference w:id="2"/>
            </w:r>
            <w:r w:rsidRPr="00520930">
              <w:rPr>
                <w:rFonts w:ascii="Golos Text" w:hAnsi="Golos Text" w:cs="Golos Text"/>
                <w:sz w:val="18"/>
                <w:szCs w:val="18"/>
              </w:rPr>
              <w:t>, руб.</w:t>
            </w:r>
          </w:p>
        </w:tc>
        <w:tc>
          <w:tcPr>
            <w:tcW w:w="705" w:type="pct"/>
            <w:tcBorders>
              <w:top w:val="single" w:sz="4" w:space="0" w:color="auto"/>
              <w:left w:val="single" w:sz="4" w:space="0" w:color="auto"/>
              <w:bottom w:val="single" w:sz="4" w:space="0" w:color="auto"/>
              <w:right w:val="single" w:sz="4" w:space="0" w:color="auto"/>
            </w:tcBorders>
            <w:vAlign w:val="center"/>
            <w:hideMark/>
          </w:tcPr>
          <w:p w14:paraId="534E8B52" w14:textId="77777777" w:rsidR="00F30550" w:rsidRPr="00520930" w:rsidRDefault="00F30550" w:rsidP="009B4792">
            <w:pPr>
              <w:pStyle w:val="af4"/>
              <w:jc w:val="center"/>
              <w:rPr>
                <w:rFonts w:ascii="Golos Text" w:hAnsi="Golos Text" w:cs="Golos Text"/>
                <w:sz w:val="18"/>
                <w:szCs w:val="18"/>
              </w:rPr>
            </w:pPr>
            <w:r w:rsidRPr="00520930">
              <w:rPr>
                <w:rFonts w:ascii="Golos Text" w:hAnsi="Golos Text" w:cs="Golos Text"/>
                <w:sz w:val="18"/>
                <w:szCs w:val="18"/>
              </w:rPr>
              <w:t>Стоимость</w:t>
            </w:r>
            <w:r w:rsidRPr="00520930">
              <w:rPr>
                <w:rFonts w:ascii="Golos Text" w:hAnsi="Golos Text" w:cs="Golos Text"/>
                <w:i/>
                <w:sz w:val="18"/>
                <w:szCs w:val="18"/>
              </w:rPr>
              <w:t>, с НДС / НДС не облагается</w:t>
            </w:r>
            <w:r w:rsidRPr="00520930">
              <w:rPr>
                <w:rStyle w:val="ae"/>
                <w:rFonts w:ascii="Golos Text" w:hAnsi="Golos Text" w:cs="Golos Text"/>
                <w:i/>
                <w:sz w:val="18"/>
                <w:szCs w:val="18"/>
              </w:rPr>
              <w:footnoteReference w:id="3"/>
            </w:r>
            <w:r w:rsidRPr="00520930">
              <w:rPr>
                <w:rFonts w:ascii="Golos Text" w:hAnsi="Golos Text" w:cs="Golos Text"/>
                <w:sz w:val="18"/>
                <w:szCs w:val="18"/>
              </w:rPr>
              <w:t>, руб.</w:t>
            </w:r>
          </w:p>
        </w:tc>
      </w:tr>
      <w:tr w:rsidR="00F30550" w:rsidRPr="009329F9" w14:paraId="10216E63" w14:textId="77777777" w:rsidTr="009B4792">
        <w:tc>
          <w:tcPr>
            <w:tcW w:w="237" w:type="pct"/>
            <w:tcBorders>
              <w:top w:val="single" w:sz="4" w:space="0" w:color="auto"/>
              <w:left w:val="single" w:sz="4" w:space="0" w:color="auto"/>
              <w:bottom w:val="single" w:sz="4" w:space="0" w:color="auto"/>
              <w:right w:val="single" w:sz="4" w:space="0" w:color="auto"/>
            </w:tcBorders>
            <w:vAlign w:val="center"/>
          </w:tcPr>
          <w:p w14:paraId="47EB35DC" w14:textId="77777777" w:rsidR="00F30550" w:rsidRPr="00520930" w:rsidRDefault="00F30550" w:rsidP="009B4792">
            <w:pPr>
              <w:pStyle w:val="af4"/>
              <w:jc w:val="center"/>
              <w:rPr>
                <w:rFonts w:ascii="Golos Text" w:hAnsi="Golos Text" w:cs="Golos Text"/>
                <w:sz w:val="18"/>
                <w:szCs w:val="18"/>
              </w:rPr>
            </w:pPr>
            <w:r w:rsidRPr="00520930">
              <w:rPr>
                <w:rFonts w:ascii="Golos Text" w:hAnsi="Golos Text" w:cs="Golos Text"/>
                <w:sz w:val="18"/>
                <w:szCs w:val="18"/>
              </w:rPr>
              <w:t>1</w:t>
            </w:r>
          </w:p>
        </w:tc>
        <w:tc>
          <w:tcPr>
            <w:tcW w:w="2810" w:type="pct"/>
            <w:tcBorders>
              <w:top w:val="single" w:sz="4" w:space="0" w:color="auto"/>
              <w:left w:val="single" w:sz="4" w:space="0" w:color="auto"/>
              <w:bottom w:val="single" w:sz="4" w:space="0" w:color="auto"/>
              <w:right w:val="single" w:sz="4" w:space="0" w:color="auto"/>
            </w:tcBorders>
            <w:vAlign w:val="center"/>
          </w:tcPr>
          <w:p w14:paraId="257E147C" w14:textId="7DD35C7E" w:rsidR="00F30550" w:rsidRPr="00520930" w:rsidRDefault="00765CAC" w:rsidP="009B4792">
            <w:pPr>
              <w:pStyle w:val="af4"/>
              <w:jc w:val="both"/>
              <w:rPr>
                <w:rFonts w:ascii="Golos Text" w:hAnsi="Golos Text" w:cs="Golos Text"/>
                <w:sz w:val="18"/>
                <w:szCs w:val="18"/>
              </w:rPr>
            </w:pPr>
            <w:r w:rsidRPr="00520930">
              <w:rPr>
                <w:rFonts w:ascii="Golos Text" w:hAnsi="Golos Text" w:cs="Golos Text"/>
                <w:sz w:val="18"/>
                <w:szCs w:val="18"/>
              </w:rPr>
              <w:t>Работы по разработке документации по защите информации и аттестации объекта информатизации - государственной информационной системы «Единая цифровая платформа «Цифровой аудит» Счетной палаты Российской Федерации»</w:t>
            </w:r>
          </w:p>
        </w:tc>
        <w:tc>
          <w:tcPr>
            <w:tcW w:w="563" w:type="pct"/>
            <w:tcBorders>
              <w:top w:val="single" w:sz="4" w:space="0" w:color="auto"/>
              <w:left w:val="single" w:sz="4" w:space="0" w:color="auto"/>
              <w:bottom w:val="single" w:sz="4" w:space="0" w:color="auto"/>
              <w:right w:val="single" w:sz="4" w:space="0" w:color="auto"/>
            </w:tcBorders>
            <w:vAlign w:val="center"/>
          </w:tcPr>
          <w:p w14:paraId="70E4B189" w14:textId="77777777" w:rsidR="00F30550" w:rsidRPr="00520930" w:rsidRDefault="00F30550" w:rsidP="009B4792">
            <w:pPr>
              <w:pStyle w:val="af4"/>
              <w:jc w:val="center"/>
              <w:rPr>
                <w:rFonts w:ascii="Golos Text" w:hAnsi="Golos Text" w:cs="Golos Text"/>
                <w:sz w:val="18"/>
                <w:szCs w:val="18"/>
                <w:lang w:eastAsia="ru-RU"/>
              </w:rPr>
            </w:pPr>
            <w:r w:rsidRPr="00520930">
              <w:rPr>
                <w:rFonts w:ascii="Golos Text" w:hAnsi="Golos Text" w:cs="Golos Text"/>
                <w:sz w:val="18"/>
                <w:szCs w:val="18"/>
              </w:rPr>
              <w:t>1 усл. ед.</w:t>
            </w:r>
          </w:p>
        </w:tc>
        <w:tc>
          <w:tcPr>
            <w:tcW w:w="685" w:type="pct"/>
            <w:vAlign w:val="center"/>
          </w:tcPr>
          <w:p w14:paraId="107BC278" w14:textId="77777777" w:rsidR="00F30550" w:rsidRPr="00520930" w:rsidRDefault="00F30550" w:rsidP="009B4792">
            <w:pPr>
              <w:pStyle w:val="af4"/>
              <w:jc w:val="center"/>
              <w:rPr>
                <w:rFonts w:ascii="Golos Text" w:hAnsi="Golos Text" w:cs="Golos Text"/>
                <w:sz w:val="18"/>
                <w:szCs w:val="18"/>
                <w:highlight w:val="yellow"/>
              </w:rPr>
            </w:pPr>
          </w:p>
        </w:tc>
        <w:tc>
          <w:tcPr>
            <w:tcW w:w="705" w:type="pct"/>
            <w:tcBorders>
              <w:top w:val="single" w:sz="4" w:space="0" w:color="auto"/>
              <w:left w:val="single" w:sz="4" w:space="0" w:color="auto"/>
              <w:bottom w:val="single" w:sz="4" w:space="0" w:color="auto"/>
              <w:right w:val="single" w:sz="4" w:space="0" w:color="auto"/>
            </w:tcBorders>
            <w:vAlign w:val="center"/>
          </w:tcPr>
          <w:p w14:paraId="76E02612" w14:textId="77777777" w:rsidR="00F30550" w:rsidRPr="00520930" w:rsidRDefault="00F30550" w:rsidP="009B4792">
            <w:pPr>
              <w:pStyle w:val="af4"/>
              <w:jc w:val="center"/>
              <w:rPr>
                <w:rFonts w:ascii="Golos Text" w:hAnsi="Golos Text" w:cs="Golos Text"/>
                <w:sz w:val="18"/>
                <w:szCs w:val="18"/>
                <w:highlight w:val="yellow"/>
              </w:rPr>
            </w:pPr>
          </w:p>
        </w:tc>
      </w:tr>
    </w:tbl>
    <w:p w14:paraId="583F0864" w14:textId="77777777" w:rsidR="00211C6E" w:rsidRPr="00520930" w:rsidRDefault="00211C6E" w:rsidP="00D46EE5">
      <w:pPr>
        <w:pStyle w:val="af4"/>
        <w:ind w:firstLine="709"/>
        <w:jc w:val="both"/>
        <w:rPr>
          <w:rFonts w:ascii="Golos Text" w:eastAsia="Aptos" w:hAnsi="Golos Text" w:cs="Golos Text"/>
          <w:kern w:val="2"/>
          <w:sz w:val="24"/>
          <w:szCs w:val="24"/>
          <w14:ligatures w14:val="standardContextual"/>
        </w:rPr>
      </w:pPr>
    </w:p>
    <w:p w14:paraId="01216016" w14:textId="584B350D" w:rsidR="00F30550" w:rsidRPr="006D7B10" w:rsidRDefault="00F30550" w:rsidP="00D46EE5">
      <w:pPr>
        <w:pStyle w:val="af4"/>
        <w:ind w:firstLine="709"/>
        <w:jc w:val="both"/>
        <w:rPr>
          <w:rFonts w:ascii="Golos Text" w:eastAsia="Aptos" w:hAnsi="Golos Text" w:cs="Golos Text"/>
          <w:b/>
          <w:i/>
          <w:kern w:val="2"/>
          <w:sz w:val="24"/>
          <w:szCs w:val="24"/>
          <w14:ligatures w14:val="standardContextual"/>
        </w:rPr>
      </w:pPr>
      <w:r w:rsidRPr="006D7B10">
        <w:rPr>
          <w:rFonts w:ascii="Golos Text" w:eastAsia="Aptos" w:hAnsi="Golos Text" w:cs="Golos Text"/>
          <w:kern w:val="2"/>
          <w:sz w:val="24"/>
          <w:szCs w:val="24"/>
          <w14:ligatures w14:val="standardContextual"/>
        </w:rPr>
        <w:t xml:space="preserve">Итого стоимость закупки </w:t>
      </w:r>
      <w:r w:rsidRPr="006D7B10">
        <w:rPr>
          <w:rFonts w:ascii="Golos Text" w:eastAsia="Aptos" w:hAnsi="Golos Text" w:cs="Golos Text"/>
          <w:iCs/>
          <w:kern w:val="2"/>
          <w:sz w:val="24"/>
          <w:szCs w:val="24"/>
          <w14:ligatures w14:val="standardContextual"/>
        </w:rPr>
        <w:t>на условиях, указанных в запросе</w:t>
      </w:r>
      <w:r w:rsidRPr="006D7B10">
        <w:rPr>
          <w:rFonts w:ascii="Golos Text" w:eastAsia="Aptos" w:hAnsi="Golos Text" w:cs="Golos Text"/>
          <w:kern w:val="2"/>
          <w:sz w:val="24"/>
          <w:szCs w:val="24"/>
          <w14:ligatures w14:val="standardContextual"/>
        </w:rPr>
        <w:t xml:space="preserve">, составляет </w:t>
      </w:r>
      <w:r w:rsidRPr="006D7B10">
        <w:rPr>
          <w:rFonts w:ascii="Golos Text" w:eastAsia="Aptos" w:hAnsi="Golos Text" w:cs="Golos Text"/>
          <w:b/>
          <w:kern w:val="2"/>
          <w:sz w:val="24"/>
          <w:szCs w:val="24"/>
          <w14:ligatures w14:val="standardContextual"/>
        </w:rPr>
        <w:t xml:space="preserve">________ (________) рублей ___ коп., </w:t>
      </w:r>
      <w:r w:rsidRPr="006D7B10">
        <w:rPr>
          <w:rFonts w:ascii="Golos Text" w:eastAsia="Aptos" w:hAnsi="Golos Text" w:cs="Golos Text"/>
          <w:b/>
          <w:i/>
          <w:kern w:val="2"/>
          <w:sz w:val="24"/>
          <w:szCs w:val="24"/>
          <w14:ligatures w14:val="standardContextual"/>
        </w:rPr>
        <w:t>включая НДС _% / НДС не облагается на основании _____.</w:t>
      </w:r>
    </w:p>
    <w:p w14:paraId="786FD679" w14:textId="77777777" w:rsidR="00F30550" w:rsidRPr="006D7B10" w:rsidRDefault="00F30550" w:rsidP="00D46EE5">
      <w:pPr>
        <w:pStyle w:val="a9"/>
        <w:spacing w:line="240" w:lineRule="auto"/>
        <w:ind w:left="0" w:firstLine="709"/>
        <w:jc w:val="both"/>
        <w:rPr>
          <w:rFonts w:ascii="Golos Text" w:eastAsia="Aptos" w:hAnsi="Golos Text" w:cs="Golos Text"/>
          <w:iCs/>
          <w:kern w:val="2"/>
          <w:sz w:val="24"/>
          <w:szCs w:val="24"/>
          <w14:ligatures w14:val="standardContextual"/>
        </w:rPr>
      </w:pPr>
      <w:r w:rsidRPr="006D7B10">
        <w:rPr>
          <w:rFonts w:ascii="Golos Text" w:eastAsia="Aptos" w:hAnsi="Golos Text" w:cs="Golos Text"/>
          <w:iCs/>
          <w:kern w:val="2"/>
          <w:sz w:val="24"/>
          <w:szCs w:val="24"/>
          <w14:ligatures w14:val="standardContextual"/>
        </w:rPr>
        <w:t xml:space="preserve">Стоимость включает в себя все затраты, издержки и иные расходы </w:t>
      </w:r>
      <w:r w:rsidRPr="006D7B10">
        <w:rPr>
          <w:rFonts w:ascii="Golos Text" w:eastAsia="Aptos" w:hAnsi="Golos Text" w:cs="Golos Text"/>
          <w:bCs/>
          <w:iCs/>
          <w:kern w:val="2"/>
          <w:sz w:val="24"/>
          <w:szCs w:val="24"/>
          <w14:ligatures w14:val="standardContextual"/>
        </w:rPr>
        <w:t>исполнителя,</w:t>
      </w:r>
      <w:r w:rsidRPr="006D7B10">
        <w:rPr>
          <w:rFonts w:ascii="Golos Text" w:eastAsia="Aptos" w:hAnsi="Golos Text" w:cs="Golos Text"/>
          <w:b/>
          <w:i/>
          <w:kern w:val="2"/>
          <w:sz w:val="24"/>
          <w:szCs w:val="24"/>
          <w14:ligatures w14:val="standardContextual"/>
        </w:rPr>
        <w:t xml:space="preserve"> </w:t>
      </w:r>
      <w:r w:rsidRPr="006D7B10">
        <w:rPr>
          <w:rFonts w:ascii="Golos Text" w:eastAsia="Aptos" w:hAnsi="Golos Text" w:cs="Golos Text"/>
          <w:bCs/>
          <w:iCs/>
          <w:kern w:val="2"/>
          <w:sz w:val="24"/>
          <w:szCs w:val="24"/>
          <w14:ligatures w14:val="standardContextual"/>
        </w:rPr>
        <w:t>необходимые для осуществления им своих обязательств в полном объеме и надлежащего качества, в том числе все</w:t>
      </w:r>
      <w:r w:rsidRPr="006D7B10">
        <w:rPr>
          <w:rFonts w:ascii="Golos Text" w:eastAsia="Aptos" w:hAnsi="Golos Text" w:cs="Golos Text"/>
          <w:b/>
          <w:i/>
          <w:kern w:val="2"/>
          <w:sz w:val="24"/>
          <w:szCs w:val="24"/>
          <w14:ligatures w14:val="standardContextual"/>
        </w:rPr>
        <w:t xml:space="preserve"> </w:t>
      </w:r>
      <w:r w:rsidRPr="006D7B10">
        <w:rPr>
          <w:rFonts w:ascii="Golos Text" w:eastAsia="Aptos" w:hAnsi="Golos Text" w:cs="Golos Text"/>
          <w:iCs/>
          <w:kern w:val="2"/>
          <w:sz w:val="24"/>
          <w:szCs w:val="24"/>
          <w14:ligatures w14:val="standardContextual"/>
        </w:rPr>
        <w:t>налоги, пошлины, сборы и другие обязательные платежи, взимаемые на территории Российской Федерации.</w:t>
      </w:r>
    </w:p>
    <w:p w14:paraId="7583DFC8" w14:textId="1FDD6FA9" w:rsidR="00F30550" w:rsidRPr="006D7B10" w:rsidRDefault="00F30550" w:rsidP="00D46EE5">
      <w:pPr>
        <w:pStyle w:val="a9"/>
        <w:spacing w:after="0" w:line="240" w:lineRule="auto"/>
        <w:ind w:left="0" w:firstLine="709"/>
        <w:jc w:val="both"/>
        <w:rPr>
          <w:rFonts w:ascii="Golos Text" w:eastAsia="Aptos" w:hAnsi="Golos Text" w:cs="Golos Text"/>
          <w:i/>
          <w:kern w:val="2"/>
          <w:sz w:val="24"/>
          <w:szCs w:val="24"/>
          <w14:ligatures w14:val="standardContextual"/>
        </w:rPr>
      </w:pPr>
      <w:r w:rsidRPr="006D7B10">
        <w:rPr>
          <w:rFonts w:ascii="Golos Text" w:eastAsia="Aptos" w:hAnsi="Golos Text" w:cs="Golos Text"/>
          <w:iCs/>
          <w:kern w:val="2"/>
          <w:sz w:val="24"/>
          <w:szCs w:val="24"/>
          <w14:ligatures w14:val="standardContextual"/>
        </w:rPr>
        <w:t>Срок действия предлагаемой цены составляет:</w:t>
      </w:r>
      <w:r w:rsidR="000970A8" w:rsidRPr="006D7B10">
        <w:rPr>
          <w:rFonts w:ascii="Golos Text" w:eastAsia="Aptos" w:hAnsi="Golos Text" w:cs="Golos Text"/>
          <w:iCs/>
          <w:kern w:val="2"/>
          <w:sz w:val="24"/>
          <w:szCs w:val="24"/>
          <w14:ligatures w14:val="standardContextual"/>
        </w:rPr>
        <w:t xml:space="preserve"> </w:t>
      </w:r>
      <w:r w:rsidRPr="006D7B10">
        <w:rPr>
          <w:rFonts w:ascii="Golos Text" w:eastAsia="Aptos" w:hAnsi="Golos Text" w:cs="Golos Text"/>
          <w:i/>
          <w:kern w:val="2"/>
          <w:sz w:val="24"/>
          <w:szCs w:val="24"/>
          <w14:ligatures w14:val="standardContextual"/>
        </w:rPr>
        <w:t>_____</w:t>
      </w:r>
      <w:r w:rsidR="000970A8" w:rsidRPr="006D7B10">
        <w:rPr>
          <w:rFonts w:ascii="Golos Text" w:eastAsia="Aptos" w:hAnsi="Golos Text" w:cs="Golos Text"/>
          <w:i/>
          <w:kern w:val="2"/>
          <w:sz w:val="24"/>
          <w:szCs w:val="24"/>
          <w14:ligatures w14:val="standardContextual"/>
        </w:rPr>
        <w:t xml:space="preserve"> </w:t>
      </w:r>
      <w:r w:rsidRPr="006D7B10">
        <w:rPr>
          <w:rFonts w:ascii="Golos Text" w:eastAsia="Aptos" w:hAnsi="Golos Text" w:cs="Golos Text"/>
          <w:i/>
          <w:kern w:val="2"/>
          <w:sz w:val="24"/>
          <w:szCs w:val="24"/>
          <w14:ligatures w14:val="standardContextual"/>
        </w:rPr>
        <w:t>(рекомендуется указывать срок не менее 60 календарных дней).</w:t>
      </w:r>
    </w:p>
    <w:p w14:paraId="584D7C35" w14:textId="36F6A2D1" w:rsidR="00765CAC" w:rsidRPr="006D7B10" w:rsidRDefault="00F30550" w:rsidP="00D46EE5">
      <w:pPr>
        <w:spacing w:after="0" w:line="240" w:lineRule="auto"/>
        <w:ind w:firstLine="709"/>
        <w:contextualSpacing/>
        <w:jc w:val="both"/>
        <w:rPr>
          <w:rFonts w:ascii="Golos Text" w:eastAsia="Aptos" w:hAnsi="Golos Text" w:cs="Golos Text"/>
          <w:bCs/>
          <w:iCs/>
          <w:kern w:val="2"/>
          <w:sz w:val="24"/>
          <w:szCs w:val="24"/>
          <w14:ligatures w14:val="standardContextual"/>
        </w:rPr>
      </w:pPr>
      <w:r w:rsidRPr="006D7B10">
        <w:rPr>
          <w:rFonts w:ascii="Golos Text" w:eastAsia="Aptos" w:hAnsi="Golos Text" w:cs="Golos Text"/>
          <w:bCs/>
          <w:iCs/>
          <w:kern w:val="2"/>
          <w:sz w:val="24"/>
          <w:szCs w:val="24"/>
          <w14:ligatures w14:val="standardContextual"/>
        </w:rPr>
        <w:t>Также настоящим подтверждаем наличие у _______</w:t>
      </w:r>
      <w:r w:rsidR="000970A8" w:rsidRPr="006D7B10">
        <w:rPr>
          <w:rFonts w:ascii="Golos Text" w:eastAsia="Aptos" w:hAnsi="Golos Text" w:cs="Golos Text"/>
          <w:bCs/>
          <w:iCs/>
          <w:kern w:val="2"/>
          <w:sz w:val="24"/>
          <w:szCs w:val="24"/>
          <w14:ligatures w14:val="standardContextual"/>
        </w:rPr>
        <w:t xml:space="preserve"> </w:t>
      </w:r>
      <w:r w:rsidR="00914306" w:rsidRPr="006D7B10">
        <w:rPr>
          <w:rFonts w:ascii="Golos Text" w:eastAsia="Aptos" w:hAnsi="Golos Text" w:cs="Golos Text"/>
          <w:bCs/>
          <w:iCs/>
          <w:kern w:val="2"/>
          <w:sz w:val="24"/>
          <w:szCs w:val="24"/>
          <w14:ligatures w14:val="standardContextual"/>
        </w:rPr>
        <w:t>(в части лицензий – в отношении пунктов и подпунктов, указанных в ТЗ)</w:t>
      </w:r>
      <w:r w:rsidRPr="006D7B10">
        <w:rPr>
          <w:rFonts w:ascii="Golos Text" w:eastAsia="Aptos" w:hAnsi="Golos Text" w:cs="Golos Text"/>
          <w:bCs/>
          <w:iCs/>
          <w:kern w:val="2"/>
          <w:sz w:val="24"/>
          <w:szCs w:val="24"/>
          <w:vertAlign w:val="superscript"/>
          <w14:ligatures w14:val="standardContextual"/>
        </w:rPr>
        <w:footnoteReference w:id="4"/>
      </w:r>
      <w:r w:rsidR="00765CAC" w:rsidRPr="006D7B10">
        <w:rPr>
          <w:rFonts w:ascii="Golos Text" w:eastAsia="Aptos" w:hAnsi="Golos Text" w:cs="Golos Text"/>
          <w:bCs/>
          <w:iCs/>
          <w:kern w:val="2"/>
          <w:sz w:val="24"/>
          <w:szCs w:val="24"/>
          <w14:ligatures w14:val="standardContextual"/>
        </w:rPr>
        <w:t>:</w:t>
      </w:r>
    </w:p>
    <w:p w14:paraId="0A975036" w14:textId="1C2746EF" w:rsidR="00D46EE5" w:rsidRPr="003F002C" w:rsidRDefault="00D46EE5" w:rsidP="00D46EE5">
      <w:pPr>
        <w:numPr>
          <w:ilvl w:val="0"/>
          <w:numId w:val="36"/>
        </w:numPr>
        <w:spacing w:after="0" w:line="240" w:lineRule="auto"/>
        <w:ind w:left="0" w:firstLine="709"/>
        <w:contextualSpacing/>
        <w:jc w:val="both"/>
        <w:rPr>
          <w:rFonts w:ascii="Golos Text" w:eastAsia="Calibri" w:hAnsi="Golos Text" w:cs="Golos Text"/>
          <w:bCs/>
          <w:sz w:val="24"/>
          <w:szCs w:val="24"/>
        </w:rPr>
      </w:pPr>
      <w:r w:rsidRPr="003F002C">
        <w:rPr>
          <w:rFonts w:ascii="Golos Text" w:eastAsia="Calibri" w:hAnsi="Golos Text" w:cs="Golos Text"/>
          <w:bCs/>
          <w:sz w:val="24"/>
          <w:szCs w:val="24"/>
        </w:rPr>
        <w:t>лицензи</w:t>
      </w:r>
      <w:r w:rsidRPr="006D7B10">
        <w:rPr>
          <w:rFonts w:ascii="Golos Text" w:eastAsia="Calibri" w:hAnsi="Golos Text" w:cs="Golos Text"/>
          <w:bCs/>
          <w:sz w:val="24"/>
          <w:szCs w:val="24"/>
        </w:rPr>
        <w:t>и</w:t>
      </w:r>
      <w:r w:rsidRPr="003F002C">
        <w:rPr>
          <w:rFonts w:ascii="Golos Text" w:eastAsia="Calibri" w:hAnsi="Golos Text" w:cs="Golos Text"/>
          <w:bCs/>
          <w:sz w:val="24"/>
          <w:szCs w:val="24"/>
        </w:rPr>
        <w:t>, выданн</w:t>
      </w:r>
      <w:r w:rsidRPr="006D7B10">
        <w:rPr>
          <w:rFonts w:ascii="Golos Text" w:eastAsia="Calibri" w:hAnsi="Golos Text" w:cs="Golos Text"/>
          <w:bCs/>
          <w:sz w:val="24"/>
          <w:szCs w:val="24"/>
        </w:rPr>
        <w:t>ой</w:t>
      </w:r>
      <w:r w:rsidRPr="003F002C">
        <w:rPr>
          <w:rFonts w:ascii="Golos Text" w:eastAsia="Calibri" w:hAnsi="Golos Text" w:cs="Golos Text"/>
          <w:bCs/>
          <w:sz w:val="24"/>
          <w:szCs w:val="24"/>
        </w:rPr>
        <w:t xml:space="preserve"> Федеральной службой безопасности Российской Федерации,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технического обслуживания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w:t>
      </w:r>
      <w:r w:rsidRPr="003F002C">
        <w:rPr>
          <w:rFonts w:ascii="Golos Text" w:eastAsia="Calibri" w:hAnsi="Golos Text" w:cs="Golos Text"/>
          <w:bCs/>
          <w:sz w:val="24"/>
          <w:szCs w:val="24"/>
        </w:rPr>
        <w:lastRenderedPageBreak/>
        <w:t>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14:paraId="5F2D02C0" w14:textId="69ECDF5D" w:rsidR="00F30550" w:rsidRPr="006D7B10" w:rsidRDefault="00D46EE5" w:rsidP="00D46EE5">
      <w:pPr>
        <w:pStyle w:val="a9"/>
        <w:spacing w:after="0" w:line="240" w:lineRule="auto"/>
        <w:ind w:left="0" w:firstLine="709"/>
        <w:jc w:val="both"/>
        <w:rPr>
          <w:rFonts w:ascii="Golos Text" w:eastAsia="Aptos" w:hAnsi="Golos Text" w:cs="Golos Text"/>
          <w:bCs/>
          <w:iCs/>
          <w:kern w:val="2"/>
          <w:sz w:val="24"/>
          <w:szCs w:val="24"/>
          <w14:ligatures w14:val="standardContextual"/>
        </w:rPr>
      </w:pPr>
      <w:r w:rsidRPr="003F002C">
        <w:rPr>
          <w:rFonts w:ascii="Golos Text" w:eastAsia="Calibri" w:hAnsi="Golos Text" w:cs="Golos Text"/>
          <w:bCs/>
          <w:sz w:val="24"/>
          <w:szCs w:val="24"/>
        </w:rPr>
        <w:t>Лицензия должна включать виды работ (услуг), выполняемых (оказываемых) в составе лицензируемого вида деятельности, в соответствии с частью 1 статьи 12 Федерального закона от 04.05.2011 № 99-ФЗ «О лицензировании отдельных видов деятельности», предусмотренные пунктами 2, 12, 13, 20 Перечня выполняемых работ и оказываемых услуг, составляющих лицензируемую деятельность, в отношении шифровальных (криптографических) средств, являющегося Приложением к Положению, утвержденному постановлением Правительства Российской Федерации от 16.04.2012 №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r w:rsidR="00765CAC" w:rsidRPr="006D7B10">
        <w:rPr>
          <w:rFonts w:ascii="Golos Text" w:eastAsia="Aptos" w:hAnsi="Golos Text" w:cs="Golos Text"/>
          <w:bCs/>
          <w:iCs/>
          <w:kern w:val="2"/>
          <w:sz w:val="24"/>
          <w:szCs w:val="24"/>
          <w14:ligatures w14:val="standardContextual"/>
        </w:rPr>
        <w:t>;</w:t>
      </w:r>
    </w:p>
    <w:p w14:paraId="47410BD5" w14:textId="738BD49D" w:rsidR="00685173" w:rsidRPr="006D7B10" w:rsidRDefault="008B491E" w:rsidP="008B491E">
      <w:pPr>
        <w:numPr>
          <w:ilvl w:val="0"/>
          <w:numId w:val="36"/>
        </w:numPr>
        <w:spacing w:after="0" w:line="240" w:lineRule="auto"/>
        <w:ind w:left="0" w:firstLine="709"/>
        <w:contextualSpacing/>
        <w:jc w:val="both"/>
        <w:rPr>
          <w:rFonts w:ascii="Golos Text" w:eastAsia="Calibri" w:hAnsi="Golos Text" w:cs="Golos Text"/>
          <w:bCs/>
          <w:sz w:val="24"/>
          <w:szCs w:val="24"/>
        </w:rPr>
      </w:pPr>
      <w:r w:rsidRPr="006D7B10">
        <w:rPr>
          <w:rFonts w:ascii="Golos Text" w:eastAsia="Calibri" w:hAnsi="Golos Text" w:cs="Golos Text"/>
          <w:bCs/>
          <w:sz w:val="24"/>
          <w:szCs w:val="24"/>
        </w:rPr>
        <w:t>лицензию, выданную Федеральной службой по техническому и экспортному контролю, на осуществление деятельности по технической защите конфиденциальной информации на проведение работ и услуг, предусмотренных подпунктами «б», «г», «д» и «е» пункта 4 Положения о лицензировании деятельности по технической защите конфиденциальной информации, утвержденного постановлением Правительства Российской Федерации от 03.02.2012 №</w:t>
      </w:r>
      <w:r w:rsidR="00F61BD6" w:rsidRPr="006D7B10">
        <w:rPr>
          <w:rFonts w:ascii="Golos Text" w:eastAsia="Calibri" w:hAnsi="Golos Text" w:cs="Golos Text"/>
          <w:bCs/>
          <w:sz w:val="24"/>
          <w:szCs w:val="24"/>
        </w:rPr>
        <w:t> </w:t>
      </w:r>
      <w:r w:rsidRPr="006D7B10">
        <w:rPr>
          <w:rFonts w:ascii="Golos Text" w:eastAsia="Calibri" w:hAnsi="Golos Text" w:cs="Golos Text"/>
          <w:bCs/>
          <w:sz w:val="24"/>
          <w:szCs w:val="24"/>
        </w:rPr>
        <w:t>79 «О лицензировании деятельности по технической защите конфиденциальной информации»;</w:t>
      </w:r>
    </w:p>
    <w:p w14:paraId="0F152974" w14:textId="637B11A7" w:rsidR="0011754E" w:rsidRPr="006D7B10" w:rsidRDefault="00BB74CC" w:rsidP="00BB74CC">
      <w:pPr>
        <w:numPr>
          <w:ilvl w:val="0"/>
          <w:numId w:val="36"/>
        </w:numPr>
        <w:spacing w:after="0" w:line="240" w:lineRule="auto"/>
        <w:ind w:left="0" w:firstLine="709"/>
        <w:contextualSpacing/>
        <w:jc w:val="both"/>
        <w:rPr>
          <w:rFonts w:ascii="Golos Text" w:eastAsia="Calibri" w:hAnsi="Golos Text" w:cs="Golos Text"/>
          <w:bCs/>
          <w:sz w:val="24"/>
          <w:szCs w:val="24"/>
        </w:rPr>
      </w:pPr>
      <w:r w:rsidRPr="006D7B10">
        <w:rPr>
          <w:rFonts w:ascii="Golos Text" w:eastAsia="Calibri" w:hAnsi="Golos Text" w:cs="Golos Text"/>
          <w:bCs/>
          <w:sz w:val="24"/>
          <w:szCs w:val="24"/>
        </w:rPr>
        <w:t>следующих кадровых ресурсов:</w:t>
      </w:r>
    </w:p>
    <w:p w14:paraId="280BD17B" w14:textId="4878976A" w:rsidR="00BB74CC" w:rsidRPr="006D7B10" w:rsidRDefault="00A03C9E" w:rsidP="00BB74CC">
      <w:pPr>
        <w:pStyle w:val="a9"/>
        <w:tabs>
          <w:tab w:val="left" w:pos="993"/>
          <w:tab w:val="left" w:pos="1134"/>
          <w:tab w:val="left" w:pos="1418"/>
          <w:tab w:val="left" w:pos="1560"/>
        </w:tabs>
        <w:autoSpaceDE w:val="0"/>
        <w:autoSpaceDN w:val="0"/>
        <w:adjustRightInd w:val="0"/>
        <w:spacing w:after="0" w:line="240" w:lineRule="auto"/>
        <w:ind w:left="0" w:firstLine="709"/>
        <w:jc w:val="both"/>
        <w:rPr>
          <w:rFonts w:ascii="Golos Text" w:eastAsia="MS Mincho" w:hAnsi="Golos Text" w:cs="Golos Text"/>
          <w:sz w:val="24"/>
          <w:szCs w:val="24"/>
          <w:lang w:eastAsia="ru-RU"/>
        </w:rPr>
      </w:pPr>
      <w:r>
        <w:rPr>
          <w:rFonts w:ascii="Golos Text" w:eastAsia="MS Mincho" w:hAnsi="Golos Text" w:cs="Golos Text"/>
          <w:sz w:val="24"/>
          <w:szCs w:val="24"/>
          <w:lang w:eastAsia="ru-RU"/>
        </w:rPr>
        <w:t>1</w:t>
      </w:r>
      <w:r w:rsidR="00BB74CC" w:rsidRPr="006D7B10">
        <w:rPr>
          <w:rFonts w:ascii="Golos Text" w:eastAsia="MS Mincho" w:hAnsi="Golos Text" w:cs="Golos Text"/>
          <w:sz w:val="24"/>
          <w:szCs w:val="24"/>
          <w:lang w:eastAsia="ru-RU"/>
        </w:rPr>
        <w:t>) специалисты, имеющие высшее образование в области информационной безопасности, прошедшие повышение квалификации в области информационной безопасности по программам, согласованным с Федеральной службой по техническому и экспортному контролю, в объеме не менее 80 часов (обучение не ранее февраля 2021 года), и имеющие стаж работы в области информационной безопасности не менее 5 (Пяти) лет – не менее 5 (Пяти) специалистов;</w:t>
      </w:r>
    </w:p>
    <w:p w14:paraId="68701F44" w14:textId="529E6058" w:rsidR="00BB74CC" w:rsidRPr="006D7B10" w:rsidRDefault="00A03C9E" w:rsidP="00BB74CC">
      <w:pPr>
        <w:pStyle w:val="a9"/>
        <w:tabs>
          <w:tab w:val="left" w:pos="993"/>
          <w:tab w:val="left" w:pos="1134"/>
          <w:tab w:val="left" w:pos="1418"/>
          <w:tab w:val="left" w:pos="1560"/>
        </w:tabs>
        <w:autoSpaceDE w:val="0"/>
        <w:autoSpaceDN w:val="0"/>
        <w:adjustRightInd w:val="0"/>
        <w:spacing w:after="0" w:line="240" w:lineRule="auto"/>
        <w:ind w:left="0" w:firstLine="709"/>
        <w:jc w:val="both"/>
        <w:rPr>
          <w:rFonts w:ascii="Golos Text" w:eastAsia="MS Mincho" w:hAnsi="Golos Text" w:cs="Golos Text"/>
          <w:sz w:val="24"/>
          <w:szCs w:val="24"/>
          <w:lang w:val="en-US" w:eastAsia="ru-RU"/>
        </w:rPr>
      </w:pPr>
      <w:r w:rsidRPr="00A03C9E">
        <w:rPr>
          <w:rFonts w:ascii="Golos Text" w:eastAsia="MS Mincho" w:hAnsi="Golos Text" w:cs="Golos Text"/>
          <w:sz w:val="24"/>
          <w:szCs w:val="24"/>
          <w:lang w:val="en-US" w:eastAsia="ru-RU"/>
        </w:rPr>
        <w:t>2</w:t>
      </w:r>
      <w:r w:rsidR="00BB74CC" w:rsidRPr="006D7B10">
        <w:rPr>
          <w:rFonts w:ascii="Golos Text" w:eastAsia="MS Mincho" w:hAnsi="Golos Text" w:cs="Golos Text"/>
          <w:sz w:val="24"/>
          <w:szCs w:val="24"/>
          <w:lang w:val="en-US" w:eastAsia="ru-RU"/>
        </w:rPr>
        <w:t>) </w:t>
      </w:r>
      <w:r w:rsidR="00BB74CC" w:rsidRPr="006D7B10">
        <w:rPr>
          <w:rFonts w:ascii="Golos Text" w:eastAsia="MS Mincho" w:hAnsi="Golos Text" w:cs="Golos Text"/>
          <w:sz w:val="24"/>
          <w:szCs w:val="24"/>
          <w:lang w:eastAsia="ru-RU"/>
        </w:rPr>
        <w:t>специалист</w:t>
      </w:r>
      <w:r w:rsidR="00BB74CC" w:rsidRPr="006D7B10">
        <w:rPr>
          <w:rFonts w:ascii="Golos Text" w:eastAsia="MS Mincho" w:hAnsi="Golos Text" w:cs="Golos Text"/>
          <w:sz w:val="24"/>
          <w:szCs w:val="24"/>
          <w:lang w:val="en-US" w:eastAsia="ru-RU"/>
        </w:rPr>
        <w:t xml:space="preserve"> Certified Information Security Manager – </w:t>
      </w:r>
      <w:r w:rsidR="00BB74CC" w:rsidRPr="006D7B10">
        <w:rPr>
          <w:rFonts w:ascii="Golos Text" w:eastAsia="MS Mincho" w:hAnsi="Golos Text" w:cs="Golos Text"/>
          <w:sz w:val="24"/>
          <w:szCs w:val="24"/>
          <w:lang w:eastAsia="ru-RU"/>
        </w:rPr>
        <w:t>не</w:t>
      </w:r>
      <w:r w:rsidR="00BB74CC" w:rsidRPr="006D7B10">
        <w:rPr>
          <w:rFonts w:ascii="Golos Text" w:eastAsia="MS Mincho" w:hAnsi="Golos Text" w:cs="Golos Text"/>
          <w:sz w:val="24"/>
          <w:szCs w:val="24"/>
          <w:lang w:val="en-US" w:eastAsia="ru-RU"/>
        </w:rPr>
        <w:t xml:space="preserve"> </w:t>
      </w:r>
      <w:r w:rsidR="00BB74CC" w:rsidRPr="006D7B10">
        <w:rPr>
          <w:rFonts w:ascii="Golos Text" w:eastAsia="MS Mincho" w:hAnsi="Golos Text" w:cs="Golos Text"/>
          <w:sz w:val="24"/>
          <w:szCs w:val="24"/>
          <w:lang w:eastAsia="ru-RU"/>
        </w:rPr>
        <w:t>менее</w:t>
      </w:r>
      <w:r w:rsidR="00BB74CC" w:rsidRPr="006D7B10">
        <w:rPr>
          <w:rFonts w:ascii="Golos Text" w:eastAsia="MS Mincho" w:hAnsi="Golos Text" w:cs="Golos Text"/>
          <w:sz w:val="24"/>
          <w:szCs w:val="24"/>
          <w:lang w:val="en-US" w:eastAsia="ru-RU"/>
        </w:rPr>
        <w:t xml:space="preserve"> 1 (</w:t>
      </w:r>
      <w:r w:rsidR="00BB74CC" w:rsidRPr="006D7B10">
        <w:rPr>
          <w:rFonts w:ascii="Golos Text" w:eastAsia="MS Mincho" w:hAnsi="Golos Text" w:cs="Golos Text"/>
          <w:sz w:val="24"/>
          <w:szCs w:val="24"/>
          <w:lang w:eastAsia="ru-RU"/>
        </w:rPr>
        <w:t>Одного</w:t>
      </w:r>
      <w:r w:rsidR="00BB74CC" w:rsidRPr="006D7B10">
        <w:rPr>
          <w:rFonts w:ascii="Golos Text" w:eastAsia="MS Mincho" w:hAnsi="Golos Text" w:cs="Golos Text"/>
          <w:sz w:val="24"/>
          <w:szCs w:val="24"/>
          <w:lang w:val="en-US" w:eastAsia="ru-RU"/>
        </w:rPr>
        <w:t xml:space="preserve">) </w:t>
      </w:r>
      <w:r w:rsidR="00BB74CC" w:rsidRPr="006D7B10">
        <w:rPr>
          <w:rFonts w:ascii="Golos Text" w:eastAsia="MS Mincho" w:hAnsi="Golos Text" w:cs="Golos Text"/>
          <w:sz w:val="24"/>
          <w:szCs w:val="24"/>
          <w:lang w:eastAsia="ru-RU"/>
        </w:rPr>
        <w:t>специалиста</w:t>
      </w:r>
      <w:r w:rsidR="00BB74CC" w:rsidRPr="006D7B10">
        <w:rPr>
          <w:rFonts w:ascii="Golos Text" w:eastAsia="MS Mincho" w:hAnsi="Golos Text" w:cs="Golos Text"/>
          <w:sz w:val="24"/>
          <w:szCs w:val="24"/>
          <w:lang w:val="en-US" w:eastAsia="ru-RU"/>
        </w:rPr>
        <w:t>;</w:t>
      </w:r>
    </w:p>
    <w:p w14:paraId="419734A0" w14:textId="3D55AEAE" w:rsidR="00BB74CC" w:rsidRPr="006D7B10" w:rsidRDefault="00A03C9E" w:rsidP="00BB74CC">
      <w:pPr>
        <w:pStyle w:val="a9"/>
        <w:spacing w:after="0" w:line="240" w:lineRule="auto"/>
        <w:ind w:left="0" w:firstLine="709"/>
        <w:jc w:val="both"/>
        <w:rPr>
          <w:rFonts w:ascii="Golos Text" w:eastAsia="Calibri" w:hAnsi="Golos Text" w:cs="Golos Text"/>
          <w:bCs/>
          <w:sz w:val="24"/>
          <w:szCs w:val="24"/>
          <w:lang w:val="en-US"/>
        </w:rPr>
      </w:pPr>
      <w:r w:rsidRPr="00A03C9E">
        <w:rPr>
          <w:rFonts w:ascii="Golos Text" w:eastAsia="MS Mincho" w:hAnsi="Golos Text" w:cs="Golos Text"/>
          <w:sz w:val="24"/>
          <w:szCs w:val="24"/>
          <w:lang w:val="en-US" w:eastAsia="ru-RU"/>
        </w:rPr>
        <w:t>3</w:t>
      </w:r>
      <w:r w:rsidR="00BB74CC" w:rsidRPr="006D7B10">
        <w:rPr>
          <w:rFonts w:ascii="Golos Text" w:eastAsia="MS Mincho" w:hAnsi="Golos Text" w:cs="Golos Text"/>
          <w:sz w:val="24"/>
          <w:szCs w:val="24"/>
          <w:lang w:val="en-US" w:eastAsia="ru-RU"/>
        </w:rPr>
        <w:t>) </w:t>
      </w:r>
      <w:r w:rsidR="00BB74CC" w:rsidRPr="006D7B10">
        <w:rPr>
          <w:rFonts w:ascii="Golos Text" w:eastAsia="MS Mincho" w:hAnsi="Golos Text" w:cs="Golos Text"/>
          <w:sz w:val="24"/>
          <w:szCs w:val="24"/>
          <w:lang w:eastAsia="ru-RU"/>
        </w:rPr>
        <w:t>специалист</w:t>
      </w:r>
      <w:r w:rsidR="00BB74CC" w:rsidRPr="006D7B10">
        <w:rPr>
          <w:rFonts w:ascii="Golos Text" w:eastAsia="MS Mincho" w:hAnsi="Golos Text" w:cs="Golos Text"/>
          <w:sz w:val="24"/>
          <w:szCs w:val="24"/>
          <w:lang w:val="en-US" w:eastAsia="ru-RU"/>
        </w:rPr>
        <w:t xml:space="preserve"> Certified Information Systems Security Professional – </w:t>
      </w:r>
      <w:r w:rsidR="00BB74CC" w:rsidRPr="006D7B10">
        <w:rPr>
          <w:rFonts w:ascii="Golos Text" w:eastAsia="MS Mincho" w:hAnsi="Golos Text" w:cs="Golos Text"/>
          <w:sz w:val="24"/>
          <w:szCs w:val="24"/>
          <w:lang w:eastAsia="ru-RU"/>
        </w:rPr>
        <w:t>не</w:t>
      </w:r>
      <w:r w:rsidR="00BB74CC" w:rsidRPr="006D7B10">
        <w:rPr>
          <w:rFonts w:ascii="Golos Text" w:eastAsia="MS Mincho" w:hAnsi="Golos Text" w:cs="Golos Text"/>
          <w:sz w:val="24"/>
          <w:szCs w:val="24"/>
          <w:lang w:val="en-US" w:eastAsia="ru-RU"/>
        </w:rPr>
        <w:t xml:space="preserve"> </w:t>
      </w:r>
      <w:r w:rsidR="00BB74CC" w:rsidRPr="006D7B10">
        <w:rPr>
          <w:rFonts w:ascii="Golos Text" w:eastAsia="MS Mincho" w:hAnsi="Golos Text" w:cs="Golos Text"/>
          <w:sz w:val="24"/>
          <w:szCs w:val="24"/>
          <w:lang w:eastAsia="ru-RU"/>
        </w:rPr>
        <w:t>менее</w:t>
      </w:r>
      <w:r w:rsidR="00BB74CC" w:rsidRPr="006D7B10">
        <w:rPr>
          <w:rFonts w:ascii="Golos Text" w:eastAsia="MS Mincho" w:hAnsi="Golos Text" w:cs="Golos Text"/>
          <w:sz w:val="24"/>
          <w:szCs w:val="24"/>
          <w:lang w:val="en-US" w:eastAsia="ru-RU"/>
        </w:rPr>
        <w:t xml:space="preserve"> 1 (</w:t>
      </w:r>
      <w:r w:rsidR="00BB74CC" w:rsidRPr="006D7B10">
        <w:rPr>
          <w:rFonts w:ascii="Golos Text" w:eastAsia="MS Mincho" w:hAnsi="Golos Text" w:cs="Golos Text"/>
          <w:sz w:val="24"/>
          <w:szCs w:val="24"/>
          <w:lang w:eastAsia="ru-RU"/>
        </w:rPr>
        <w:t>Одного</w:t>
      </w:r>
      <w:r w:rsidR="00BB74CC" w:rsidRPr="006D7B10">
        <w:rPr>
          <w:rFonts w:ascii="Golos Text" w:eastAsia="MS Mincho" w:hAnsi="Golos Text" w:cs="Golos Text"/>
          <w:sz w:val="24"/>
          <w:szCs w:val="24"/>
          <w:lang w:val="en-US" w:eastAsia="ru-RU"/>
        </w:rPr>
        <w:t xml:space="preserve">) </w:t>
      </w:r>
      <w:r w:rsidR="00BB74CC" w:rsidRPr="006D7B10">
        <w:rPr>
          <w:rFonts w:ascii="Golos Text" w:eastAsia="MS Mincho" w:hAnsi="Golos Text" w:cs="Golos Text"/>
          <w:sz w:val="24"/>
          <w:szCs w:val="24"/>
          <w:lang w:eastAsia="ru-RU"/>
        </w:rPr>
        <w:t>специалиста</w:t>
      </w:r>
      <w:r w:rsidR="00BB74CC" w:rsidRPr="006D7B10">
        <w:rPr>
          <w:rFonts w:ascii="Golos Text" w:eastAsia="MS Mincho" w:hAnsi="Golos Text" w:cs="Golos Text"/>
          <w:sz w:val="24"/>
          <w:szCs w:val="24"/>
          <w:lang w:val="en-US" w:eastAsia="ru-RU"/>
        </w:rPr>
        <w:t>.</w:t>
      </w:r>
    </w:p>
    <w:p w14:paraId="264C46C6" w14:textId="77777777" w:rsidR="00C35C13" w:rsidRPr="009C0A88" w:rsidRDefault="00C35C13" w:rsidP="00680931">
      <w:pPr>
        <w:pStyle w:val="a9"/>
        <w:spacing w:after="0" w:line="240" w:lineRule="auto"/>
        <w:ind w:left="0" w:firstLine="709"/>
        <w:jc w:val="both"/>
        <w:rPr>
          <w:rFonts w:ascii="Golos Text" w:eastAsia="Aptos" w:hAnsi="Golos Text" w:cs="Golos Text"/>
          <w:bCs/>
          <w:iCs/>
          <w:kern w:val="2"/>
          <w:sz w:val="24"/>
          <w:szCs w:val="24"/>
          <w:lang w:val="en-US"/>
          <w14:ligatures w14:val="standardContextual"/>
        </w:rPr>
      </w:pPr>
    </w:p>
    <w:p w14:paraId="0F462E85" w14:textId="77777777" w:rsidR="00685173" w:rsidRPr="006D7B10" w:rsidRDefault="00685173" w:rsidP="00680931">
      <w:pPr>
        <w:tabs>
          <w:tab w:val="num" w:pos="1260"/>
        </w:tabs>
        <w:spacing w:after="0" w:line="240" w:lineRule="auto"/>
        <w:ind w:firstLine="709"/>
        <w:rPr>
          <w:rFonts w:ascii="Golos Text" w:hAnsi="Golos Text" w:cs="Golos Text"/>
          <w:sz w:val="24"/>
          <w:szCs w:val="24"/>
          <w:lang w:val="en-US"/>
        </w:rPr>
      </w:pPr>
    </w:p>
    <w:p w14:paraId="1C8CA66C" w14:textId="61736633" w:rsidR="00F30550" w:rsidRPr="009329F9" w:rsidRDefault="00F30550" w:rsidP="00F30550">
      <w:pPr>
        <w:tabs>
          <w:tab w:val="num" w:pos="1260"/>
        </w:tabs>
        <w:spacing w:after="0" w:line="240" w:lineRule="auto"/>
        <w:rPr>
          <w:rFonts w:ascii="Golos Text" w:hAnsi="Golos Text" w:cs="Golos Text"/>
          <w:sz w:val="24"/>
          <w:szCs w:val="24"/>
        </w:rPr>
      </w:pPr>
      <w:r w:rsidRPr="009329F9">
        <w:rPr>
          <w:rFonts w:ascii="Golos Text" w:hAnsi="Golos Text" w:cs="Golos Text"/>
          <w:sz w:val="24"/>
          <w:szCs w:val="24"/>
        </w:rPr>
        <w:t>Представитель организации                                                                           ФИО</w:t>
      </w:r>
    </w:p>
    <w:p w14:paraId="5AD94371" w14:textId="60CABA49" w:rsidR="00F30550" w:rsidRPr="00F52964" w:rsidRDefault="00F30550" w:rsidP="00F30550">
      <w:pPr>
        <w:tabs>
          <w:tab w:val="num" w:pos="1260"/>
        </w:tabs>
        <w:spacing w:after="0" w:line="240" w:lineRule="auto"/>
        <w:jc w:val="right"/>
        <w:rPr>
          <w:rFonts w:ascii="Golos Text" w:eastAsia="Times New Roman" w:hAnsi="Golos Text" w:cs="Golos Text"/>
          <w:color w:val="000000"/>
          <w:sz w:val="24"/>
          <w:szCs w:val="24"/>
        </w:rPr>
      </w:pPr>
      <w:r w:rsidRPr="009329F9">
        <w:rPr>
          <w:rFonts w:ascii="Golos Text" w:hAnsi="Golos Text" w:cs="Golos Text"/>
          <w:sz w:val="24"/>
          <w:szCs w:val="24"/>
        </w:rPr>
        <w:t>м.п. (при наличии)</w:t>
      </w:r>
    </w:p>
    <w:sectPr w:rsidR="00F30550" w:rsidRPr="00F52964" w:rsidSect="00397C41">
      <w:pgSz w:w="11906" w:h="16838"/>
      <w:pgMar w:top="1134" w:right="851" w:bottom="1134" w:left="127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AAC9" w14:textId="77777777" w:rsidR="00640069" w:rsidRDefault="00640069" w:rsidP="00FF5C70">
      <w:pPr>
        <w:spacing w:after="0" w:line="240" w:lineRule="auto"/>
      </w:pPr>
      <w:r>
        <w:separator/>
      </w:r>
    </w:p>
  </w:endnote>
  <w:endnote w:type="continuationSeparator" w:id="0">
    <w:p w14:paraId="03947ED5" w14:textId="77777777" w:rsidR="00640069" w:rsidRDefault="00640069" w:rsidP="00FF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olos Text">
    <w:panose1 w:val="020B0503020202020204"/>
    <w:charset w:val="CC"/>
    <w:family w:val="swiss"/>
    <w:pitch w:val="variable"/>
    <w:sig w:usb0="8000022F" w:usb1="100000EB" w:usb2="00000008"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Factor A TRIAL Light">
    <w:altName w:val="Calibri"/>
    <w:panose1 w:val="00000000000000000000"/>
    <w:charset w:val="00"/>
    <w:family w:val="modern"/>
    <w:notTrueType/>
    <w:pitch w:val="variable"/>
    <w:sig w:usb0="80000207" w:usb1="40000022" w:usb2="00000000" w:usb3="00000000" w:csb0="00000097"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3CB76" w14:textId="77777777" w:rsidR="00640069" w:rsidRDefault="00640069" w:rsidP="00FF5C70">
      <w:pPr>
        <w:spacing w:after="0" w:line="240" w:lineRule="auto"/>
      </w:pPr>
      <w:r>
        <w:separator/>
      </w:r>
    </w:p>
  </w:footnote>
  <w:footnote w:type="continuationSeparator" w:id="0">
    <w:p w14:paraId="7DC5D43C" w14:textId="77777777" w:rsidR="00640069" w:rsidRDefault="00640069" w:rsidP="00FF5C70">
      <w:pPr>
        <w:spacing w:after="0" w:line="240" w:lineRule="auto"/>
      </w:pPr>
      <w:r>
        <w:continuationSeparator/>
      </w:r>
    </w:p>
  </w:footnote>
  <w:footnote w:id="1">
    <w:p w14:paraId="005CF510" w14:textId="77777777" w:rsidR="003F002C" w:rsidRPr="000C6183" w:rsidRDefault="003F002C" w:rsidP="00211C6E">
      <w:pPr>
        <w:pStyle w:val="ac"/>
        <w:jc w:val="both"/>
        <w:rPr>
          <w:rFonts w:ascii="Golos Text" w:hAnsi="Golos Text" w:cs="Golos Text"/>
          <w:sz w:val="18"/>
          <w:szCs w:val="18"/>
        </w:rPr>
      </w:pPr>
      <w:r w:rsidRPr="000C6183">
        <w:rPr>
          <w:rStyle w:val="ae"/>
          <w:rFonts w:ascii="Golos Text" w:hAnsi="Golos Text" w:cs="Golos Text"/>
          <w:sz w:val="18"/>
          <w:szCs w:val="18"/>
        </w:rPr>
        <w:footnoteRef/>
      </w:r>
      <w:r w:rsidRPr="000C6183">
        <w:rPr>
          <w:rFonts w:ascii="Golos Text" w:hAnsi="Golos Text" w:cs="Golos Text"/>
          <w:sz w:val="18"/>
          <w:szCs w:val="18"/>
        </w:rPr>
        <w:t xml:space="preserve"> В рамках исполнения государственного контракта № 19д-25-3609 на выполнение работ по созданию 1-й очереди государственной информационной системы «Единая цифровая платформа «Цифровой аудит» Счетной палаты Российской Федерации».</w:t>
      </w:r>
    </w:p>
    <w:p w14:paraId="0932224F" w14:textId="77777777" w:rsidR="003F002C" w:rsidRPr="000C6183" w:rsidRDefault="003F002C" w:rsidP="00211C6E">
      <w:pPr>
        <w:pStyle w:val="ac"/>
        <w:jc w:val="both"/>
        <w:rPr>
          <w:rFonts w:ascii="Golos Text" w:hAnsi="Golos Text" w:cs="Golos Text"/>
          <w:sz w:val="18"/>
          <w:szCs w:val="18"/>
        </w:rPr>
      </w:pPr>
      <w:r w:rsidRPr="000C6183">
        <w:rPr>
          <w:rFonts w:ascii="Golos Text" w:hAnsi="Golos Text" w:cs="Golos Text"/>
          <w:sz w:val="18"/>
          <w:szCs w:val="18"/>
        </w:rPr>
        <w:t>Дата завершения работ по этапу 5 ГК – 01.12.2026.</w:t>
      </w:r>
    </w:p>
  </w:footnote>
  <w:footnote w:id="2">
    <w:p w14:paraId="5BFD2775" w14:textId="77777777" w:rsidR="00F30550" w:rsidRPr="000C6183" w:rsidRDefault="00F30550" w:rsidP="00211C6E">
      <w:pPr>
        <w:pStyle w:val="ac"/>
        <w:jc w:val="both"/>
        <w:rPr>
          <w:rFonts w:ascii="Golos Text" w:hAnsi="Golos Text" w:cs="Golos Text"/>
          <w:sz w:val="18"/>
          <w:szCs w:val="18"/>
        </w:rPr>
      </w:pPr>
      <w:r w:rsidRPr="000C6183">
        <w:rPr>
          <w:rStyle w:val="ae"/>
          <w:rFonts w:ascii="Golos Text" w:hAnsi="Golos Text" w:cs="Golos Text"/>
          <w:sz w:val="18"/>
          <w:szCs w:val="18"/>
        </w:rPr>
        <w:footnoteRef/>
      </w:r>
      <w:r w:rsidRPr="000C6183">
        <w:rPr>
          <w:rFonts w:ascii="Golos Text" w:hAnsi="Golos Text" w:cs="Golos Text"/>
          <w:sz w:val="18"/>
          <w:szCs w:val="18"/>
        </w:rPr>
        <w:t xml:space="preserve"> Необходимо выбрать один из вариантов.</w:t>
      </w:r>
    </w:p>
  </w:footnote>
  <w:footnote w:id="3">
    <w:p w14:paraId="19DF9271" w14:textId="77777777" w:rsidR="00F30550" w:rsidRPr="000C6183" w:rsidRDefault="00F30550" w:rsidP="00211C6E">
      <w:pPr>
        <w:pStyle w:val="ac"/>
        <w:jc w:val="both"/>
        <w:rPr>
          <w:rFonts w:ascii="Golos Text" w:hAnsi="Golos Text" w:cs="Golos Text"/>
          <w:sz w:val="18"/>
          <w:szCs w:val="18"/>
        </w:rPr>
      </w:pPr>
      <w:r w:rsidRPr="000C6183">
        <w:rPr>
          <w:rStyle w:val="ae"/>
          <w:rFonts w:ascii="Golos Text" w:hAnsi="Golos Text" w:cs="Golos Text"/>
          <w:sz w:val="18"/>
          <w:szCs w:val="18"/>
        </w:rPr>
        <w:footnoteRef/>
      </w:r>
      <w:r w:rsidRPr="000C6183">
        <w:rPr>
          <w:rFonts w:ascii="Golos Text" w:hAnsi="Golos Text" w:cs="Golos Text"/>
          <w:sz w:val="18"/>
          <w:szCs w:val="18"/>
        </w:rPr>
        <w:t xml:space="preserve"> Необходимо выбрать один из вариантов.</w:t>
      </w:r>
    </w:p>
  </w:footnote>
  <w:footnote w:id="4">
    <w:p w14:paraId="3101B1D9" w14:textId="0531C7E9" w:rsidR="00F30550" w:rsidRPr="000C6183" w:rsidRDefault="00F30550" w:rsidP="00211C6E">
      <w:pPr>
        <w:pStyle w:val="ac"/>
        <w:jc w:val="both"/>
        <w:rPr>
          <w:rFonts w:ascii="Golos Text" w:hAnsi="Golos Text" w:cs="Golos Text"/>
          <w:sz w:val="18"/>
          <w:szCs w:val="18"/>
        </w:rPr>
      </w:pPr>
      <w:r w:rsidRPr="000C6183">
        <w:rPr>
          <w:rFonts w:ascii="Golos Text" w:hAnsi="Golos Text" w:cs="Golos Text"/>
          <w:sz w:val="18"/>
          <w:szCs w:val="18"/>
          <w:vertAlign w:val="superscript"/>
        </w:rPr>
        <w:footnoteRef/>
      </w:r>
      <w:r w:rsidRPr="000C6183">
        <w:rPr>
          <w:rFonts w:ascii="Golos Text" w:hAnsi="Golos Text" w:cs="Golos Text"/>
          <w:sz w:val="18"/>
          <w:szCs w:val="18"/>
        </w:rPr>
        <w:t xml:space="preserve"> Заказчик вправе запросить подтверждающие документы в целях принятия КП к учету</w:t>
      </w:r>
      <w:r w:rsidR="00211C6E" w:rsidRPr="000C6183">
        <w:rPr>
          <w:rFonts w:ascii="Golos Text" w:hAnsi="Golos Text" w:cs="Golos Text"/>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8"/>
      <w:tblW w:w="10788" w:type="dxa"/>
      <w:tblCellSpacing w:w="14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88"/>
    </w:tblGrid>
    <w:tr w:rsidR="00FF5C70" w:rsidRPr="00DE44AD" w14:paraId="7825B26C" w14:textId="77777777" w:rsidTr="00A2552F">
      <w:trPr>
        <w:trHeight w:val="162"/>
        <w:tblCellSpacing w:w="142" w:type="dxa"/>
      </w:trPr>
      <w:tc>
        <w:tcPr>
          <w:tcW w:w="10220" w:type="dxa"/>
        </w:tcPr>
        <w:p w14:paraId="5116F0EE" w14:textId="77777777" w:rsidR="00FF5C70" w:rsidRPr="00B24E25" w:rsidRDefault="00FF5C70" w:rsidP="00FF5C70">
          <w:pPr>
            <w:jc w:val="center"/>
            <w:rPr>
              <w:rFonts w:ascii="Golos Text" w:eastAsia="Times New Roman" w:hAnsi="Golos Text" w:cs="Segoe UI"/>
              <w:b/>
              <w:bCs/>
              <w:color w:val="404040"/>
              <w:sz w:val="20"/>
              <w:szCs w:val="20"/>
              <w:lang w:eastAsia="ru-RU"/>
            </w:rPr>
          </w:pPr>
          <w:r w:rsidRPr="00B24E25">
            <w:rPr>
              <w:rFonts w:ascii="Golos Text" w:eastAsia="Times New Roman" w:hAnsi="Golos Text" w:cs="Segoe UI"/>
              <w:noProof/>
              <w:color w:val="404040"/>
              <w:sz w:val="24"/>
              <w:szCs w:val="24"/>
              <w:lang w:eastAsia="ru-RU"/>
            </w:rPr>
            <w:drawing>
              <wp:inline distT="0" distB="0" distL="0" distR="0" wp14:anchorId="6BCD6505" wp14:editId="7ECAEFD0">
                <wp:extent cx="1977954" cy="353779"/>
                <wp:effectExtent l="0" t="0" r="3810" b="8255"/>
                <wp:docPr id="263305424" name="Рисунок 263305424" descr="Изображение выглядит как Графика, дизайн, искусство&#10;&#10;Автоматически созданное описание со средним доверительным уров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ка, дизайн, искусство&#10;&#10;Автоматически созданное описание со средним доверительным уровнем"/>
                        <pic:cNvPicPr/>
                      </pic:nvPicPr>
                      <pic:blipFill>
                        <a:blip r:embed="rId1">
                          <a:extLst>
                            <a:ext uri="{28A0092B-C50C-407E-A947-70E740481C1C}">
                              <a14:useLocalDpi xmlns:a14="http://schemas.microsoft.com/office/drawing/2010/main" val="0"/>
                            </a:ext>
                          </a:extLst>
                        </a:blip>
                        <a:stretch>
                          <a:fillRect/>
                        </a:stretch>
                      </pic:blipFill>
                      <pic:spPr>
                        <a:xfrm>
                          <a:off x="0" y="0"/>
                          <a:ext cx="2067739" cy="369838"/>
                        </a:xfrm>
                        <a:prstGeom prst="rect">
                          <a:avLst/>
                        </a:prstGeom>
                      </pic:spPr>
                    </pic:pic>
                  </a:graphicData>
                </a:graphic>
              </wp:inline>
            </w:drawing>
          </w:r>
        </w:p>
      </w:tc>
    </w:tr>
    <w:tr w:rsidR="00FF5C70" w:rsidRPr="005F32AC" w14:paraId="1358DE3B" w14:textId="77777777" w:rsidTr="00A2552F">
      <w:trPr>
        <w:trHeight w:val="96"/>
        <w:tblCellSpacing w:w="142" w:type="dxa"/>
      </w:trPr>
      <w:tc>
        <w:tcPr>
          <w:tcW w:w="10220" w:type="dxa"/>
          <w:vAlign w:val="center"/>
        </w:tcPr>
        <w:p w14:paraId="593AE2E0" w14:textId="4AA4B365"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11</w:t>
          </w:r>
          <w:r w:rsidR="00641530">
            <w:rPr>
              <w:rFonts w:ascii="Golos Text" w:eastAsia="Times New Roman" w:hAnsi="Golos Text" w:cs="Segoe UI"/>
              <w:color w:val="000000" w:themeColor="text1"/>
              <w:sz w:val="14"/>
              <w:szCs w:val="14"/>
              <w:lang w:eastAsia="ru-RU"/>
            </w:rPr>
            <w:t>5114</w:t>
          </w:r>
          <w:r w:rsidRPr="004214F6">
            <w:rPr>
              <w:rFonts w:ascii="Golos Text" w:eastAsia="Times New Roman" w:hAnsi="Golos Text" w:cs="Segoe UI"/>
              <w:color w:val="000000" w:themeColor="text1"/>
              <w:sz w:val="14"/>
              <w:szCs w:val="14"/>
              <w:lang w:eastAsia="ru-RU"/>
            </w:rPr>
            <w:t>, город Москва, ул.</w:t>
          </w:r>
          <w:r w:rsidR="00641530">
            <w:rPr>
              <w:rFonts w:ascii="Golos Text" w:eastAsia="Times New Roman" w:hAnsi="Golos Text" w:cs="Segoe UI"/>
              <w:color w:val="000000" w:themeColor="text1"/>
              <w:sz w:val="14"/>
              <w:szCs w:val="14"/>
              <w:lang w:eastAsia="ru-RU"/>
            </w:rPr>
            <w:t xml:space="preserve"> Летниковская</w:t>
          </w:r>
          <w:r w:rsidRPr="004214F6">
            <w:rPr>
              <w:rFonts w:ascii="Golos Text" w:eastAsia="Times New Roman" w:hAnsi="Golos Text" w:cs="Segoe UI"/>
              <w:color w:val="000000" w:themeColor="text1"/>
              <w:sz w:val="14"/>
              <w:szCs w:val="14"/>
              <w:lang w:eastAsia="ru-RU"/>
            </w:rPr>
            <w:t xml:space="preserve">, д. </w:t>
          </w:r>
          <w:r w:rsidR="00641530">
            <w:rPr>
              <w:rFonts w:ascii="Golos Text" w:eastAsia="Times New Roman" w:hAnsi="Golos Text" w:cs="Segoe UI"/>
              <w:color w:val="000000" w:themeColor="text1"/>
              <w:sz w:val="14"/>
              <w:szCs w:val="14"/>
              <w:lang w:eastAsia="ru-RU"/>
            </w:rPr>
            <w:t>2</w:t>
          </w:r>
          <w:r w:rsidRPr="004214F6">
            <w:rPr>
              <w:rFonts w:ascii="Golos Text" w:eastAsia="Times New Roman" w:hAnsi="Golos Text" w:cs="Segoe UI"/>
              <w:color w:val="000000" w:themeColor="text1"/>
              <w:sz w:val="14"/>
              <w:szCs w:val="14"/>
              <w:lang w:eastAsia="ru-RU"/>
            </w:rPr>
            <w:t>,</w:t>
          </w:r>
          <w:r w:rsidR="00641530">
            <w:rPr>
              <w:rFonts w:ascii="Golos Text" w:eastAsia="Times New Roman" w:hAnsi="Golos Text" w:cs="Segoe UI"/>
              <w:color w:val="000000" w:themeColor="text1"/>
              <w:sz w:val="14"/>
              <w:szCs w:val="14"/>
              <w:lang w:eastAsia="ru-RU"/>
            </w:rPr>
            <w:t xml:space="preserve"> стр. 3, </w:t>
          </w:r>
          <w:r w:rsidRPr="004214F6">
            <w:rPr>
              <w:rFonts w:ascii="Golos Text" w:eastAsia="Times New Roman" w:hAnsi="Golos Text" w:cs="Segoe UI"/>
              <w:color w:val="000000" w:themeColor="text1"/>
              <w:sz w:val="14"/>
              <w:szCs w:val="14"/>
              <w:lang w:eastAsia="ru-RU"/>
            </w:rPr>
            <w:t xml:space="preserve">помещение </w:t>
          </w:r>
          <w:r w:rsidR="00641530">
            <w:rPr>
              <w:rFonts w:ascii="Golos Text" w:eastAsia="Times New Roman" w:hAnsi="Golos Text" w:cs="Segoe UI"/>
              <w:color w:val="000000" w:themeColor="text1"/>
              <w:sz w:val="14"/>
              <w:szCs w:val="14"/>
              <w:lang w:eastAsia="ru-RU"/>
            </w:rPr>
            <w:t>1</w:t>
          </w:r>
        </w:p>
        <w:p w14:paraId="431E9F24" w14:textId="5E0B547B"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ИНН: 9704252434, КПП: 770</w:t>
          </w:r>
          <w:r w:rsidR="00641530">
            <w:rPr>
              <w:rFonts w:ascii="Golos Text" w:eastAsia="Times New Roman" w:hAnsi="Golos Text" w:cs="Segoe UI"/>
              <w:color w:val="000000" w:themeColor="text1"/>
              <w:sz w:val="14"/>
              <w:szCs w:val="14"/>
              <w:lang w:eastAsia="ru-RU"/>
            </w:rPr>
            <w:t>5</w:t>
          </w:r>
          <w:r w:rsidRPr="004214F6">
            <w:rPr>
              <w:rFonts w:ascii="Golos Text" w:eastAsia="Times New Roman" w:hAnsi="Golos Text" w:cs="Segoe UI"/>
              <w:color w:val="000000" w:themeColor="text1"/>
              <w:sz w:val="14"/>
              <w:szCs w:val="14"/>
              <w:lang w:eastAsia="ru-RU"/>
            </w:rPr>
            <w:t>01001, ОГРН: 1247700704877</w:t>
          </w:r>
        </w:p>
        <w:p w14:paraId="08CBF3E9" w14:textId="77777777" w:rsidR="00FF5C70" w:rsidRPr="005F32AC" w:rsidRDefault="00FF5C70" w:rsidP="00FF5C70">
          <w:pPr>
            <w:jc w:val="center"/>
            <w:rPr>
              <w:rFonts w:ascii="Factor A TRIAL Light" w:eastAsia="Times New Roman" w:hAnsi="Factor A TRIAL Light" w:cs="Segoe UI"/>
              <w:noProof/>
              <w:color w:val="404040"/>
              <w:sz w:val="20"/>
              <w:szCs w:val="20"/>
              <w:lang w:eastAsia="ru-RU"/>
            </w:rPr>
          </w:pPr>
          <w:r w:rsidRPr="004214F6">
            <w:rPr>
              <w:rFonts w:ascii="Golos Text" w:eastAsia="Times New Roman" w:hAnsi="Golos Text" w:cs="Segoe UI"/>
              <w:color w:val="000000" w:themeColor="text1"/>
              <w:sz w:val="14"/>
              <w:szCs w:val="14"/>
              <w:lang w:eastAsia="ru-RU"/>
            </w:rPr>
            <w:t>Е-</w:t>
          </w:r>
          <w:r w:rsidRPr="004214F6">
            <w:rPr>
              <w:rFonts w:ascii="Golos Text" w:eastAsia="Times New Roman" w:hAnsi="Golos Text" w:cs="Segoe UI"/>
              <w:color w:val="000000" w:themeColor="text1"/>
              <w:sz w:val="14"/>
              <w:szCs w:val="14"/>
              <w:lang w:val="en-US" w:eastAsia="ru-RU"/>
            </w:rPr>
            <w:t>mail</w:t>
          </w:r>
          <w:r w:rsidRPr="004214F6">
            <w:rPr>
              <w:rFonts w:ascii="Golos Text" w:eastAsia="Times New Roman" w:hAnsi="Golos Text" w:cs="Segoe UI"/>
              <w:color w:val="000000" w:themeColor="text1"/>
              <w:sz w:val="14"/>
              <w:szCs w:val="14"/>
              <w:lang w:eastAsia="ru-RU"/>
            </w:rPr>
            <w:t>:</w:t>
          </w:r>
          <w:r w:rsidRPr="004214F6">
            <w:rPr>
              <w:rFonts w:ascii="Golos Text" w:eastAsia="Times New Roman" w:hAnsi="Golos Text" w:cs="Segoe UI"/>
              <w:b/>
              <w:bCs/>
              <w:color w:val="000000" w:themeColor="text1"/>
              <w:sz w:val="14"/>
              <w:szCs w:val="14"/>
              <w:lang w:eastAsia="ru-RU"/>
            </w:rPr>
            <w:t xml:space="preserve"> </w:t>
          </w:r>
          <w:hyperlink r:id="rId2" w:history="1">
            <w:r w:rsidRPr="004214F6">
              <w:rPr>
                <w:rStyle w:val="a7"/>
                <w:rFonts w:ascii="Golos Text" w:eastAsia="Times New Roman" w:hAnsi="Golos Text" w:cs="Segoe UI"/>
                <w:color w:val="000000" w:themeColor="text1"/>
                <w:sz w:val="14"/>
                <w:szCs w:val="14"/>
                <w:u w:val="none"/>
                <w:lang w:val="en-US" w:eastAsia="ru-RU"/>
              </w:rPr>
              <w:t>info</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da</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gov</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ru</w:t>
            </w:r>
          </w:hyperlink>
          <w:r w:rsidRPr="004214F6">
            <w:rPr>
              <w:rFonts w:ascii="Golos Text" w:eastAsia="Times New Roman" w:hAnsi="Golos Text" w:cs="Segoe UI"/>
              <w:color w:val="000000" w:themeColor="text1"/>
              <w:sz w:val="14"/>
              <w:szCs w:val="14"/>
              <w:lang w:eastAsia="ru-RU"/>
            </w:rPr>
            <w:t xml:space="preserve">, </w:t>
          </w:r>
          <w:hyperlink r:id="rId3" w:history="1">
            <w:r w:rsidRPr="004214F6">
              <w:rPr>
                <w:rStyle w:val="a7"/>
                <w:rFonts w:ascii="Golos Text" w:eastAsia="Times New Roman" w:hAnsi="Golos Text" w:cs="Segoe UI"/>
                <w:color w:val="000000" w:themeColor="text1"/>
                <w:sz w:val="14"/>
                <w:szCs w:val="14"/>
                <w:u w:val="none"/>
                <w:lang w:val="en-US" w:eastAsia="ru-RU"/>
              </w:rPr>
              <w:t>https</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da</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gov</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ru</w:t>
            </w:r>
          </w:hyperlink>
        </w:p>
      </w:tc>
    </w:tr>
  </w:tbl>
  <w:p w14:paraId="535233D5" w14:textId="77777777" w:rsidR="00FF5C70" w:rsidRDefault="00FF5C70" w:rsidP="00FF5C7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806"/>
    <w:multiLevelType w:val="multilevel"/>
    <w:tmpl w:val="1F508B92"/>
    <w:lvl w:ilvl="0">
      <w:start w:val="1"/>
      <w:numFmt w:val="decimal"/>
      <w:lvlText w:val="%1."/>
      <w:lvlJc w:val="left"/>
      <w:pPr>
        <w:ind w:left="1778" w:hanging="360"/>
      </w:pPr>
      <w:rPr>
        <w:b/>
        <w:bCs/>
      </w:rPr>
    </w:lvl>
    <w:lvl w:ilvl="1">
      <w:start w:val="1"/>
      <w:numFmt w:val="decimal"/>
      <w:isLgl/>
      <w:lvlText w:val="%1.%2."/>
      <w:lvlJc w:val="left"/>
      <w:pPr>
        <w:ind w:left="720" w:hanging="360"/>
      </w:pPr>
      <w:rPr>
        <w:rFonts w:hint="default"/>
        <w:b w:val="0"/>
        <w:bCs/>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814147"/>
    <w:multiLevelType w:val="hybridMultilevel"/>
    <w:tmpl w:val="1E2AACF6"/>
    <w:lvl w:ilvl="0" w:tplc="0F50F08C">
      <w:start w:val="1"/>
      <w:numFmt w:val="decimal"/>
      <w:lvlText w:val="%1."/>
      <w:lvlJc w:val="left"/>
      <w:pPr>
        <w:ind w:left="1035" w:hanging="360"/>
      </w:pPr>
    </w:lvl>
    <w:lvl w:ilvl="1" w:tplc="ADD6984A">
      <w:start w:val="1"/>
      <w:numFmt w:val="lowerLetter"/>
      <w:lvlText w:val="%2."/>
      <w:lvlJc w:val="left"/>
      <w:pPr>
        <w:ind w:left="1755" w:hanging="360"/>
      </w:pPr>
    </w:lvl>
    <w:lvl w:ilvl="2" w:tplc="DBD64386">
      <w:start w:val="1"/>
      <w:numFmt w:val="lowerRoman"/>
      <w:lvlText w:val="%3."/>
      <w:lvlJc w:val="right"/>
      <w:pPr>
        <w:ind w:left="2475" w:hanging="180"/>
      </w:pPr>
    </w:lvl>
    <w:lvl w:ilvl="3" w:tplc="C0B43072">
      <w:start w:val="1"/>
      <w:numFmt w:val="decimal"/>
      <w:lvlText w:val="%4."/>
      <w:lvlJc w:val="left"/>
      <w:pPr>
        <w:ind w:left="3195" w:hanging="360"/>
      </w:pPr>
    </w:lvl>
    <w:lvl w:ilvl="4" w:tplc="DB224522">
      <w:start w:val="1"/>
      <w:numFmt w:val="lowerLetter"/>
      <w:lvlText w:val="%5."/>
      <w:lvlJc w:val="left"/>
      <w:pPr>
        <w:ind w:left="3915" w:hanging="360"/>
      </w:pPr>
    </w:lvl>
    <w:lvl w:ilvl="5" w:tplc="936C1044">
      <w:start w:val="1"/>
      <w:numFmt w:val="lowerRoman"/>
      <w:lvlText w:val="%6."/>
      <w:lvlJc w:val="right"/>
      <w:pPr>
        <w:ind w:left="4635" w:hanging="180"/>
      </w:pPr>
    </w:lvl>
    <w:lvl w:ilvl="6" w:tplc="7166F6D2">
      <w:start w:val="1"/>
      <w:numFmt w:val="decimal"/>
      <w:lvlText w:val="%7."/>
      <w:lvlJc w:val="left"/>
      <w:pPr>
        <w:ind w:left="5355" w:hanging="360"/>
      </w:pPr>
    </w:lvl>
    <w:lvl w:ilvl="7" w:tplc="58FC5198">
      <w:start w:val="1"/>
      <w:numFmt w:val="lowerLetter"/>
      <w:lvlText w:val="%8."/>
      <w:lvlJc w:val="left"/>
      <w:pPr>
        <w:ind w:left="6075" w:hanging="360"/>
      </w:pPr>
    </w:lvl>
    <w:lvl w:ilvl="8" w:tplc="CDCA61F0">
      <w:start w:val="1"/>
      <w:numFmt w:val="lowerRoman"/>
      <w:lvlText w:val="%9."/>
      <w:lvlJc w:val="right"/>
      <w:pPr>
        <w:ind w:left="6795" w:hanging="180"/>
      </w:pPr>
    </w:lvl>
  </w:abstractNum>
  <w:abstractNum w:abstractNumId="2" w15:restartNumberingAfterBreak="0">
    <w:nsid w:val="12421262"/>
    <w:multiLevelType w:val="multilevel"/>
    <w:tmpl w:val="2B08355E"/>
    <w:lvl w:ilvl="0">
      <w:start w:val="1"/>
      <w:numFmt w:val="decimal"/>
      <w:lvlText w:val="%1."/>
      <w:lvlJc w:val="left"/>
      <w:pPr>
        <w:ind w:left="1778" w:hanging="360"/>
      </w:pPr>
      <w:rPr>
        <w:b/>
        <w:bCs/>
      </w:rPr>
    </w:lvl>
    <w:lvl w:ilvl="1">
      <w:start w:val="1"/>
      <w:numFmt w:val="decimal"/>
      <w:isLgl/>
      <w:lvlText w:val="%1.%2."/>
      <w:lvlJc w:val="left"/>
      <w:pPr>
        <w:ind w:left="720" w:hanging="360"/>
      </w:pPr>
      <w:rPr>
        <w:rFonts w:hint="default"/>
        <w:b w:val="0"/>
        <w:bCs/>
        <w:i w:val="0"/>
        <w:i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3F182D"/>
    <w:multiLevelType w:val="multilevel"/>
    <w:tmpl w:val="8904D698"/>
    <w:lvl w:ilvl="0">
      <w:start w:val="1"/>
      <w:numFmt w:val="bullet"/>
      <w:lvlText w:val=""/>
      <w:lvlJc w:val="left"/>
      <w:pPr>
        <w:tabs>
          <w:tab w:val="num" w:pos="284"/>
        </w:tabs>
        <w:ind w:left="284" w:hanging="341"/>
      </w:pPr>
      <w:rPr>
        <w:rFonts w:ascii="Symbol" w:hAnsi="Symbol" w:cs="Times New Roman"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181611"/>
    <w:multiLevelType w:val="hybridMultilevel"/>
    <w:tmpl w:val="6B0ADC78"/>
    <w:lvl w:ilvl="0" w:tplc="60A4DAFE">
      <w:start w:val="1"/>
      <w:numFmt w:val="decimal"/>
      <w:lvlText w:val="%1."/>
      <w:lvlJc w:val="left"/>
      <w:pPr>
        <w:ind w:left="720" w:hanging="360"/>
      </w:pPr>
      <w:rPr>
        <w:rFonts w:hint="default"/>
      </w:rPr>
    </w:lvl>
    <w:lvl w:ilvl="1" w:tplc="D46CCDCE">
      <w:start w:val="1"/>
      <w:numFmt w:val="lowerLetter"/>
      <w:lvlText w:val="%2."/>
      <w:lvlJc w:val="left"/>
      <w:pPr>
        <w:ind w:left="1440" w:hanging="360"/>
      </w:pPr>
    </w:lvl>
    <w:lvl w:ilvl="2" w:tplc="04EAEBF2">
      <w:start w:val="1"/>
      <w:numFmt w:val="lowerRoman"/>
      <w:lvlText w:val="%3."/>
      <w:lvlJc w:val="right"/>
      <w:pPr>
        <w:ind w:left="2160" w:hanging="180"/>
      </w:pPr>
    </w:lvl>
    <w:lvl w:ilvl="3" w:tplc="226600B0">
      <w:start w:val="1"/>
      <w:numFmt w:val="decimal"/>
      <w:lvlText w:val="%4."/>
      <w:lvlJc w:val="left"/>
      <w:pPr>
        <w:ind w:left="2880" w:hanging="360"/>
      </w:pPr>
    </w:lvl>
    <w:lvl w:ilvl="4" w:tplc="DC345FEC">
      <w:start w:val="1"/>
      <w:numFmt w:val="lowerLetter"/>
      <w:lvlText w:val="%5."/>
      <w:lvlJc w:val="left"/>
      <w:pPr>
        <w:ind w:left="3600" w:hanging="360"/>
      </w:pPr>
    </w:lvl>
    <w:lvl w:ilvl="5" w:tplc="3C502264">
      <w:start w:val="1"/>
      <w:numFmt w:val="lowerRoman"/>
      <w:lvlText w:val="%6."/>
      <w:lvlJc w:val="right"/>
      <w:pPr>
        <w:ind w:left="4320" w:hanging="180"/>
      </w:pPr>
    </w:lvl>
    <w:lvl w:ilvl="6" w:tplc="B08C7A22">
      <w:start w:val="1"/>
      <w:numFmt w:val="decimal"/>
      <w:lvlText w:val="%7."/>
      <w:lvlJc w:val="left"/>
      <w:pPr>
        <w:ind w:left="5040" w:hanging="360"/>
      </w:pPr>
    </w:lvl>
    <w:lvl w:ilvl="7" w:tplc="068699DA">
      <w:start w:val="1"/>
      <w:numFmt w:val="lowerLetter"/>
      <w:lvlText w:val="%8."/>
      <w:lvlJc w:val="left"/>
      <w:pPr>
        <w:ind w:left="5760" w:hanging="360"/>
      </w:pPr>
    </w:lvl>
    <w:lvl w:ilvl="8" w:tplc="E89AF41C">
      <w:start w:val="1"/>
      <w:numFmt w:val="lowerRoman"/>
      <w:lvlText w:val="%9."/>
      <w:lvlJc w:val="right"/>
      <w:pPr>
        <w:ind w:left="6480" w:hanging="180"/>
      </w:pPr>
    </w:lvl>
  </w:abstractNum>
  <w:abstractNum w:abstractNumId="5" w15:restartNumberingAfterBreak="0">
    <w:nsid w:val="19172B55"/>
    <w:multiLevelType w:val="hybridMultilevel"/>
    <w:tmpl w:val="791A68C6"/>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 w15:restartNumberingAfterBreak="0">
    <w:nsid w:val="194941E8"/>
    <w:multiLevelType w:val="hybridMultilevel"/>
    <w:tmpl w:val="B7EEB3A6"/>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 w15:restartNumberingAfterBreak="0">
    <w:nsid w:val="19BD28A4"/>
    <w:multiLevelType w:val="multilevel"/>
    <w:tmpl w:val="C7661A5E"/>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lang w:val="x-non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A5C658E"/>
    <w:multiLevelType w:val="hybridMultilevel"/>
    <w:tmpl w:val="95EE35C6"/>
    <w:lvl w:ilvl="0" w:tplc="04190001">
      <w:start w:val="1"/>
      <w:numFmt w:val="bullet"/>
      <w:lvlText w:val=""/>
      <w:lvlJc w:val="left"/>
      <w:pPr>
        <w:ind w:left="1487" w:hanging="360"/>
      </w:pPr>
      <w:rPr>
        <w:rFonts w:ascii="Symbol" w:hAnsi="Symbol" w:hint="default"/>
      </w:rPr>
    </w:lvl>
    <w:lvl w:ilvl="1" w:tplc="04190003" w:tentative="1">
      <w:start w:val="1"/>
      <w:numFmt w:val="bullet"/>
      <w:lvlText w:val="o"/>
      <w:lvlJc w:val="left"/>
      <w:pPr>
        <w:ind w:left="2207" w:hanging="360"/>
      </w:pPr>
      <w:rPr>
        <w:rFonts w:ascii="Courier New" w:hAnsi="Courier New" w:cs="Courier New" w:hint="default"/>
      </w:rPr>
    </w:lvl>
    <w:lvl w:ilvl="2" w:tplc="04190005" w:tentative="1">
      <w:start w:val="1"/>
      <w:numFmt w:val="bullet"/>
      <w:lvlText w:val=""/>
      <w:lvlJc w:val="left"/>
      <w:pPr>
        <w:ind w:left="2927" w:hanging="360"/>
      </w:pPr>
      <w:rPr>
        <w:rFonts w:ascii="Wingdings" w:hAnsi="Wingdings" w:hint="default"/>
      </w:rPr>
    </w:lvl>
    <w:lvl w:ilvl="3" w:tplc="04190001" w:tentative="1">
      <w:start w:val="1"/>
      <w:numFmt w:val="bullet"/>
      <w:lvlText w:val=""/>
      <w:lvlJc w:val="left"/>
      <w:pPr>
        <w:ind w:left="3647" w:hanging="360"/>
      </w:pPr>
      <w:rPr>
        <w:rFonts w:ascii="Symbol" w:hAnsi="Symbol" w:hint="default"/>
      </w:rPr>
    </w:lvl>
    <w:lvl w:ilvl="4" w:tplc="04190003" w:tentative="1">
      <w:start w:val="1"/>
      <w:numFmt w:val="bullet"/>
      <w:lvlText w:val="o"/>
      <w:lvlJc w:val="left"/>
      <w:pPr>
        <w:ind w:left="4367" w:hanging="360"/>
      </w:pPr>
      <w:rPr>
        <w:rFonts w:ascii="Courier New" w:hAnsi="Courier New" w:cs="Courier New" w:hint="default"/>
      </w:rPr>
    </w:lvl>
    <w:lvl w:ilvl="5" w:tplc="04190005" w:tentative="1">
      <w:start w:val="1"/>
      <w:numFmt w:val="bullet"/>
      <w:lvlText w:val=""/>
      <w:lvlJc w:val="left"/>
      <w:pPr>
        <w:ind w:left="5087" w:hanging="360"/>
      </w:pPr>
      <w:rPr>
        <w:rFonts w:ascii="Wingdings" w:hAnsi="Wingdings" w:hint="default"/>
      </w:rPr>
    </w:lvl>
    <w:lvl w:ilvl="6" w:tplc="04190001" w:tentative="1">
      <w:start w:val="1"/>
      <w:numFmt w:val="bullet"/>
      <w:lvlText w:val=""/>
      <w:lvlJc w:val="left"/>
      <w:pPr>
        <w:ind w:left="5807" w:hanging="360"/>
      </w:pPr>
      <w:rPr>
        <w:rFonts w:ascii="Symbol" w:hAnsi="Symbol" w:hint="default"/>
      </w:rPr>
    </w:lvl>
    <w:lvl w:ilvl="7" w:tplc="04190003" w:tentative="1">
      <w:start w:val="1"/>
      <w:numFmt w:val="bullet"/>
      <w:lvlText w:val="o"/>
      <w:lvlJc w:val="left"/>
      <w:pPr>
        <w:ind w:left="6527" w:hanging="360"/>
      </w:pPr>
      <w:rPr>
        <w:rFonts w:ascii="Courier New" w:hAnsi="Courier New" w:cs="Courier New" w:hint="default"/>
      </w:rPr>
    </w:lvl>
    <w:lvl w:ilvl="8" w:tplc="04190005" w:tentative="1">
      <w:start w:val="1"/>
      <w:numFmt w:val="bullet"/>
      <w:lvlText w:val=""/>
      <w:lvlJc w:val="left"/>
      <w:pPr>
        <w:ind w:left="7247" w:hanging="360"/>
      </w:pPr>
      <w:rPr>
        <w:rFonts w:ascii="Wingdings" w:hAnsi="Wingdings" w:hint="default"/>
      </w:rPr>
    </w:lvl>
  </w:abstractNum>
  <w:abstractNum w:abstractNumId="9" w15:restartNumberingAfterBreak="0">
    <w:nsid w:val="1C077CB3"/>
    <w:multiLevelType w:val="hybridMultilevel"/>
    <w:tmpl w:val="585647D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C897D19"/>
    <w:multiLevelType w:val="hybridMultilevel"/>
    <w:tmpl w:val="A79EE846"/>
    <w:lvl w:ilvl="0" w:tplc="638C69FE">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8818C6"/>
    <w:multiLevelType w:val="hybridMultilevel"/>
    <w:tmpl w:val="B52C0602"/>
    <w:lvl w:ilvl="0" w:tplc="8D6E54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A5363E8"/>
    <w:multiLevelType w:val="multilevel"/>
    <w:tmpl w:val="A802CB76"/>
    <w:lvl w:ilvl="0">
      <w:start w:val="1"/>
      <w:numFmt w:val="decimal"/>
      <w:pStyle w:val="L1-123"/>
      <w:lvlText w:val="%1)"/>
      <w:lvlJc w:val="left"/>
      <w:pPr>
        <w:tabs>
          <w:tab w:val="num" w:pos="1134"/>
        </w:tabs>
        <w:ind w:left="1134" w:hanging="425"/>
      </w:pPr>
      <w:rPr>
        <w:rFonts w:hint="default"/>
      </w:rPr>
    </w:lvl>
    <w:lvl w:ilvl="1">
      <w:start w:val="1"/>
      <w:numFmt w:val="bullet"/>
      <w:lvlText w:val=""/>
      <w:lvlJc w:val="left"/>
      <w:pPr>
        <w:tabs>
          <w:tab w:val="num" w:pos="1843"/>
        </w:tabs>
        <w:ind w:left="1843" w:hanging="567"/>
      </w:pPr>
      <w:rPr>
        <w:rFonts w:ascii="Symbol" w:hAnsi="Symbol" w:hint="default"/>
        <w:sz w:val="24"/>
      </w:rPr>
    </w:lvl>
    <w:lvl w:ilvl="2">
      <w:start w:val="1"/>
      <w:numFmt w:val="bullet"/>
      <w:lvlText w:val=""/>
      <w:lvlJc w:val="left"/>
      <w:pPr>
        <w:tabs>
          <w:tab w:val="num" w:pos="2410"/>
        </w:tabs>
        <w:ind w:left="2410" w:hanging="567"/>
      </w:pPr>
      <w:rPr>
        <w:rFonts w:ascii="Symbol" w:hAnsi="Symbol"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13" w15:restartNumberingAfterBreak="0">
    <w:nsid w:val="2C771568"/>
    <w:multiLevelType w:val="multilevel"/>
    <w:tmpl w:val="F78EBAD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CA0BD1"/>
    <w:multiLevelType w:val="hybridMultilevel"/>
    <w:tmpl w:val="791A68C6"/>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5" w15:restartNumberingAfterBreak="0">
    <w:nsid w:val="33AC7ACC"/>
    <w:multiLevelType w:val="hybridMultilevel"/>
    <w:tmpl w:val="117867D8"/>
    <w:lvl w:ilvl="0" w:tplc="59D6BEBA">
      <w:start w:val="1"/>
      <w:numFmt w:val="decimal"/>
      <w:lvlRestart w:val="0"/>
      <w:suff w:val="nothing"/>
      <w:lvlText w:val="%1"/>
      <w:lvlJc w:val="left"/>
      <w:pPr>
        <w:ind w:left="720" w:hanging="360"/>
      </w:pPr>
      <w:rPr>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C02B21"/>
    <w:multiLevelType w:val="hybridMultilevel"/>
    <w:tmpl w:val="791A68C6"/>
    <w:lvl w:ilvl="0" w:tplc="BA56028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CF05C9F"/>
    <w:multiLevelType w:val="hybridMultilevel"/>
    <w:tmpl w:val="0F2ED14E"/>
    <w:lvl w:ilvl="0" w:tplc="BA560282">
      <w:start w:val="1"/>
      <w:numFmt w:val="russianLower"/>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8" w15:restartNumberingAfterBreak="0">
    <w:nsid w:val="54E51FCA"/>
    <w:multiLevelType w:val="hybridMultilevel"/>
    <w:tmpl w:val="C50AC9EE"/>
    <w:lvl w:ilvl="0" w:tplc="46D2457A">
      <w:start w:val="1"/>
      <w:numFmt w:val="bullet"/>
      <w:lvlRestart w:val="0"/>
      <w:pStyle w:val="L1"/>
      <w:lvlText w:val=""/>
      <w:lvlJc w:val="left"/>
      <w:pPr>
        <w:tabs>
          <w:tab w:val="num" w:pos="1134"/>
        </w:tabs>
        <w:ind w:left="1134" w:hanging="425"/>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E32162"/>
    <w:multiLevelType w:val="hybridMultilevel"/>
    <w:tmpl w:val="E77ABF8A"/>
    <w:lvl w:ilvl="0" w:tplc="9C2E2AFE">
      <w:start w:val="1"/>
      <w:numFmt w:val="bullet"/>
      <w:lvlRestart w:val="0"/>
      <w:pStyle w:val="L2"/>
      <w:lvlText w:val=""/>
      <w:lvlJc w:val="left"/>
      <w:pPr>
        <w:tabs>
          <w:tab w:val="num" w:pos="1559"/>
        </w:tabs>
        <w:ind w:left="1559" w:hanging="425"/>
      </w:pPr>
      <w:rPr>
        <w:rFonts w:ascii="Symbol" w:hAnsi="Symbol" w:cs="Courier New" w:hint="default"/>
      </w:rPr>
    </w:lvl>
    <w:lvl w:ilvl="1" w:tplc="3BBAA3AA">
      <w:start w:val="1"/>
      <w:numFmt w:val="bullet"/>
      <w:lvlRestart w:val="0"/>
      <w:lvlText w:val=""/>
      <w:lvlJc w:val="left"/>
      <w:pPr>
        <w:tabs>
          <w:tab w:val="num" w:pos="2215"/>
        </w:tabs>
        <w:ind w:left="2215" w:hanging="425"/>
      </w:pPr>
      <w:rPr>
        <w:rFonts w:ascii="Symbol" w:hAnsi="Symbol" w:hint="default"/>
        <w:sz w:val="24"/>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cs="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cs="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20" w15:restartNumberingAfterBreak="0">
    <w:nsid w:val="5E0700F2"/>
    <w:multiLevelType w:val="hybridMultilevel"/>
    <w:tmpl w:val="F6E0AA90"/>
    <w:lvl w:ilvl="0" w:tplc="BA560282">
      <w:start w:val="1"/>
      <w:numFmt w:val="russianLower"/>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1" w15:restartNumberingAfterBreak="0">
    <w:nsid w:val="61264672"/>
    <w:multiLevelType w:val="hybridMultilevel"/>
    <w:tmpl w:val="90FEF128"/>
    <w:lvl w:ilvl="0" w:tplc="BA56028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1996D6B"/>
    <w:multiLevelType w:val="multilevel"/>
    <w:tmpl w:val="5C1025E0"/>
    <w:lvl w:ilvl="0">
      <w:start w:val="1"/>
      <w:numFmt w:val="bullet"/>
      <w:lvlText w:val="o"/>
      <w:lvlJc w:val="left"/>
      <w:pPr>
        <w:ind w:left="720" w:hanging="360"/>
      </w:pPr>
      <w:rPr>
        <w:rFonts w:ascii="Courier New" w:hAnsi="Courier New" w:cs="Courier New" w:hint="default"/>
      </w:rPr>
    </w:lvl>
    <w:lvl w:ilvl="1">
      <w:start w:val="1"/>
      <w:numFmt w:val="decimal"/>
      <w:isLgl/>
      <w:lvlText w:val="%1.%2."/>
      <w:lvlJc w:val="left"/>
      <w:pPr>
        <w:ind w:left="720" w:hanging="360"/>
      </w:pPr>
      <w:rPr>
        <w:rFonts w:hint="default"/>
        <w:lang w:val="x-non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22E59A8"/>
    <w:multiLevelType w:val="hybridMultilevel"/>
    <w:tmpl w:val="9EF0E8DC"/>
    <w:lvl w:ilvl="0" w:tplc="C86ED188">
      <w:start w:val="1"/>
      <w:numFmt w:val="decimal"/>
      <w:lvlText w:val="%1."/>
      <w:lvlJc w:val="left"/>
      <w:pPr>
        <w:tabs>
          <w:tab w:val="num" w:pos="644"/>
        </w:tabs>
        <w:ind w:left="644" w:hanging="360"/>
      </w:pPr>
    </w:lvl>
    <w:lvl w:ilvl="1" w:tplc="C7C8E762">
      <w:start w:val="1"/>
      <w:numFmt w:val="decimal"/>
      <w:lvlText w:val="%2."/>
      <w:lvlJc w:val="left"/>
      <w:pPr>
        <w:tabs>
          <w:tab w:val="num" w:pos="1080"/>
        </w:tabs>
        <w:ind w:left="1080" w:hanging="360"/>
      </w:pPr>
    </w:lvl>
    <w:lvl w:ilvl="2" w:tplc="41F00F48">
      <w:start w:val="1"/>
      <w:numFmt w:val="decimal"/>
      <w:lvlText w:val="%3."/>
      <w:lvlJc w:val="left"/>
      <w:pPr>
        <w:tabs>
          <w:tab w:val="num" w:pos="1800"/>
        </w:tabs>
        <w:ind w:left="1800" w:hanging="360"/>
      </w:pPr>
    </w:lvl>
    <w:lvl w:ilvl="3" w:tplc="7BB8AA68">
      <w:start w:val="1"/>
      <w:numFmt w:val="decimal"/>
      <w:lvlText w:val="%4."/>
      <w:lvlJc w:val="left"/>
      <w:pPr>
        <w:tabs>
          <w:tab w:val="num" w:pos="2520"/>
        </w:tabs>
        <w:ind w:left="2520" w:hanging="360"/>
      </w:pPr>
    </w:lvl>
    <w:lvl w:ilvl="4" w:tplc="F56CCC5A">
      <w:start w:val="1"/>
      <w:numFmt w:val="decimal"/>
      <w:lvlText w:val="%5."/>
      <w:lvlJc w:val="left"/>
      <w:pPr>
        <w:tabs>
          <w:tab w:val="num" w:pos="3240"/>
        </w:tabs>
        <w:ind w:left="3240" w:hanging="360"/>
      </w:pPr>
    </w:lvl>
    <w:lvl w:ilvl="5" w:tplc="47C6EDD6">
      <w:start w:val="1"/>
      <w:numFmt w:val="decimal"/>
      <w:lvlText w:val="%6."/>
      <w:lvlJc w:val="left"/>
      <w:pPr>
        <w:tabs>
          <w:tab w:val="num" w:pos="3960"/>
        </w:tabs>
        <w:ind w:left="3960" w:hanging="360"/>
      </w:pPr>
    </w:lvl>
    <w:lvl w:ilvl="6" w:tplc="DCEC0B1C">
      <w:start w:val="1"/>
      <w:numFmt w:val="decimal"/>
      <w:lvlText w:val="%7."/>
      <w:lvlJc w:val="left"/>
      <w:pPr>
        <w:tabs>
          <w:tab w:val="num" w:pos="4680"/>
        </w:tabs>
        <w:ind w:left="4680" w:hanging="360"/>
      </w:pPr>
    </w:lvl>
    <w:lvl w:ilvl="7" w:tplc="8B84DB5A">
      <w:start w:val="1"/>
      <w:numFmt w:val="decimal"/>
      <w:lvlText w:val="%8."/>
      <w:lvlJc w:val="left"/>
      <w:pPr>
        <w:tabs>
          <w:tab w:val="num" w:pos="5400"/>
        </w:tabs>
        <w:ind w:left="5400" w:hanging="360"/>
      </w:pPr>
    </w:lvl>
    <w:lvl w:ilvl="8" w:tplc="CFA80BC0">
      <w:start w:val="1"/>
      <w:numFmt w:val="decimal"/>
      <w:lvlText w:val="%9."/>
      <w:lvlJc w:val="left"/>
      <w:pPr>
        <w:tabs>
          <w:tab w:val="num" w:pos="6120"/>
        </w:tabs>
        <w:ind w:left="6120" w:hanging="360"/>
      </w:pPr>
    </w:lvl>
  </w:abstractNum>
  <w:abstractNum w:abstractNumId="24" w15:restartNumberingAfterBreak="0">
    <w:nsid w:val="62546C35"/>
    <w:multiLevelType w:val="hybridMultilevel"/>
    <w:tmpl w:val="F8B60F48"/>
    <w:lvl w:ilvl="0" w:tplc="BA560282">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479308B"/>
    <w:multiLevelType w:val="multilevel"/>
    <w:tmpl w:val="B0E6ED44"/>
    <w:lvl w:ilvl="0">
      <w:start w:val="1"/>
      <w:numFmt w:val="decimal"/>
      <w:lvlText w:val="%1"/>
      <w:lvlJc w:val="left"/>
      <w:pPr>
        <w:ind w:left="192" w:hanging="180"/>
      </w:pPr>
      <w:rPr>
        <w:rFonts w:ascii="Times New Roman" w:eastAsia="Times New Roman" w:hAnsi="Times New Roman" w:cs="Times New Roman" w:hint="default"/>
        <w:b/>
        <w:bCs/>
        <w:i w:val="0"/>
        <w:iCs w:val="0"/>
        <w:spacing w:val="0"/>
        <w:w w:val="83"/>
        <w:sz w:val="24"/>
        <w:szCs w:val="24"/>
        <w:u w:val="single" w:color="000000"/>
        <w:lang w:val="ru-RU" w:eastAsia="en-US" w:bidi="ar-SA"/>
      </w:rPr>
    </w:lvl>
    <w:lvl w:ilvl="1">
      <w:start w:val="1"/>
      <w:numFmt w:val="decimal"/>
      <w:lvlText w:val="%2."/>
      <w:lvlJc w:val="left"/>
      <w:pPr>
        <w:ind w:left="360" w:hanging="360"/>
      </w:pPr>
    </w:lvl>
    <w:lvl w:ilvl="2">
      <w:start w:val="1"/>
      <w:numFmt w:val="decimal"/>
      <w:lvlText w:val="%1.%2.%3"/>
      <w:lvlJc w:val="left"/>
      <w:pPr>
        <w:ind w:left="12" w:hanging="726"/>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2" w:hanging="167"/>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3675" w:hanging="167"/>
      </w:pPr>
      <w:rPr>
        <w:rFonts w:hint="default"/>
        <w:lang w:val="ru-RU" w:eastAsia="en-US" w:bidi="ar-SA"/>
      </w:rPr>
    </w:lvl>
    <w:lvl w:ilvl="5">
      <w:numFmt w:val="bullet"/>
      <w:lvlText w:val="•"/>
      <w:lvlJc w:val="left"/>
      <w:pPr>
        <w:ind w:left="4833" w:hanging="167"/>
      </w:pPr>
      <w:rPr>
        <w:rFonts w:hint="default"/>
        <w:lang w:val="ru-RU" w:eastAsia="en-US" w:bidi="ar-SA"/>
      </w:rPr>
    </w:lvl>
    <w:lvl w:ilvl="6">
      <w:numFmt w:val="bullet"/>
      <w:lvlText w:val="•"/>
      <w:lvlJc w:val="left"/>
      <w:pPr>
        <w:ind w:left="5992" w:hanging="167"/>
      </w:pPr>
      <w:rPr>
        <w:rFonts w:hint="default"/>
        <w:lang w:val="ru-RU" w:eastAsia="en-US" w:bidi="ar-SA"/>
      </w:rPr>
    </w:lvl>
    <w:lvl w:ilvl="7">
      <w:numFmt w:val="bullet"/>
      <w:lvlText w:val="•"/>
      <w:lvlJc w:val="left"/>
      <w:pPr>
        <w:ind w:left="7150" w:hanging="167"/>
      </w:pPr>
      <w:rPr>
        <w:rFonts w:hint="default"/>
        <w:lang w:val="ru-RU" w:eastAsia="en-US" w:bidi="ar-SA"/>
      </w:rPr>
    </w:lvl>
    <w:lvl w:ilvl="8">
      <w:numFmt w:val="bullet"/>
      <w:lvlText w:val="•"/>
      <w:lvlJc w:val="left"/>
      <w:pPr>
        <w:ind w:left="8309" w:hanging="167"/>
      </w:pPr>
      <w:rPr>
        <w:rFonts w:hint="default"/>
        <w:lang w:val="ru-RU" w:eastAsia="en-US" w:bidi="ar-SA"/>
      </w:rPr>
    </w:lvl>
  </w:abstractNum>
  <w:abstractNum w:abstractNumId="26" w15:restartNumberingAfterBreak="0">
    <w:nsid w:val="651F328E"/>
    <w:multiLevelType w:val="hybridMultilevel"/>
    <w:tmpl w:val="6792E448"/>
    <w:lvl w:ilvl="0" w:tplc="290ADB6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 w15:restartNumberingAfterBreak="0">
    <w:nsid w:val="65717F60"/>
    <w:multiLevelType w:val="hybridMultilevel"/>
    <w:tmpl w:val="93107348"/>
    <w:lvl w:ilvl="0" w:tplc="1CB83DCC">
      <w:start w:val="1"/>
      <w:numFmt w:val="none"/>
      <w:pStyle w:val="1"/>
      <w:lvlText w:val=""/>
      <w:lvlJc w:val="left"/>
      <w:pPr>
        <w:tabs>
          <w:tab w:val="num" w:pos="1134"/>
        </w:tabs>
        <w:ind w:left="1134" w:hanging="425"/>
      </w:pPr>
      <w:rPr>
        <w:rFonts w:ascii="GreekMathSymbols" w:hAnsi="GreekMathSymbols" w:hint="default"/>
      </w:rPr>
    </w:lvl>
    <w:lvl w:ilvl="1" w:tplc="4C361C4E">
      <w:start w:val="1"/>
      <w:numFmt w:val="bullet"/>
      <w:lvlText w:val=""/>
      <w:lvlJc w:val="left"/>
      <w:pPr>
        <w:tabs>
          <w:tab w:val="num" w:pos="1363"/>
        </w:tabs>
        <w:ind w:left="1363" w:hanging="439"/>
      </w:pPr>
      <w:rPr>
        <w:rFonts w:ascii="Wingdings" w:hAnsi="Wingdings" w:hint="default"/>
      </w:rPr>
    </w:lvl>
    <w:lvl w:ilvl="2" w:tplc="48A2BDCE">
      <w:start w:val="1"/>
      <w:numFmt w:val="lowerRoman"/>
      <w:lvlText w:val="%3."/>
      <w:lvlJc w:val="right"/>
      <w:pPr>
        <w:tabs>
          <w:tab w:val="num" w:pos="2160"/>
        </w:tabs>
        <w:ind w:left="2160" w:hanging="180"/>
      </w:pPr>
    </w:lvl>
    <w:lvl w:ilvl="3" w:tplc="19F07450">
      <w:start w:val="1"/>
      <w:numFmt w:val="decimal"/>
      <w:lvlText w:val="%4."/>
      <w:lvlJc w:val="left"/>
      <w:pPr>
        <w:tabs>
          <w:tab w:val="num" w:pos="2880"/>
        </w:tabs>
        <w:ind w:left="2880" w:hanging="360"/>
      </w:pPr>
    </w:lvl>
    <w:lvl w:ilvl="4" w:tplc="BA40B2A6">
      <w:start w:val="1"/>
      <w:numFmt w:val="lowerLetter"/>
      <w:lvlText w:val="%5."/>
      <w:lvlJc w:val="left"/>
      <w:pPr>
        <w:tabs>
          <w:tab w:val="num" w:pos="3600"/>
        </w:tabs>
        <w:ind w:left="3600" w:hanging="360"/>
      </w:pPr>
    </w:lvl>
    <w:lvl w:ilvl="5" w:tplc="FEF48AD6">
      <w:start w:val="1"/>
      <w:numFmt w:val="lowerRoman"/>
      <w:lvlText w:val="%6."/>
      <w:lvlJc w:val="right"/>
      <w:pPr>
        <w:tabs>
          <w:tab w:val="num" w:pos="4320"/>
        </w:tabs>
        <w:ind w:left="4320" w:hanging="180"/>
      </w:pPr>
    </w:lvl>
    <w:lvl w:ilvl="6" w:tplc="BCE88DBC">
      <w:start w:val="1"/>
      <w:numFmt w:val="decimal"/>
      <w:lvlText w:val="%7."/>
      <w:lvlJc w:val="left"/>
      <w:pPr>
        <w:tabs>
          <w:tab w:val="num" w:pos="5040"/>
        </w:tabs>
        <w:ind w:left="5040" w:hanging="360"/>
      </w:pPr>
    </w:lvl>
    <w:lvl w:ilvl="7" w:tplc="0C987A04">
      <w:start w:val="1"/>
      <w:numFmt w:val="lowerLetter"/>
      <w:lvlText w:val="%8."/>
      <w:lvlJc w:val="left"/>
      <w:pPr>
        <w:tabs>
          <w:tab w:val="num" w:pos="5760"/>
        </w:tabs>
        <w:ind w:left="5760" w:hanging="360"/>
      </w:pPr>
    </w:lvl>
    <w:lvl w:ilvl="8" w:tplc="68FC287E">
      <w:start w:val="1"/>
      <w:numFmt w:val="lowerRoman"/>
      <w:lvlText w:val="%9."/>
      <w:lvlJc w:val="right"/>
      <w:pPr>
        <w:tabs>
          <w:tab w:val="num" w:pos="6480"/>
        </w:tabs>
        <w:ind w:left="6480" w:hanging="180"/>
      </w:pPr>
    </w:lvl>
  </w:abstractNum>
  <w:abstractNum w:abstractNumId="28" w15:restartNumberingAfterBreak="0">
    <w:nsid w:val="69D156DB"/>
    <w:multiLevelType w:val="hybridMultilevel"/>
    <w:tmpl w:val="A496BF7C"/>
    <w:lvl w:ilvl="0" w:tplc="94B45EDA">
      <w:start w:val="4"/>
      <w:numFmt w:val="decimal"/>
      <w:lvlText w:val="%1."/>
      <w:lvlJc w:val="left"/>
      <w:pPr>
        <w:ind w:left="720" w:hanging="360"/>
      </w:pPr>
      <w:rPr>
        <w:rFonts w:hint="default"/>
      </w:rPr>
    </w:lvl>
    <w:lvl w:ilvl="1" w:tplc="3BA216C0">
      <w:start w:val="1"/>
      <w:numFmt w:val="lowerLetter"/>
      <w:lvlText w:val="%2."/>
      <w:lvlJc w:val="left"/>
      <w:pPr>
        <w:ind w:left="1440" w:hanging="360"/>
      </w:pPr>
    </w:lvl>
    <w:lvl w:ilvl="2" w:tplc="2688BA4E">
      <w:start w:val="1"/>
      <w:numFmt w:val="lowerRoman"/>
      <w:lvlText w:val="%3."/>
      <w:lvlJc w:val="right"/>
      <w:pPr>
        <w:ind w:left="2160" w:hanging="180"/>
      </w:pPr>
    </w:lvl>
    <w:lvl w:ilvl="3" w:tplc="BAA4C8A4">
      <w:start w:val="1"/>
      <w:numFmt w:val="decimal"/>
      <w:lvlText w:val="%4."/>
      <w:lvlJc w:val="left"/>
      <w:pPr>
        <w:ind w:left="2880" w:hanging="360"/>
      </w:pPr>
    </w:lvl>
    <w:lvl w:ilvl="4" w:tplc="BABC6872">
      <w:start w:val="1"/>
      <w:numFmt w:val="lowerLetter"/>
      <w:lvlText w:val="%5."/>
      <w:lvlJc w:val="left"/>
      <w:pPr>
        <w:ind w:left="3600" w:hanging="360"/>
      </w:pPr>
    </w:lvl>
    <w:lvl w:ilvl="5" w:tplc="5458347C">
      <w:start w:val="1"/>
      <w:numFmt w:val="lowerRoman"/>
      <w:lvlText w:val="%6."/>
      <w:lvlJc w:val="right"/>
      <w:pPr>
        <w:ind w:left="4320" w:hanging="180"/>
      </w:pPr>
    </w:lvl>
    <w:lvl w:ilvl="6" w:tplc="FC388828">
      <w:start w:val="1"/>
      <w:numFmt w:val="decimal"/>
      <w:lvlText w:val="%7."/>
      <w:lvlJc w:val="left"/>
      <w:pPr>
        <w:ind w:left="5040" w:hanging="360"/>
      </w:pPr>
    </w:lvl>
    <w:lvl w:ilvl="7" w:tplc="CA5A5308">
      <w:start w:val="1"/>
      <w:numFmt w:val="lowerLetter"/>
      <w:lvlText w:val="%8."/>
      <w:lvlJc w:val="left"/>
      <w:pPr>
        <w:ind w:left="5760" w:hanging="360"/>
      </w:pPr>
    </w:lvl>
    <w:lvl w:ilvl="8" w:tplc="B1A0C652">
      <w:start w:val="1"/>
      <w:numFmt w:val="lowerRoman"/>
      <w:lvlText w:val="%9."/>
      <w:lvlJc w:val="right"/>
      <w:pPr>
        <w:ind w:left="6480" w:hanging="180"/>
      </w:pPr>
    </w:lvl>
  </w:abstractNum>
  <w:abstractNum w:abstractNumId="29" w15:restartNumberingAfterBreak="0">
    <w:nsid w:val="6B1C4E97"/>
    <w:multiLevelType w:val="multilevel"/>
    <w:tmpl w:val="4B50BDDA"/>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1800" w:hanging="108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160" w:hanging="1440"/>
      </w:pPr>
      <w:rPr>
        <w:rFonts w:hint="default"/>
        <w:b w:val="0"/>
      </w:rPr>
    </w:lvl>
  </w:abstractNum>
  <w:abstractNum w:abstractNumId="30" w15:restartNumberingAfterBreak="0">
    <w:nsid w:val="6B5F642F"/>
    <w:multiLevelType w:val="hybridMultilevel"/>
    <w:tmpl w:val="3BE2E1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03150EF"/>
    <w:multiLevelType w:val="hybridMultilevel"/>
    <w:tmpl w:val="F6E0AA90"/>
    <w:lvl w:ilvl="0" w:tplc="FFFFFFFF">
      <w:start w:val="1"/>
      <w:numFmt w:val="russianLower"/>
      <w:lvlText w:val="%1)"/>
      <w:lvlJc w:val="left"/>
      <w:pPr>
        <w:ind w:left="1789" w:hanging="360"/>
      </w:pPr>
      <w:rPr>
        <w:rFonts w:hint="default"/>
      </w:rPr>
    </w:lvl>
    <w:lvl w:ilvl="1" w:tplc="FFFFFFFF" w:tentative="1">
      <w:start w:val="1"/>
      <w:numFmt w:val="lowerLetter"/>
      <w:lvlText w:val="%2."/>
      <w:lvlJc w:val="left"/>
      <w:pPr>
        <w:ind w:left="2509" w:hanging="360"/>
      </w:pPr>
    </w:lvl>
    <w:lvl w:ilvl="2" w:tplc="FFFFFFFF" w:tentative="1">
      <w:start w:val="1"/>
      <w:numFmt w:val="lowerRoman"/>
      <w:lvlText w:val="%3."/>
      <w:lvlJc w:val="right"/>
      <w:pPr>
        <w:ind w:left="3229" w:hanging="180"/>
      </w:pPr>
    </w:lvl>
    <w:lvl w:ilvl="3" w:tplc="FFFFFFFF" w:tentative="1">
      <w:start w:val="1"/>
      <w:numFmt w:val="decimal"/>
      <w:lvlText w:val="%4."/>
      <w:lvlJc w:val="left"/>
      <w:pPr>
        <w:ind w:left="3949" w:hanging="360"/>
      </w:pPr>
    </w:lvl>
    <w:lvl w:ilvl="4" w:tplc="FFFFFFFF" w:tentative="1">
      <w:start w:val="1"/>
      <w:numFmt w:val="lowerLetter"/>
      <w:lvlText w:val="%5."/>
      <w:lvlJc w:val="left"/>
      <w:pPr>
        <w:ind w:left="4669" w:hanging="360"/>
      </w:pPr>
    </w:lvl>
    <w:lvl w:ilvl="5" w:tplc="FFFFFFFF" w:tentative="1">
      <w:start w:val="1"/>
      <w:numFmt w:val="lowerRoman"/>
      <w:lvlText w:val="%6."/>
      <w:lvlJc w:val="right"/>
      <w:pPr>
        <w:ind w:left="5389" w:hanging="180"/>
      </w:pPr>
    </w:lvl>
    <w:lvl w:ilvl="6" w:tplc="FFFFFFFF" w:tentative="1">
      <w:start w:val="1"/>
      <w:numFmt w:val="decimal"/>
      <w:lvlText w:val="%7."/>
      <w:lvlJc w:val="left"/>
      <w:pPr>
        <w:ind w:left="6109" w:hanging="360"/>
      </w:pPr>
    </w:lvl>
    <w:lvl w:ilvl="7" w:tplc="FFFFFFFF" w:tentative="1">
      <w:start w:val="1"/>
      <w:numFmt w:val="lowerLetter"/>
      <w:lvlText w:val="%8."/>
      <w:lvlJc w:val="left"/>
      <w:pPr>
        <w:ind w:left="6829" w:hanging="360"/>
      </w:pPr>
    </w:lvl>
    <w:lvl w:ilvl="8" w:tplc="FFFFFFFF" w:tentative="1">
      <w:start w:val="1"/>
      <w:numFmt w:val="lowerRoman"/>
      <w:lvlText w:val="%9."/>
      <w:lvlJc w:val="right"/>
      <w:pPr>
        <w:ind w:left="7549" w:hanging="180"/>
      </w:pPr>
    </w:lvl>
  </w:abstractNum>
  <w:abstractNum w:abstractNumId="32" w15:restartNumberingAfterBreak="0">
    <w:nsid w:val="73DF1159"/>
    <w:multiLevelType w:val="hybridMultilevel"/>
    <w:tmpl w:val="C94A9C96"/>
    <w:lvl w:ilvl="0" w:tplc="A720F522">
      <w:start w:val="7"/>
      <w:numFmt w:val="decimal"/>
      <w:lvlText w:val="%1."/>
      <w:lvlJc w:val="left"/>
      <w:pPr>
        <w:ind w:left="3131" w:hanging="360"/>
      </w:pPr>
      <w:rPr>
        <w:rFonts w:hint="default"/>
      </w:rPr>
    </w:lvl>
    <w:lvl w:ilvl="1" w:tplc="04190019" w:tentative="1">
      <w:start w:val="1"/>
      <w:numFmt w:val="lowerLetter"/>
      <w:lvlText w:val="%2."/>
      <w:lvlJc w:val="left"/>
      <w:pPr>
        <w:ind w:left="3851" w:hanging="360"/>
      </w:pPr>
    </w:lvl>
    <w:lvl w:ilvl="2" w:tplc="0419001B" w:tentative="1">
      <w:start w:val="1"/>
      <w:numFmt w:val="lowerRoman"/>
      <w:lvlText w:val="%3."/>
      <w:lvlJc w:val="right"/>
      <w:pPr>
        <w:ind w:left="4571" w:hanging="180"/>
      </w:pPr>
    </w:lvl>
    <w:lvl w:ilvl="3" w:tplc="0419000F" w:tentative="1">
      <w:start w:val="1"/>
      <w:numFmt w:val="decimal"/>
      <w:lvlText w:val="%4."/>
      <w:lvlJc w:val="left"/>
      <w:pPr>
        <w:ind w:left="5291" w:hanging="360"/>
      </w:pPr>
    </w:lvl>
    <w:lvl w:ilvl="4" w:tplc="04190019" w:tentative="1">
      <w:start w:val="1"/>
      <w:numFmt w:val="lowerLetter"/>
      <w:lvlText w:val="%5."/>
      <w:lvlJc w:val="left"/>
      <w:pPr>
        <w:ind w:left="6011" w:hanging="360"/>
      </w:pPr>
    </w:lvl>
    <w:lvl w:ilvl="5" w:tplc="0419001B" w:tentative="1">
      <w:start w:val="1"/>
      <w:numFmt w:val="lowerRoman"/>
      <w:lvlText w:val="%6."/>
      <w:lvlJc w:val="right"/>
      <w:pPr>
        <w:ind w:left="6731" w:hanging="180"/>
      </w:pPr>
    </w:lvl>
    <w:lvl w:ilvl="6" w:tplc="0419000F" w:tentative="1">
      <w:start w:val="1"/>
      <w:numFmt w:val="decimal"/>
      <w:lvlText w:val="%7."/>
      <w:lvlJc w:val="left"/>
      <w:pPr>
        <w:ind w:left="7451" w:hanging="360"/>
      </w:pPr>
    </w:lvl>
    <w:lvl w:ilvl="7" w:tplc="04190019" w:tentative="1">
      <w:start w:val="1"/>
      <w:numFmt w:val="lowerLetter"/>
      <w:lvlText w:val="%8."/>
      <w:lvlJc w:val="left"/>
      <w:pPr>
        <w:ind w:left="8171" w:hanging="360"/>
      </w:pPr>
    </w:lvl>
    <w:lvl w:ilvl="8" w:tplc="0419001B" w:tentative="1">
      <w:start w:val="1"/>
      <w:numFmt w:val="lowerRoman"/>
      <w:lvlText w:val="%9."/>
      <w:lvlJc w:val="right"/>
      <w:pPr>
        <w:ind w:left="8891" w:hanging="180"/>
      </w:pPr>
    </w:lvl>
  </w:abstractNum>
  <w:abstractNum w:abstractNumId="33" w15:restartNumberingAfterBreak="0">
    <w:nsid w:val="75CE3943"/>
    <w:multiLevelType w:val="hybridMultilevel"/>
    <w:tmpl w:val="7040BEF2"/>
    <w:lvl w:ilvl="0" w:tplc="FAC4E6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3374668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8762465">
    <w:abstractNumId w:val="27"/>
  </w:num>
  <w:num w:numId="3" w16cid:durableId="1544247804">
    <w:abstractNumId w:val="4"/>
  </w:num>
  <w:num w:numId="4" w16cid:durableId="73629677">
    <w:abstractNumId w:val="28"/>
  </w:num>
  <w:num w:numId="5" w16cid:durableId="1645895194">
    <w:abstractNumId w:val="18"/>
  </w:num>
  <w:num w:numId="6" w16cid:durableId="1490318060">
    <w:abstractNumId w:val="12"/>
  </w:num>
  <w:num w:numId="7" w16cid:durableId="2098748696">
    <w:abstractNumId w:val="19"/>
  </w:num>
  <w:num w:numId="8" w16cid:durableId="15390776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4199605">
    <w:abstractNumId w:val="15"/>
  </w:num>
  <w:num w:numId="10" w16cid:durableId="525410898">
    <w:abstractNumId w:val="26"/>
  </w:num>
  <w:num w:numId="11" w16cid:durableId="836001931">
    <w:abstractNumId w:val="23"/>
  </w:num>
  <w:num w:numId="12" w16cid:durableId="262424556">
    <w:abstractNumId w:val="3"/>
  </w:num>
  <w:num w:numId="13" w16cid:durableId="21465078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2763295">
    <w:abstractNumId w:val="33"/>
  </w:num>
  <w:num w:numId="15" w16cid:durableId="1821387177">
    <w:abstractNumId w:val="25"/>
  </w:num>
  <w:num w:numId="16" w16cid:durableId="2013020416">
    <w:abstractNumId w:val="30"/>
  </w:num>
  <w:num w:numId="17" w16cid:durableId="2109616751">
    <w:abstractNumId w:val="10"/>
  </w:num>
  <w:num w:numId="18" w16cid:durableId="726218985">
    <w:abstractNumId w:val="9"/>
  </w:num>
  <w:num w:numId="19" w16cid:durableId="113519792">
    <w:abstractNumId w:val="7"/>
  </w:num>
  <w:num w:numId="20" w16cid:durableId="285544759">
    <w:abstractNumId w:val="29"/>
  </w:num>
  <w:num w:numId="21" w16cid:durableId="2130315332">
    <w:abstractNumId w:val="13"/>
  </w:num>
  <w:num w:numId="22" w16cid:durableId="267204951">
    <w:abstractNumId w:val="22"/>
  </w:num>
  <w:num w:numId="23" w16cid:durableId="508952986">
    <w:abstractNumId w:val="6"/>
  </w:num>
  <w:num w:numId="24" w16cid:durableId="1670018626">
    <w:abstractNumId w:val="2"/>
  </w:num>
  <w:num w:numId="25" w16cid:durableId="617302436">
    <w:abstractNumId w:val="32"/>
  </w:num>
  <w:num w:numId="26" w16cid:durableId="1281646043">
    <w:abstractNumId w:val="24"/>
  </w:num>
  <w:num w:numId="27" w16cid:durableId="946228899">
    <w:abstractNumId w:val="20"/>
  </w:num>
  <w:num w:numId="28" w16cid:durableId="1908759238">
    <w:abstractNumId w:val="31"/>
  </w:num>
  <w:num w:numId="29" w16cid:durableId="1156186697">
    <w:abstractNumId w:val="21"/>
  </w:num>
  <w:num w:numId="30" w16cid:durableId="380133073">
    <w:abstractNumId w:val="17"/>
  </w:num>
  <w:num w:numId="31" w16cid:durableId="638456245">
    <w:abstractNumId w:val="8"/>
  </w:num>
  <w:num w:numId="32" w16cid:durableId="1709597374">
    <w:abstractNumId w:val="16"/>
  </w:num>
  <w:num w:numId="33" w16cid:durableId="2057654815">
    <w:abstractNumId w:val="5"/>
  </w:num>
  <w:num w:numId="34" w16cid:durableId="1163280013">
    <w:abstractNumId w:val="0"/>
  </w:num>
  <w:num w:numId="35" w16cid:durableId="1136531075">
    <w:abstractNumId w:val="11"/>
  </w:num>
  <w:num w:numId="36" w16cid:durableId="135743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32"/>
    <w:rsid w:val="00007B32"/>
    <w:rsid w:val="0001094E"/>
    <w:rsid w:val="00021807"/>
    <w:rsid w:val="00022576"/>
    <w:rsid w:val="000265CF"/>
    <w:rsid w:val="00036169"/>
    <w:rsid w:val="0004161C"/>
    <w:rsid w:val="0005097B"/>
    <w:rsid w:val="00053949"/>
    <w:rsid w:val="00060359"/>
    <w:rsid w:val="00073D16"/>
    <w:rsid w:val="000750BC"/>
    <w:rsid w:val="00081FA9"/>
    <w:rsid w:val="00084EB6"/>
    <w:rsid w:val="000942FF"/>
    <w:rsid w:val="00094EA8"/>
    <w:rsid w:val="0009707C"/>
    <w:rsid w:val="000970A8"/>
    <w:rsid w:val="000A56D4"/>
    <w:rsid w:val="000C6183"/>
    <w:rsid w:val="000C7DAD"/>
    <w:rsid w:val="000D12CC"/>
    <w:rsid w:val="000D7B0B"/>
    <w:rsid w:val="000F082B"/>
    <w:rsid w:val="000F1F50"/>
    <w:rsid w:val="00101B70"/>
    <w:rsid w:val="00102EF1"/>
    <w:rsid w:val="00111546"/>
    <w:rsid w:val="00113524"/>
    <w:rsid w:val="0011754E"/>
    <w:rsid w:val="00123A16"/>
    <w:rsid w:val="00125EA8"/>
    <w:rsid w:val="0013028C"/>
    <w:rsid w:val="001414F3"/>
    <w:rsid w:val="00143969"/>
    <w:rsid w:val="001447D6"/>
    <w:rsid w:val="00153219"/>
    <w:rsid w:val="00177C72"/>
    <w:rsid w:val="00180D4A"/>
    <w:rsid w:val="0019039A"/>
    <w:rsid w:val="00192076"/>
    <w:rsid w:val="001A0267"/>
    <w:rsid w:val="001A0429"/>
    <w:rsid w:val="001A231E"/>
    <w:rsid w:val="001A2F57"/>
    <w:rsid w:val="001B01F7"/>
    <w:rsid w:val="001C4B84"/>
    <w:rsid w:val="001D2523"/>
    <w:rsid w:val="001E1037"/>
    <w:rsid w:val="001E5743"/>
    <w:rsid w:val="001F1FC9"/>
    <w:rsid w:val="001F3DD8"/>
    <w:rsid w:val="001F7FA9"/>
    <w:rsid w:val="0020209E"/>
    <w:rsid w:val="002110A9"/>
    <w:rsid w:val="00211C6E"/>
    <w:rsid w:val="0021284A"/>
    <w:rsid w:val="00216DC3"/>
    <w:rsid w:val="00221448"/>
    <w:rsid w:val="00223DD8"/>
    <w:rsid w:val="00231693"/>
    <w:rsid w:val="002368E7"/>
    <w:rsid w:val="0024643E"/>
    <w:rsid w:val="00276097"/>
    <w:rsid w:val="002769DC"/>
    <w:rsid w:val="00276CD0"/>
    <w:rsid w:val="00285EBE"/>
    <w:rsid w:val="00292CD2"/>
    <w:rsid w:val="00293CAC"/>
    <w:rsid w:val="00293EA2"/>
    <w:rsid w:val="002B22F8"/>
    <w:rsid w:val="002C140A"/>
    <w:rsid w:val="002D2139"/>
    <w:rsid w:val="002D48A9"/>
    <w:rsid w:val="002D6829"/>
    <w:rsid w:val="002F42D9"/>
    <w:rsid w:val="003042E6"/>
    <w:rsid w:val="0030501E"/>
    <w:rsid w:val="003060A8"/>
    <w:rsid w:val="003138E3"/>
    <w:rsid w:val="00313E89"/>
    <w:rsid w:val="0032050B"/>
    <w:rsid w:val="00332987"/>
    <w:rsid w:val="00335ECC"/>
    <w:rsid w:val="00345D1A"/>
    <w:rsid w:val="00350BA8"/>
    <w:rsid w:val="0035192F"/>
    <w:rsid w:val="003721A3"/>
    <w:rsid w:val="00387F70"/>
    <w:rsid w:val="00396CA9"/>
    <w:rsid w:val="00397C41"/>
    <w:rsid w:val="003A347D"/>
    <w:rsid w:val="003B5655"/>
    <w:rsid w:val="003B6596"/>
    <w:rsid w:val="003C33EA"/>
    <w:rsid w:val="003C47B1"/>
    <w:rsid w:val="003C5D9F"/>
    <w:rsid w:val="003D289C"/>
    <w:rsid w:val="003D63E9"/>
    <w:rsid w:val="003E3173"/>
    <w:rsid w:val="003F002C"/>
    <w:rsid w:val="0040003C"/>
    <w:rsid w:val="00400537"/>
    <w:rsid w:val="0040118D"/>
    <w:rsid w:val="00402AAF"/>
    <w:rsid w:val="0040331E"/>
    <w:rsid w:val="004046C1"/>
    <w:rsid w:val="00405899"/>
    <w:rsid w:val="00411772"/>
    <w:rsid w:val="004214F6"/>
    <w:rsid w:val="00423F77"/>
    <w:rsid w:val="004331BE"/>
    <w:rsid w:val="004339FF"/>
    <w:rsid w:val="004367C8"/>
    <w:rsid w:val="00444AA8"/>
    <w:rsid w:val="00451E7F"/>
    <w:rsid w:val="00452EC3"/>
    <w:rsid w:val="00455239"/>
    <w:rsid w:val="004554F0"/>
    <w:rsid w:val="00456549"/>
    <w:rsid w:val="00462199"/>
    <w:rsid w:val="00462E34"/>
    <w:rsid w:val="004A2E62"/>
    <w:rsid w:val="004A6251"/>
    <w:rsid w:val="004A6ABA"/>
    <w:rsid w:val="004B1261"/>
    <w:rsid w:val="004C48BA"/>
    <w:rsid w:val="004D10D3"/>
    <w:rsid w:val="004D1F6F"/>
    <w:rsid w:val="004D283B"/>
    <w:rsid w:val="004D2AA8"/>
    <w:rsid w:val="004D3C70"/>
    <w:rsid w:val="004D4518"/>
    <w:rsid w:val="004D4840"/>
    <w:rsid w:val="004D55AD"/>
    <w:rsid w:val="004D5949"/>
    <w:rsid w:val="004D5D0F"/>
    <w:rsid w:val="004E1015"/>
    <w:rsid w:val="004E2670"/>
    <w:rsid w:val="004F3BF6"/>
    <w:rsid w:val="004F42B2"/>
    <w:rsid w:val="004F6604"/>
    <w:rsid w:val="005049BF"/>
    <w:rsid w:val="005059AE"/>
    <w:rsid w:val="005126E6"/>
    <w:rsid w:val="00514271"/>
    <w:rsid w:val="00516BF7"/>
    <w:rsid w:val="00520930"/>
    <w:rsid w:val="0052297E"/>
    <w:rsid w:val="00523F46"/>
    <w:rsid w:val="005354A4"/>
    <w:rsid w:val="00537D2E"/>
    <w:rsid w:val="00540E47"/>
    <w:rsid w:val="005413F8"/>
    <w:rsid w:val="005447C9"/>
    <w:rsid w:val="00547385"/>
    <w:rsid w:val="00547978"/>
    <w:rsid w:val="00555D58"/>
    <w:rsid w:val="00561E6A"/>
    <w:rsid w:val="005854D8"/>
    <w:rsid w:val="00587B5E"/>
    <w:rsid w:val="0059442B"/>
    <w:rsid w:val="0059466E"/>
    <w:rsid w:val="005A1FE2"/>
    <w:rsid w:val="005A398B"/>
    <w:rsid w:val="005A7551"/>
    <w:rsid w:val="005B2AF5"/>
    <w:rsid w:val="005B3415"/>
    <w:rsid w:val="005B7BAE"/>
    <w:rsid w:val="005C00BD"/>
    <w:rsid w:val="005C7381"/>
    <w:rsid w:val="005C7F27"/>
    <w:rsid w:val="005D6E83"/>
    <w:rsid w:val="005E06ED"/>
    <w:rsid w:val="005E22DE"/>
    <w:rsid w:val="005E5C0F"/>
    <w:rsid w:val="005F48CF"/>
    <w:rsid w:val="005F5662"/>
    <w:rsid w:val="006223D1"/>
    <w:rsid w:val="00624813"/>
    <w:rsid w:val="006342CF"/>
    <w:rsid w:val="00640069"/>
    <w:rsid w:val="006402BB"/>
    <w:rsid w:val="00641530"/>
    <w:rsid w:val="00641ACC"/>
    <w:rsid w:val="00645FB3"/>
    <w:rsid w:val="00647F56"/>
    <w:rsid w:val="006531B4"/>
    <w:rsid w:val="00657252"/>
    <w:rsid w:val="00660C9A"/>
    <w:rsid w:val="00677528"/>
    <w:rsid w:val="00680931"/>
    <w:rsid w:val="00685173"/>
    <w:rsid w:val="00686E10"/>
    <w:rsid w:val="00690606"/>
    <w:rsid w:val="006A0F41"/>
    <w:rsid w:val="006A2438"/>
    <w:rsid w:val="006A5862"/>
    <w:rsid w:val="006C5747"/>
    <w:rsid w:val="006D0422"/>
    <w:rsid w:val="006D5AD4"/>
    <w:rsid w:val="006D7B10"/>
    <w:rsid w:val="006E6D90"/>
    <w:rsid w:val="006E7BEC"/>
    <w:rsid w:val="0070702D"/>
    <w:rsid w:val="0070717B"/>
    <w:rsid w:val="00723D01"/>
    <w:rsid w:val="00731BA7"/>
    <w:rsid w:val="00756866"/>
    <w:rsid w:val="00762C3A"/>
    <w:rsid w:val="00765448"/>
    <w:rsid w:val="00765CAC"/>
    <w:rsid w:val="0076759D"/>
    <w:rsid w:val="00771D0E"/>
    <w:rsid w:val="007753CB"/>
    <w:rsid w:val="00783ABA"/>
    <w:rsid w:val="00783C12"/>
    <w:rsid w:val="00784C8D"/>
    <w:rsid w:val="007904E1"/>
    <w:rsid w:val="00795ADD"/>
    <w:rsid w:val="00796459"/>
    <w:rsid w:val="007A0202"/>
    <w:rsid w:val="007C24E3"/>
    <w:rsid w:val="007D77B4"/>
    <w:rsid w:val="007E0177"/>
    <w:rsid w:val="007E10EF"/>
    <w:rsid w:val="007E4C28"/>
    <w:rsid w:val="007F09C5"/>
    <w:rsid w:val="007F5F52"/>
    <w:rsid w:val="008103FD"/>
    <w:rsid w:val="0081453A"/>
    <w:rsid w:val="008164F8"/>
    <w:rsid w:val="00825750"/>
    <w:rsid w:val="00832814"/>
    <w:rsid w:val="0083404A"/>
    <w:rsid w:val="0083645C"/>
    <w:rsid w:val="00860556"/>
    <w:rsid w:val="00863320"/>
    <w:rsid w:val="00872158"/>
    <w:rsid w:val="00876564"/>
    <w:rsid w:val="00881BEE"/>
    <w:rsid w:val="008837C2"/>
    <w:rsid w:val="008A2687"/>
    <w:rsid w:val="008A4917"/>
    <w:rsid w:val="008B491E"/>
    <w:rsid w:val="008B5CD3"/>
    <w:rsid w:val="008C5375"/>
    <w:rsid w:val="008D05BA"/>
    <w:rsid w:val="008D1816"/>
    <w:rsid w:val="008D62EB"/>
    <w:rsid w:val="008D7A7D"/>
    <w:rsid w:val="008E269A"/>
    <w:rsid w:val="008E6257"/>
    <w:rsid w:val="008F1FDD"/>
    <w:rsid w:val="008F6B1D"/>
    <w:rsid w:val="008F79E5"/>
    <w:rsid w:val="009021AE"/>
    <w:rsid w:val="00903408"/>
    <w:rsid w:val="00907771"/>
    <w:rsid w:val="0090777E"/>
    <w:rsid w:val="00907D89"/>
    <w:rsid w:val="00914306"/>
    <w:rsid w:val="009144EC"/>
    <w:rsid w:val="009160F2"/>
    <w:rsid w:val="00917A02"/>
    <w:rsid w:val="00917B26"/>
    <w:rsid w:val="00927DBD"/>
    <w:rsid w:val="00927E27"/>
    <w:rsid w:val="009305EE"/>
    <w:rsid w:val="009329F9"/>
    <w:rsid w:val="00932BF1"/>
    <w:rsid w:val="0093376D"/>
    <w:rsid w:val="009360B8"/>
    <w:rsid w:val="00947313"/>
    <w:rsid w:val="00947E1D"/>
    <w:rsid w:val="009506AA"/>
    <w:rsid w:val="00954F92"/>
    <w:rsid w:val="0096738F"/>
    <w:rsid w:val="0098554E"/>
    <w:rsid w:val="00992415"/>
    <w:rsid w:val="009A6991"/>
    <w:rsid w:val="009A794E"/>
    <w:rsid w:val="009B2B0A"/>
    <w:rsid w:val="009B4792"/>
    <w:rsid w:val="009C0A88"/>
    <w:rsid w:val="009C2892"/>
    <w:rsid w:val="009C5E6B"/>
    <w:rsid w:val="009C7518"/>
    <w:rsid w:val="009F2A45"/>
    <w:rsid w:val="009F5BBB"/>
    <w:rsid w:val="009F7DC4"/>
    <w:rsid w:val="00A03C9E"/>
    <w:rsid w:val="00A12434"/>
    <w:rsid w:val="00A15330"/>
    <w:rsid w:val="00A2552F"/>
    <w:rsid w:val="00A31218"/>
    <w:rsid w:val="00A50A76"/>
    <w:rsid w:val="00A52007"/>
    <w:rsid w:val="00A55FCD"/>
    <w:rsid w:val="00A67B54"/>
    <w:rsid w:val="00A710FF"/>
    <w:rsid w:val="00A84956"/>
    <w:rsid w:val="00A9010B"/>
    <w:rsid w:val="00A92D65"/>
    <w:rsid w:val="00A963D7"/>
    <w:rsid w:val="00A969C4"/>
    <w:rsid w:val="00AA5AEE"/>
    <w:rsid w:val="00AB6AC6"/>
    <w:rsid w:val="00AC14E6"/>
    <w:rsid w:val="00AC4DBC"/>
    <w:rsid w:val="00AC61B8"/>
    <w:rsid w:val="00AD48DA"/>
    <w:rsid w:val="00AD57C2"/>
    <w:rsid w:val="00AD71E5"/>
    <w:rsid w:val="00AE387F"/>
    <w:rsid w:val="00AF0B5D"/>
    <w:rsid w:val="00B03627"/>
    <w:rsid w:val="00B06480"/>
    <w:rsid w:val="00B06F6C"/>
    <w:rsid w:val="00B22D6B"/>
    <w:rsid w:val="00B22E2C"/>
    <w:rsid w:val="00B2485D"/>
    <w:rsid w:val="00B40C66"/>
    <w:rsid w:val="00B43618"/>
    <w:rsid w:val="00B448DB"/>
    <w:rsid w:val="00B44D9A"/>
    <w:rsid w:val="00B44EDA"/>
    <w:rsid w:val="00B455EA"/>
    <w:rsid w:val="00B52863"/>
    <w:rsid w:val="00B5465E"/>
    <w:rsid w:val="00B55C5A"/>
    <w:rsid w:val="00B564A9"/>
    <w:rsid w:val="00B5703B"/>
    <w:rsid w:val="00B575F9"/>
    <w:rsid w:val="00B743C6"/>
    <w:rsid w:val="00B83DF5"/>
    <w:rsid w:val="00B861D2"/>
    <w:rsid w:val="00B9133C"/>
    <w:rsid w:val="00B94B81"/>
    <w:rsid w:val="00BA1038"/>
    <w:rsid w:val="00BA47AC"/>
    <w:rsid w:val="00BB74CC"/>
    <w:rsid w:val="00BC407E"/>
    <w:rsid w:val="00BC4132"/>
    <w:rsid w:val="00BD420B"/>
    <w:rsid w:val="00BE5450"/>
    <w:rsid w:val="00BE6C4E"/>
    <w:rsid w:val="00BF4DF9"/>
    <w:rsid w:val="00C1092F"/>
    <w:rsid w:val="00C264DE"/>
    <w:rsid w:val="00C270CF"/>
    <w:rsid w:val="00C35C13"/>
    <w:rsid w:val="00C42F14"/>
    <w:rsid w:val="00C4532F"/>
    <w:rsid w:val="00C4602B"/>
    <w:rsid w:val="00C57222"/>
    <w:rsid w:val="00C6600B"/>
    <w:rsid w:val="00C70607"/>
    <w:rsid w:val="00C71787"/>
    <w:rsid w:val="00C718BD"/>
    <w:rsid w:val="00C8048A"/>
    <w:rsid w:val="00C83AC7"/>
    <w:rsid w:val="00C94AC0"/>
    <w:rsid w:val="00C95028"/>
    <w:rsid w:val="00CA03DF"/>
    <w:rsid w:val="00CA3745"/>
    <w:rsid w:val="00CC1746"/>
    <w:rsid w:val="00CC2689"/>
    <w:rsid w:val="00CC5D48"/>
    <w:rsid w:val="00CD7162"/>
    <w:rsid w:val="00CD7BB0"/>
    <w:rsid w:val="00CE4019"/>
    <w:rsid w:val="00D00461"/>
    <w:rsid w:val="00D0148D"/>
    <w:rsid w:val="00D06C65"/>
    <w:rsid w:val="00D10020"/>
    <w:rsid w:val="00D10CAD"/>
    <w:rsid w:val="00D12F54"/>
    <w:rsid w:val="00D15BEC"/>
    <w:rsid w:val="00D228B3"/>
    <w:rsid w:val="00D3374E"/>
    <w:rsid w:val="00D33BDA"/>
    <w:rsid w:val="00D34D59"/>
    <w:rsid w:val="00D45F50"/>
    <w:rsid w:val="00D46EE5"/>
    <w:rsid w:val="00D52A69"/>
    <w:rsid w:val="00D550A0"/>
    <w:rsid w:val="00D66C66"/>
    <w:rsid w:val="00D70344"/>
    <w:rsid w:val="00D7417C"/>
    <w:rsid w:val="00D8501D"/>
    <w:rsid w:val="00D8617C"/>
    <w:rsid w:val="00D96208"/>
    <w:rsid w:val="00DA063B"/>
    <w:rsid w:val="00DC1799"/>
    <w:rsid w:val="00DC65C6"/>
    <w:rsid w:val="00DE2F53"/>
    <w:rsid w:val="00DE63E3"/>
    <w:rsid w:val="00DE650D"/>
    <w:rsid w:val="00DF58BA"/>
    <w:rsid w:val="00DF748F"/>
    <w:rsid w:val="00DF75EB"/>
    <w:rsid w:val="00E00726"/>
    <w:rsid w:val="00E04544"/>
    <w:rsid w:val="00E13AF4"/>
    <w:rsid w:val="00E17AE2"/>
    <w:rsid w:val="00E24548"/>
    <w:rsid w:val="00E30147"/>
    <w:rsid w:val="00E329BB"/>
    <w:rsid w:val="00E35D8E"/>
    <w:rsid w:val="00E42D36"/>
    <w:rsid w:val="00E47513"/>
    <w:rsid w:val="00E77267"/>
    <w:rsid w:val="00E92062"/>
    <w:rsid w:val="00E96E42"/>
    <w:rsid w:val="00EA571C"/>
    <w:rsid w:val="00EB269B"/>
    <w:rsid w:val="00EB38E9"/>
    <w:rsid w:val="00EB7D7D"/>
    <w:rsid w:val="00EE009D"/>
    <w:rsid w:val="00EE22F9"/>
    <w:rsid w:val="00EE3241"/>
    <w:rsid w:val="00EF1131"/>
    <w:rsid w:val="00EF2D03"/>
    <w:rsid w:val="00EF371A"/>
    <w:rsid w:val="00F025FB"/>
    <w:rsid w:val="00F1472A"/>
    <w:rsid w:val="00F15D34"/>
    <w:rsid w:val="00F30550"/>
    <w:rsid w:val="00F40952"/>
    <w:rsid w:val="00F477DE"/>
    <w:rsid w:val="00F52964"/>
    <w:rsid w:val="00F55A25"/>
    <w:rsid w:val="00F61BD6"/>
    <w:rsid w:val="00F64477"/>
    <w:rsid w:val="00F71E4F"/>
    <w:rsid w:val="00F71FF5"/>
    <w:rsid w:val="00F81E44"/>
    <w:rsid w:val="00F9410B"/>
    <w:rsid w:val="00F95D35"/>
    <w:rsid w:val="00FA3106"/>
    <w:rsid w:val="00FA50B0"/>
    <w:rsid w:val="00FA7B17"/>
    <w:rsid w:val="00FB79DE"/>
    <w:rsid w:val="00FD2967"/>
    <w:rsid w:val="00FD47F4"/>
    <w:rsid w:val="00FD6A07"/>
    <w:rsid w:val="00FE62E8"/>
    <w:rsid w:val="00FF5C70"/>
    <w:rsid w:val="00FF6E34"/>
    <w:rsid w:val="00FF7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5F3A1"/>
  <w15:chartTrackingRefBased/>
  <w15:docId w15:val="{470F40FA-6EAF-483F-BA81-B09E1999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74CC"/>
  </w:style>
  <w:style w:type="paragraph" w:styleId="10">
    <w:name w:val="heading 1"/>
    <w:basedOn w:val="a"/>
    <w:link w:val="11"/>
    <w:qFormat/>
    <w:rsid w:val="0090777E"/>
    <w:pPr>
      <w:widowControl w:val="0"/>
      <w:spacing w:after="0" w:line="240" w:lineRule="auto"/>
      <w:ind w:left="1534" w:hanging="707"/>
      <w:jc w:val="both"/>
      <w:outlineLvl w:val="0"/>
    </w:pPr>
    <w:rPr>
      <w:rFonts w:ascii="Times New Roman" w:eastAsia="Times New Roman" w:hAnsi="Times New Roman" w:cs="Times New Roman"/>
      <w:b/>
      <w:bCs/>
      <w:sz w:val="28"/>
      <w:szCs w:val="28"/>
    </w:rPr>
  </w:style>
  <w:style w:type="paragraph" w:styleId="2">
    <w:name w:val="heading 2"/>
    <w:basedOn w:val="a"/>
    <w:next w:val="a"/>
    <w:link w:val="20"/>
    <w:uiPriority w:val="9"/>
    <w:semiHidden/>
    <w:unhideWhenUsed/>
    <w:qFormat/>
    <w:rsid w:val="00555D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555D5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5C7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F5C70"/>
  </w:style>
  <w:style w:type="paragraph" w:styleId="a5">
    <w:name w:val="footer"/>
    <w:basedOn w:val="a"/>
    <w:link w:val="a6"/>
    <w:uiPriority w:val="99"/>
    <w:unhideWhenUsed/>
    <w:rsid w:val="00FF5C7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F5C70"/>
  </w:style>
  <w:style w:type="character" w:styleId="a7">
    <w:name w:val="Hyperlink"/>
    <w:basedOn w:val="a0"/>
    <w:uiPriority w:val="99"/>
    <w:unhideWhenUsed/>
    <w:rsid w:val="00FF5C70"/>
    <w:rPr>
      <w:color w:val="0563C1" w:themeColor="hyperlink"/>
      <w:u w:val="single"/>
    </w:rPr>
  </w:style>
  <w:style w:type="table" w:styleId="a8">
    <w:name w:val="Table Grid"/>
    <w:basedOn w:val="a1"/>
    <w:uiPriority w:val="39"/>
    <w:rsid w:val="00FF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Table-Normal,RSHB_Table-Normal,Абзац маркированнный,Предусловия,Bullet List,FooterText,numbered,Paragraphe de liste1,lp1,UL,Содержание. 2 уровень,Мой стиль!,Use Case List Paragraph,Маркер,ТЗ список,Булет1,1Булет,1,Булет 1,List Paragraph,lp"/>
    <w:basedOn w:val="a"/>
    <w:link w:val="aa"/>
    <w:uiPriority w:val="99"/>
    <w:qFormat/>
    <w:rsid w:val="00A92D65"/>
    <w:pPr>
      <w:ind w:left="720"/>
      <w:contextualSpacing/>
    </w:pPr>
  </w:style>
  <w:style w:type="paragraph" w:customStyle="1" w:styleId="1">
    <w:name w:val="Список1"/>
    <w:basedOn w:val="a"/>
    <w:rsid w:val="00A92D65"/>
    <w:pPr>
      <w:numPr>
        <w:numId w:val="2"/>
      </w:numPr>
      <w:tabs>
        <w:tab w:val="left" w:pos="7088"/>
      </w:tabs>
      <w:spacing w:after="0" w:line="360" w:lineRule="auto"/>
    </w:pPr>
    <w:rPr>
      <w:rFonts w:ascii="Times New Roman" w:eastAsia="Times New Roman" w:hAnsi="Times New Roman" w:cs="Times New Roman"/>
      <w:sz w:val="24"/>
      <w:szCs w:val="20"/>
      <w:lang w:eastAsia="ru-RU"/>
    </w:rPr>
  </w:style>
  <w:style w:type="character" w:customStyle="1" w:styleId="aa">
    <w:name w:val="Абзац списка Знак"/>
    <w:aliases w:val="Table-Normal Знак,RSHB_Table-Normal Знак,Абзац маркированнный Знак,Предусловия Знак,Bullet List Знак,FooterText Знак,numbered Знак,Paragraphe de liste1 Знак,lp1 Знак,UL Знак,Содержание. 2 уровень Знак,Мой стиль! Знак,Маркер Знак,1 Знак"/>
    <w:link w:val="a9"/>
    <w:uiPriority w:val="99"/>
    <w:qFormat/>
    <w:rsid w:val="00A92D65"/>
  </w:style>
  <w:style w:type="paragraph" w:customStyle="1" w:styleId="ab">
    <w:name w:val="Стиль полужирный По левому краю"/>
    <w:basedOn w:val="a"/>
    <w:uiPriority w:val="99"/>
    <w:rsid w:val="00A92D65"/>
    <w:pPr>
      <w:spacing w:after="0" w:line="240" w:lineRule="auto"/>
      <w:jc w:val="center"/>
    </w:pPr>
    <w:rPr>
      <w:rFonts w:ascii="Times New Roman" w:eastAsia="Times New Roman" w:hAnsi="Times New Roman" w:cs="Times New Roman"/>
      <w:b/>
      <w:bCs/>
      <w:sz w:val="20"/>
      <w:szCs w:val="24"/>
    </w:rPr>
  </w:style>
  <w:style w:type="paragraph" w:styleId="ac">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Знак16,Знак2"/>
    <w:basedOn w:val="a"/>
    <w:link w:val="12"/>
    <w:qFormat/>
    <w:rsid w:val="00A92D65"/>
    <w:pPr>
      <w:spacing w:after="0" w:line="240" w:lineRule="auto"/>
    </w:pPr>
    <w:rPr>
      <w:rFonts w:ascii="Calibri" w:eastAsia="Calibri" w:hAnsi="Calibri" w:cs="Times New Roman"/>
      <w:sz w:val="20"/>
      <w:szCs w:val="20"/>
      <w:lang w:eastAsia="ru-RU"/>
    </w:rPr>
  </w:style>
  <w:style w:type="character" w:customStyle="1" w:styleId="ad">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Знак16 Знак"/>
    <w:basedOn w:val="a0"/>
    <w:qFormat/>
    <w:rsid w:val="00A92D65"/>
    <w:rPr>
      <w:sz w:val="20"/>
      <w:szCs w:val="20"/>
    </w:rPr>
  </w:style>
  <w:style w:type="character" w:styleId="ae">
    <w:name w:val="footnote reference"/>
    <w:aliases w:val="Ссылка на сноску 45,Знак сноски-FN,Ciae niinee-FN,Знак сноски 1,fr,Used by Word for Help footnote symbols,Referencia nota al pie,SUPERS"/>
    <w:uiPriority w:val="99"/>
    <w:qFormat/>
    <w:rsid w:val="00A92D65"/>
    <w:rPr>
      <w:vertAlign w:val="superscript"/>
    </w:rPr>
  </w:style>
  <w:style w:type="character" w:customStyle="1" w:styleId="12">
    <w:name w:val="Текст сноски Знак1"/>
    <w:aliases w:val="Знак5 Знак1,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link w:val="ac"/>
    <w:uiPriority w:val="99"/>
    <w:rsid w:val="00A92D65"/>
    <w:rPr>
      <w:rFonts w:ascii="Calibri" w:eastAsia="Calibri" w:hAnsi="Calibri" w:cs="Times New Roman"/>
      <w:sz w:val="20"/>
      <w:szCs w:val="20"/>
      <w:lang w:eastAsia="ru-RU"/>
    </w:rPr>
  </w:style>
  <w:style w:type="character" w:customStyle="1" w:styleId="11">
    <w:name w:val="Заголовок 1 Знак"/>
    <w:basedOn w:val="a0"/>
    <w:link w:val="10"/>
    <w:qFormat/>
    <w:rsid w:val="0090777E"/>
    <w:rPr>
      <w:rFonts w:ascii="Times New Roman" w:eastAsia="Times New Roman" w:hAnsi="Times New Roman" w:cs="Times New Roman"/>
      <w:b/>
      <w:bCs/>
      <w:sz w:val="28"/>
      <w:szCs w:val="28"/>
    </w:rPr>
  </w:style>
  <w:style w:type="paragraph" w:customStyle="1" w:styleId="L1">
    <w:name w:val="L1"/>
    <w:rsid w:val="0090777E"/>
    <w:pPr>
      <w:numPr>
        <w:numId w:val="5"/>
      </w:numPr>
      <w:spacing w:after="0" w:line="360" w:lineRule="auto"/>
      <w:jc w:val="both"/>
    </w:pPr>
    <w:rPr>
      <w:rFonts w:ascii="Times New Roman" w:eastAsia="Times New Roman" w:hAnsi="Times New Roman" w:cs="Times New Roman"/>
      <w:sz w:val="24"/>
      <w:szCs w:val="20"/>
    </w:rPr>
  </w:style>
  <w:style w:type="paragraph" w:customStyle="1" w:styleId="L1-123">
    <w:name w:val="L1 - 123)"/>
    <w:basedOn w:val="a"/>
    <w:qFormat/>
    <w:rsid w:val="0090777E"/>
    <w:pPr>
      <w:numPr>
        <w:numId w:val="6"/>
      </w:numPr>
      <w:tabs>
        <w:tab w:val="clear" w:pos="1134"/>
        <w:tab w:val="num" w:pos="1136"/>
      </w:tabs>
      <w:spacing w:after="0" w:line="360" w:lineRule="auto"/>
      <w:jc w:val="both"/>
    </w:pPr>
    <w:rPr>
      <w:rFonts w:ascii="Times New Roman" w:eastAsia="Times New Roman" w:hAnsi="Times New Roman" w:cs="Times New Roman"/>
      <w:sz w:val="24"/>
      <w:szCs w:val="20"/>
      <w:lang w:val="en-US"/>
    </w:rPr>
  </w:style>
  <w:style w:type="paragraph" w:customStyle="1" w:styleId="L2">
    <w:name w:val="L2"/>
    <w:qFormat/>
    <w:rsid w:val="0090777E"/>
    <w:pPr>
      <w:numPr>
        <w:numId w:val="7"/>
      </w:numPr>
      <w:spacing w:after="0" w:line="360" w:lineRule="auto"/>
      <w:jc w:val="both"/>
    </w:pPr>
    <w:rPr>
      <w:rFonts w:ascii="Times New Roman" w:eastAsia="Times New Roman" w:hAnsi="Times New Roman" w:cs="Times New Roman"/>
      <w:sz w:val="24"/>
      <w:szCs w:val="20"/>
    </w:rPr>
  </w:style>
  <w:style w:type="paragraph" w:styleId="af">
    <w:name w:val="Body Text"/>
    <w:basedOn w:val="a"/>
    <w:link w:val="af0"/>
    <w:qFormat/>
    <w:rsid w:val="00397C41"/>
    <w:pPr>
      <w:widowControl w:val="0"/>
      <w:spacing w:before="252" w:after="0" w:line="240" w:lineRule="auto"/>
      <w:ind w:left="12"/>
      <w:jc w:val="both"/>
    </w:pPr>
    <w:rPr>
      <w:rFonts w:ascii="Times New Roman" w:eastAsia="Times New Roman" w:hAnsi="Times New Roman" w:cs="Times New Roman"/>
      <w:sz w:val="24"/>
      <w:szCs w:val="24"/>
    </w:rPr>
  </w:style>
  <w:style w:type="character" w:customStyle="1" w:styleId="af0">
    <w:name w:val="Основной текст Знак"/>
    <w:basedOn w:val="a0"/>
    <w:link w:val="af"/>
    <w:qFormat/>
    <w:rsid w:val="00397C41"/>
    <w:rPr>
      <w:rFonts w:ascii="Times New Roman" w:eastAsia="Times New Roman" w:hAnsi="Times New Roman" w:cs="Times New Roman"/>
      <w:sz w:val="24"/>
      <w:szCs w:val="24"/>
    </w:rPr>
  </w:style>
  <w:style w:type="paragraph" w:styleId="af1">
    <w:name w:val="caption"/>
    <w:basedOn w:val="a"/>
    <w:next w:val="a"/>
    <w:link w:val="af2"/>
    <w:uiPriority w:val="35"/>
    <w:unhideWhenUsed/>
    <w:qFormat/>
    <w:rsid w:val="0013028C"/>
    <w:pPr>
      <w:spacing w:after="200" w:line="276" w:lineRule="auto"/>
    </w:pPr>
    <w:rPr>
      <w:rFonts w:ascii="Golos Text" w:eastAsiaTheme="minorEastAsia" w:hAnsi="Golos Text" w:cs="Times New Roman"/>
      <w:b/>
      <w:bCs/>
      <w:sz w:val="24"/>
      <w:szCs w:val="18"/>
      <w:lang w:eastAsia="ru-RU"/>
    </w:rPr>
  </w:style>
  <w:style w:type="character" w:customStyle="1" w:styleId="af2">
    <w:name w:val="Название объекта Знак"/>
    <w:basedOn w:val="a0"/>
    <w:link w:val="af1"/>
    <w:uiPriority w:val="35"/>
    <w:rsid w:val="0013028C"/>
    <w:rPr>
      <w:rFonts w:ascii="Golos Text" w:eastAsiaTheme="minorEastAsia" w:hAnsi="Golos Text" w:cs="Times New Roman"/>
      <w:b/>
      <w:bCs/>
      <w:sz w:val="24"/>
      <w:szCs w:val="18"/>
      <w:lang w:eastAsia="ru-RU"/>
    </w:rPr>
  </w:style>
  <w:style w:type="table" w:customStyle="1" w:styleId="TableNormal">
    <w:name w:val="Table Normal"/>
    <w:uiPriority w:val="2"/>
    <w:semiHidden/>
    <w:unhideWhenUsed/>
    <w:qFormat/>
    <w:rsid w:val="00B575F9"/>
    <w:pPr>
      <w:widowControl w:val="0"/>
      <w:spacing w:after="0" w:line="240" w:lineRule="auto"/>
    </w:pPr>
    <w:rPr>
      <w:lang w:val="en-US"/>
    </w:rPr>
    <w:tblPr>
      <w:tblInd w:w="0" w:type="dxa"/>
      <w:tblCellMar>
        <w:top w:w="0" w:type="dxa"/>
        <w:left w:w="0" w:type="dxa"/>
        <w:bottom w:w="0" w:type="dxa"/>
        <w:right w:w="0" w:type="dxa"/>
      </w:tblCellMar>
    </w:tblPr>
  </w:style>
  <w:style w:type="character" w:styleId="af3">
    <w:name w:val="Strong"/>
    <w:uiPriority w:val="22"/>
    <w:qFormat/>
    <w:rsid w:val="00B575F9"/>
    <w:rPr>
      <w:b/>
      <w:bCs/>
    </w:rPr>
  </w:style>
  <w:style w:type="paragraph" w:customStyle="1" w:styleId="L10">
    <w:name w:val="Табл L1"/>
    <w:qFormat/>
    <w:rsid w:val="00B575F9"/>
    <w:pPr>
      <w:tabs>
        <w:tab w:val="num" w:pos="284"/>
      </w:tabs>
      <w:spacing w:before="40" w:after="40" w:line="240" w:lineRule="auto"/>
      <w:ind w:left="284" w:hanging="341"/>
    </w:pPr>
    <w:rPr>
      <w:rFonts w:ascii="Times New Roman" w:eastAsia="Times New Roman" w:hAnsi="Times New Roman" w:cs="Times New Roman"/>
      <w:szCs w:val="20"/>
    </w:rPr>
  </w:style>
  <w:style w:type="paragraph" w:customStyle="1" w:styleId="Default">
    <w:name w:val="Default"/>
    <w:link w:val="Default0"/>
    <w:rsid w:val="000C7DAD"/>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customStyle="1" w:styleId="Default0">
    <w:name w:val="Default Знак"/>
    <w:link w:val="Default"/>
    <w:locked/>
    <w:rsid w:val="000C7DAD"/>
    <w:rPr>
      <w:rFonts w:ascii="Times New Roman" w:eastAsia="MS Mincho" w:hAnsi="Times New Roman" w:cs="Times New Roman"/>
      <w:color w:val="000000"/>
      <w:sz w:val="24"/>
      <w:szCs w:val="24"/>
      <w:lang w:eastAsia="ru-RU"/>
    </w:rPr>
  </w:style>
  <w:style w:type="table" w:customStyle="1" w:styleId="13">
    <w:name w:val="Сетка таблицы1"/>
    <w:basedOn w:val="a1"/>
    <w:next w:val="a8"/>
    <w:uiPriority w:val="39"/>
    <w:rsid w:val="003B659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 Spacing"/>
    <w:uiPriority w:val="1"/>
    <w:qFormat/>
    <w:rsid w:val="003B6596"/>
    <w:pPr>
      <w:spacing w:after="0" w:line="240" w:lineRule="auto"/>
    </w:pPr>
    <w:rPr>
      <w:rFonts w:ascii="Calibri" w:eastAsia="Times New Roman" w:hAnsi="Calibri" w:cs="Times New Roman"/>
    </w:rPr>
  </w:style>
  <w:style w:type="table" w:customStyle="1" w:styleId="21">
    <w:name w:val="Сетка таблицы2"/>
    <w:basedOn w:val="a1"/>
    <w:next w:val="a8"/>
    <w:uiPriority w:val="39"/>
    <w:rsid w:val="0045654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uiPriority w:val="9"/>
    <w:semiHidden/>
    <w:rsid w:val="00555D58"/>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555D58"/>
    <w:rPr>
      <w:rFonts w:asciiTheme="majorHAnsi" w:eastAsiaTheme="majorEastAsia" w:hAnsiTheme="majorHAnsi" w:cstheme="majorBidi"/>
      <w:color w:val="1F4D78" w:themeColor="accent1" w:themeShade="7F"/>
      <w:sz w:val="24"/>
      <w:szCs w:val="24"/>
    </w:rPr>
  </w:style>
  <w:style w:type="table" w:customStyle="1" w:styleId="31">
    <w:name w:val="Сетка таблицы3"/>
    <w:basedOn w:val="a1"/>
    <w:next w:val="a8"/>
    <w:uiPriority w:val="59"/>
    <w:rsid w:val="00555D5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765CAC"/>
    <w:pPr>
      <w:spacing w:after="0" w:line="240" w:lineRule="auto"/>
    </w:pPr>
  </w:style>
  <w:style w:type="character" w:styleId="af6">
    <w:name w:val="annotation reference"/>
    <w:basedOn w:val="a0"/>
    <w:uiPriority w:val="99"/>
    <w:semiHidden/>
    <w:unhideWhenUsed/>
    <w:rsid w:val="00EE009D"/>
    <w:rPr>
      <w:sz w:val="16"/>
      <w:szCs w:val="16"/>
    </w:rPr>
  </w:style>
  <w:style w:type="paragraph" w:styleId="af7">
    <w:name w:val="annotation text"/>
    <w:basedOn w:val="a"/>
    <w:link w:val="af8"/>
    <w:uiPriority w:val="99"/>
    <w:semiHidden/>
    <w:unhideWhenUsed/>
    <w:rsid w:val="00EE009D"/>
    <w:pPr>
      <w:spacing w:line="240" w:lineRule="auto"/>
    </w:pPr>
    <w:rPr>
      <w:sz w:val="20"/>
      <w:szCs w:val="20"/>
    </w:rPr>
  </w:style>
  <w:style w:type="character" w:customStyle="1" w:styleId="af8">
    <w:name w:val="Текст примечания Знак"/>
    <w:basedOn w:val="a0"/>
    <w:link w:val="af7"/>
    <w:uiPriority w:val="99"/>
    <w:semiHidden/>
    <w:rsid w:val="00EE009D"/>
    <w:rPr>
      <w:sz w:val="20"/>
      <w:szCs w:val="20"/>
    </w:rPr>
  </w:style>
  <w:style w:type="paragraph" w:styleId="af9">
    <w:name w:val="annotation subject"/>
    <w:basedOn w:val="af7"/>
    <w:next w:val="af7"/>
    <w:link w:val="afa"/>
    <w:uiPriority w:val="99"/>
    <w:semiHidden/>
    <w:unhideWhenUsed/>
    <w:rsid w:val="00EE009D"/>
    <w:rPr>
      <w:b/>
      <w:bCs/>
    </w:rPr>
  </w:style>
  <w:style w:type="character" w:customStyle="1" w:styleId="afa">
    <w:name w:val="Тема примечания Знак"/>
    <w:basedOn w:val="af8"/>
    <w:link w:val="af9"/>
    <w:uiPriority w:val="99"/>
    <w:semiHidden/>
    <w:rsid w:val="00EE009D"/>
    <w:rPr>
      <w:b/>
      <w:bCs/>
      <w:sz w:val="20"/>
      <w:szCs w:val="20"/>
    </w:rPr>
  </w:style>
  <w:style w:type="table" w:customStyle="1" w:styleId="14">
    <w:name w:val="Чередующ строки1"/>
    <w:basedOn w:val="a1"/>
    <w:next w:val="a8"/>
    <w:uiPriority w:val="59"/>
    <w:rsid w:val="003F002C"/>
    <w:pPr>
      <w:spacing w:after="0" w:line="240" w:lineRule="auto"/>
    </w:pPr>
    <w:rPr>
      <w:rFonts w:ascii="Times New Roman" w:eastAsia="Times New Roman" w:hAnsi="Times New Roman" w:cs="Times New Roman"/>
      <w:sz w:val="20"/>
      <w:szCs w:val="20"/>
      <w:lang w:val="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da.gov.ru" TargetMode="External"/><Relationship Id="rId2" Type="http://schemas.openxmlformats.org/officeDocument/2006/relationships/hyperlink" Target="mailto:info@da.gov.ru" TargetMode="External"/><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67F1B-A5FC-42E7-BAC9-DD4FAE366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10</Pages>
  <Words>4480</Words>
  <Characters>25541</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Katsimon_KP</dc:creator>
  <cp:keywords/>
  <dc:description/>
  <cp:lastModifiedBy>OVV</cp:lastModifiedBy>
  <cp:revision>131</cp:revision>
  <cp:lastPrinted>2025-09-09T09:42:00Z</cp:lastPrinted>
  <dcterms:created xsi:type="dcterms:W3CDTF">2026-02-11T11:31:00Z</dcterms:created>
  <dcterms:modified xsi:type="dcterms:W3CDTF">2026-02-26T14:20:00Z</dcterms:modified>
</cp:coreProperties>
</file>