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94F" w:rsidRPr="007E15F4" w:rsidRDefault="007E15F4" w:rsidP="007E15F4">
      <w:pPr>
        <w:jc w:val="right"/>
        <w:rPr>
          <w:rFonts w:ascii="Times New Roman" w:hAnsi="Times New Roman" w:cs="Times New Roman"/>
        </w:rPr>
      </w:pPr>
      <w:r w:rsidRPr="007E15F4">
        <w:rPr>
          <w:rFonts w:ascii="Times New Roman" w:hAnsi="Times New Roman" w:cs="Times New Roman"/>
        </w:rPr>
        <w:t xml:space="preserve">Приложение №2 к </w:t>
      </w:r>
      <w:proofErr w:type="spellStart"/>
      <w:r w:rsidRPr="007E15F4">
        <w:rPr>
          <w:rFonts w:ascii="Times New Roman" w:hAnsi="Times New Roman" w:cs="Times New Roman"/>
        </w:rPr>
        <w:t>ДоЗ</w:t>
      </w:r>
      <w:proofErr w:type="spellEnd"/>
    </w:p>
    <w:p w:rsidR="007E15F4" w:rsidRDefault="007E15F4" w:rsidP="00136E77">
      <w:pPr>
        <w:jc w:val="center"/>
        <w:rPr>
          <w:rFonts w:ascii="Times New Roman" w:hAnsi="Times New Roman" w:cs="Times New Roman"/>
          <w:b/>
        </w:rPr>
      </w:pPr>
    </w:p>
    <w:p w:rsidR="00136E77" w:rsidRPr="004305D9" w:rsidRDefault="00136E77" w:rsidP="00136E7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305D9">
        <w:rPr>
          <w:rFonts w:ascii="Times New Roman" w:hAnsi="Times New Roman" w:cs="Times New Roman"/>
          <w:b/>
        </w:rPr>
        <w:t xml:space="preserve">ТЕХНИЧЕСКОЕ ЗАДАНИЕ </w:t>
      </w:r>
    </w:p>
    <w:p w:rsidR="00136E77" w:rsidRPr="004305D9" w:rsidRDefault="00136E77" w:rsidP="00136E77">
      <w:pPr>
        <w:jc w:val="center"/>
        <w:rPr>
          <w:rFonts w:ascii="Times New Roman" w:hAnsi="Times New Roman" w:cs="Times New Roman"/>
          <w:b/>
        </w:rPr>
      </w:pPr>
      <w:r w:rsidRPr="004305D9">
        <w:rPr>
          <w:rFonts w:ascii="Times New Roman" w:hAnsi="Times New Roman" w:cs="Times New Roman"/>
          <w:b/>
        </w:rPr>
        <w:t>на поставку оборудования для обеспечения рабочих мест системными блоками (СБ).</w:t>
      </w:r>
    </w:p>
    <w:p w:rsidR="00136E77" w:rsidRPr="004305D9" w:rsidRDefault="00136E77" w:rsidP="00136E77">
      <w:pPr>
        <w:jc w:val="center"/>
        <w:rPr>
          <w:rFonts w:ascii="Times New Roman" w:hAnsi="Times New Roman" w:cs="Times New Roman"/>
          <w:b/>
        </w:rPr>
      </w:pPr>
    </w:p>
    <w:p w:rsidR="00136E77" w:rsidRPr="004305D9" w:rsidRDefault="00136E77" w:rsidP="00136E77">
      <w:pPr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0"/>
        <w:gridCol w:w="2409"/>
        <w:gridCol w:w="2411"/>
        <w:gridCol w:w="2686"/>
        <w:gridCol w:w="9"/>
        <w:gridCol w:w="1701"/>
      </w:tblGrid>
      <w:tr w:rsidR="00136E77" w:rsidRPr="004305D9" w:rsidTr="003C08BA">
        <w:trPr>
          <w:trHeight w:val="471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Характеристики объекта закупки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ind w:right="3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136E77" w:rsidRPr="004305D9" w:rsidTr="003C08BA">
        <w:trPr>
          <w:trHeight w:val="28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показателей объекта закупки</w:t>
            </w: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Значения показателей объекта закупки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822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которые не могут изменяться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Изменяемые значения показателей</w:t>
            </w:r>
          </w:p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(минимальные и (или) максимальные значения показателей)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E77" w:rsidRPr="004305D9" w:rsidRDefault="00136E77" w:rsidP="003C08BA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2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Системный блок массовый </w:t>
            </w:r>
          </w:p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(Производитель - Гравитон, </w:t>
            </w:r>
            <w:proofErr w:type="spellStart"/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Lenovo</w:t>
            </w:r>
            <w:proofErr w:type="spellEnd"/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, ICL, </w:t>
            </w:r>
            <w:proofErr w:type="spellStart"/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Kvadra</w:t>
            </w:r>
            <w:proofErr w:type="spellEnd"/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 MSI</w:t>
            </w:r>
          </w:p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(модели корпоративного сектора))</w:t>
            </w: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Форм фактор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SFF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MidiTower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MiniTower</w:t>
            </w:r>
            <w:proofErr w:type="spellEnd"/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Модель процессора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Intel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Core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i5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не ниже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core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i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5-12xxx или не ниже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U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Оперативная память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DDR4 Общий объем не менее 16gb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Установка парными модулями памяти</w:t>
            </w: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Видеокарта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интегрированная в процессор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Накопитель SSD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объём не менее 480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gb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тип накопителя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M.2</w:t>
            </w: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Слоты расширения:</w:t>
            </w: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PCIe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x 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PCIe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x1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Слот M.2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 слот для твердотельного накопителя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Порты на передней панели:</w:t>
            </w: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порт USB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Не менее 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версии не ниже 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 USB-С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версия не ниже 3.1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Gen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Type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Порты на задней панели:</w:t>
            </w: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 USB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менее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менее 1 порта версии не ниже 3.0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разъем HDMI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разъем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DisplayPort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разъем LAN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не менее 1 порта, поддержка скорости передачи данных не менее 1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Gb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/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s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поддержка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PXE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аудио разъём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Операционная система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 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Длина кабеля питания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менее 1.5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Комплект (модель производителя СБ)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проводная клавиатура, проводная мышь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*В случае отсутствия в комплекте технические требования к мыши:</w:t>
            </w: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Производитель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Logitech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Oklick</w:t>
            </w:r>
            <w:proofErr w:type="spellEnd"/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Интерфейс подключения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USB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Цвет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черный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Подсветка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отсутствует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Стилизация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отсутствует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Общее количество кнопок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Одна из кнопок – колесо прокрутки</w:t>
            </w: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Разрешение датчика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не менее 1000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dpi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Размеры (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дшв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не менее </w:t>
            </w:r>
          </w:p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 х 60 х 38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Материал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пластик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Длина провода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1.5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случае отсутствия в комплекте технические требования к клавиатуре:</w:t>
            </w: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Производитель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Logitech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Oklick</w:t>
            </w:r>
            <w:proofErr w:type="spellEnd"/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Тип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мембранная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Цвет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черный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(цвет символов на клавиатуре – белый)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Раскладка клавиатуры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английская/русская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Общее количество клавиш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104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Цифровой блок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Наличие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Формат клавиатуры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полноразмерный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Тип подключения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проводной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Интерфейс подключения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USB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6E77" w:rsidRPr="004305D9" w:rsidTr="003C08BA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77" w:rsidRPr="004305D9" w:rsidRDefault="00136E77" w:rsidP="003C08B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Длина кабеля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менее 1.5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6E77" w:rsidRPr="004305D9" w:rsidRDefault="00136E77" w:rsidP="003C08B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36E77" w:rsidRPr="004305D9" w:rsidRDefault="00136E77" w:rsidP="00136E77">
      <w:pPr>
        <w:ind w:left="-709"/>
        <w:rPr>
          <w:rFonts w:ascii="Times New Roman" w:hAnsi="Times New Roman" w:cs="Times New Roman"/>
          <w:sz w:val="22"/>
          <w:szCs w:val="22"/>
        </w:rPr>
      </w:pPr>
    </w:p>
    <w:p w:rsidR="00136E77" w:rsidRPr="004305D9" w:rsidRDefault="00136E77" w:rsidP="00136E77">
      <w:pPr>
        <w:rPr>
          <w:rFonts w:ascii="Times New Roman" w:hAnsi="Times New Roman" w:cs="Times New Roman"/>
        </w:rPr>
      </w:pPr>
      <w:r w:rsidRPr="004305D9">
        <w:rPr>
          <w:rFonts w:ascii="Times New Roman" w:hAnsi="Times New Roman" w:cs="Times New Roman"/>
          <w:b/>
        </w:rPr>
        <w:t>Гарантия поставщика на оборудование</w:t>
      </w:r>
      <w:r w:rsidRPr="004305D9">
        <w:rPr>
          <w:rFonts w:ascii="Times New Roman" w:hAnsi="Times New Roman" w:cs="Times New Roman"/>
        </w:rPr>
        <w:t>: не менее 3 лет</w:t>
      </w:r>
    </w:p>
    <w:p w:rsidR="00136E77" w:rsidRPr="004305D9" w:rsidRDefault="00136E77" w:rsidP="00136E77">
      <w:pPr>
        <w:rPr>
          <w:rFonts w:ascii="Times New Roman" w:hAnsi="Times New Roman" w:cs="Times New Roman"/>
        </w:rPr>
      </w:pPr>
      <w:r w:rsidRPr="004305D9">
        <w:rPr>
          <w:rFonts w:ascii="Times New Roman" w:hAnsi="Times New Roman" w:cs="Times New Roman"/>
        </w:rPr>
        <w:t>Возврат вышедшего из строя или неисправной единицы оборудования в период гарантийного срока для оказания гарантийного ремонта в течении 5 рабочих дней силами поставщика</w:t>
      </w:r>
    </w:p>
    <w:p w:rsidR="00136E77" w:rsidRPr="004305D9" w:rsidRDefault="00136E77" w:rsidP="00136E77">
      <w:pPr>
        <w:rPr>
          <w:rFonts w:ascii="Times New Roman" w:hAnsi="Times New Roman" w:cs="Times New Roman"/>
        </w:rPr>
      </w:pPr>
      <w:r w:rsidRPr="004305D9">
        <w:rPr>
          <w:rFonts w:ascii="Times New Roman" w:hAnsi="Times New Roman" w:cs="Times New Roman"/>
        </w:rPr>
        <w:t>Замена\возврат неподлежащего гарантийному ремонту оборудования в течении 5 рабочих дней силами поставщика</w:t>
      </w:r>
    </w:p>
    <w:p w:rsidR="00136E77" w:rsidRDefault="00136E77" w:rsidP="00136E77"/>
    <w:p w:rsidR="00A909B7" w:rsidRDefault="00A909B7"/>
    <w:sectPr w:rsidR="00A909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A1C" w:rsidRDefault="00347A1C" w:rsidP="00E2794F">
      <w:r>
        <w:separator/>
      </w:r>
    </w:p>
  </w:endnote>
  <w:endnote w:type="continuationSeparator" w:id="0">
    <w:p w:rsidR="00347A1C" w:rsidRDefault="00347A1C" w:rsidP="00E2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94F" w:rsidRDefault="00E279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94F" w:rsidRDefault="00E279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94F" w:rsidRDefault="00E279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A1C" w:rsidRDefault="00347A1C" w:rsidP="00E2794F">
      <w:r>
        <w:separator/>
      </w:r>
    </w:p>
  </w:footnote>
  <w:footnote w:type="continuationSeparator" w:id="0">
    <w:p w:rsidR="00347A1C" w:rsidRDefault="00347A1C" w:rsidP="00E2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94F" w:rsidRDefault="00E279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94F" w:rsidRDefault="00E279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94F" w:rsidRDefault="00E279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77"/>
    <w:rsid w:val="00136E77"/>
    <w:rsid w:val="0027727F"/>
    <w:rsid w:val="00347A1C"/>
    <w:rsid w:val="007E15F4"/>
    <w:rsid w:val="00A909B7"/>
    <w:rsid w:val="00E2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484D"/>
  <w15:chartTrackingRefBased/>
  <w15:docId w15:val="{3DFBA138-3D49-4F7E-A07A-6ABAF6FF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E7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9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794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E279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94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Валентина Владимировна</dc:creator>
  <cp:keywords/>
  <dc:description/>
  <cp:lastModifiedBy>Седойкина Лилия Викторовна</cp:lastModifiedBy>
  <cp:revision>3</cp:revision>
  <dcterms:created xsi:type="dcterms:W3CDTF">2025-09-03T06:58:00Z</dcterms:created>
  <dcterms:modified xsi:type="dcterms:W3CDTF">2025-09-05T08:00:00Z</dcterms:modified>
</cp:coreProperties>
</file>