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11EB" w14:textId="77777777" w:rsidR="005113A6" w:rsidRPr="00432E60" w:rsidRDefault="005113A6" w:rsidP="005113A6">
      <w:pPr>
        <w:spacing w:line="276" w:lineRule="auto"/>
        <w:ind w:left="4678"/>
        <w:jc w:val="right"/>
        <w:rPr>
          <w:b/>
        </w:rPr>
      </w:pPr>
      <w:r w:rsidRPr="00432E60">
        <w:rPr>
          <w:b/>
        </w:rPr>
        <w:t>УТВЕРЖДАЮ</w:t>
      </w:r>
    </w:p>
    <w:p w14:paraId="32515357" w14:textId="77777777" w:rsidR="005113A6" w:rsidRPr="00432E60" w:rsidRDefault="005113A6" w:rsidP="005113A6">
      <w:pPr>
        <w:spacing w:line="276" w:lineRule="auto"/>
        <w:ind w:left="4678"/>
        <w:jc w:val="right"/>
      </w:pPr>
    </w:p>
    <w:p w14:paraId="74F70AD1" w14:textId="2C87F650" w:rsidR="005113A6" w:rsidRPr="00432E60" w:rsidRDefault="000809B2" w:rsidP="005113A6">
      <w:pPr>
        <w:spacing w:line="276" w:lineRule="auto"/>
        <w:ind w:left="4678"/>
        <w:jc w:val="right"/>
      </w:pPr>
      <w:r>
        <w:t>Директор по закупкам ООО «ЮВС Авиа»</w:t>
      </w:r>
    </w:p>
    <w:p w14:paraId="4466E870" w14:textId="3F27AD53" w:rsidR="005113A6" w:rsidRPr="00432E60" w:rsidRDefault="00122A90" w:rsidP="005113A6">
      <w:pPr>
        <w:spacing w:line="276" w:lineRule="auto"/>
        <w:ind w:left="4678"/>
        <w:jc w:val="right"/>
      </w:pPr>
      <w:r>
        <w:t>Е.С. Хле</w:t>
      </w:r>
      <w:r w:rsidR="00D50788">
        <w:t>с</w:t>
      </w:r>
      <w:r>
        <w:t>тунова</w:t>
      </w:r>
    </w:p>
    <w:p w14:paraId="3AEFFBE9" w14:textId="4331C621" w:rsidR="00C25ABA" w:rsidRPr="00432E60" w:rsidRDefault="005113A6" w:rsidP="005113A6">
      <w:pPr>
        <w:spacing w:line="276" w:lineRule="auto"/>
        <w:ind w:left="4678"/>
        <w:jc w:val="right"/>
      </w:pPr>
      <w:r w:rsidRPr="00432E60">
        <w:t>«</w:t>
      </w:r>
      <w:r w:rsidR="00122A90">
        <w:t>7</w:t>
      </w:r>
      <w:r w:rsidRPr="00432E60">
        <w:t xml:space="preserve">» </w:t>
      </w:r>
      <w:r w:rsidR="00122A90">
        <w:t>ноября</w:t>
      </w:r>
      <w:r w:rsidRPr="00432E60">
        <w:t xml:space="preserve"> 202</w:t>
      </w:r>
      <w:r>
        <w:t>5</w:t>
      </w:r>
      <w:r w:rsidRPr="00432E60">
        <w:t xml:space="preserve"> г.</w:t>
      </w:r>
    </w:p>
    <w:p w14:paraId="239FF0B7" w14:textId="77777777" w:rsidR="00C25ABA" w:rsidRPr="00432E60" w:rsidRDefault="00C25ABA" w:rsidP="00310FBA">
      <w:pPr>
        <w:spacing w:line="276" w:lineRule="auto"/>
      </w:pPr>
    </w:p>
    <w:p w14:paraId="49E25281" w14:textId="77777777" w:rsidR="00C25ABA" w:rsidRPr="00432E60" w:rsidRDefault="00C25ABA" w:rsidP="00310FBA">
      <w:pPr>
        <w:spacing w:line="276" w:lineRule="auto"/>
      </w:pPr>
    </w:p>
    <w:p w14:paraId="0A83F748" w14:textId="77777777" w:rsidR="005C674F" w:rsidRPr="00432E60" w:rsidRDefault="005C674F" w:rsidP="00310FBA">
      <w:pPr>
        <w:spacing w:line="276" w:lineRule="auto"/>
      </w:pPr>
    </w:p>
    <w:p w14:paraId="03B24586" w14:textId="77777777" w:rsidR="005C674F" w:rsidRPr="00432E60" w:rsidRDefault="005C674F" w:rsidP="00310FBA">
      <w:pPr>
        <w:spacing w:line="276" w:lineRule="auto"/>
      </w:pPr>
    </w:p>
    <w:p w14:paraId="6921DA47" w14:textId="77777777" w:rsidR="005C674F" w:rsidRPr="00432E60" w:rsidRDefault="005C674F" w:rsidP="00310FBA">
      <w:pPr>
        <w:spacing w:line="276" w:lineRule="auto"/>
      </w:pPr>
    </w:p>
    <w:p w14:paraId="52BFC343" w14:textId="77777777" w:rsidR="00C25ABA" w:rsidRPr="00F01A46" w:rsidRDefault="00C25ABA" w:rsidP="00310FBA">
      <w:pPr>
        <w:spacing w:line="276" w:lineRule="auto"/>
        <w:jc w:val="center"/>
        <w:rPr>
          <w:b/>
        </w:rPr>
      </w:pPr>
      <w:r w:rsidRPr="00F01A46">
        <w:rPr>
          <w:b/>
        </w:rPr>
        <w:t>ДОКУМЕНТАЦИЯ О ЗАКУПКЕ</w:t>
      </w:r>
    </w:p>
    <w:p w14:paraId="21B2C9A4" w14:textId="77777777" w:rsidR="00C25ABA" w:rsidRPr="00F01A46" w:rsidRDefault="00C25ABA" w:rsidP="00310FBA">
      <w:pPr>
        <w:spacing w:line="276" w:lineRule="auto"/>
        <w:jc w:val="center"/>
      </w:pPr>
      <w:r w:rsidRPr="00F01A46">
        <w:t xml:space="preserve">ПО </w:t>
      </w:r>
      <w:sdt>
        <w:sdtPr>
          <w:rPr>
            <w:rFonts w:eastAsia="Arial"/>
          </w:rPr>
          <w:id w:val="1943494565"/>
          <w:placeholder>
            <w:docPart w:val="B58682FC89C542F7AC5EC81ABDBDC16B"/>
          </w:placeholder>
          <w:comboBox>
            <w:listItem w:displayText="ЗАПРОСУ КОТИРОВОК" w:value="ЗАПРОСУ КОТИРОВОК"/>
            <w:listItem w:displayText="ЗАПРОСУ ПРЕДЛОЖЕНИЙ" w:value="ЗАПРОСУ ПРЕДЛОЖЕНИЙ"/>
          </w:comboBox>
        </w:sdtPr>
        <w:sdtEndPr/>
        <w:sdtContent>
          <w:r w:rsidR="0074427B" w:rsidRPr="00F01A46">
            <w:rPr>
              <w:rFonts w:eastAsia="Arial"/>
            </w:rPr>
            <w:t>ЗАПРОСУ КОТИРОВОК</w:t>
          </w:r>
        </w:sdtContent>
      </w:sdt>
      <w:r w:rsidRPr="00F01A46">
        <w:t xml:space="preserve"> </w:t>
      </w:r>
      <w:sdt>
        <w:sdtPr>
          <w:rPr>
            <w:rFonts w:eastAsia="Arial"/>
          </w:rPr>
          <w:id w:val="788167389"/>
          <w:placeholder>
            <w:docPart w:val="82F2164139D5417FBF3CA616BE6C62C9"/>
          </w:placeholder>
          <w:comboBox>
            <w:listItem w:displayText="В ЭЛЕКТРОННОЙ ФОРМЕ" w:value="В ЭЛЕКТРОННОЙ ФОРМЕ"/>
            <w:listItem w:displayText="В БУМАЖНОЙ ФОРМЕ" w:value="В БУМАЖНОЙ ФОРМЕ"/>
          </w:comboBox>
        </w:sdtPr>
        <w:sdtEndPr/>
        <w:sdtContent>
          <w:r w:rsidR="0074427B" w:rsidRPr="00F01A46">
            <w:rPr>
              <w:rFonts w:eastAsia="Arial"/>
            </w:rPr>
            <w:t>В ЭЛЕКТРОННОЙ ФОРМЕ</w:t>
          </w:r>
        </w:sdtContent>
      </w:sdt>
    </w:p>
    <w:p w14:paraId="62EE6C6C" w14:textId="77777777" w:rsidR="00C25ABA" w:rsidRPr="00F01A46" w:rsidRDefault="00C25ABA" w:rsidP="00310FBA">
      <w:pPr>
        <w:spacing w:line="276" w:lineRule="auto"/>
        <w:jc w:val="center"/>
      </w:pPr>
      <w:r w:rsidRPr="00F01A46">
        <w:t>НА ПРАВО ЗАКЛЮЧЕНИЯ ДОГОВОРА</w:t>
      </w:r>
    </w:p>
    <w:p w14:paraId="6FC24EE3" w14:textId="2D39282E" w:rsidR="00C25ABA" w:rsidRPr="00432E60" w:rsidRDefault="002E2D22" w:rsidP="00310FBA">
      <w:pPr>
        <w:spacing w:line="276" w:lineRule="auto"/>
        <w:jc w:val="center"/>
      </w:pPr>
      <w:r>
        <w:t xml:space="preserve">           </w:t>
      </w:r>
      <w:r w:rsidR="003E010B">
        <w:t xml:space="preserve">    </w:t>
      </w:r>
      <w:r>
        <w:t xml:space="preserve"> </w:t>
      </w:r>
      <w:r w:rsidR="00A472D6" w:rsidRPr="00F01A46">
        <w:t>«</w:t>
      </w:r>
      <w:r w:rsidRPr="002E2D22">
        <w:rPr>
          <w:rFonts w:eastAsia="Calibri"/>
          <w:szCs w:val="20"/>
        </w:rPr>
        <w:t>Поставка</w:t>
      </w:r>
      <w:r w:rsidR="005113A6">
        <w:rPr>
          <w:rFonts w:eastAsia="Calibri"/>
          <w:szCs w:val="20"/>
        </w:rPr>
        <w:t xml:space="preserve"> </w:t>
      </w:r>
      <w:r w:rsidR="00122A90">
        <w:rPr>
          <w:rFonts w:eastAsia="Calibri"/>
          <w:szCs w:val="20"/>
        </w:rPr>
        <w:t>топлива по топливным картам</w:t>
      </w:r>
      <w:r w:rsidR="006B4739">
        <w:rPr>
          <w:rFonts w:eastAsia="Calibri"/>
          <w:szCs w:val="20"/>
        </w:rPr>
        <w:t>»</w:t>
      </w:r>
      <w:r w:rsidR="006B4739" w:rsidRPr="002B3E0E">
        <w:rPr>
          <w:rFonts w:eastAsia="Calibri"/>
          <w:szCs w:val="20"/>
        </w:rPr>
        <w:tab/>
      </w:r>
      <w:r w:rsidR="006B4739" w:rsidRPr="002B3E0E">
        <w:rPr>
          <w:rFonts w:eastAsia="Calibri"/>
          <w:szCs w:val="20"/>
        </w:rPr>
        <w:tab/>
      </w:r>
    </w:p>
    <w:p w14:paraId="0C594AA3" w14:textId="77777777" w:rsidR="005C674F" w:rsidRPr="00432E60" w:rsidRDefault="005C674F" w:rsidP="005C674F">
      <w:pPr>
        <w:spacing w:line="276" w:lineRule="auto"/>
        <w:jc w:val="both"/>
        <w:rPr>
          <w:i/>
          <w:highlight w:val="yellow"/>
        </w:rPr>
      </w:pPr>
    </w:p>
    <w:p w14:paraId="5890FF8B" w14:textId="77777777" w:rsidR="005C674F" w:rsidRPr="00432E60" w:rsidRDefault="005C674F" w:rsidP="005C674F">
      <w:pPr>
        <w:spacing w:line="276" w:lineRule="auto"/>
        <w:jc w:val="both"/>
        <w:rPr>
          <w:i/>
          <w:highlight w:val="yellow"/>
        </w:rPr>
      </w:pPr>
    </w:p>
    <w:p w14:paraId="4DA85767" w14:textId="77777777" w:rsidR="00C25ABA" w:rsidRPr="00432E60" w:rsidRDefault="00C25ABA" w:rsidP="00310FBA">
      <w:pPr>
        <w:spacing w:line="276" w:lineRule="auto"/>
      </w:pPr>
    </w:p>
    <w:p w14:paraId="4E2DF770" w14:textId="77777777" w:rsidR="00C25ABA" w:rsidRPr="00432E60" w:rsidRDefault="00C25ABA" w:rsidP="00310FBA">
      <w:pPr>
        <w:spacing w:line="276" w:lineRule="auto"/>
      </w:pPr>
    </w:p>
    <w:p w14:paraId="547A688A" w14:textId="77777777" w:rsidR="00C25ABA" w:rsidRPr="00432E60" w:rsidRDefault="00C25ABA" w:rsidP="00310FBA">
      <w:pPr>
        <w:spacing w:line="276" w:lineRule="auto"/>
      </w:pPr>
    </w:p>
    <w:p w14:paraId="770962B3" w14:textId="77777777" w:rsidR="00C25ABA" w:rsidRPr="00432E60" w:rsidRDefault="00C25ABA" w:rsidP="00310FBA">
      <w:pPr>
        <w:spacing w:line="276" w:lineRule="auto"/>
      </w:pPr>
    </w:p>
    <w:p w14:paraId="3E1C74CC" w14:textId="77777777" w:rsidR="0077715F" w:rsidRPr="00432E60" w:rsidRDefault="0077715F" w:rsidP="00310FBA">
      <w:pPr>
        <w:spacing w:line="276" w:lineRule="auto"/>
      </w:pPr>
    </w:p>
    <w:p w14:paraId="64B9950B" w14:textId="77777777" w:rsidR="0077715F" w:rsidRPr="00432E60" w:rsidRDefault="0077715F" w:rsidP="00310FBA">
      <w:pPr>
        <w:spacing w:line="276" w:lineRule="auto"/>
      </w:pPr>
    </w:p>
    <w:p w14:paraId="3E97A628" w14:textId="77777777" w:rsidR="0077715F" w:rsidRDefault="0077715F" w:rsidP="00310FBA">
      <w:pPr>
        <w:spacing w:line="276" w:lineRule="auto"/>
      </w:pPr>
    </w:p>
    <w:p w14:paraId="5ACE1A3B" w14:textId="77777777" w:rsidR="0074427B" w:rsidRDefault="0074427B" w:rsidP="00310FBA">
      <w:pPr>
        <w:spacing w:line="276" w:lineRule="auto"/>
      </w:pPr>
    </w:p>
    <w:p w14:paraId="2FD13123" w14:textId="77777777" w:rsidR="0074427B" w:rsidRDefault="0074427B" w:rsidP="00310FBA">
      <w:pPr>
        <w:spacing w:line="276" w:lineRule="auto"/>
      </w:pPr>
    </w:p>
    <w:p w14:paraId="0756CE2E" w14:textId="77777777" w:rsidR="0074427B" w:rsidRDefault="0074427B" w:rsidP="00310FBA">
      <w:pPr>
        <w:spacing w:line="276" w:lineRule="auto"/>
      </w:pPr>
    </w:p>
    <w:p w14:paraId="2830729C" w14:textId="77777777" w:rsidR="0074427B" w:rsidRDefault="0074427B" w:rsidP="00310FBA">
      <w:pPr>
        <w:spacing w:line="276" w:lineRule="auto"/>
      </w:pPr>
    </w:p>
    <w:p w14:paraId="65A9917A" w14:textId="77777777" w:rsidR="0074427B" w:rsidRDefault="0074427B" w:rsidP="00310FBA">
      <w:pPr>
        <w:spacing w:line="276" w:lineRule="auto"/>
      </w:pPr>
    </w:p>
    <w:p w14:paraId="353EE81D" w14:textId="77777777" w:rsidR="0074427B" w:rsidRDefault="0074427B" w:rsidP="00310FBA">
      <w:pPr>
        <w:spacing w:line="276" w:lineRule="auto"/>
      </w:pPr>
    </w:p>
    <w:p w14:paraId="495B5E80" w14:textId="77777777" w:rsidR="0074427B" w:rsidRDefault="0074427B" w:rsidP="00310FBA">
      <w:pPr>
        <w:spacing w:line="276" w:lineRule="auto"/>
      </w:pPr>
    </w:p>
    <w:p w14:paraId="514536A8" w14:textId="77777777" w:rsidR="0074427B" w:rsidRDefault="0074427B" w:rsidP="00310FBA">
      <w:pPr>
        <w:spacing w:line="276" w:lineRule="auto"/>
      </w:pPr>
    </w:p>
    <w:p w14:paraId="674EA2EC" w14:textId="77777777" w:rsidR="0074427B" w:rsidRDefault="0074427B" w:rsidP="00310FBA">
      <w:pPr>
        <w:spacing w:line="276" w:lineRule="auto"/>
      </w:pPr>
    </w:p>
    <w:p w14:paraId="4ECD140C" w14:textId="77777777" w:rsidR="0074427B" w:rsidRDefault="0074427B" w:rsidP="00310FBA">
      <w:pPr>
        <w:spacing w:line="276" w:lineRule="auto"/>
      </w:pPr>
    </w:p>
    <w:p w14:paraId="2C86E1CF" w14:textId="77777777" w:rsidR="0074427B" w:rsidRDefault="0074427B" w:rsidP="00310FBA">
      <w:pPr>
        <w:spacing w:line="276" w:lineRule="auto"/>
      </w:pPr>
    </w:p>
    <w:p w14:paraId="4D9186AF" w14:textId="77777777" w:rsidR="0074427B" w:rsidRDefault="0074427B" w:rsidP="00310FBA">
      <w:pPr>
        <w:spacing w:line="276" w:lineRule="auto"/>
      </w:pPr>
    </w:p>
    <w:p w14:paraId="62E8C229" w14:textId="77777777" w:rsidR="0074427B" w:rsidRDefault="0074427B" w:rsidP="00310FBA">
      <w:pPr>
        <w:spacing w:line="276" w:lineRule="auto"/>
      </w:pPr>
    </w:p>
    <w:p w14:paraId="166D8FE4" w14:textId="77777777" w:rsidR="0074427B" w:rsidRDefault="0074427B" w:rsidP="00310FBA">
      <w:pPr>
        <w:spacing w:line="276" w:lineRule="auto"/>
      </w:pPr>
    </w:p>
    <w:p w14:paraId="0435CE03" w14:textId="77777777" w:rsidR="0074427B" w:rsidRDefault="0074427B" w:rsidP="00310FBA">
      <w:pPr>
        <w:spacing w:line="276" w:lineRule="auto"/>
      </w:pPr>
    </w:p>
    <w:p w14:paraId="1F2CF4B3" w14:textId="77777777" w:rsidR="0074427B" w:rsidRPr="00432E60" w:rsidRDefault="0074427B" w:rsidP="00310FBA">
      <w:pPr>
        <w:spacing w:line="276" w:lineRule="auto"/>
      </w:pPr>
    </w:p>
    <w:p w14:paraId="1AB445EE" w14:textId="77777777" w:rsidR="005C674F" w:rsidRPr="00432E60" w:rsidRDefault="005C674F" w:rsidP="00310FBA">
      <w:pPr>
        <w:spacing w:line="276" w:lineRule="auto"/>
      </w:pPr>
    </w:p>
    <w:p w14:paraId="10EB7934" w14:textId="77777777" w:rsidR="005C674F" w:rsidRPr="00432E60" w:rsidRDefault="005C674F" w:rsidP="00310FBA">
      <w:pPr>
        <w:spacing w:line="276" w:lineRule="auto"/>
      </w:pPr>
    </w:p>
    <w:p w14:paraId="34958D25" w14:textId="77777777" w:rsidR="0077715F" w:rsidRPr="00432E60" w:rsidRDefault="0077715F" w:rsidP="00310FBA">
      <w:pPr>
        <w:spacing w:line="276" w:lineRule="auto"/>
      </w:pPr>
    </w:p>
    <w:p w14:paraId="68548254" w14:textId="77777777" w:rsidR="0077715F" w:rsidRPr="00432E60" w:rsidRDefault="0077715F" w:rsidP="00310FBA">
      <w:pPr>
        <w:spacing w:line="276" w:lineRule="auto"/>
      </w:pPr>
    </w:p>
    <w:p w14:paraId="0D18D212" w14:textId="77777777" w:rsidR="00C25ABA" w:rsidRPr="00432E60" w:rsidRDefault="00C25ABA" w:rsidP="00310FBA">
      <w:pPr>
        <w:spacing w:line="276" w:lineRule="auto"/>
      </w:pPr>
    </w:p>
    <w:p w14:paraId="0C3FB231" w14:textId="77777777" w:rsidR="00C25ABA" w:rsidRPr="00432E60" w:rsidRDefault="00C25ABA" w:rsidP="00310FBA">
      <w:pPr>
        <w:spacing w:line="276" w:lineRule="auto"/>
      </w:pPr>
    </w:p>
    <w:p w14:paraId="02A3B761" w14:textId="235D1C4B" w:rsidR="004A0C02" w:rsidRPr="00432E60" w:rsidRDefault="00C25ABA" w:rsidP="0077715F">
      <w:pPr>
        <w:spacing w:line="276" w:lineRule="auto"/>
        <w:jc w:val="center"/>
      </w:pPr>
      <w:r w:rsidRPr="00432E60">
        <w:t xml:space="preserve">г. </w:t>
      </w:r>
      <w:r w:rsidR="00882963">
        <w:t>Москва</w:t>
      </w:r>
      <w:r w:rsidR="00A472D6" w:rsidRPr="00432E60">
        <w:t xml:space="preserve"> </w:t>
      </w:r>
      <w:r w:rsidRPr="00432E60">
        <w:t>20</w:t>
      </w:r>
      <w:r w:rsidR="00CE1507" w:rsidRPr="00432E60">
        <w:t>2</w:t>
      </w:r>
      <w:r w:rsidR="0074427B">
        <w:t>5</w:t>
      </w:r>
      <w:r w:rsidR="00A472D6" w:rsidRPr="00432E60">
        <w:t xml:space="preserve"> г.</w:t>
      </w:r>
    </w:p>
    <w:p w14:paraId="5DBEB2D8" w14:textId="77777777" w:rsidR="00565653" w:rsidRPr="00432E60" w:rsidRDefault="00565653" w:rsidP="0077715F">
      <w:pPr>
        <w:spacing w:line="276" w:lineRule="auto"/>
        <w:jc w:val="center"/>
      </w:pPr>
    </w:p>
    <w:sdt>
      <w:sdtPr>
        <w:rPr>
          <w:rFonts w:eastAsiaTheme="majorEastAsia"/>
          <w:i w:val="0"/>
          <w:iCs w:val="0"/>
          <w:sz w:val="24"/>
          <w:szCs w:val="24"/>
          <w:lang w:val="ru"/>
        </w:rPr>
        <w:id w:val="-352198025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  <w:lang w:val="ru-RU"/>
        </w:rPr>
      </w:sdtEndPr>
      <w:sdtContent>
        <w:p w14:paraId="77DFE18F" w14:textId="77777777" w:rsidR="005A00F2" w:rsidRPr="00432E60" w:rsidRDefault="005A00F2" w:rsidP="0077715F">
          <w:pPr>
            <w:pStyle w:val="8"/>
            <w:numPr>
              <w:ilvl w:val="0"/>
              <w:numId w:val="0"/>
            </w:numPr>
            <w:jc w:val="center"/>
            <w:rPr>
              <w:rStyle w:val="51"/>
              <w:i w:val="0"/>
              <w:sz w:val="24"/>
            </w:rPr>
          </w:pPr>
          <w:r w:rsidRPr="00432E60">
            <w:rPr>
              <w:rStyle w:val="51"/>
              <w:rFonts w:eastAsiaTheme="majorEastAsia"/>
              <w:i w:val="0"/>
              <w:sz w:val="24"/>
            </w:rPr>
            <w:t>ОГЛАВЛЕНИЕ</w:t>
          </w:r>
        </w:p>
        <w:p w14:paraId="3E51E8E1" w14:textId="64E70AB9" w:rsidR="00403FD7" w:rsidRDefault="00030A4A">
          <w:pPr>
            <w:pStyle w:val="2a"/>
            <w:tabs>
              <w:tab w:val="right" w:leader="dot" w:pos="974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432E60">
            <w:fldChar w:fldCharType="begin"/>
          </w:r>
          <w:r w:rsidRPr="00432E60">
            <w:instrText xml:space="preserve"> TOC \o "1-4" \h \z \u </w:instrText>
          </w:r>
          <w:r w:rsidRPr="00432E60">
            <w:fldChar w:fldCharType="separate"/>
          </w:r>
          <w:hyperlink w:anchor="_Toc213750892" w:history="1">
            <w:r w:rsidR="00403FD7" w:rsidRPr="00F500BA">
              <w:rPr>
                <w:rStyle w:val="af5"/>
                <w:rFonts w:eastAsiaTheme="majorEastAsia"/>
                <w:lang w:val="ru"/>
              </w:rPr>
              <w:t>РАЗДЕЛ 1. ИНФОРМАЦИОННАЯ КАРТА</w:t>
            </w:r>
            <w:r w:rsidR="00403FD7">
              <w:rPr>
                <w:webHidden/>
              </w:rPr>
              <w:tab/>
            </w:r>
            <w:r w:rsidR="00403FD7">
              <w:rPr>
                <w:webHidden/>
              </w:rPr>
              <w:fldChar w:fldCharType="begin"/>
            </w:r>
            <w:r w:rsidR="00403FD7">
              <w:rPr>
                <w:webHidden/>
              </w:rPr>
              <w:instrText xml:space="preserve"> PAGEREF _Toc213750892 \h </w:instrText>
            </w:r>
            <w:r w:rsidR="00403FD7">
              <w:rPr>
                <w:webHidden/>
              </w:rPr>
            </w:r>
            <w:r w:rsidR="00403FD7">
              <w:rPr>
                <w:webHidden/>
              </w:rPr>
              <w:fldChar w:fldCharType="separate"/>
            </w:r>
            <w:r w:rsidR="00403FD7">
              <w:rPr>
                <w:webHidden/>
              </w:rPr>
              <w:t>4</w:t>
            </w:r>
            <w:r w:rsidR="00403FD7">
              <w:rPr>
                <w:webHidden/>
              </w:rPr>
              <w:fldChar w:fldCharType="end"/>
            </w:r>
          </w:hyperlink>
        </w:p>
        <w:p w14:paraId="675FE4AA" w14:textId="21D356CF" w:rsidR="00403FD7" w:rsidRDefault="00403FD7">
          <w:pPr>
            <w:pStyle w:val="4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3750893" w:history="1">
            <w:r w:rsidRPr="00F500BA">
              <w:rPr>
                <w:rStyle w:val="af5"/>
                <w:noProof/>
              </w:rPr>
              <w:t>Сведения о начальной максимальной цене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_Toc213750893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D4414C" w14:textId="30A83085" w:rsidR="00403FD7" w:rsidRDefault="00403FD7">
          <w:pPr>
            <w:pStyle w:val="4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3750894" w:history="1">
            <w:r w:rsidRPr="00F500BA">
              <w:rPr>
                <w:rStyle w:val="af5"/>
                <w:noProof/>
              </w:rPr>
              <w:t>Требования к участникам закупки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_Toc213750894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D9DDE5" w14:textId="63A02D7A" w:rsidR="00403FD7" w:rsidRDefault="00403FD7">
          <w:pPr>
            <w:pStyle w:val="4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3750895" w:history="1">
            <w:r w:rsidRPr="00F500BA">
              <w:rPr>
                <w:rStyle w:val="af5"/>
                <w:noProof/>
              </w:rPr>
              <w:t>Требования к составу заявки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_Toc213750895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22797F" w14:textId="41A23702" w:rsidR="00403FD7" w:rsidRDefault="00403FD7">
          <w:pPr>
            <w:pStyle w:val="4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3750896" w:history="1">
            <w:r w:rsidRPr="00F500BA">
              <w:rPr>
                <w:rStyle w:val="af5"/>
                <w:noProof/>
              </w:rPr>
              <w:t>Порядок оценки и сопоставления заявок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_Toc213750896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9BFF23" w14:textId="2C9E5AD8" w:rsidR="00403FD7" w:rsidRDefault="00403FD7">
          <w:pPr>
            <w:pStyle w:val="2a"/>
            <w:tabs>
              <w:tab w:val="right" w:leader="dot" w:pos="974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3750897" w:history="1">
            <w:r w:rsidRPr="00F500BA">
              <w:rPr>
                <w:rStyle w:val="af5"/>
                <w:rFonts w:eastAsiaTheme="majorEastAsia"/>
                <w:lang w:val="ru"/>
              </w:rPr>
              <w:t>РАЗДЕЛ 2. ОБРАЗЦЫ ФОРМ ДОКУМЕНТОВ, ВКЛЮЧАЕМЫХ В ЗАЯВКУ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_Toc213750897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4697C12C" w14:textId="25F00876" w:rsidR="00403FD7" w:rsidRDefault="00403FD7">
          <w:pPr>
            <w:pStyle w:val="4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3750898" w:history="1">
            <w:r w:rsidRPr="00F500BA">
              <w:rPr>
                <w:rStyle w:val="af5"/>
                <w:noProof/>
              </w:rPr>
              <w:t>2.1. Заявка на участие в закупке (Форма 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_Toc213750898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DA9E8F" w14:textId="0AD6B41C" w:rsidR="00403FD7" w:rsidRDefault="00403FD7">
          <w:pPr>
            <w:pStyle w:val="4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3750899" w:history="1">
            <w:r w:rsidRPr="00F500BA">
              <w:rPr>
                <w:rStyle w:val="af5"/>
                <w:noProof/>
              </w:rPr>
              <w:t>2.2. Техническое предложение (Форма 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_Toc213750899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01AB2A" w14:textId="2F3BD801" w:rsidR="00403FD7" w:rsidRDefault="00403FD7">
          <w:pPr>
            <w:pStyle w:val="4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3750900" w:history="1">
            <w:r w:rsidRPr="00F500BA">
              <w:rPr>
                <w:rStyle w:val="af5"/>
                <w:noProof/>
              </w:rPr>
              <w:t>2.3. Коммерческое предложение (Форма3)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_Toc213750900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105494" w14:textId="0A3F27D1" w:rsidR="00403FD7" w:rsidRDefault="00403FD7">
          <w:pPr>
            <w:pStyle w:val="2a"/>
            <w:tabs>
              <w:tab w:val="right" w:leader="dot" w:pos="974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3750901" w:history="1">
            <w:r w:rsidRPr="00F500BA">
              <w:rPr>
                <w:rStyle w:val="af5"/>
                <w:rFonts w:eastAsiaTheme="majorEastAsia"/>
                <w:lang w:val="ru"/>
              </w:rPr>
              <w:t>РАЗДЕЛ 3. ПРОЕКТ ДОГОВОРА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4889A84D" w14:textId="6CEC43C9" w:rsidR="00403FD7" w:rsidRDefault="00403FD7">
          <w:pPr>
            <w:pStyle w:val="2a"/>
            <w:tabs>
              <w:tab w:val="right" w:leader="dot" w:pos="974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3750902" w:history="1">
            <w:r w:rsidRPr="00F500BA">
              <w:rPr>
                <w:rStyle w:val="af5"/>
                <w:rFonts w:eastAsiaTheme="majorEastAsia"/>
                <w:lang w:val="ru"/>
              </w:rPr>
              <w:t>РАЗДЕЛ 4. ТРЕБОВАНИЯ К ПРОДУКЦИИ (Описание объекта закупки)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640A7999" w14:textId="2203BF60" w:rsidR="00403FD7" w:rsidRDefault="00403FD7">
          <w:pPr>
            <w:pStyle w:val="2a"/>
            <w:tabs>
              <w:tab w:val="right" w:leader="dot" w:pos="974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3750903" w:history="1">
            <w:r w:rsidRPr="00F500BA">
              <w:rPr>
                <w:rStyle w:val="af5"/>
                <w:rFonts w:eastAsiaTheme="majorEastAsia"/>
                <w:lang w:val="ru"/>
              </w:rPr>
              <w:t>РАЗДЕЛ 5. ПОРЯДОК ПРОВЕДЕНИЯ ЗАКУПКИ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00E7C471" w14:textId="7F4FCE18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04" w:history="1">
            <w:r w:rsidRPr="00F500BA">
              <w:rPr>
                <w:rStyle w:val="af5"/>
                <w:lang w:eastAsia="en-US"/>
              </w:rPr>
              <w:t>1.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Сокращения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5667DF11" w14:textId="44EE4019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05" w:history="1">
            <w:r w:rsidRPr="00F500BA">
              <w:rPr>
                <w:rStyle w:val="af5"/>
                <w:lang w:eastAsia="en-US"/>
              </w:rPr>
              <w:t>2.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Термины и определения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69E57BF8" w14:textId="6BD9816A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06" w:history="1">
            <w:r w:rsidRPr="00F500BA">
              <w:rPr>
                <w:rStyle w:val="af5"/>
                <w:lang w:eastAsia="en-US"/>
              </w:rPr>
              <w:t>3.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Общие сведения о закупки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23D1DADF" w14:textId="142A70AF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07" w:history="1">
            <w:r w:rsidRPr="00F500BA">
              <w:rPr>
                <w:rStyle w:val="af5"/>
                <w:lang w:eastAsia="en-US"/>
              </w:rPr>
              <w:t>4.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Правовой статус закупки и документов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44C66791" w14:textId="44B63700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08" w:history="1">
            <w:r w:rsidRPr="00F500BA">
              <w:rPr>
                <w:rStyle w:val="af5"/>
                <w:lang w:eastAsia="en-US"/>
              </w:rPr>
              <w:t>5.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Особые положения, в случае проведения закупки в открытой форме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0A7FF541" w14:textId="6736DB85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09" w:history="1">
            <w:r w:rsidRPr="00F500BA">
              <w:rPr>
                <w:rStyle w:val="af5"/>
                <w:lang w:eastAsia="en-US"/>
              </w:rPr>
              <w:t>6.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Особые положения, в случае проведения закупки в закрытой форме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69F06E57" w14:textId="2CB662F8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10" w:history="1">
            <w:r w:rsidRPr="00F500BA">
              <w:rPr>
                <w:rStyle w:val="af5"/>
                <w:lang w:eastAsia="en-US"/>
              </w:rPr>
              <w:t>7.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Особые положения, в случае с проведением закупки в электронной форме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47C5F47E" w14:textId="5FB13678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11" w:history="1">
            <w:r w:rsidRPr="00F500BA">
              <w:rPr>
                <w:rStyle w:val="af5"/>
                <w:lang w:eastAsia="en-US"/>
              </w:rPr>
              <w:t>8.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Особые положения, в случае с проведением закупки в бумажной форме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10416D67" w14:textId="206F8B11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12" w:history="1">
            <w:r w:rsidRPr="00F500BA">
              <w:rPr>
                <w:rStyle w:val="af5"/>
              </w:rPr>
              <w:t>9.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Особые положения в связи с выбором нескольких победителей – не предусмотрено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390EC3E9" w14:textId="48904B93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13" w:history="1">
            <w:r w:rsidRPr="00F500BA">
              <w:rPr>
                <w:rStyle w:val="af5"/>
                <w:lang w:eastAsia="en-US"/>
              </w:rPr>
              <w:t>10.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Жалоба на закупку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067EA407" w14:textId="460FF904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14" w:history="1">
            <w:r w:rsidRPr="00F500BA">
              <w:rPr>
                <w:rStyle w:val="af5"/>
                <w:lang w:eastAsia="en-US"/>
              </w:rPr>
              <w:t>11.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Общий порядок проведения закупки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436766FA" w14:textId="3CDFF785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15" w:history="1">
            <w:r w:rsidRPr="00F500BA">
              <w:rPr>
                <w:rStyle w:val="af5"/>
                <w:lang w:eastAsia="en-US"/>
              </w:rPr>
              <w:t>12.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Официальное размещение документации о закупке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70E654C4" w14:textId="7E4D4269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16" w:history="1">
            <w:r w:rsidRPr="00F500BA">
              <w:rPr>
                <w:rStyle w:val="af5"/>
                <w:lang w:eastAsia="en-US"/>
              </w:rPr>
              <w:t>13.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Разъяснение документации о закупке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4F4EDC23" w14:textId="0E6EBBFF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17" w:history="1">
            <w:r w:rsidRPr="00F500BA">
              <w:rPr>
                <w:rStyle w:val="af5"/>
                <w:lang w:eastAsia="en-US"/>
              </w:rPr>
              <w:t>14.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Внесение изменений в документацию о закупке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1F600B26" w14:textId="7A1AC0F9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18" w:history="1">
            <w:r w:rsidRPr="00F500BA">
              <w:rPr>
                <w:rStyle w:val="af5"/>
                <w:lang w:eastAsia="en-US"/>
              </w:rPr>
              <w:t>15.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Общие требования к заявке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429881E1" w14:textId="500FBA83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19" w:history="1">
            <w:r w:rsidRPr="00F500BA">
              <w:rPr>
                <w:rStyle w:val="af5"/>
                <w:lang w:eastAsia="en-US"/>
              </w:rPr>
              <w:t>16.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Требования к описанию продукции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6FBB5CBE" w14:textId="1E2F8306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20" w:history="1">
            <w:r w:rsidRPr="00F500BA">
              <w:rPr>
                <w:rStyle w:val="af5"/>
                <w:lang w:eastAsia="en-US"/>
              </w:rPr>
              <w:t>17.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Альтернативные предложения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01E1D439" w14:textId="4BA39C63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21" w:history="1">
            <w:r w:rsidRPr="00F500BA">
              <w:rPr>
                <w:rStyle w:val="af5"/>
                <w:lang w:eastAsia="en-US"/>
              </w:rPr>
              <w:t>18.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Начальная максимальная цена договора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14:paraId="4F973119" w14:textId="4D35517C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22" w:history="1">
            <w:r w:rsidRPr="00F500BA">
              <w:rPr>
                <w:rStyle w:val="af5"/>
                <w:lang w:eastAsia="en-US"/>
              </w:rPr>
              <w:t>19.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Обеспечение заявки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14:paraId="7643743B" w14:textId="13BFC68F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23" w:history="1">
            <w:r w:rsidRPr="00F500BA">
              <w:rPr>
                <w:rStyle w:val="af5"/>
                <w:lang w:eastAsia="en-US"/>
              </w:rPr>
              <w:t>20.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Подача заявок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37</w:t>
            </w:r>
            <w:r>
              <w:rPr>
                <w:webHidden/>
              </w:rPr>
              <w:fldChar w:fldCharType="end"/>
            </w:r>
          </w:hyperlink>
        </w:p>
        <w:p w14:paraId="14CEFEB6" w14:textId="07F175A7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24" w:history="1">
            <w:r w:rsidRPr="00F500BA">
              <w:rPr>
                <w:rStyle w:val="af5"/>
                <w:lang w:eastAsia="en-US"/>
              </w:rPr>
              <w:t>21.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Изменение или отзыв заявки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14:paraId="640E4895" w14:textId="68869A92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25" w:history="1">
            <w:r w:rsidRPr="00F500BA">
              <w:rPr>
                <w:rStyle w:val="af5"/>
                <w:lang w:eastAsia="en-US"/>
              </w:rPr>
              <w:t>22.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Открытие доступа к заявкам (в случае проведения закупки в электронной форме)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14:paraId="13036C60" w14:textId="7CE95365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26" w:history="1">
            <w:r w:rsidRPr="00F500BA">
              <w:rPr>
                <w:rStyle w:val="af5"/>
                <w:lang w:eastAsia="en-US"/>
              </w:rPr>
              <w:t>23.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Вскрытие конвертов с заявками (в случае проведения закупки в бумажной форме)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14:paraId="0561561A" w14:textId="4FBC536C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27" w:history="1">
            <w:r w:rsidRPr="00F500BA">
              <w:rPr>
                <w:rStyle w:val="af5"/>
                <w:lang w:eastAsia="en-US"/>
              </w:rPr>
              <w:t>24.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Рассмотрение заявок (отборочная стадия), дозапрос. Допуск к участию в закупке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0230D1E8" w14:textId="37F3E174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28" w:history="1">
            <w:r w:rsidRPr="00F500BA">
              <w:rPr>
                <w:rStyle w:val="af5"/>
                <w:lang w:eastAsia="en-US"/>
              </w:rPr>
              <w:t>25.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Переторжка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25F15613" w14:textId="76500B00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29" w:history="1">
            <w:r w:rsidRPr="00F500BA">
              <w:rPr>
                <w:rStyle w:val="af5"/>
                <w:lang w:eastAsia="en-US"/>
              </w:rPr>
              <w:t>26.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Оценка и сопоставление заявок (оценочная стадия). Выбор победителя и подведение итогов закупки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47</w:t>
            </w:r>
            <w:r>
              <w:rPr>
                <w:webHidden/>
              </w:rPr>
              <w:fldChar w:fldCharType="end"/>
            </w:r>
          </w:hyperlink>
        </w:p>
        <w:p w14:paraId="367FD180" w14:textId="084FE7CF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30" w:history="1">
            <w:r w:rsidRPr="00F500BA">
              <w:rPr>
                <w:rStyle w:val="af5"/>
                <w:lang w:eastAsia="en-US"/>
              </w:rPr>
              <w:t>27.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Отмена закупки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48</w:t>
            </w:r>
            <w:r>
              <w:rPr>
                <w:webHidden/>
              </w:rPr>
              <w:fldChar w:fldCharType="end"/>
            </w:r>
          </w:hyperlink>
        </w:p>
        <w:p w14:paraId="6094E7A0" w14:textId="1F85EF4D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31" w:history="1">
            <w:r w:rsidRPr="00F500BA">
              <w:rPr>
                <w:rStyle w:val="af5"/>
                <w:lang w:eastAsia="en-US"/>
              </w:rPr>
              <w:t>28.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Постквалификация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48</w:t>
            </w:r>
            <w:r>
              <w:rPr>
                <w:webHidden/>
              </w:rPr>
              <w:fldChar w:fldCharType="end"/>
            </w:r>
          </w:hyperlink>
        </w:p>
        <w:p w14:paraId="4B86D3F2" w14:textId="153201C7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32" w:history="1">
            <w:r w:rsidRPr="00F500BA">
              <w:rPr>
                <w:rStyle w:val="af5"/>
                <w:lang w:eastAsia="en-US"/>
              </w:rPr>
              <w:t>29.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Антидемпинговые меры при проведении закупки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50</w:t>
            </w:r>
            <w:r>
              <w:rPr>
                <w:webHidden/>
              </w:rPr>
              <w:fldChar w:fldCharType="end"/>
            </w:r>
          </w:hyperlink>
        </w:p>
        <w:p w14:paraId="0E7DB732" w14:textId="66247CAE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33" w:history="1">
            <w:r w:rsidRPr="00F500BA">
              <w:rPr>
                <w:rStyle w:val="af5"/>
                <w:lang w:eastAsia="en-US"/>
              </w:rPr>
              <w:t>30.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Отстранение участника закупки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50</w:t>
            </w:r>
            <w:r>
              <w:rPr>
                <w:webHidden/>
              </w:rPr>
              <w:fldChar w:fldCharType="end"/>
            </w:r>
          </w:hyperlink>
        </w:p>
        <w:p w14:paraId="07E9A932" w14:textId="245D7D67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34" w:history="1">
            <w:r w:rsidRPr="00F500BA">
              <w:rPr>
                <w:rStyle w:val="af5"/>
                <w:lang w:eastAsia="en-US"/>
              </w:rPr>
              <w:t>31.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Преддоговорные переговоры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51</w:t>
            </w:r>
            <w:r>
              <w:rPr>
                <w:webHidden/>
              </w:rPr>
              <w:fldChar w:fldCharType="end"/>
            </w:r>
          </w:hyperlink>
        </w:p>
        <w:p w14:paraId="2A0CA733" w14:textId="66B29181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35" w:history="1">
            <w:r w:rsidRPr="00F500BA">
              <w:rPr>
                <w:rStyle w:val="af5"/>
                <w:lang w:eastAsia="en-US"/>
              </w:rPr>
              <w:t>32.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Заключение договора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52</w:t>
            </w:r>
            <w:r>
              <w:rPr>
                <w:webHidden/>
              </w:rPr>
              <w:fldChar w:fldCharType="end"/>
            </w:r>
          </w:hyperlink>
        </w:p>
        <w:p w14:paraId="427726AB" w14:textId="6D033B07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36" w:history="1">
            <w:r w:rsidRPr="00F500BA">
              <w:rPr>
                <w:rStyle w:val="af5"/>
                <w:lang w:eastAsia="en-US"/>
              </w:rPr>
              <w:t>33.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Отказ от заключения договора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56</w:t>
            </w:r>
            <w:r>
              <w:rPr>
                <w:webHidden/>
              </w:rPr>
              <w:fldChar w:fldCharType="end"/>
            </w:r>
          </w:hyperlink>
        </w:p>
        <w:p w14:paraId="70135179" w14:textId="509446D0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37" w:history="1">
            <w:r w:rsidRPr="00F500BA">
              <w:rPr>
                <w:rStyle w:val="af5"/>
                <w:lang w:eastAsia="en-US"/>
              </w:rPr>
              <w:t>34.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Обеспечение исполнения договора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57</w:t>
            </w:r>
            <w:r>
              <w:rPr>
                <w:webHidden/>
              </w:rPr>
              <w:fldChar w:fldCharType="end"/>
            </w:r>
          </w:hyperlink>
        </w:p>
        <w:p w14:paraId="3029899E" w14:textId="7EB1E3E3" w:rsidR="00403FD7" w:rsidRDefault="00403FD7">
          <w:pPr>
            <w:pStyle w:val="36"/>
            <w:rPr>
              <w:rFonts w:asciiTheme="minorHAnsi" w:hAnsiTheme="minorHAnsi" w:cstheme="minorBidi"/>
              <w:sz w:val="22"/>
              <w:szCs w:val="22"/>
            </w:rPr>
          </w:pPr>
          <w:hyperlink w:anchor="_Toc213750938" w:history="1">
            <w:r w:rsidRPr="00F500BA">
              <w:rPr>
                <w:rStyle w:val="af5"/>
                <w:lang w:eastAsia="en-US"/>
              </w:rPr>
              <w:t>35.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F500BA">
              <w:rPr>
                <w:rStyle w:val="af5"/>
                <w:lang w:eastAsia="en-US"/>
              </w:rPr>
              <w:t>Общие требования к участникам закупки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_Toc213750938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58</w:t>
            </w:r>
            <w:r>
              <w:rPr>
                <w:webHidden/>
              </w:rPr>
              <w:fldChar w:fldCharType="end"/>
            </w:r>
          </w:hyperlink>
        </w:p>
        <w:p w14:paraId="61F026EE" w14:textId="44913336" w:rsidR="005A00F2" w:rsidRPr="00432E60" w:rsidRDefault="00030A4A">
          <w:r w:rsidRPr="00432E60">
            <w:fldChar w:fldCharType="end"/>
          </w:r>
        </w:p>
      </w:sdtContent>
    </w:sdt>
    <w:p w14:paraId="55126960" w14:textId="77777777" w:rsidR="00A472D6" w:rsidRPr="00432E60" w:rsidRDefault="00A472D6" w:rsidP="00310FBA">
      <w:pPr>
        <w:spacing w:line="276" w:lineRule="auto"/>
        <w:jc w:val="center"/>
      </w:pPr>
      <w:r w:rsidRPr="00432E60">
        <w:br w:type="page"/>
      </w:r>
    </w:p>
    <w:p w14:paraId="3E617DD0" w14:textId="0439E7CF" w:rsidR="00A472D6" w:rsidRDefault="00845537" w:rsidP="005A00F2">
      <w:pPr>
        <w:pStyle w:val="21"/>
        <w:spacing w:before="0" w:after="0" w:line="276" w:lineRule="auto"/>
        <w:ind w:firstLine="0"/>
        <w:jc w:val="center"/>
        <w:rPr>
          <w:rFonts w:eastAsiaTheme="majorEastAsia"/>
          <w:sz w:val="24"/>
          <w:szCs w:val="24"/>
          <w:lang w:val="ru"/>
        </w:rPr>
      </w:pPr>
      <w:bookmarkStart w:id="0" w:name="_РАЗДЕЛ_1._ИНФОРМАЦИОННАЯ"/>
      <w:bookmarkStart w:id="1" w:name="_Toc213750892"/>
      <w:bookmarkEnd w:id="0"/>
      <w:r w:rsidRPr="00432E60">
        <w:rPr>
          <w:rFonts w:eastAsiaTheme="majorEastAsia"/>
          <w:sz w:val="24"/>
          <w:szCs w:val="24"/>
          <w:lang w:val="ru"/>
        </w:rPr>
        <w:lastRenderedPageBreak/>
        <w:t xml:space="preserve">РАЗДЕЛ </w:t>
      </w:r>
      <w:r w:rsidR="00A472D6" w:rsidRPr="00432E60">
        <w:rPr>
          <w:rFonts w:eastAsiaTheme="majorEastAsia"/>
          <w:sz w:val="24"/>
          <w:szCs w:val="24"/>
          <w:lang w:val="ru"/>
        </w:rPr>
        <w:t>1. ИНФОРМАЦИОННАЯ КАРТА</w:t>
      </w:r>
      <w:bookmarkEnd w:id="1"/>
    </w:p>
    <w:p w14:paraId="3C7E9763" w14:textId="77777777" w:rsidR="00C80465" w:rsidRPr="00C80465" w:rsidRDefault="00C80465" w:rsidP="00C80465">
      <w:pPr>
        <w:pStyle w:val="-3"/>
        <w:rPr>
          <w:rFonts w:eastAsiaTheme="majorEastAsia"/>
          <w:lang w:val="ru"/>
        </w:rPr>
      </w:pPr>
    </w:p>
    <w:p w14:paraId="3D246AA8" w14:textId="77777777" w:rsidR="00553DDD" w:rsidRPr="00432E60" w:rsidRDefault="008911D1" w:rsidP="006B206E">
      <w:pPr>
        <w:spacing w:line="360" w:lineRule="auto"/>
        <w:ind w:firstLine="567"/>
        <w:jc w:val="both"/>
      </w:pPr>
      <w:sdt>
        <w:sdtPr>
          <w:rPr>
            <w:rFonts w:eastAsia="Arial"/>
          </w:rPr>
          <w:id w:val="730506565"/>
          <w:placeholder>
            <w:docPart w:val="98368DE74AB14E97A2C6F7A7FD4D404A"/>
          </w:placeholder>
          <w:comboBox>
            <w:listItem w:displayText="Запрос котировок" w:value="Запрос котировок"/>
            <w:listItem w:displayText="Запрос предложений" w:value="Запрос предложений"/>
          </w:comboBox>
        </w:sdtPr>
        <w:sdtEndPr/>
        <w:sdtContent>
          <w:r w:rsidR="0074427B">
            <w:rPr>
              <w:rFonts w:eastAsia="Arial"/>
            </w:rPr>
            <w:t>Запрос котировок</w:t>
          </w:r>
        </w:sdtContent>
      </w:sdt>
      <w:r w:rsidR="00A472D6" w:rsidRPr="00432E60">
        <w:t xml:space="preserve"> (далее – закупка) не является торгами согласно законодательству и не влеч</w:t>
      </w:r>
      <w:r w:rsidR="00CE1507" w:rsidRPr="00432E60">
        <w:t>е</w:t>
      </w:r>
      <w:r w:rsidR="00A472D6" w:rsidRPr="00432E60">
        <w:t xml:space="preserve">т за собой возникновения для заказчика </w:t>
      </w:r>
      <w:r w:rsidR="00845537" w:rsidRPr="00432E60">
        <w:t xml:space="preserve">закупки </w:t>
      </w:r>
      <w:r w:rsidR="00A472D6" w:rsidRPr="00432E60">
        <w:t>соответствующего объ</w:t>
      </w:r>
      <w:r w:rsidR="00CE1507" w:rsidRPr="00432E60">
        <w:t>е</w:t>
      </w:r>
      <w:r w:rsidR="00A472D6" w:rsidRPr="00432E60">
        <w:t>ма обязательств, предусмотренного статьями 447 – 449 Гражданского кодекса РФ.</w:t>
      </w:r>
    </w:p>
    <w:p w14:paraId="391C7D8F" w14:textId="77777777" w:rsidR="00553DDD" w:rsidRPr="00432E60" w:rsidRDefault="00553DDD" w:rsidP="006B206E">
      <w:pPr>
        <w:spacing w:line="360" w:lineRule="auto"/>
        <w:ind w:firstLine="567"/>
        <w:jc w:val="both"/>
      </w:pPr>
      <w:r w:rsidRPr="00432E60">
        <w:t xml:space="preserve">Порядок проведения закупки, термины, определения и сокращения, особые положения в случае проведения закупки в открытой или закрытой форме, в электронной или бумажной форме - представлены в </w:t>
      </w:r>
      <w:hyperlink w:anchor="_РАЗДЕЛ_6._ПОРЯДОК" w:history="1">
        <w:r w:rsidRPr="00432E60">
          <w:rPr>
            <w:rStyle w:val="af5"/>
          </w:rPr>
          <w:t>Разделе </w:t>
        </w:r>
        <w:r w:rsidR="008C44D2" w:rsidRPr="00432E60">
          <w:rPr>
            <w:rStyle w:val="af5"/>
          </w:rPr>
          <w:t>5</w:t>
        </w:r>
      </w:hyperlink>
      <w:r w:rsidRPr="00432E60">
        <w:t xml:space="preserve"> настоящей документации о закупке.</w:t>
      </w:r>
    </w:p>
    <w:p w14:paraId="15099837" w14:textId="77777777" w:rsidR="00A472D6" w:rsidRPr="00432E60" w:rsidRDefault="00D9185F" w:rsidP="006B206E">
      <w:pPr>
        <w:spacing w:line="360" w:lineRule="auto"/>
        <w:ind w:firstLine="567"/>
        <w:jc w:val="both"/>
      </w:pPr>
      <w:r>
        <w:rPr>
          <w:rFonts w:eastAsia="Arial"/>
        </w:rPr>
        <w:t>Заказчик</w:t>
      </w:r>
      <w:r w:rsidR="00845537" w:rsidRPr="00432E60">
        <w:t xml:space="preserve"> </w:t>
      </w:r>
      <w:r w:rsidR="00A472D6" w:rsidRPr="00432E60">
        <w:t>вправе отказаться от проведения закупки в любой момент:</w:t>
      </w:r>
    </w:p>
    <w:p w14:paraId="2C21317A" w14:textId="77777777" w:rsidR="00A472D6" w:rsidRPr="00432E60" w:rsidRDefault="00A472D6" w:rsidP="006B206E">
      <w:pPr>
        <w:tabs>
          <w:tab w:val="left" w:pos="1134"/>
        </w:tabs>
        <w:spacing w:line="360" w:lineRule="auto"/>
        <w:ind w:firstLine="567"/>
        <w:jc w:val="both"/>
      </w:pPr>
      <w:r w:rsidRPr="00432E60">
        <w:t>(1)</w:t>
      </w:r>
      <w:r w:rsidRPr="00432E60">
        <w:tab/>
        <w:t>до наступления времени и даты окончания срока подачи заявок;</w:t>
      </w:r>
    </w:p>
    <w:p w14:paraId="1073D157" w14:textId="77777777" w:rsidR="00A472D6" w:rsidRPr="00432E60" w:rsidRDefault="00A472D6" w:rsidP="006B206E">
      <w:pPr>
        <w:tabs>
          <w:tab w:val="left" w:pos="1134"/>
        </w:tabs>
        <w:spacing w:line="360" w:lineRule="auto"/>
        <w:ind w:firstLine="567"/>
        <w:jc w:val="both"/>
      </w:pPr>
      <w:r w:rsidRPr="00432E60">
        <w:t>(2)</w:t>
      </w:r>
      <w:r w:rsidRPr="00432E60">
        <w:tab/>
        <w:t xml:space="preserve">после наступления времени и даты окончания срока подачи заявок </w:t>
      </w:r>
      <w:r w:rsidR="00C54B97">
        <w:t>и до подведения итогов закупки.</w:t>
      </w:r>
    </w:p>
    <w:p w14:paraId="4632BD0A" w14:textId="77777777" w:rsidR="00A472D6" w:rsidRPr="00432E60" w:rsidRDefault="00A472D6" w:rsidP="006B206E">
      <w:pPr>
        <w:spacing w:line="360" w:lineRule="auto"/>
        <w:ind w:firstLine="567"/>
        <w:jc w:val="both"/>
      </w:pPr>
      <w:r w:rsidRPr="00432E60">
        <w:t>Участник закупки самостоятельно нес</w:t>
      </w:r>
      <w:r w:rsidR="00CE1507" w:rsidRPr="00432E60">
        <w:t>е</w:t>
      </w:r>
      <w:r w:rsidRPr="00432E60">
        <w:t xml:space="preserve">т все расходы, связанные с подготовкой и подачей заявки, а в случае признания участника </w:t>
      </w:r>
      <w:r w:rsidR="00CE1507" w:rsidRPr="00432E60">
        <w:t xml:space="preserve">закупки </w:t>
      </w:r>
      <w:r w:rsidRPr="00432E60">
        <w:t xml:space="preserve">победителем </w:t>
      </w:r>
      <w:r w:rsidR="00CE1507" w:rsidRPr="00432E60">
        <w:t xml:space="preserve">закупки </w:t>
      </w:r>
      <w:r w:rsidRPr="00432E60">
        <w:t xml:space="preserve">и принятия решения заключения с ним договора – с заключением и исполнением договора. Участник закупки не вправе требовать от </w:t>
      </w:r>
      <w:r w:rsidR="007C019A" w:rsidRPr="00432E60">
        <w:t xml:space="preserve">заказчика закупки </w:t>
      </w:r>
      <w:r w:rsidRPr="00432E60">
        <w:t>компенсации понес</w:t>
      </w:r>
      <w:r w:rsidR="00CE1507" w:rsidRPr="00432E60">
        <w:t>е</w:t>
      </w:r>
      <w:r w:rsidRPr="00432E60">
        <w:t>нных расходов</w:t>
      </w:r>
      <w:r w:rsidR="007C019A" w:rsidRPr="00432E60">
        <w:t xml:space="preserve"> независимо от хода и итогов закупки (</w:t>
      </w:r>
      <w:r w:rsidRPr="00432E60">
        <w:t>в т.ч. при отмене закупки</w:t>
      </w:r>
      <w:r w:rsidR="007C019A" w:rsidRPr="00432E60">
        <w:t>), а также возврата материалов и документов, входящих в состав заявки.</w:t>
      </w:r>
    </w:p>
    <w:p w14:paraId="238AF895" w14:textId="461337EC" w:rsidR="00A472D6" w:rsidRDefault="00A472D6" w:rsidP="006B206E">
      <w:pPr>
        <w:spacing w:line="360" w:lineRule="auto"/>
        <w:ind w:firstLine="567"/>
        <w:jc w:val="both"/>
      </w:pPr>
      <w:r w:rsidRPr="00432E60">
        <w:t>По итогам проведения закупки у лица, признанного победителем закупки, возникает обязанность по заключению договора с заказчиком</w:t>
      </w:r>
      <w:r w:rsidR="00845537" w:rsidRPr="00432E60">
        <w:t xml:space="preserve"> закупки</w:t>
      </w:r>
      <w:r w:rsidRPr="00432E60">
        <w:t xml:space="preserve">; </w:t>
      </w:r>
      <w:r w:rsidRPr="00432E60">
        <w:rPr>
          <w:b/>
        </w:rPr>
        <w:t xml:space="preserve">заказчик </w:t>
      </w:r>
      <w:r w:rsidR="00845537" w:rsidRPr="00432E60">
        <w:rPr>
          <w:b/>
        </w:rPr>
        <w:t xml:space="preserve">закупки </w:t>
      </w:r>
      <w:r w:rsidRPr="00432E60">
        <w:rPr>
          <w:b/>
        </w:rPr>
        <w:t>имеет право</w:t>
      </w:r>
      <w:r w:rsidRPr="00432E60">
        <w:t xml:space="preserve"> заключить договор с лицом, признанным победителем закупки. Случаи отказа от заключения договора предусмотрены </w:t>
      </w:r>
      <w:r w:rsidR="009E6781" w:rsidRPr="00432E60">
        <w:t>Раздел</w:t>
      </w:r>
      <w:r w:rsidR="008C44D2" w:rsidRPr="00432E60">
        <w:t>ом</w:t>
      </w:r>
      <w:r w:rsidR="009E6781" w:rsidRPr="00432E60">
        <w:t xml:space="preserve"> </w:t>
      </w:r>
      <w:r w:rsidR="008C44D2" w:rsidRPr="00432E60">
        <w:t>5 (п.</w:t>
      </w:r>
      <w:r w:rsidR="0056463C">
        <w:t> </w:t>
      </w:r>
      <w:r w:rsidR="00C15A12">
        <w:rPr>
          <w:color w:val="0000FF"/>
          <w:u w:val="single"/>
        </w:rPr>
        <w:t>33</w:t>
      </w:r>
      <w:r w:rsidR="008C44D2" w:rsidRPr="00432E60">
        <w:t>)</w:t>
      </w:r>
      <w:r w:rsidR="009E6781" w:rsidRPr="00432E60">
        <w:t>.</w:t>
      </w:r>
    </w:p>
    <w:p w14:paraId="6A5527EE" w14:textId="77777777" w:rsidR="00882963" w:rsidRPr="00432E60" w:rsidRDefault="00882963" w:rsidP="00310FBA">
      <w:pPr>
        <w:spacing w:line="276" w:lineRule="auto"/>
        <w:ind w:firstLine="567"/>
        <w:jc w:val="both"/>
      </w:pPr>
    </w:p>
    <w:tbl>
      <w:tblPr>
        <w:tblStyle w:val="11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316"/>
        <w:gridCol w:w="6912"/>
      </w:tblGrid>
      <w:tr w:rsidR="00701F56" w:rsidRPr="00432E60" w14:paraId="0B80F5C7" w14:textId="77777777" w:rsidTr="003C00A5">
        <w:trPr>
          <w:trHeight w:val="20"/>
          <w:tblHeader/>
        </w:trPr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256F3EB4" w14:textId="77777777" w:rsidR="00A472D6" w:rsidRPr="006B206E" w:rsidRDefault="00A472D6" w:rsidP="00310FB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B206E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189" w:type="pct"/>
            <w:shd w:val="clear" w:color="auto" w:fill="F2F2F2" w:themeFill="background1" w:themeFillShade="F2"/>
            <w:vAlign w:val="center"/>
          </w:tcPr>
          <w:p w14:paraId="37C53950" w14:textId="77777777" w:rsidR="00A472D6" w:rsidRPr="006B206E" w:rsidRDefault="00A472D6" w:rsidP="00310FB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B206E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547" w:type="pct"/>
            <w:shd w:val="clear" w:color="auto" w:fill="F2F2F2" w:themeFill="background1" w:themeFillShade="F2"/>
            <w:vAlign w:val="center"/>
          </w:tcPr>
          <w:p w14:paraId="24347533" w14:textId="77777777" w:rsidR="00A472D6" w:rsidRPr="006B206E" w:rsidRDefault="00A472D6" w:rsidP="00310FB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B206E">
              <w:rPr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701F56" w:rsidRPr="00432E60" w14:paraId="45440B53" w14:textId="77777777" w:rsidTr="003C00A5">
        <w:trPr>
          <w:trHeight w:val="20"/>
        </w:trPr>
        <w:tc>
          <w:tcPr>
            <w:tcW w:w="263" w:type="pct"/>
          </w:tcPr>
          <w:p w14:paraId="6D619B5F" w14:textId="77777777" w:rsidR="00A472D6" w:rsidRPr="006B206E" w:rsidRDefault="00A472D6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>1.</w:t>
            </w:r>
          </w:p>
        </w:tc>
        <w:tc>
          <w:tcPr>
            <w:tcW w:w="1189" w:type="pct"/>
          </w:tcPr>
          <w:p w14:paraId="549281AC" w14:textId="77777777" w:rsidR="00A472D6" w:rsidRPr="006B206E" w:rsidRDefault="00A472D6" w:rsidP="00310FBA">
            <w:pPr>
              <w:spacing w:line="276" w:lineRule="auto"/>
              <w:rPr>
                <w:sz w:val="20"/>
                <w:szCs w:val="20"/>
              </w:rPr>
            </w:pPr>
            <w:bookmarkStart w:id="2" w:name="ИК1"/>
            <w:bookmarkEnd w:id="2"/>
            <w:r w:rsidRPr="006B206E">
              <w:rPr>
                <w:sz w:val="20"/>
                <w:szCs w:val="20"/>
              </w:rPr>
              <w:t>Заказчик</w:t>
            </w:r>
            <w:r w:rsidR="00817ABD" w:rsidRPr="006B206E">
              <w:rPr>
                <w:sz w:val="20"/>
                <w:szCs w:val="20"/>
              </w:rPr>
              <w:t xml:space="preserve"> закупки</w:t>
            </w:r>
          </w:p>
        </w:tc>
        <w:tc>
          <w:tcPr>
            <w:tcW w:w="3547" w:type="pct"/>
          </w:tcPr>
          <w:p w14:paraId="13858E8F" w14:textId="216AA2B0" w:rsidR="00817ABD" w:rsidRPr="006B206E" w:rsidRDefault="00A472D6" w:rsidP="00C15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 xml:space="preserve">Наименование: </w:t>
            </w:r>
            <w:r w:rsidR="00D9185F" w:rsidRPr="006B206E">
              <w:rPr>
                <w:sz w:val="20"/>
                <w:szCs w:val="20"/>
              </w:rPr>
              <w:t>Общество с ограниченной ответственностью «</w:t>
            </w:r>
            <w:r w:rsidR="00882963" w:rsidRPr="006B206E">
              <w:rPr>
                <w:sz w:val="20"/>
                <w:szCs w:val="20"/>
              </w:rPr>
              <w:t>ЮВС Авиа</w:t>
            </w:r>
            <w:r w:rsidR="00D9185F" w:rsidRPr="006B206E">
              <w:rPr>
                <w:sz w:val="20"/>
                <w:szCs w:val="20"/>
              </w:rPr>
              <w:t>»</w:t>
            </w:r>
          </w:p>
          <w:p w14:paraId="05BACD15" w14:textId="12F0070B" w:rsidR="00817ABD" w:rsidRPr="006B206E" w:rsidRDefault="00A472D6" w:rsidP="00C15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>Место нахождения и почтовый адрес:</w:t>
            </w:r>
          </w:p>
          <w:p w14:paraId="7062D70B" w14:textId="77777777" w:rsidR="00882963" w:rsidRPr="006B206E" w:rsidRDefault="00882963" w:rsidP="00EF5A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>105005, г. Москва, ул. Радио, д. 24, к. 2</w:t>
            </w:r>
          </w:p>
          <w:p w14:paraId="27AA94DC" w14:textId="37586345" w:rsidR="000227C4" w:rsidRPr="006B206E" w:rsidRDefault="00A472D6" w:rsidP="00C15A12">
            <w:pPr>
              <w:pStyle w:val="Normal1"/>
              <w:spacing w:line="276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6B206E">
              <w:rPr>
                <w:rFonts w:ascii="Times New Roman" w:hAnsi="Times New Roman"/>
                <w:sz w:val="20"/>
              </w:rPr>
              <w:t>Контактная информаци</w:t>
            </w:r>
            <w:r w:rsidR="00C54B97" w:rsidRPr="006B206E">
              <w:rPr>
                <w:rFonts w:ascii="Times New Roman" w:hAnsi="Times New Roman"/>
                <w:sz w:val="20"/>
              </w:rPr>
              <w:t>я:</w:t>
            </w:r>
            <w:r w:rsidR="00774990" w:rsidRPr="006B206E">
              <w:rPr>
                <w:sz w:val="20"/>
              </w:rPr>
              <w:t xml:space="preserve"> </w:t>
            </w:r>
            <w:r w:rsidR="00EF5A90" w:rsidRPr="006B206E">
              <w:rPr>
                <w:rFonts w:ascii="Times New Roman" w:hAnsi="Times New Roman"/>
                <w:sz w:val="20"/>
              </w:rPr>
              <w:t>Хлестунова Екатерина Сергеевна</w:t>
            </w:r>
          </w:p>
          <w:p w14:paraId="561D8354" w14:textId="0999C597" w:rsidR="0027119A" w:rsidRPr="006B206E" w:rsidRDefault="000227C4" w:rsidP="00C15A12">
            <w:pPr>
              <w:pStyle w:val="Normal1"/>
              <w:spacing w:line="276" w:lineRule="auto"/>
              <w:ind w:firstLine="0"/>
              <w:jc w:val="both"/>
              <w:rPr>
                <w:rFonts w:ascii="Times New Roman" w:hAnsi="Times New Roman"/>
                <w:i/>
                <w:sz w:val="20"/>
              </w:rPr>
            </w:pPr>
            <w:r w:rsidRPr="006B206E">
              <w:rPr>
                <w:rFonts w:ascii="Times New Roman" w:hAnsi="Times New Roman"/>
                <w:sz w:val="20"/>
              </w:rPr>
              <w:t xml:space="preserve"> </w:t>
            </w:r>
            <w:r w:rsidR="00774990" w:rsidRPr="006B206E">
              <w:rPr>
                <w:rFonts w:ascii="Times New Roman" w:hAnsi="Times New Roman"/>
                <w:sz w:val="20"/>
              </w:rPr>
              <w:t>8 (</w:t>
            </w:r>
            <w:r w:rsidR="00EF5A90" w:rsidRPr="006B206E">
              <w:rPr>
                <w:rFonts w:ascii="Times New Roman" w:hAnsi="Times New Roman"/>
                <w:sz w:val="20"/>
              </w:rPr>
              <w:t>495) 665 33 82</w:t>
            </w:r>
            <w:r w:rsidR="00774990" w:rsidRPr="006B206E">
              <w:rPr>
                <w:rFonts w:ascii="Times New Roman" w:hAnsi="Times New Roman"/>
                <w:sz w:val="20"/>
              </w:rPr>
              <w:t>, доб.</w:t>
            </w:r>
            <w:r w:rsidR="00EF5A90" w:rsidRPr="006B206E">
              <w:rPr>
                <w:rFonts w:ascii="Times New Roman" w:hAnsi="Times New Roman"/>
                <w:sz w:val="20"/>
              </w:rPr>
              <w:t xml:space="preserve">26-507. </w:t>
            </w:r>
          </w:p>
        </w:tc>
      </w:tr>
      <w:tr w:rsidR="00701F56" w:rsidRPr="00432E60" w14:paraId="0AC3724C" w14:textId="77777777" w:rsidTr="003C00A5">
        <w:trPr>
          <w:trHeight w:val="20"/>
        </w:trPr>
        <w:tc>
          <w:tcPr>
            <w:tcW w:w="263" w:type="pct"/>
          </w:tcPr>
          <w:p w14:paraId="5E7358E0" w14:textId="77777777" w:rsidR="00A472D6" w:rsidRPr="006B206E" w:rsidRDefault="00D9185F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  <w:bookmarkStart w:id="3" w:name="ИК3"/>
            <w:bookmarkEnd w:id="3"/>
            <w:r w:rsidRPr="006B206E">
              <w:rPr>
                <w:sz w:val="20"/>
                <w:szCs w:val="20"/>
              </w:rPr>
              <w:t>2</w:t>
            </w:r>
            <w:r w:rsidR="00A472D6" w:rsidRPr="006B206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89" w:type="pct"/>
          </w:tcPr>
          <w:p w14:paraId="0A256E88" w14:textId="77777777" w:rsidR="00413BC1" w:rsidRPr="006B206E" w:rsidRDefault="00A472D6" w:rsidP="00310FBA">
            <w:pPr>
              <w:spacing w:line="276" w:lineRule="auto"/>
              <w:rPr>
                <w:i/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 xml:space="preserve">Наименование и адрес электронной </w:t>
            </w:r>
            <w:r w:rsidR="004A0C02" w:rsidRPr="006B206E">
              <w:rPr>
                <w:sz w:val="20"/>
                <w:szCs w:val="20"/>
              </w:rPr>
              <w:t xml:space="preserve">торговой </w:t>
            </w:r>
            <w:r w:rsidRPr="006B206E">
              <w:rPr>
                <w:sz w:val="20"/>
                <w:szCs w:val="20"/>
              </w:rPr>
              <w:t>площадки</w:t>
            </w:r>
          </w:p>
        </w:tc>
        <w:tc>
          <w:tcPr>
            <w:tcW w:w="3547" w:type="pct"/>
          </w:tcPr>
          <w:p w14:paraId="590E131F" w14:textId="77777777" w:rsidR="00395B5B" w:rsidRPr="006B206E" w:rsidRDefault="00A472D6" w:rsidP="000661F2">
            <w:pPr>
              <w:jc w:val="both"/>
              <w:rPr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 xml:space="preserve">Настоящая закупка проводится в соответствии с правилами и регламентом, а также с использованием функционала </w:t>
            </w:r>
            <w:r w:rsidR="008241CB" w:rsidRPr="006B206E">
              <w:rPr>
                <w:sz w:val="20"/>
                <w:szCs w:val="20"/>
              </w:rPr>
              <w:t>электронной торговой площадки</w:t>
            </w:r>
            <w:r w:rsidR="00675E27" w:rsidRPr="006B206E">
              <w:rPr>
                <w:sz w:val="20"/>
                <w:szCs w:val="20"/>
              </w:rPr>
              <w:t xml:space="preserve"> </w:t>
            </w:r>
            <w:r w:rsidR="00C15A12" w:rsidRPr="006B206E">
              <w:rPr>
                <w:sz w:val="20"/>
                <w:szCs w:val="20"/>
              </w:rPr>
              <w:t>«</w:t>
            </w:r>
            <w:r w:rsidR="00E8564C" w:rsidRPr="006B206E">
              <w:rPr>
                <w:sz w:val="20"/>
                <w:szCs w:val="20"/>
                <w:lang w:val="en-US"/>
              </w:rPr>
              <w:t>ETPRF</w:t>
            </w:r>
            <w:r w:rsidR="00C33390" w:rsidRPr="006B206E">
              <w:rPr>
                <w:sz w:val="20"/>
                <w:szCs w:val="20"/>
              </w:rPr>
              <w:t>.</w:t>
            </w:r>
            <w:r w:rsidR="00C33390" w:rsidRPr="006B206E">
              <w:rPr>
                <w:sz w:val="20"/>
                <w:szCs w:val="20"/>
                <w:lang w:val="en-US"/>
              </w:rPr>
              <w:t>RU</w:t>
            </w:r>
            <w:r w:rsidR="00C15A12" w:rsidRPr="006B206E">
              <w:rPr>
                <w:sz w:val="20"/>
                <w:szCs w:val="20"/>
              </w:rPr>
              <w:t>»</w:t>
            </w:r>
            <w:r w:rsidR="00055DC4" w:rsidRPr="006B206E">
              <w:rPr>
                <w:i/>
                <w:sz w:val="20"/>
                <w:szCs w:val="20"/>
              </w:rPr>
              <w:t xml:space="preserve"> </w:t>
            </w:r>
            <w:r w:rsidRPr="006B206E">
              <w:rPr>
                <w:sz w:val="20"/>
                <w:szCs w:val="20"/>
              </w:rPr>
              <w:t>в сети «Интер</w:t>
            </w:r>
            <w:r w:rsidR="006F4AAC" w:rsidRPr="006B206E">
              <w:rPr>
                <w:sz w:val="20"/>
                <w:szCs w:val="20"/>
              </w:rPr>
              <w:t xml:space="preserve">нет» по адресу: </w:t>
            </w:r>
            <w:hyperlink r:id="rId8" w:history="1">
              <w:r w:rsidR="00395B5B" w:rsidRPr="006B206E">
                <w:rPr>
                  <w:rStyle w:val="af5"/>
                  <w:sz w:val="20"/>
                  <w:szCs w:val="20"/>
                </w:rPr>
                <w:t>https://safe223.etprf.ru/</w:t>
              </w:r>
            </w:hyperlink>
          </w:p>
          <w:p w14:paraId="0C00838D" w14:textId="77777777" w:rsidR="00AA4C4C" w:rsidRPr="006B206E" w:rsidRDefault="00AA4C4C" w:rsidP="00E8564C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2E1561" w:rsidRPr="00432E60" w14:paraId="67242DC0" w14:textId="77777777" w:rsidTr="003C00A5">
        <w:trPr>
          <w:trHeight w:val="20"/>
        </w:trPr>
        <w:tc>
          <w:tcPr>
            <w:tcW w:w="263" w:type="pct"/>
          </w:tcPr>
          <w:p w14:paraId="1937BDC3" w14:textId="77777777" w:rsidR="002E1561" w:rsidRPr="006B206E" w:rsidRDefault="002E1561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pct"/>
          </w:tcPr>
          <w:p w14:paraId="0A779312" w14:textId="3817B065" w:rsidR="002E1561" w:rsidRPr="006B206E" w:rsidRDefault="002E1561" w:rsidP="00310FBA">
            <w:pPr>
              <w:spacing w:line="276" w:lineRule="auto"/>
              <w:rPr>
                <w:sz w:val="20"/>
                <w:szCs w:val="20"/>
              </w:rPr>
            </w:pPr>
            <w:r w:rsidRPr="002E1561">
              <w:rPr>
                <w:sz w:val="20"/>
                <w:szCs w:val="20"/>
              </w:rPr>
              <w:t>Порядок подачи заявок</w:t>
            </w:r>
          </w:p>
        </w:tc>
        <w:tc>
          <w:tcPr>
            <w:tcW w:w="3547" w:type="pct"/>
          </w:tcPr>
          <w:p w14:paraId="2851D9FB" w14:textId="1B6BA880" w:rsidR="002E1561" w:rsidRPr="006B206E" w:rsidRDefault="002E1561" w:rsidP="000661F2">
            <w:pPr>
              <w:jc w:val="both"/>
              <w:rPr>
                <w:sz w:val="20"/>
                <w:szCs w:val="20"/>
              </w:rPr>
            </w:pPr>
            <w:r w:rsidRPr="002E1561">
              <w:rPr>
                <w:sz w:val="20"/>
                <w:szCs w:val="20"/>
              </w:rPr>
              <w:t>Заявка направляется организатору закупки в виде электронного документа посредством функциональности электронной торговой площадки</w:t>
            </w:r>
          </w:p>
        </w:tc>
      </w:tr>
      <w:tr w:rsidR="00701F56" w:rsidRPr="00432E60" w14:paraId="695E494E" w14:textId="77777777" w:rsidTr="003C00A5">
        <w:trPr>
          <w:trHeight w:val="20"/>
        </w:trPr>
        <w:tc>
          <w:tcPr>
            <w:tcW w:w="263" w:type="pct"/>
            <w:vMerge w:val="restart"/>
          </w:tcPr>
          <w:p w14:paraId="07047853" w14:textId="77777777" w:rsidR="00A472D6" w:rsidRPr="006B206E" w:rsidRDefault="00CB3297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>3</w:t>
            </w:r>
            <w:r w:rsidR="00A472D6" w:rsidRPr="006B206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89" w:type="pct"/>
          </w:tcPr>
          <w:p w14:paraId="5188A9CB" w14:textId="77777777" w:rsidR="00A472D6" w:rsidRPr="006B206E" w:rsidRDefault="00A472D6" w:rsidP="00310FBA">
            <w:pPr>
              <w:spacing w:line="276" w:lineRule="auto"/>
              <w:rPr>
                <w:sz w:val="20"/>
                <w:szCs w:val="20"/>
              </w:rPr>
            </w:pPr>
            <w:bookmarkStart w:id="4" w:name="ИК4предмет"/>
            <w:bookmarkEnd w:id="4"/>
            <w:r w:rsidRPr="006B206E">
              <w:rPr>
                <w:sz w:val="20"/>
                <w:szCs w:val="20"/>
              </w:rPr>
              <w:t>Предмет договора</w:t>
            </w:r>
            <w:r w:rsidR="00C3714E" w:rsidRPr="006B206E">
              <w:rPr>
                <w:sz w:val="20"/>
                <w:szCs w:val="20"/>
              </w:rPr>
              <w:t>, право на заключение которого является предметом закупки</w:t>
            </w:r>
          </w:p>
        </w:tc>
        <w:tc>
          <w:tcPr>
            <w:tcW w:w="3547" w:type="pct"/>
          </w:tcPr>
          <w:p w14:paraId="02E6BFF2" w14:textId="6D7B518F" w:rsidR="00D90342" w:rsidRPr="006B206E" w:rsidRDefault="00C243AB" w:rsidP="00310FBA">
            <w:pPr>
              <w:spacing w:line="276" w:lineRule="auto"/>
              <w:rPr>
                <w:i/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>Закупка ГСМ через АЗС с использованием топливных карт</w:t>
            </w:r>
          </w:p>
        </w:tc>
      </w:tr>
      <w:tr w:rsidR="00701F56" w:rsidRPr="00432E60" w14:paraId="19D63F14" w14:textId="77777777" w:rsidTr="003C00A5">
        <w:trPr>
          <w:trHeight w:val="20"/>
        </w:trPr>
        <w:tc>
          <w:tcPr>
            <w:tcW w:w="263" w:type="pct"/>
            <w:vMerge/>
          </w:tcPr>
          <w:p w14:paraId="612F1D7D" w14:textId="77777777" w:rsidR="00A472D6" w:rsidRPr="006B206E" w:rsidRDefault="00A472D6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pct"/>
          </w:tcPr>
          <w:p w14:paraId="678B2152" w14:textId="77777777" w:rsidR="00A472D6" w:rsidRPr="006B206E" w:rsidRDefault="00A472D6" w:rsidP="00310FBA">
            <w:pPr>
              <w:spacing w:line="276" w:lineRule="auto"/>
              <w:rPr>
                <w:sz w:val="20"/>
                <w:szCs w:val="20"/>
              </w:rPr>
            </w:pPr>
            <w:bookmarkStart w:id="5" w:name="ИК4требованиякпоставке"/>
            <w:bookmarkEnd w:id="5"/>
            <w:r w:rsidRPr="006B206E">
              <w:rPr>
                <w:sz w:val="20"/>
                <w:szCs w:val="20"/>
              </w:rPr>
              <w:t xml:space="preserve">Требования к </w:t>
            </w:r>
            <w:r w:rsidR="00CE1507" w:rsidRPr="006B206E">
              <w:rPr>
                <w:sz w:val="20"/>
                <w:szCs w:val="20"/>
              </w:rPr>
              <w:t>поставке товара, выполнению работ, оказанию услуг (далее – продукция)</w:t>
            </w:r>
          </w:p>
        </w:tc>
        <w:tc>
          <w:tcPr>
            <w:tcW w:w="3547" w:type="pct"/>
          </w:tcPr>
          <w:p w14:paraId="5F8A299E" w14:textId="77777777" w:rsidR="00942443" w:rsidRPr="006B206E" w:rsidRDefault="00942443" w:rsidP="00942443">
            <w:pPr>
              <w:spacing w:line="276" w:lineRule="auto"/>
              <w:rPr>
                <w:b/>
                <w:sz w:val="20"/>
                <w:szCs w:val="20"/>
              </w:rPr>
            </w:pPr>
            <w:r w:rsidRPr="006B206E">
              <w:rPr>
                <w:b/>
                <w:sz w:val="20"/>
                <w:szCs w:val="20"/>
              </w:rPr>
              <w:t xml:space="preserve">Товар поставляется для выполнения государственного оборонного </w:t>
            </w:r>
            <w:r w:rsidR="005E404F" w:rsidRPr="006B206E">
              <w:rPr>
                <w:b/>
                <w:sz w:val="20"/>
                <w:szCs w:val="20"/>
              </w:rPr>
              <w:t>заказа в</w:t>
            </w:r>
            <w:r w:rsidRPr="006B206E">
              <w:rPr>
                <w:b/>
                <w:sz w:val="20"/>
                <w:szCs w:val="20"/>
              </w:rPr>
              <w:t xml:space="preserve"> соответствии с требованиями Федерального закона от 29.12.2012г. № 275-ФЗ «О государственном оборонном заказе»</w:t>
            </w:r>
          </w:p>
          <w:p w14:paraId="526B82A4" w14:textId="77777777" w:rsidR="00942443" w:rsidRPr="006B206E" w:rsidRDefault="00942443" w:rsidP="008C44D2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14:paraId="017FAB2B" w14:textId="77777777" w:rsidR="00A472D6" w:rsidRPr="006B206E" w:rsidRDefault="00A472D6" w:rsidP="00BA4D7C">
            <w:pPr>
              <w:spacing w:line="276" w:lineRule="auto"/>
              <w:ind w:firstLine="317"/>
              <w:jc w:val="both"/>
              <w:rPr>
                <w:sz w:val="20"/>
                <w:szCs w:val="20"/>
                <w:lang w:eastAsia="ar-SA"/>
              </w:rPr>
            </w:pPr>
            <w:r w:rsidRPr="006B206E">
              <w:rPr>
                <w:color w:val="000000"/>
                <w:sz w:val="20"/>
                <w:szCs w:val="20"/>
              </w:rPr>
              <w:lastRenderedPageBreak/>
              <w:t xml:space="preserve">Требования к продукции, в том числе </w:t>
            </w:r>
            <w:r w:rsidRPr="006B206E">
              <w:rPr>
                <w:bCs/>
                <w:sz w:val="20"/>
                <w:szCs w:val="20"/>
              </w:rPr>
              <w:t xml:space="preserve">к </w:t>
            </w:r>
            <w:r w:rsidRPr="006B206E">
              <w:rPr>
                <w:sz w:val="20"/>
                <w:szCs w:val="20"/>
              </w:rPr>
              <w:t>безопасности,</w:t>
            </w:r>
            <w:r w:rsidRPr="006B206E">
              <w:rPr>
                <w:bCs/>
                <w:sz w:val="20"/>
                <w:szCs w:val="20"/>
              </w:rPr>
              <w:t xml:space="preserve"> качеству, техническим характеристикам, функциональным характеристикам (потребительским свойствам), эксплуатационными характеристиками (при необходимости) продукции</w:t>
            </w:r>
            <w:r w:rsidRPr="006B206E">
              <w:rPr>
                <w:sz w:val="20"/>
                <w:szCs w:val="20"/>
              </w:rPr>
              <w:t xml:space="preserve">, </w:t>
            </w:r>
            <w:r w:rsidRPr="006B206E">
              <w:rPr>
                <w:bCs/>
                <w:sz w:val="20"/>
                <w:szCs w:val="20"/>
              </w:rPr>
              <w:t>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  <w:r w:rsidR="00845537" w:rsidRPr="006B206E">
              <w:rPr>
                <w:bCs/>
                <w:sz w:val="20"/>
                <w:szCs w:val="20"/>
              </w:rPr>
              <w:t xml:space="preserve"> закупки</w:t>
            </w:r>
            <w:r w:rsidRPr="006B206E">
              <w:rPr>
                <w:bCs/>
                <w:sz w:val="20"/>
                <w:szCs w:val="20"/>
              </w:rPr>
              <w:t xml:space="preserve">, приведены в </w:t>
            </w:r>
            <w:r w:rsidR="008C44D2" w:rsidRPr="006B206E">
              <w:rPr>
                <w:iCs/>
                <w:sz w:val="20"/>
                <w:szCs w:val="20"/>
              </w:rPr>
              <w:t>Р</w:t>
            </w:r>
            <w:r w:rsidR="00F11FF8" w:rsidRPr="006B206E">
              <w:rPr>
                <w:iCs/>
                <w:sz w:val="20"/>
                <w:szCs w:val="20"/>
              </w:rPr>
              <w:t>азделе</w:t>
            </w:r>
            <w:r w:rsidR="008C44D2" w:rsidRPr="006B206E">
              <w:rPr>
                <w:iCs/>
                <w:sz w:val="20"/>
                <w:szCs w:val="20"/>
              </w:rPr>
              <w:t xml:space="preserve"> 4</w:t>
            </w:r>
            <w:r w:rsidR="00830981" w:rsidRPr="006B206E">
              <w:rPr>
                <w:iCs/>
                <w:sz w:val="20"/>
                <w:szCs w:val="20"/>
              </w:rPr>
              <w:t xml:space="preserve"> </w:t>
            </w:r>
            <w:r w:rsidR="00F11FF8" w:rsidRPr="006B206E">
              <w:rPr>
                <w:iCs/>
                <w:sz w:val="20"/>
                <w:szCs w:val="20"/>
              </w:rPr>
              <w:t>«</w:t>
            </w:r>
            <w:hyperlink w:anchor="P115" w:history="1">
              <w:r w:rsidR="00F11FF8" w:rsidRPr="006B206E">
                <w:rPr>
                  <w:rStyle w:val="af5"/>
                  <w:iCs/>
                  <w:sz w:val="20"/>
                  <w:szCs w:val="20"/>
                </w:rPr>
                <w:t>Требования к продукции</w:t>
              </w:r>
              <w:r w:rsidR="00035A24" w:rsidRPr="006B206E">
                <w:rPr>
                  <w:rStyle w:val="af5"/>
                  <w:iCs/>
                  <w:sz w:val="20"/>
                  <w:szCs w:val="20"/>
                </w:rPr>
                <w:t xml:space="preserve"> (предмету закупки)</w:t>
              </w:r>
            </w:hyperlink>
            <w:r w:rsidR="00F11FF8" w:rsidRPr="006B206E">
              <w:rPr>
                <w:iCs/>
                <w:sz w:val="20"/>
                <w:szCs w:val="20"/>
              </w:rPr>
              <w:t>»</w:t>
            </w:r>
          </w:p>
        </w:tc>
      </w:tr>
      <w:tr w:rsidR="00701F56" w:rsidRPr="00432E60" w14:paraId="3866A6AB" w14:textId="77777777" w:rsidTr="003C00A5">
        <w:trPr>
          <w:trHeight w:val="20"/>
        </w:trPr>
        <w:tc>
          <w:tcPr>
            <w:tcW w:w="263" w:type="pct"/>
            <w:vMerge/>
          </w:tcPr>
          <w:p w14:paraId="4B3EAD6B" w14:textId="77777777" w:rsidR="00A472D6" w:rsidRPr="006B206E" w:rsidRDefault="00A472D6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pct"/>
          </w:tcPr>
          <w:p w14:paraId="3E8FCE55" w14:textId="77777777" w:rsidR="00A472D6" w:rsidRPr="006B206E" w:rsidRDefault="00A472D6" w:rsidP="00310FBA">
            <w:pPr>
              <w:spacing w:line="276" w:lineRule="auto"/>
              <w:rPr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>Количество продукции (товара, объем выполняемых работ, оказываемых услуг)</w:t>
            </w:r>
          </w:p>
        </w:tc>
        <w:tc>
          <w:tcPr>
            <w:tcW w:w="3547" w:type="pct"/>
          </w:tcPr>
          <w:p w14:paraId="2DEB569E" w14:textId="77777777" w:rsidR="00C5606C" w:rsidRPr="006B206E" w:rsidRDefault="0062174A" w:rsidP="000661F2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6B206E">
              <w:rPr>
                <w:iCs/>
                <w:sz w:val="20"/>
                <w:szCs w:val="20"/>
              </w:rPr>
              <w:t>Все необходимые сведения приведены в Разделе 4 «</w:t>
            </w:r>
            <w:hyperlink w:anchor="P115" w:history="1">
              <w:r w:rsidRPr="006B206E">
                <w:rPr>
                  <w:rStyle w:val="af5"/>
                  <w:iCs/>
                  <w:sz w:val="20"/>
                  <w:szCs w:val="20"/>
                </w:rPr>
                <w:t>Требования к продукции (предмету закупки)</w:t>
              </w:r>
            </w:hyperlink>
            <w:r w:rsidRPr="006B206E">
              <w:rPr>
                <w:iCs/>
                <w:sz w:val="20"/>
                <w:szCs w:val="20"/>
              </w:rPr>
              <w:t>»</w:t>
            </w:r>
          </w:p>
        </w:tc>
      </w:tr>
      <w:tr w:rsidR="00701F56" w:rsidRPr="00432E60" w14:paraId="36D4B8A6" w14:textId="77777777" w:rsidTr="003C00A5">
        <w:trPr>
          <w:trHeight w:val="20"/>
        </w:trPr>
        <w:tc>
          <w:tcPr>
            <w:tcW w:w="263" w:type="pct"/>
            <w:vMerge w:val="restart"/>
          </w:tcPr>
          <w:p w14:paraId="5514BB99" w14:textId="77777777" w:rsidR="00A472D6" w:rsidRPr="006B206E" w:rsidRDefault="00CB3297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  <w:bookmarkStart w:id="6" w:name="ИК5"/>
            <w:bookmarkEnd w:id="6"/>
            <w:r w:rsidRPr="006B206E">
              <w:rPr>
                <w:sz w:val="20"/>
                <w:szCs w:val="20"/>
              </w:rPr>
              <w:t>4</w:t>
            </w:r>
            <w:r w:rsidR="00A472D6" w:rsidRPr="006B206E">
              <w:rPr>
                <w:sz w:val="20"/>
                <w:szCs w:val="20"/>
              </w:rPr>
              <w:t>.</w:t>
            </w:r>
          </w:p>
        </w:tc>
        <w:tc>
          <w:tcPr>
            <w:tcW w:w="1189" w:type="pct"/>
          </w:tcPr>
          <w:p w14:paraId="176DAF61" w14:textId="77777777" w:rsidR="00A472D6" w:rsidRPr="006B206E" w:rsidRDefault="00A472D6" w:rsidP="00310FBA">
            <w:pPr>
              <w:spacing w:line="276" w:lineRule="auto"/>
              <w:rPr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>Место поставки продукции (доставки товаров, выполнения работ, оказания услуг)</w:t>
            </w:r>
          </w:p>
        </w:tc>
        <w:tc>
          <w:tcPr>
            <w:tcW w:w="3547" w:type="pct"/>
          </w:tcPr>
          <w:p w14:paraId="735FA1F2" w14:textId="13B5DFEF" w:rsidR="001970B7" w:rsidRPr="006B206E" w:rsidRDefault="00C243AB" w:rsidP="00C243AB">
            <w:pPr>
              <w:spacing w:line="276" w:lineRule="auto"/>
              <w:rPr>
                <w:iCs/>
                <w:sz w:val="20"/>
                <w:szCs w:val="20"/>
                <w:highlight w:val="red"/>
              </w:rPr>
            </w:pPr>
            <w:r w:rsidRPr="006B206E">
              <w:rPr>
                <w:iCs/>
                <w:sz w:val="20"/>
                <w:szCs w:val="20"/>
              </w:rPr>
              <w:t>В соответствии с проектом договора</w:t>
            </w:r>
          </w:p>
        </w:tc>
      </w:tr>
      <w:tr w:rsidR="00701F56" w:rsidRPr="00432E60" w14:paraId="1A1299FA" w14:textId="77777777" w:rsidTr="003C00A5">
        <w:trPr>
          <w:trHeight w:val="20"/>
        </w:trPr>
        <w:tc>
          <w:tcPr>
            <w:tcW w:w="263" w:type="pct"/>
            <w:vMerge/>
          </w:tcPr>
          <w:p w14:paraId="19BC9C56" w14:textId="77777777" w:rsidR="00A472D6" w:rsidRPr="006B206E" w:rsidRDefault="00A472D6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pct"/>
          </w:tcPr>
          <w:p w14:paraId="73C65586" w14:textId="77777777" w:rsidR="00A472D6" w:rsidRPr="006B206E" w:rsidRDefault="00A472D6" w:rsidP="00310FBA">
            <w:pPr>
              <w:spacing w:line="276" w:lineRule="auto"/>
              <w:rPr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>Условия поставки продукции (товаров, выполнения работ, оказания услуг)</w:t>
            </w:r>
          </w:p>
        </w:tc>
        <w:tc>
          <w:tcPr>
            <w:tcW w:w="3547" w:type="pct"/>
          </w:tcPr>
          <w:p w14:paraId="1ACBDE0F" w14:textId="1C5675FE" w:rsidR="00A472D6" w:rsidRPr="006B206E" w:rsidRDefault="00BA4D7C" w:rsidP="00BA4D7C">
            <w:pPr>
              <w:spacing w:line="276" w:lineRule="auto"/>
              <w:rPr>
                <w:iCs/>
                <w:sz w:val="20"/>
                <w:szCs w:val="20"/>
              </w:rPr>
            </w:pPr>
            <w:r w:rsidRPr="006B206E">
              <w:rPr>
                <w:iCs/>
                <w:sz w:val="20"/>
                <w:szCs w:val="20"/>
              </w:rPr>
              <w:t>В соответствии с проектом договора</w:t>
            </w:r>
          </w:p>
        </w:tc>
      </w:tr>
      <w:tr w:rsidR="00701F56" w:rsidRPr="00432E60" w14:paraId="0DF64A5B" w14:textId="77777777" w:rsidTr="003C00A5">
        <w:trPr>
          <w:trHeight w:val="20"/>
        </w:trPr>
        <w:tc>
          <w:tcPr>
            <w:tcW w:w="263" w:type="pct"/>
            <w:vMerge/>
          </w:tcPr>
          <w:p w14:paraId="56A9CBF5" w14:textId="77777777" w:rsidR="00A472D6" w:rsidRPr="006B206E" w:rsidRDefault="00A472D6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pct"/>
          </w:tcPr>
          <w:p w14:paraId="4B02626D" w14:textId="77777777" w:rsidR="00A472D6" w:rsidRPr="006B206E" w:rsidRDefault="00A472D6" w:rsidP="00310FBA">
            <w:pPr>
              <w:spacing w:line="276" w:lineRule="auto"/>
              <w:rPr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>Сроки (периоды) поставки продукции (товаров, выполнения работ, оказания услуг)</w:t>
            </w:r>
          </w:p>
        </w:tc>
        <w:tc>
          <w:tcPr>
            <w:tcW w:w="3547" w:type="pct"/>
          </w:tcPr>
          <w:p w14:paraId="3586C312" w14:textId="090FBBF2" w:rsidR="00A472D6" w:rsidRPr="006B206E" w:rsidRDefault="00BA4D7C" w:rsidP="00AA4C4C">
            <w:pPr>
              <w:spacing w:line="276" w:lineRule="auto"/>
              <w:jc w:val="both"/>
              <w:rPr>
                <w:iCs/>
                <w:sz w:val="20"/>
                <w:szCs w:val="20"/>
                <w:highlight w:val="red"/>
              </w:rPr>
            </w:pPr>
            <w:r w:rsidRPr="006B206E">
              <w:rPr>
                <w:iCs/>
                <w:sz w:val="20"/>
                <w:szCs w:val="20"/>
              </w:rPr>
              <w:t>В соответствии с проектом договора</w:t>
            </w:r>
          </w:p>
        </w:tc>
      </w:tr>
      <w:tr w:rsidR="00701F56" w:rsidRPr="00432E60" w14:paraId="373E7AA5" w14:textId="77777777" w:rsidTr="003C00A5">
        <w:trPr>
          <w:trHeight w:val="20"/>
        </w:trPr>
        <w:tc>
          <w:tcPr>
            <w:tcW w:w="263" w:type="pct"/>
            <w:vMerge/>
          </w:tcPr>
          <w:p w14:paraId="3C8F3D1B" w14:textId="77777777" w:rsidR="00A472D6" w:rsidRPr="006B206E" w:rsidRDefault="00A472D6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pct"/>
          </w:tcPr>
          <w:p w14:paraId="5E28098D" w14:textId="77777777" w:rsidR="00A472D6" w:rsidRPr="006B206E" w:rsidRDefault="00A472D6" w:rsidP="00310FBA">
            <w:pPr>
              <w:spacing w:line="276" w:lineRule="auto"/>
              <w:rPr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>Форм</w:t>
            </w:r>
            <w:r w:rsidR="00377B5E" w:rsidRPr="006B206E">
              <w:rPr>
                <w:sz w:val="20"/>
                <w:szCs w:val="20"/>
              </w:rPr>
              <w:t>а</w:t>
            </w:r>
            <w:r w:rsidRPr="006B206E">
              <w:rPr>
                <w:sz w:val="20"/>
                <w:szCs w:val="20"/>
              </w:rPr>
              <w:t>, сроки и порядок оплаты продукции (товаров, выполнения работ, оказания услуг):</w:t>
            </w:r>
          </w:p>
        </w:tc>
        <w:tc>
          <w:tcPr>
            <w:tcW w:w="3547" w:type="pct"/>
          </w:tcPr>
          <w:p w14:paraId="410350C5" w14:textId="3BA9F7D9" w:rsidR="00A472D6" w:rsidRPr="006B206E" w:rsidRDefault="00BA4D7C" w:rsidP="00AA4C4C">
            <w:pPr>
              <w:spacing w:line="276" w:lineRule="auto"/>
              <w:jc w:val="both"/>
              <w:rPr>
                <w:iCs/>
                <w:sz w:val="20"/>
                <w:szCs w:val="20"/>
                <w:highlight w:val="red"/>
              </w:rPr>
            </w:pPr>
            <w:r w:rsidRPr="006B206E">
              <w:rPr>
                <w:iCs/>
                <w:sz w:val="20"/>
                <w:szCs w:val="20"/>
              </w:rPr>
              <w:t>В соответствии с проектом договора</w:t>
            </w:r>
          </w:p>
        </w:tc>
      </w:tr>
      <w:tr w:rsidR="00942443" w:rsidRPr="00432E60" w14:paraId="56DB1624" w14:textId="77777777" w:rsidTr="003C00A5">
        <w:trPr>
          <w:trHeight w:val="20"/>
        </w:trPr>
        <w:tc>
          <w:tcPr>
            <w:tcW w:w="263" w:type="pct"/>
            <w:vMerge w:val="restart"/>
          </w:tcPr>
          <w:p w14:paraId="72F3E70D" w14:textId="77777777" w:rsidR="00942443" w:rsidRPr="006B206E" w:rsidRDefault="00942443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>5.</w:t>
            </w:r>
          </w:p>
        </w:tc>
        <w:tc>
          <w:tcPr>
            <w:tcW w:w="1189" w:type="pct"/>
          </w:tcPr>
          <w:p w14:paraId="11F3D922" w14:textId="77777777" w:rsidR="00942443" w:rsidRPr="006B206E" w:rsidRDefault="00942443" w:rsidP="00AD7E75">
            <w:pPr>
              <w:spacing w:line="276" w:lineRule="auto"/>
              <w:rPr>
                <w:sz w:val="20"/>
                <w:szCs w:val="20"/>
              </w:rPr>
            </w:pPr>
            <w:bookmarkStart w:id="7" w:name="ИК6"/>
            <w:bookmarkEnd w:id="7"/>
            <w:r w:rsidRPr="006B206E">
              <w:rPr>
                <w:sz w:val="20"/>
                <w:szCs w:val="20"/>
              </w:rPr>
              <w:t>Сведения о начальной максимальной цене (НМЦ)</w:t>
            </w:r>
          </w:p>
        </w:tc>
        <w:tc>
          <w:tcPr>
            <w:tcW w:w="3547" w:type="pct"/>
          </w:tcPr>
          <w:p w14:paraId="67ECAA50" w14:textId="77777777" w:rsidR="00C243AB" w:rsidRPr="006B206E" w:rsidRDefault="00C243AB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4BE220DD" w14:textId="77777777" w:rsidR="00C243AB" w:rsidRPr="006B206E" w:rsidRDefault="00C243AB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1C612BD4" w14:textId="086401B6" w:rsidR="00942443" w:rsidRPr="006B206E" w:rsidRDefault="00942443" w:rsidP="00310FBA">
            <w:pPr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 xml:space="preserve">НМЦ указана с учетом всех расходов, </w:t>
            </w:r>
            <w:r w:rsidR="00C243AB" w:rsidRPr="006B206E">
              <w:rPr>
                <w:sz w:val="20"/>
                <w:szCs w:val="20"/>
              </w:rPr>
              <w:t>поставщика.</w:t>
            </w:r>
          </w:p>
        </w:tc>
      </w:tr>
      <w:tr w:rsidR="00942443" w:rsidRPr="00432E60" w14:paraId="371709ED" w14:textId="77777777" w:rsidTr="003C00A5">
        <w:trPr>
          <w:trHeight w:val="20"/>
        </w:trPr>
        <w:tc>
          <w:tcPr>
            <w:tcW w:w="263" w:type="pct"/>
            <w:vMerge/>
          </w:tcPr>
          <w:p w14:paraId="2DED50C6" w14:textId="77777777" w:rsidR="00942443" w:rsidRPr="006B206E" w:rsidRDefault="00942443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pct"/>
          </w:tcPr>
          <w:p w14:paraId="044092C7" w14:textId="77777777" w:rsidR="00942443" w:rsidRPr="006B206E" w:rsidRDefault="00942443" w:rsidP="00310FBA">
            <w:pPr>
              <w:spacing w:line="276" w:lineRule="auto"/>
              <w:rPr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>Сведения о НМЦ каждой единицы продукции</w:t>
            </w:r>
          </w:p>
        </w:tc>
        <w:tc>
          <w:tcPr>
            <w:tcW w:w="3547" w:type="pct"/>
          </w:tcPr>
          <w:p w14:paraId="3C4B7D69" w14:textId="77777777" w:rsidR="00942443" w:rsidRPr="006B206E" w:rsidRDefault="00942443" w:rsidP="00EB5105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bCs/>
                <w:i/>
                <w:sz w:val="20"/>
                <w:szCs w:val="20"/>
                <w:highlight w:val="yellow"/>
              </w:rPr>
            </w:pPr>
            <w:r w:rsidRPr="006B206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Сведения о НМЦ каждой единицы продукции, являющейся предметом закупки, указаны в </w:t>
            </w:r>
            <w:hyperlink w:anchor="_Сведения_о_начальной" w:history="1">
              <w:r w:rsidRPr="006B206E">
                <w:rPr>
                  <w:rStyle w:val="af5"/>
                  <w:rFonts w:ascii="Times New Roman" w:hAnsi="Times New Roman"/>
                  <w:sz w:val="20"/>
                  <w:szCs w:val="20"/>
                  <w:lang w:eastAsia="en-US"/>
                </w:rPr>
                <w:t>Приложении № 1</w:t>
              </w:r>
            </w:hyperlink>
            <w:r w:rsidRPr="006B206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 информационной карте</w:t>
            </w:r>
          </w:p>
        </w:tc>
      </w:tr>
      <w:tr w:rsidR="00942443" w:rsidRPr="00432E60" w14:paraId="1FECB24F" w14:textId="77777777" w:rsidTr="003C00A5">
        <w:trPr>
          <w:trHeight w:val="20"/>
        </w:trPr>
        <w:tc>
          <w:tcPr>
            <w:tcW w:w="263" w:type="pct"/>
            <w:vMerge/>
          </w:tcPr>
          <w:p w14:paraId="09E48857" w14:textId="77777777" w:rsidR="00942443" w:rsidRPr="006B206E" w:rsidRDefault="00942443" w:rsidP="0094244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pct"/>
          </w:tcPr>
          <w:p w14:paraId="1F4F30C6" w14:textId="77777777" w:rsidR="00942443" w:rsidRPr="006B206E" w:rsidRDefault="00942443" w:rsidP="00942443">
            <w:pPr>
              <w:spacing w:line="276" w:lineRule="auto"/>
              <w:rPr>
                <w:b/>
                <w:sz w:val="20"/>
                <w:szCs w:val="20"/>
              </w:rPr>
            </w:pPr>
            <w:r w:rsidRPr="006B206E">
              <w:rPr>
                <w:b/>
                <w:sz w:val="20"/>
                <w:szCs w:val="20"/>
              </w:rPr>
              <w:t>Условия осуществления расчетов</w:t>
            </w:r>
          </w:p>
        </w:tc>
        <w:tc>
          <w:tcPr>
            <w:tcW w:w="3547" w:type="pct"/>
          </w:tcPr>
          <w:p w14:paraId="3C0ED420" w14:textId="77777777" w:rsidR="00942443" w:rsidRPr="006B206E" w:rsidRDefault="00942443" w:rsidP="00942443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B206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Расчеты по договору осуществляются с использованием отдельного банковского счета, открытого в уполномоченном банке в соответствии с Федеральным законом № 275-ФЗ от 29.12.2012 г. «О государственном оборонном заказе»</w:t>
            </w:r>
          </w:p>
        </w:tc>
      </w:tr>
      <w:tr w:rsidR="005E34BC" w:rsidRPr="00432E60" w14:paraId="093CCF65" w14:textId="77777777" w:rsidTr="003C00A5">
        <w:trPr>
          <w:trHeight w:val="20"/>
        </w:trPr>
        <w:tc>
          <w:tcPr>
            <w:tcW w:w="263" w:type="pct"/>
            <w:vMerge w:val="restart"/>
          </w:tcPr>
          <w:p w14:paraId="56813CA4" w14:textId="77777777" w:rsidR="005E34BC" w:rsidRPr="006B206E" w:rsidRDefault="005E34BC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>6.</w:t>
            </w:r>
          </w:p>
        </w:tc>
        <w:tc>
          <w:tcPr>
            <w:tcW w:w="1189" w:type="pct"/>
          </w:tcPr>
          <w:p w14:paraId="37004568" w14:textId="77777777" w:rsidR="005E34BC" w:rsidRPr="006B206E" w:rsidRDefault="005E34BC" w:rsidP="00310FBA">
            <w:pPr>
              <w:spacing w:line="276" w:lineRule="auto"/>
              <w:rPr>
                <w:sz w:val="20"/>
                <w:szCs w:val="20"/>
              </w:rPr>
            </w:pPr>
            <w:bookmarkStart w:id="8" w:name="ИК7Обязательные"/>
            <w:bookmarkEnd w:id="8"/>
            <w:r w:rsidRPr="006B206E">
              <w:rPr>
                <w:sz w:val="20"/>
                <w:szCs w:val="20"/>
              </w:rPr>
              <w:t>Обязательные требования к участникам закупки</w:t>
            </w:r>
          </w:p>
        </w:tc>
        <w:tc>
          <w:tcPr>
            <w:tcW w:w="3547" w:type="pct"/>
          </w:tcPr>
          <w:p w14:paraId="20737ADA" w14:textId="77777777" w:rsidR="005E34BC" w:rsidRPr="006B206E" w:rsidRDefault="005E34BC" w:rsidP="006F4AAC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6B206E">
              <w:rPr>
                <w:sz w:val="20"/>
                <w:szCs w:val="20"/>
              </w:rPr>
              <w:t xml:space="preserve">Установлены в соответствии с </w:t>
            </w:r>
            <w:hyperlink w:anchor="_Требования_к_участникам" w:history="1">
              <w:r w:rsidRPr="006B206E">
                <w:rPr>
                  <w:rStyle w:val="af5"/>
                  <w:sz w:val="20"/>
                  <w:szCs w:val="20"/>
                </w:rPr>
                <w:t>Приложением № 2</w:t>
              </w:r>
            </w:hyperlink>
            <w:r w:rsidRPr="006B206E">
              <w:rPr>
                <w:sz w:val="20"/>
                <w:szCs w:val="20"/>
              </w:rPr>
              <w:t xml:space="preserve"> к информационной карте</w:t>
            </w:r>
          </w:p>
        </w:tc>
      </w:tr>
      <w:tr w:rsidR="005E34BC" w:rsidRPr="00432E60" w14:paraId="3F118C47" w14:textId="77777777" w:rsidTr="003C00A5">
        <w:trPr>
          <w:trHeight w:val="20"/>
        </w:trPr>
        <w:tc>
          <w:tcPr>
            <w:tcW w:w="263" w:type="pct"/>
            <w:vMerge/>
          </w:tcPr>
          <w:p w14:paraId="7CED1321" w14:textId="77777777" w:rsidR="005E34BC" w:rsidRPr="006B206E" w:rsidRDefault="005E34BC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pct"/>
          </w:tcPr>
          <w:p w14:paraId="2E03D718" w14:textId="77777777" w:rsidR="005E34BC" w:rsidRPr="006B206E" w:rsidRDefault="005E34BC" w:rsidP="00310FBA">
            <w:pPr>
              <w:spacing w:line="276" w:lineRule="auto"/>
              <w:rPr>
                <w:sz w:val="20"/>
                <w:szCs w:val="20"/>
              </w:rPr>
            </w:pPr>
            <w:bookmarkStart w:id="9" w:name="ИК7Дополнительные"/>
            <w:bookmarkEnd w:id="9"/>
            <w:r w:rsidRPr="006B206E">
              <w:rPr>
                <w:sz w:val="20"/>
                <w:szCs w:val="20"/>
              </w:rPr>
              <w:t>Дополнительные требования к участникам закупки</w:t>
            </w:r>
          </w:p>
        </w:tc>
        <w:tc>
          <w:tcPr>
            <w:tcW w:w="3547" w:type="pct"/>
          </w:tcPr>
          <w:p w14:paraId="645F822B" w14:textId="77777777" w:rsidR="005E34BC" w:rsidRPr="006B206E" w:rsidRDefault="005E34BC" w:rsidP="006F4AAC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6B206E">
              <w:rPr>
                <w:sz w:val="20"/>
                <w:szCs w:val="20"/>
              </w:rPr>
              <w:t xml:space="preserve">Установлены в соответствии с </w:t>
            </w:r>
            <w:hyperlink w:anchor="_Требования_к_участникам" w:history="1">
              <w:r w:rsidRPr="006B206E">
                <w:rPr>
                  <w:rStyle w:val="af5"/>
                  <w:sz w:val="20"/>
                  <w:szCs w:val="20"/>
                </w:rPr>
                <w:t>Приложением № 2</w:t>
              </w:r>
            </w:hyperlink>
            <w:r w:rsidRPr="006B206E">
              <w:rPr>
                <w:sz w:val="20"/>
                <w:szCs w:val="20"/>
              </w:rPr>
              <w:t xml:space="preserve"> к информационной карте</w:t>
            </w:r>
          </w:p>
        </w:tc>
      </w:tr>
      <w:tr w:rsidR="005E34BC" w:rsidRPr="00432E60" w14:paraId="7F414C9C" w14:textId="77777777" w:rsidTr="003C00A5">
        <w:trPr>
          <w:trHeight w:val="20"/>
        </w:trPr>
        <w:tc>
          <w:tcPr>
            <w:tcW w:w="263" w:type="pct"/>
            <w:vMerge/>
          </w:tcPr>
          <w:p w14:paraId="1F3F65C6" w14:textId="77777777" w:rsidR="005E34BC" w:rsidRPr="006B206E" w:rsidRDefault="005E34BC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pct"/>
          </w:tcPr>
          <w:p w14:paraId="5E301892" w14:textId="77777777" w:rsidR="005E34BC" w:rsidRPr="006B206E" w:rsidRDefault="005E34BC" w:rsidP="00310FBA">
            <w:pPr>
              <w:spacing w:line="276" w:lineRule="auto"/>
              <w:rPr>
                <w:sz w:val="20"/>
                <w:szCs w:val="20"/>
              </w:rPr>
            </w:pPr>
            <w:bookmarkStart w:id="10" w:name="ИК7Квал"/>
            <w:bookmarkEnd w:id="10"/>
            <w:r w:rsidRPr="006B206E">
              <w:rPr>
                <w:sz w:val="20"/>
                <w:szCs w:val="20"/>
              </w:rPr>
              <w:t>Квалификационные требования к участникам закупки</w:t>
            </w:r>
          </w:p>
        </w:tc>
        <w:tc>
          <w:tcPr>
            <w:tcW w:w="3547" w:type="pct"/>
          </w:tcPr>
          <w:p w14:paraId="762B895B" w14:textId="77777777" w:rsidR="005E34BC" w:rsidRPr="006B206E" w:rsidRDefault="005E34BC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>Не установлены</w:t>
            </w:r>
          </w:p>
        </w:tc>
      </w:tr>
      <w:tr w:rsidR="005E34BC" w:rsidRPr="00432E60" w14:paraId="2E95FD89" w14:textId="77777777" w:rsidTr="003C00A5">
        <w:trPr>
          <w:trHeight w:val="20"/>
        </w:trPr>
        <w:tc>
          <w:tcPr>
            <w:tcW w:w="263" w:type="pct"/>
            <w:vMerge/>
          </w:tcPr>
          <w:p w14:paraId="0724F3E3" w14:textId="77777777" w:rsidR="005E34BC" w:rsidRPr="006B206E" w:rsidRDefault="005E34BC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pct"/>
          </w:tcPr>
          <w:p w14:paraId="2FACFEA4" w14:textId="77777777" w:rsidR="005E34BC" w:rsidRPr="006B206E" w:rsidRDefault="005E34BC" w:rsidP="00310FBA">
            <w:pPr>
              <w:spacing w:line="276" w:lineRule="auto"/>
              <w:rPr>
                <w:sz w:val="20"/>
                <w:szCs w:val="20"/>
              </w:rPr>
            </w:pPr>
            <w:bookmarkStart w:id="11" w:name="ИК7Требованияксоставу"/>
            <w:bookmarkEnd w:id="11"/>
            <w:r w:rsidRPr="006B206E">
              <w:rPr>
                <w:sz w:val="20"/>
                <w:szCs w:val="20"/>
              </w:rPr>
              <w:t>Требования к составу заявки на участие в закупке</w:t>
            </w:r>
          </w:p>
        </w:tc>
        <w:tc>
          <w:tcPr>
            <w:tcW w:w="3547" w:type="pct"/>
          </w:tcPr>
          <w:p w14:paraId="1AB1B5BE" w14:textId="77777777" w:rsidR="005E34BC" w:rsidRPr="006B206E" w:rsidRDefault="005E34BC" w:rsidP="006F4AAC">
            <w:pPr>
              <w:spacing w:line="276" w:lineRule="auto"/>
              <w:rPr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 xml:space="preserve">В соответствии с </w:t>
            </w:r>
            <w:hyperlink w:anchor="_Требования_к_составу" w:history="1">
              <w:r w:rsidRPr="006B206E">
                <w:rPr>
                  <w:rStyle w:val="af5"/>
                  <w:sz w:val="20"/>
                  <w:szCs w:val="20"/>
                </w:rPr>
                <w:t>Приложением № 3</w:t>
              </w:r>
            </w:hyperlink>
            <w:r w:rsidRPr="006B206E">
              <w:rPr>
                <w:sz w:val="20"/>
                <w:szCs w:val="20"/>
              </w:rPr>
              <w:t xml:space="preserve"> к информационной карте</w:t>
            </w:r>
          </w:p>
        </w:tc>
      </w:tr>
      <w:tr w:rsidR="005E34BC" w:rsidRPr="00432E60" w14:paraId="75BDBD4F" w14:textId="77777777" w:rsidTr="003C00A5">
        <w:trPr>
          <w:trHeight w:val="20"/>
        </w:trPr>
        <w:tc>
          <w:tcPr>
            <w:tcW w:w="263" w:type="pct"/>
            <w:vMerge/>
          </w:tcPr>
          <w:p w14:paraId="4B2C3D7F" w14:textId="77777777" w:rsidR="005E34BC" w:rsidRPr="006B206E" w:rsidRDefault="005E34BC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pct"/>
          </w:tcPr>
          <w:p w14:paraId="7B400AF9" w14:textId="77777777" w:rsidR="005E34BC" w:rsidRPr="006B206E" w:rsidRDefault="005E34BC" w:rsidP="00310FB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bookmarkStart w:id="12" w:name="ИК7Обеспечение"/>
            <w:bookmarkEnd w:id="12"/>
            <w:r w:rsidRPr="006B206E">
              <w:rPr>
                <w:b/>
                <w:bCs/>
                <w:sz w:val="20"/>
                <w:szCs w:val="20"/>
              </w:rPr>
              <w:t>Обеспечение заявки</w:t>
            </w:r>
          </w:p>
        </w:tc>
        <w:tc>
          <w:tcPr>
            <w:tcW w:w="3547" w:type="pct"/>
          </w:tcPr>
          <w:p w14:paraId="62F1EA7E" w14:textId="77777777" w:rsidR="005E34BC" w:rsidRPr="006B206E" w:rsidRDefault="005E34BC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B206E">
              <w:rPr>
                <w:rFonts w:ascii="Times New Roman" w:hAnsi="Times New Roman"/>
                <w:b/>
                <w:bCs/>
                <w:sz w:val="20"/>
                <w:szCs w:val="20"/>
              </w:rPr>
              <w:t>Не требуется</w:t>
            </w:r>
          </w:p>
        </w:tc>
      </w:tr>
      <w:tr w:rsidR="005E34BC" w:rsidRPr="00432E60" w14:paraId="13AFBD2F" w14:textId="77777777" w:rsidTr="003C00A5">
        <w:trPr>
          <w:trHeight w:val="20"/>
        </w:trPr>
        <w:tc>
          <w:tcPr>
            <w:tcW w:w="263" w:type="pct"/>
            <w:vMerge/>
          </w:tcPr>
          <w:p w14:paraId="0B14823A" w14:textId="77777777" w:rsidR="005E34BC" w:rsidRPr="006B206E" w:rsidRDefault="005E34BC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pct"/>
          </w:tcPr>
          <w:p w14:paraId="2CD4AEBB" w14:textId="77777777" w:rsidR="005E34BC" w:rsidRPr="006B206E" w:rsidRDefault="005E34BC" w:rsidP="00310FBA">
            <w:pPr>
              <w:spacing w:line="276" w:lineRule="auto"/>
              <w:rPr>
                <w:sz w:val="20"/>
                <w:szCs w:val="20"/>
              </w:rPr>
            </w:pPr>
            <w:bookmarkStart w:id="13" w:name="ИК7Требованиякописанию"/>
            <w:bookmarkEnd w:id="13"/>
            <w:r w:rsidRPr="006B206E">
              <w:rPr>
                <w:sz w:val="20"/>
                <w:szCs w:val="20"/>
              </w:rPr>
              <w:t>Требования к описанию продукции</w:t>
            </w:r>
          </w:p>
        </w:tc>
        <w:tc>
          <w:tcPr>
            <w:tcW w:w="3547" w:type="pct"/>
          </w:tcPr>
          <w:p w14:paraId="76401698" w14:textId="189FBE52" w:rsidR="005E34BC" w:rsidRPr="006B206E" w:rsidRDefault="000F62A4" w:rsidP="000F62A4">
            <w:pPr>
              <w:pStyle w:val="5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B206E">
              <w:rPr>
                <w:rFonts w:ascii="Times New Roman" w:hAnsi="Times New Roman"/>
                <w:sz w:val="20"/>
                <w:szCs w:val="20"/>
              </w:rPr>
              <w:t>Участник закупки по Форме</w:t>
            </w:r>
            <w:r w:rsidR="00BA4D7C" w:rsidRPr="006B20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206E">
              <w:rPr>
                <w:rFonts w:ascii="Times New Roman" w:hAnsi="Times New Roman"/>
                <w:sz w:val="20"/>
                <w:szCs w:val="20"/>
              </w:rPr>
              <w:t>2 «</w:t>
            </w:r>
            <w:hyperlink w:anchor="форма2" w:history="1">
              <w:r w:rsidRPr="006B206E">
                <w:rPr>
                  <w:rStyle w:val="af5"/>
                  <w:rFonts w:ascii="Times New Roman" w:hAnsi="Times New Roman"/>
                  <w:sz w:val="20"/>
                  <w:szCs w:val="20"/>
                </w:rPr>
                <w:t>Техническое предложение</w:t>
              </w:r>
            </w:hyperlink>
            <w:r w:rsidRPr="006B206E">
              <w:rPr>
                <w:rFonts w:ascii="Times New Roman" w:hAnsi="Times New Roman"/>
                <w:sz w:val="20"/>
                <w:szCs w:val="20"/>
              </w:rPr>
              <w:t>», установленной в подразделе</w:t>
            </w:r>
            <w:r w:rsidR="00BA4D7C" w:rsidRPr="006B20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w:anchor="_2.2._Техническое_предложение" w:history="1">
              <w:r w:rsidRPr="006B206E">
                <w:rPr>
                  <w:rStyle w:val="af5"/>
                  <w:rFonts w:ascii="Times New Roman" w:hAnsi="Times New Roman"/>
                  <w:sz w:val="20"/>
                  <w:szCs w:val="20"/>
                </w:rPr>
                <w:t>2.2</w:t>
              </w:r>
            </w:hyperlink>
            <w:r w:rsidRPr="006B206E">
              <w:rPr>
                <w:rFonts w:ascii="Times New Roman" w:hAnsi="Times New Roman"/>
                <w:sz w:val="20"/>
                <w:szCs w:val="20"/>
              </w:rPr>
              <w:t xml:space="preserve">, оформляет согласие (декларацию) на поставку товаров, </w:t>
            </w:r>
            <w:r w:rsidRPr="006B206E">
              <w:rPr>
                <w:rFonts w:ascii="Times New Roman" w:hAnsi="Times New Roman"/>
                <w:sz w:val="20"/>
                <w:szCs w:val="20"/>
              </w:rPr>
              <w:lastRenderedPageBreak/>
              <w:t>выполнение работ, оказание услуг на условиях, указанных в документации о закупке, без направления собственных предложений.</w:t>
            </w:r>
          </w:p>
        </w:tc>
      </w:tr>
      <w:tr w:rsidR="005E34BC" w:rsidRPr="00432E60" w14:paraId="322921A7" w14:textId="77777777" w:rsidTr="003C00A5">
        <w:trPr>
          <w:trHeight w:val="20"/>
        </w:trPr>
        <w:tc>
          <w:tcPr>
            <w:tcW w:w="263" w:type="pct"/>
            <w:vMerge/>
          </w:tcPr>
          <w:p w14:paraId="57F96035" w14:textId="77777777" w:rsidR="005E34BC" w:rsidRPr="006B206E" w:rsidRDefault="005E34BC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pct"/>
          </w:tcPr>
          <w:p w14:paraId="14ECAA92" w14:textId="77777777" w:rsidR="005E34BC" w:rsidRPr="006B206E" w:rsidRDefault="005E34BC" w:rsidP="00310FBA">
            <w:pPr>
              <w:spacing w:line="276" w:lineRule="auto"/>
              <w:rPr>
                <w:sz w:val="20"/>
                <w:szCs w:val="20"/>
              </w:rPr>
            </w:pPr>
            <w:bookmarkStart w:id="14" w:name="ИК7перечень"/>
            <w:bookmarkEnd w:id="14"/>
            <w:r w:rsidRPr="006B206E">
              <w:rPr>
                <w:sz w:val="20"/>
                <w:szCs w:val="20"/>
              </w:rPr>
              <w:t>Перечень документов, подтверждающих соответствие продукции</w:t>
            </w:r>
          </w:p>
        </w:tc>
        <w:tc>
          <w:tcPr>
            <w:tcW w:w="3547" w:type="pct"/>
          </w:tcPr>
          <w:p w14:paraId="56586A4B" w14:textId="1CF6EF29" w:rsidR="005E34BC" w:rsidRPr="006B206E" w:rsidRDefault="00BA4D7C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B206E">
              <w:rPr>
                <w:rFonts w:ascii="Times New Roman" w:hAnsi="Times New Roman"/>
                <w:sz w:val="20"/>
                <w:szCs w:val="20"/>
              </w:rPr>
              <w:t>требуется</w:t>
            </w:r>
          </w:p>
          <w:p w14:paraId="18F2B57C" w14:textId="77777777" w:rsidR="005E34BC" w:rsidRPr="006B206E" w:rsidRDefault="005E34BC" w:rsidP="007A292D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5E34BC" w:rsidRPr="00432E60" w14:paraId="73E8AA86" w14:textId="77777777" w:rsidTr="003C00A5">
        <w:trPr>
          <w:trHeight w:val="20"/>
        </w:trPr>
        <w:tc>
          <w:tcPr>
            <w:tcW w:w="263" w:type="pct"/>
            <w:vMerge/>
          </w:tcPr>
          <w:p w14:paraId="6EFCC1B5" w14:textId="77777777" w:rsidR="005E34BC" w:rsidRPr="006B206E" w:rsidRDefault="005E34BC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pct"/>
          </w:tcPr>
          <w:p w14:paraId="71A025E0" w14:textId="77777777" w:rsidR="005E34BC" w:rsidRPr="006B206E" w:rsidRDefault="005E34BC" w:rsidP="00310FBA">
            <w:pPr>
              <w:spacing w:line="276" w:lineRule="auto"/>
              <w:rPr>
                <w:sz w:val="20"/>
                <w:szCs w:val="20"/>
              </w:rPr>
            </w:pPr>
            <w:bookmarkStart w:id="15" w:name="ИК7ценов"/>
            <w:bookmarkEnd w:id="15"/>
            <w:r w:rsidRPr="006B206E">
              <w:rPr>
                <w:sz w:val="20"/>
                <w:szCs w:val="20"/>
              </w:rPr>
              <w:t>Требования к подаче ценового предложения</w:t>
            </w:r>
          </w:p>
        </w:tc>
        <w:tc>
          <w:tcPr>
            <w:tcW w:w="3547" w:type="pct"/>
          </w:tcPr>
          <w:p w14:paraId="27D9FC96" w14:textId="2FFC02C8" w:rsidR="005E34BC" w:rsidRPr="006B206E" w:rsidRDefault="005E34BC" w:rsidP="00310FBA">
            <w:pPr>
              <w:pStyle w:val="5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B206E">
              <w:rPr>
                <w:rFonts w:ascii="Times New Roman" w:hAnsi="Times New Roman"/>
                <w:sz w:val="20"/>
                <w:szCs w:val="20"/>
              </w:rPr>
              <w:t>Участник закупки по Форме</w:t>
            </w:r>
            <w:r w:rsidR="00BA4D7C" w:rsidRPr="006B20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206E">
              <w:rPr>
                <w:rFonts w:ascii="Times New Roman" w:hAnsi="Times New Roman"/>
                <w:sz w:val="20"/>
                <w:szCs w:val="20"/>
              </w:rPr>
              <w:t>3 «</w:t>
            </w:r>
            <w:hyperlink w:anchor="форма3" w:history="1">
              <w:r w:rsidRPr="006B206E">
                <w:rPr>
                  <w:rStyle w:val="af5"/>
                  <w:rFonts w:ascii="Times New Roman" w:hAnsi="Times New Roman"/>
                  <w:sz w:val="20"/>
                  <w:szCs w:val="20"/>
                </w:rPr>
                <w:t>Коммерческое предложение</w:t>
              </w:r>
            </w:hyperlink>
            <w:r w:rsidRPr="006B206E">
              <w:rPr>
                <w:rFonts w:ascii="Times New Roman" w:hAnsi="Times New Roman"/>
                <w:sz w:val="20"/>
                <w:szCs w:val="20"/>
              </w:rPr>
              <w:t>», установленной в подразделе</w:t>
            </w:r>
            <w:r w:rsidR="00BA4D7C" w:rsidRPr="006B20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w:anchor="_2.3._Коммерческое_предложение" w:history="1">
              <w:r w:rsidRPr="006B206E">
                <w:rPr>
                  <w:rStyle w:val="af5"/>
                  <w:rFonts w:ascii="Times New Roman" w:hAnsi="Times New Roman"/>
                  <w:sz w:val="20"/>
                  <w:szCs w:val="20"/>
                </w:rPr>
                <w:t>2.3</w:t>
              </w:r>
            </w:hyperlink>
            <w:r w:rsidRPr="006B206E">
              <w:rPr>
                <w:rFonts w:ascii="Times New Roman" w:hAnsi="Times New Roman"/>
                <w:sz w:val="20"/>
                <w:szCs w:val="20"/>
              </w:rPr>
              <w:t>, заполняет ценовое предложение договора и ценовые предложения единиц продукции, не превышающие соответствующие сведения о НМЦ договора и НМЦ единиц продукции, указанные в п. </w:t>
            </w:r>
            <w:hyperlink w:anchor="ИК6" w:history="1">
              <w:r w:rsidRPr="006B206E">
                <w:rPr>
                  <w:rStyle w:val="af5"/>
                  <w:rFonts w:ascii="Times New Roman" w:hAnsi="Times New Roman"/>
                  <w:sz w:val="20"/>
                  <w:szCs w:val="20"/>
                </w:rPr>
                <w:t>5</w:t>
              </w:r>
            </w:hyperlink>
            <w:r w:rsidRPr="006B206E">
              <w:rPr>
                <w:rFonts w:ascii="Times New Roman" w:hAnsi="Times New Roman"/>
                <w:sz w:val="20"/>
                <w:szCs w:val="20"/>
              </w:rPr>
              <w:t xml:space="preserve"> информационной карты.</w:t>
            </w:r>
          </w:p>
          <w:p w14:paraId="6E559FB1" w14:textId="77777777" w:rsidR="005E34BC" w:rsidRPr="006B206E" w:rsidRDefault="005E34BC" w:rsidP="00310FBA">
            <w:pPr>
              <w:pStyle w:val="5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B206E">
              <w:rPr>
                <w:rFonts w:ascii="Times New Roman" w:hAnsi="Times New Roman"/>
                <w:sz w:val="20"/>
                <w:szCs w:val="20"/>
              </w:rPr>
              <w:t xml:space="preserve">Участник закупки в электронной форме на электронной торговой площадке заполняет ценовое предложение договора. </w:t>
            </w:r>
          </w:p>
          <w:p w14:paraId="4DE8B806" w14:textId="77777777" w:rsidR="005E34BC" w:rsidRPr="006B206E" w:rsidRDefault="005E34BC" w:rsidP="00E01171">
            <w:pPr>
              <w:pStyle w:val="5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6B206E">
              <w:rPr>
                <w:rFonts w:ascii="Times New Roman" w:eastAsia="Arial" w:hAnsi="Times New Roman"/>
                <w:sz w:val="20"/>
                <w:szCs w:val="20"/>
              </w:rPr>
              <w:t>Частичное предложение на поставку продукции не допускается.</w:t>
            </w:r>
          </w:p>
        </w:tc>
      </w:tr>
      <w:tr w:rsidR="005E34BC" w:rsidRPr="00432E60" w14:paraId="24F8A3D0" w14:textId="77777777" w:rsidTr="003C00A5">
        <w:trPr>
          <w:trHeight w:val="20"/>
        </w:trPr>
        <w:tc>
          <w:tcPr>
            <w:tcW w:w="263" w:type="pct"/>
            <w:vMerge/>
          </w:tcPr>
          <w:p w14:paraId="3FE2C98C" w14:textId="77777777" w:rsidR="005E34BC" w:rsidRPr="006B206E" w:rsidRDefault="005E34BC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pct"/>
          </w:tcPr>
          <w:p w14:paraId="7A5AC4DD" w14:textId="77777777" w:rsidR="005E34BC" w:rsidRPr="006B206E" w:rsidRDefault="005E34BC" w:rsidP="00310FBA">
            <w:pPr>
              <w:spacing w:line="276" w:lineRule="auto"/>
              <w:rPr>
                <w:sz w:val="20"/>
                <w:szCs w:val="20"/>
              </w:rPr>
            </w:pPr>
            <w:bookmarkStart w:id="16" w:name="ИК7встречные"/>
            <w:bookmarkEnd w:id="16"/>
            <w:r w:rsidRPr="006B206E">
              <w:rPr>
                <w:sz w:val="20"/>
                <w:szCs w:val="20"/>
              </w:rPr>
              <w:t>Возможность предоставления встречных предложений по условиям договора</w:t>
            </w:r>
          </w:p>
        </w:tc>
        <w:tc>
          <w:tcPr>
            <w:tcW w:w="3547" w:type="pct"/>
          </w:tcPr>
          <w:p w14:paraId="073F5DA8" w14:textId="77777777" w:rsidR="005E34BC" w:rsidRPr="006B206E" w:rsidRDefault="005E34BC" w:rsidP="008C44D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>Подача встречных предложений по условиям исполнения договора, кроме ценовых предложений, заполненных по Форме 3 «</w:t>
            </w:r>
            <w:hyperlink w:anchor="форма3" w:history="1">
              <w:r w:rsidRPr="006B206E">
                <w:rPr>
                  <w:rStyle w:val="af5"/>
                  <w:sz w:val="20"/>
                  <w:szCs w:val="20"/>
                </w:rPr>
                <w:t>Коммерческое предложение</w:t>
              </w:r>
            </w:hyperlink>
            <w:r w:rsidRPr="006B206E">
              <w:rPr>
                <w:sz w:val="20"/>
                <w:szCs w:val="20"/>
              </w:rPr>
              <w:t>», установленной в подразделе </w:t>
            </w:r>
            <w:hyperlink w:anchor="_2.3._Коммерческое_предложение" w:history="1">
              <w:r w:rsidRPr="006B206E">
                <w:rPr>
                  <w:rStyle w:val="af5"/>
                  <w:sz w:val="20"/>
                  <w:szCs w:val="20"/>
                </w:rPr>
                <w:t>2.3</w:t>
              </w:r>
            </w:hyperlink>
            <w:r w:rsidRPr="006B206E">
              <w:rPr>
                <w:sz w:val="20"/>
                <w:szCs w:val="20"/>
              </w:rPr>
              <w:t>, и предложений о продукции, заполненных по Форме 2 «</w:t>
            </w:r>
            <w:hyperlink w:anchor="форма2" w:history="1">
              <w:r w:rsidRPr="006B206E">
                <w:rPr>
                  <w:rStyle w:val="af5"/>
                  <w:sz w:val="20"/>
                  <w:szCs w:val="20"/>
                </w:rPr>
                <w:t>Техническое предложение</w:t>
              </w:r>
            </w:hyperlink>
            <w:r w:rsidRPr="006B206E">
              <w:rPr>
                <w:sz w:val="20"/>
                <w:szCs w:val="20"/>
              </w:rPr>
              <w:t>», установленной в подразделе </w:t>
            </w:r>
            <w:hyperlink w:anchor="_2.2._Техническое_предложение" w:history="1">
              <w:r w:rsidRPr="006B206E">
                <w:rPr>
                  <w:rStyle w:val="af5"/>
                  <w:sz w:val="20"/>
                  <w:szCs w:val="20"/>
                </w:rPr>
                <w:t>2.2</w:t>
              </w:r>
            </w:hyperlink>
            <w:r w:rsidRPr="006B206E">
              <w:rPr>
                <w:sz w:val="20"/>
                <w:szCs w:val="20"/>
              </w:rPr>
              <w:t xml:space="preserve">, </w:t>
            </w:r>
            <w:r w:rsidRPr="006B206E">
              <w:rPr>
                <w:b/>
                <w:sz w:val="20"/>
                <w:szCs w:val="20"/>
              </w:rPr>
              <w:t>не допускаются</w:t>
            </w:r>
            <w:r w:rsidRPr="006B206E">
              <w:rPr>
                <w:sz w:val="20"/>
                <w:szCs w:val="20"/>
              </w:rPr>
              <w:t>.</w:t>
            </w:r>
          </w:p>
        </w:tc>
      </w:tr>
      <w:tr w:rsidR="005E34BC" w:rsidRPr="00432E60" w14:paraId="050CEFA9" w14:textId="77777777" w:rsidTr="003C00A5">
        <w:trPr>
          <w:trHeight w:val="20"/>
        </w:trPr>
        <w:tc>
          <w:tcPr>
            <w:tcW w:w="263" w:type="pct"/>
            <w:vMerge/>
          </w:tcPr>
          <w:p w14:paraId="71B13BB9" w14:textId="77777777" w:rsidR="005E34BC" w:rsidRPr="006B206E" w:rsidRDefault="005E34BC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pct"/>
          </w:tcPr>
          <w:p w14:paraId="374D2E41" w14:textId="77777777" w:rsidR="005E34BC" w:rsidRPr="006B206E" w:rsidRDefault="005E34BC" w:rsidP="00310FBA">
            <w:pPr>
              <w:spacing w:line="276" w:lineRule="auto"/>
              <w:rPr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>Возможность подачи альтернативных предложений</w:t>
            </w:r>
          </w:p>
        </w:tc>
        <w:tc>
          <w:tcPr>
            <w:tcW w:w="3547" w:type="pct"/>
          </w:tcPr>
          <w:p w14:paraId="26F44BCE" w14:textId="77777777" w:rsidR="005E34BC" w:rsidRPr="006B206E" w:rsidRDefault="005E34BC" w:rsidP="008C44D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 xml:space="preserve">Подача альтернативных предложений </w:t>
            </w:r>
            <w:r w:rsidRPr="006B206E">
              <w:rPr>
                <w:b/>
                <w:sz w:val="20"/>
                <w:szCs w:val="20"/>
              </w:rPr>
              <w:t>не допускается</w:t>
            </w:r>
            <w:r w:rsidRPr="006B206E">
              <w:rPr>
                <w:sz w:val="20"/>
                <w:szCs w:val="20"/>
              </w:rPr>
              <w:t>.</w:t>
            </w:r>
          </w:p>
        </w:tc>
      </w:tr>
      <w:tr w:rsidR="00701F56" w:rsidRPr="00432E60" w14:paraId="38D1C160" w14:textId="77777777" w:rsidTr="003C00A5">
        <w:trPr>
          <w:trHeight w:val="20"/>
        </w:trPr>
        <w:tc>
          <w:tcPr>
            <w:tcW w:w="263" w:type="pct"/>
          </w:tcPr>
          <w:p w14:paraId="5C52E75B" w14:textId="77777777" w:rsidR="00D44200" w:rsidRPr="006B206E" w:rsidRDefault="00E01171" w:rsidP="00310FBA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6B206E">
              <w:rPr>
                <w:sz w:val="20"/>
                <w:szCs w:val="20"/>
              </w:rPr>
              <w:t>7</w:t>
            </w:r>
            <w:r w:rsidR="006B1128" w:rsidRPr="006B206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89" w:type="pct"/>
          </w:tcPr>
          <w:p w14:paraId="73827A67" w14:textId="77777777" w:rsidR="00D44200" w:rsidRPr="006B206E" w:rsidRDefault="00D44200" w:rsidP="00310FBA">
            <w:pPr>
              <w:spacing w:line="276" w:lineRule="auto"/>
              <w:rPr>
                <w:sz w:val="20"/>
                <w:szCs w:val="20"/>
              </w:rPr>
            </w:pPr>
            <w:bookmarkStart w:id="17" w:name="ИК8"/>
            <w:bookmarkEnd w:id="17"/>
            <w:r w:rsidRPr="006B206E">
              <w:rPr>
                <w:sz w:val="20"/>
                <w:szCs w:val="20"/>
              </w:rPr>
              <w:t>Адрес и порядок подачи заявок на участие в закупке</w:t>
            </w:r>
          </w:p>
        </w:tc>
        <w:tc>
          <w:tcPr>
            <w:tcW w:w="3547" w:type="pct"/>
          </w:tcPr>
          <w:p w14:paraId="6F9EB448" w14:textId="77777777" w:rsidR="000822A2" w:rsidRPr="006B206E" w:rsidRDefault="00D44200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B206E">
              <w:rPr>
                <w:rFonts w:ascii="Times New Roman" w:hAnsi="Times New Roman"/>
                <w:sz w:val="20"/>
                <w:szCs w:val="20"/>
              </w:rPr>
              <w:t xml:space="preserve">Адрес </w:t>
            </w:r>
            <w:r w:rsidR="00CB55EF" w:rsidRPr="006B206E">
              <w:rPr>
                <w:rFonts w:ascii="Times New Roman" w:hAnsi="Times New Roman"/>
                <w:sz w:val="20"/>
                <w:szCs w:val="20"/>
              </w:rPr>
              <w:t>электронной торговой площадки</w:t>
            </w:r>
            <w:r w:rsidRPr="006B206E">
              <w:rPr>
                <w:rFonts w:ascii="Times New Roman" w:hAnsi="Times New Roman"/>
                <w:sz w:val="20"/>
                <w:szCs w:val="20"/>
              </w:rPr>
              <w:t xml:space="preserve"> в сети «Интернет»</w:t>
            </w:r>
            <w:r w:rsidR="000822A2" w:rsidRPr="006B206E">
              <w:rPr>
                <w:rFonts w:ascii="Times New Roman" w:hAnsi="Times New Roman"/>
                <w:sz w:val="20"/>
                <w:szCs w:val="20"/>
              </w:rPr>
              <w:t xml:space="preserve">: www.etprf.ru. </w:t>
            </w:r>
          </w:p>
          <w:p w14:paraId="36771988" w14:textId="77777777" w:rsidR="00395B5B" w:rsidRPr="006B206E" w:rsidRDefault="00DC6FA8" w:rsidP="00395B5B">
            <w:pPr>
              <w:rPr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 xml:space="preserve">Заявки подаются в электронной форме в соответствии с </w:t>
            </w:r>
            <w:r w:rsidR="00D44200" w:rsidRPr="006B206E">
              <w:rPr>
                <w:sz w:val="20"/>
                <w:szCs w:val="20"/>
              </w:rPr>
              <w:t xml:space="preserve">регламентом и функционалом </w:t>
            </w:r>
            <w:r w:rsidR="00000F7C" w:rsidRPr="006B206E">
              <w:rPr>
                <w:sz w:val="20"/>
                <w:szCs w:val="20"/>
              </w:rPr>
              <w:t xml:space="preserve">электронной торговой площадки </w:t>
            </w:r>
            <w:hyperlink r:id="rId9" w:history="1">
              <w:r w:rsidR="00395B5B" w:rsidRPr="006B206E">
                <w:rPr>
                  <w:rStyle w:val="af5"/>
                  <w:sz w:val="20"/>
                  <w:szCs w:val="20"/>
                </w:rPr>
                <w:t>https://safe223.etprf.ru/</w:t>
              </w:r>
            </w:hyperlink>
          </w:p>
          <w:p w14:paraId="121B3520" w14:textId="77777777" w:rsidR="00D44200" w:rsidRPr="006B206E" w:rsidRDefault="00D44200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01F56" w:rsidRPr="00432E60" w14:paraId="448D174D" w14:textId="77777777" w:rsidTr="003C00A5">
        <w:trPr>
          <w:trHeight w:val="20"/>
        </w:trPr>
        <w:tc>
          <w:tcPr>
            <w:tcW w:w="263" w:type="pct"/>
            <w:vMerge w:val="restart"/>
          </w:tcPr>
          <w:p w14:paraId="61F454EB" w14:textId="77777777" w:rsidR="006B1128" w:rsidRPr="006B206E" w:rsidRDefault="00E01171" w:rsidP="00310FBA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6B206E">
              <w:rPr>
                <w:sz w:val="20"/>
                <w:szCs w:val="20"/>
              </w:rPr>
              <w:t>8</w:t>
            </w:r>
            <w:r w:rsidR="006B1128" w:rsidRPr="006B206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89" w:type="pct"/>
            <w:shd w:val="clear" w:color="auto" w:fill="auto"/>
          </w:tcPr>
          <w:p w14:paraId="756A9B6D" w14:textId="77777777" w:rsidR="006B1128" w:rsidRPr="002E1561" w:rsidRDefault="006B1128" w:rsidP="00310FBA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bookmarkStart w:id="18" w:name="ИК9окончание"/>
            <w:bookmarkEnd w:id="18"/>
            <w:r w:rsidRPr="002E1561">
              <w:rPr>
                <w:sz w:val="20"/>
                <w:szCs w:val="20"/>
                <w:highlight w:val="yellow"/>
              </w:rPr>
              <w:t>Дата начала – дата и время окончания срока подачи заявок</w:t>
            </w:r>
          </w:p>
        </w:tc>
        <w:tc>
          <w:tcPr>
            <w:tcW w:w="3547" w:type="pct"/>
            <w:shd w:val="clear" w:color="auto" w:fill="auto"/>
          </w:tcPr>
          <w:p w14:paraId="15D99F8F" w14:textId="532F92FF" w:rsidR="006B1128" w:rsidRPr="002E1561" w:rsidRDefault="006B1128" w:rsidP="00310FBA">
            <w:pPr>
              <w:spacing w:line="276" w:lineRule="auto"/>
              <w:jc w:val="both"/>
              <w:rPr>
                <w:sz w:val="20"/>
                <w:szCs w:val="20"/>
                <w:highlight w:val="yellow"/>
                <w:lang w:eastAsia="ar-SA"/>
              </w:rPr>
            </w:pPr>
            <w:r w:rsidRPr="002E1561">
              <w:rPr>
                <w:sz w:val="20"/>
                <w:szCs w:val="20"/>
                <w:highlight w:val="yellow"/>
                <w:lang w:eastAsia="ar-SA"/>
              </w:rPr>
              <w:t>Дата начала подачи заявок</w:t>
            </w:r>
            <w:r w:rsidRPr="002E1561">
              <w:rPr>
                <w:sz w:val="20"/>
                <w:szCs w:val="20"/>
                <w:highlight w:val="yellow"/>
              </w:rPr>
              <w:t xml:space="preserve"> на участие </w:t>
            </w:r>
            <w:r w:rsidR="005D2AA8" w:rsidRPr="002E1561">
              <w:rPr>
                <w:sz w:val="20"/>
                <w:szCs w:val="20"/>
                <w:highlight w:val="yellow"/>
              </w:rPr>
              <w:t>в закупке</w:t>
            </w:r>
            <w:r w:rsidRPr="002E1561">
              <w:rPr>
                <w:sz w:val="20"/>
                <w:szCs w:val="20"/>
                <w:highlight w:val="yellow"/>
                <w:lang w:eastAsia="ar-SA"/>
              </w:rPr>
              <w:t>: «</w:t>
            </w:r>
            <w:r w:rsidR="000E5860" w:rsidRPr="002E1561">
              <w:rPr>
                <w:sz w:val="20"/>
                <w:szCs w:val="20"/>
                <w:highlight w:val="yellow"/>
                <w:lang w:eastAsia="ar-SA"/>
              </w:rPr>
              <w:t>1</w:t>
            </w:r>
            <w:r w:rsidR="00AB4702" w:rsidRPr="002E1561">
              <w:rPr>
                <w:sz w:val="20"/>
                <w:szCs w:val="20"/>
                <w:highlight w:val="yellow"/>
                <w:lang w:eastAsia="ar-SA"/>
              </w:rPr>
              <w:t>1</w:t>
            </w:r>
            <w:r w:rsidRPr="002E1561">
              <w:rPr>
                <w:sz w:val="20"/>
                <w:szCs w:val="20"/>
                <w:highlight w:val="yellow"/>
                <w:lang w:eastAsia="ar-SA"/>
              </w:rPr>
              <w:t xml:space="preserve">» </w:t>
            </w:r>
            <w:r w:rsidR="000E5860" w:rsidRPr="002E1561">
              <w:rPr>
                <w:sz w:val="20"/>
                <w:szCs w:val="20"/>
                <w:highlight w:val="yellow"/>
                <w:lang w:eastAsia="ar-SA"/>
              </w:rPr>
              <w:t>ноября</w:t>
            </w:r>
            <w:r w:rsidRPr="002E1561">
              <w:rPr>
                <w:sz w:val="20"/>
                <w:szCs w:val="20"/>
                <w:highlight w:val="yellow"/>
                <w:lang w:eastAsia="ar-SA"/>
              </w:rPr>
              <w:t xml:space="preserve"> 202</w:t>
            </w:r>
            <w:r w:rsidR="004D6682" w:rsidRPr="002E1561">
              <w:rPr>
                <w:sz w:val="20"/>
                <w:szCs w:val="20"/>
                <w:highlight w:val="yellow"/>
                <w:lang w:eastAsia="ar-SA"/>
              </w:rPr>
              <w:t>5</w:t>
            </w:r>
            <w:r w:rsidRPr="002E1561">
              <w:rPr>
                <w:sz w:val="20"/>
                <w:szCs w:val="20"/>
                <w:highlight w:val="yellow"/>
                <w:lang w:eastAsia="ar-SA"/>
              </w:rPr>
              <w:t xml:space="preserve"> г. </w:t>
            </w:r>
          </w:p>
          <w:p w14:paraId="58CAE745" w14:textId="7B51E120" w:rsidR="006B1128" w:rsidRPr="002E1561" w:rsidRDefault="006B1128" w:rsidP="00310FBA">
            <w:pPr>
              <w:spacing w:line="276" w:lineRule="auto"/>
              <w:jc w:val="both"/>
              <w:rPr>
                <w:i/>
                <w:sz w:val="20"/>
                <w:szCs w:val="20"/>
                <w:highlight w:val="yellow"/>
              </w:rPr>
            </w:pPr>
            <w:r w:rsidRPr="002E1561">
              <w:rPr>
                <w:sz w:val="20"/>
                <w:szCs w:val="20"/>
                <w:highlight w:val="yellow"/>
                <w:lang w:eastAsia="ar-SA"/>
              </w:rPr>
              <w:t>Дата окончания срока подачи заявок</w:t>
            </w:r>
            <w:r w:rsidRPr="002E1561">
              <w:rPr>
                <w:sz w:val="20"/>
                <w:szCs w:val="20"/>
                <w:highlight w:val="yellow"/>
              </w:rPr>
              <w:t xml:space="preserve"> на участие в </w:t>
            </w:r>
            <w:r w:rsidR="005D2AA8" w:rsidRPr="002E1561">
              <w:rPr>
                <w:sz w:val="20"/>
                <w:szCs w:val="20"/>
                <w:highlight w:val="yellow"/>
              </w:rPr>
              <w:t>закупке</w:t>
            </w:r>
            <w:r w:rsidRPr="002E1561">
              <w:rPr>
                <w:sz w:val="20"/>
                <w:szCs w:val="20"/>
                <w:highlight w:val="yellow"/>
                <w:lang w:eastAsia="ar-SA"/>
              </w:rPr>
              <w:t>: «</w:t>
            </w:r>
            <w:r w:rsidR="00AB4702" w:rsidRPr="002E1561">
              <w:rPr>
                <w:sz w:val="20"/>
                <w:szCs w:val="20"/>
                <w:highlight w:val="yellow"/>
                <w:lang w:eastAsia="ar-SA"/>
              </w:rPr>
              <w:t>18</w:t>
            </w:r>
            <w:r w:rsidRPr="002E1561">
              <w:rPr>
                <w:sz w:val="20"/>
                <w:szCs w:val="20"/>
                <w:highlight w:val="yellow"/>
                <w:lang w:eastAsia="ar-SA"/>
              </w:rPr>
              <w:t>»</w:t>
            </w:r>
            <w:r w:rsidR="00B73E68" w:rsidRPr="002E1561">
              <w:rPr>
                <w:sz w:val="20"/>
                <w:szCs w:val="20"/>
                <w:highlight w:val="yellow"/>
                <w:lang w:eastAsia="ar-SA"/>
              </w:rPr>
              <w:t xml:space="preserve"> </w:t>
            </w:r>
            <w:r w:rsidR="000E5860" w:rsidRPr="002E1561">
              <w:rPr>
                <w:sz w:val="20"/>
                <w:szCs w:val="20"/>
                <w:highlight w:val="yellow"/>
                <w:lang w:eastAsia="ar-SA"/>
              </w:rPr>
              <w:t>ноября</w:t>
            </w:r>
            <w:r w:rsidRPr="002E1561">
              <w:rPr>
                <w:sz w:val="20"/>
                <w:szCs w:val="20"/>
                <w:highlight w:val="yellow"/>
                <w:lang w:eastAsia="ar-SA"/>
              </w:rPr>
              <w:t xml:space="preserve"> 202</w:t>
            </w:r>
            <w:r w:rsidR="0013609E" w:rsidRPr="002E1561">
              <w:rPr>
                <w:sz w:val="20"/>
                <w:szCs w:val="20"/>
                <w:highlight w:val="yellow"/>
                <w:lang w:eastAsia="ar-SA"/>
              </w:rPr>
              <w:t>5</w:t>
            </w:r>
            <w:r w:rsidRPr="002E1561">
              <w:rPr>
                <w:sz w:val="20"/>
                <w:szCs w:val="20"/>
                <w:highlight w:val="yellow"/>
                <w:lang w:eastAsia="ar-SA"/>
              </w:rPr>
              <w:t xml:space="preserve"> г.</w:t>
            </w:r>
            <w:r w:rsidRPr="002E1561">
              <w:rPr>
                <w:i/>
                <w:sz w:val="20"/>
                <w:szCs w:val="20"/>
                <w:highlight w:val="yellow"/>
              </w:rPr>
              <w:t xml:space="preserve"> </w:t>
            </w:r>
          </w:p>
          <w:p w14:paraId="7B17365A" w14:textId="41560844" w:rsidR="006B1128" w:rsidRPr="002E1561" w:rsidRDefault="006B1128" w:rsidP="00310FBA">
            <w:pPr>
              <w:spacing w:line="276" w:lineRule="auto"/>
              <w:jc w:val="both"/>
              <w:rPr>
                <w:sz w:val="20"/>
                <w:szCs w:val="20"/>
                <w:highlight w:val="yellow"/>
                <w:lang w:eastAsia="ar-SA"/>
              </w:rPr>
            </w:pPr>
            <w:r w:rsidRPr="002E1561">
              <w:rPr>
                <w:sz w:val="20"/>
                <w:szCs w:val="20"/>
                <w:highlight w:val="yellow"/>
                <w:lang w:eastAsia="ar-SA"/>
              </w:rPr>
              <w:t xml:space="preserve">Время окончания подачи заявок </w:t>
            </w:r>
            <w:r w:rsidRPr="002E1561">
              <w:rPr>
                <w:sz w:val="20"/>
                <w:szCs w:val="20"/>
                <w:highlight w:val="yellow"/>
              </w:rPr>
              <w:t xml:space="preserve">на участие в </w:t>
            </w:r>
            <w:r w:rsidR="005D2AA8" w:rsidRPr="002E1561">
              <w:rPr>
                <w:sz w:val="20"/>
                <w:szCs w:val="20"/>
                <w:highlight w:val="yellow"/>
              </w:rPr>
              <w:t>закупке</w:t>
            </w:r>
            <w:r w:rsidRPr="002E1561">
              <w:rPr>
                <w:sz w:val="20"/>
                <w:szCs w:val="20"/>
                <w:highlight w:val="yellow"/>
                <w:lang w:eastAsia="ar-SA"/>
              </w:rPr>
              <w:t xml:space="preserve">: </w:t>
            </w:r>
            <w:r w:rsidR="00526642" w:rsidRPr="002E1561">
              <w:rPr>
                <w:sz w:val="20"/>
                <w:szCs w:val="20"/>
                <w:highlight w:val="yellow"/>
                <w:lang w:eastAsia="ar-SA"/>
              </w:rPr>
              <w:t>1</w:t>
            </w:r>
            <w:r w:rsidR="00AB4702" w:rsidRPr="002E1561">
              <w:rPr>
                <w:sz w:val="20"/>
                <w:szCs w:val="20"/>
                <w:highlight w:val="yellow"/>
                <w:lang w:eastAsia="ar-SA"/>
              </w:rPr>
              <w:t>7</w:t>
            </w:r>
            <w:r w:rsidRPr="002E1561">
              <w:rPr>
                <w:sz w:val="20"/>
                <w:szCs w:val="20"/>
                <w:highlight w:val="yellow"/>
                <w:lang w:eastAsia="ar-SA"/>
              </w:rPr>
              <w:t xml:space="preserve"> ч. </w:t>
            </w:r>
            <w:r w:rsidR="00526642" w:rsidRPr="002E1561">
              <w:rPr>
                <w:sz w:val="20"/>
                <w:szCs w:val="20"/>
                <w:highlight w:val="yellow"/>
                <w:lang w:eastAsia="ar-SA"/>
              </w:rPr>
              <w:t>00</w:t>
            </w:r>
            <w:r w:rsidRPr="002E1561">
              <w:rPr>
                <w:sz w:val="20"/>
                <w:szCs w:val="20"/>
                <w:highlight w:val="yellow"/>
                <w:lang w:eastAsia="ar-SA"/>
              </w:rPr>
              <w:t xml:space="preserve"> мин. (по местному времени</w:t>
            </w:r>
            <w:r w:rsidR="00E01171" w:rsidRPr="002E1561">
              <w:rPr>
                <w:rFonts w:eastAsia="Arial"/>
                <w:color w:val="808080" w:themeColor="background1" w:themeShade="80"/>
                <w:sz w:val="20"/>
                <w:szCs w:val="20"/>
                <w:highlight w:val="yellow"/>
              </w:rPr>
              <w:t xml:space="preserve"> </w:t>
            </w:r>
            <w:r w:rsidR="00E01171" w:rsidRPr="002E1561">
              <w:rPr>
                <w:rFonts w:eastAsia="Arial"/>
                <w:sz w:val="20"/>
                <w:szCs w:val="20"/>
                <w:highlight w:val="yellow"/>
              </w:rPr>
              <w:t>Заказчика</w:t>
            </w:r>
            <w:r w:rsidRPr="002E1561">
              <w:rPr>
                <w:rFonts w:eastAsia="Arial"/>
                <w:sz w:val="20"/>
                <w:szCs w:val="20"/>
                <w:highlight w:val="yellow"/>
              </w:rPr>
              <w:t>)</w:t>
            </w:r>
            <w:r w:rsidR="00000F7C" w:rsidRPr="002E1561">
              <w:rPr>
                <w:rFonts w:eastAsia="Arial"/>
                <w:sz w:val="20"/>
                <w:szCs w:val="20"/>
                <w:highlight w:val="yellow"/>
              </w:rPr>
              <w:t>.</w:t>
            </w:r>
            <w:r w:rsidRPr="002E1561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701F56" w:rsidRPr="00432E60" w14:paraId="02437CB5" w14:textId="77777777" w:rsidTr="003C00A5">
        <w:trPr>
          <w:trHeight w:val="20"/>
        </w:trPr>
        <w:tc>
          <w:tcPr>
            <w:tcW w:w="263" w:type="pct"/>
            <w:vMerge/>
            <w:tcBorders>
              <w:bottom w:val="single" w:sz="4" w:space="0" w:color="808080" w:themeColor="background1" w:themeShade="80"/>
            </w:tcBorders>
          </w:tcPr>
          <w:p w14:paraId="73C3C182" w14:textId="77777777" w:rsidR="006B1128" w:rsidRPr="006B206E" w:rsidRDefault="006B1128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pct"/>
            <w:tcBorders>
              <w:bottom w:val="single" w:sz="4" w:space="0" w:color="808080" w:themeColor="background1" w:themeShade="80"/>
            </w:tcBorders>
          </w:tcPr>
          <w:p w14:paraId="37E37E94" w14:textId="77777777" w:rsidR="006B1128" w:rsidRPr="002E1561" w:rsidRDefault="006B1128" w:rsidP="00310FBA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bookmarkStart w:id="19" w:name="ИК9разъяснения"/>
            <w:bookmarkEnd w:id="19"/>
            <w:r w:rsidRPr="002E1561">
              <w:rPr>
                <w:sz w:val="20"/>
                <w:szCs w:val="20"/>
                <w:highlight w:val="yellow"/>
              </w:rPr>
              <w:t>Дата начала – дата окончания срока предоставления разъяснений документации о закупке</w:t>
            </w:r>
          </w:p>
        </w:tc>
        <w:tc>
          <w:tcPr>
            <w:tcW w:w="3547" w:type="pct"/>
          </w:tcPr>
          <w:p w14:paraId="2D7BD267" w14:textId="15014067" w:rsidR="006B1128" w:rsidRPr="002E1561" w:rsidRDefault="006B1128" w:rsidP="003E2616">
            <w:pPr>
              <w:spacing w:line="276" w:lineRule="auto"/>
              <w:jc w:val="both"/>
              <w:rPr>
                <w:bCs/>
                <w:sz w:val="20"/>
                <w:szCs w:val="20"/>
                <w:highlight w:val="yellow"/>
              </w:rPr>
            </w:pPr>
            <w:r w:rsidRPr="002E1561">
              <w:rPr>
                <w:bCs/>
                <w:sz w:val="20"/>
                <w:szCs w:val="20"/>
                <w:highlight w:val="yellow"/>
              </w:rPr>
              <w:t xml:space="preserve">Разъяснения положений документации о закупке, полученные в соответствии с </w:t>
            </w:r>
            <w:r w:rsidR="00000F7C" w:rsidRPr="002E1561">
              <w:rPr>
                <w:bCs/>
                <w:sz w:val="20"/>
                <w:szCs w:val="20"/>
                <w:highlight w:val="yellow"/>
              </w:rPr>
              <w:t>п. </w:t>
            </w:r>
            <w:r w:rsidR="00000F7C" w:rsidRPr="002E1561">
              <w:rPr>
                <w:bCs/>
                <w:color w:val="0000FF"/>
                <w:sz w:val="20"/>
                <w:szCs w:val="20"/>
                <w:highlight w:val="yellow"/>
                <w:u w:val="single"/>
              </w:rPr>
              <w:t>13</w:t>
            </w:r>
            <w:r w:rsidR="00000F7C" w:rsidRPr="002E1561">
              <w:rPr>
                <w:bCs/>
                <w:sz w:val="20"/>
                <w:szCs w:val="20"/>
                <w:highlight w:val="yellow"/>
              </w:rPr>
              <w:t xml:space="preserve"> </w:t>
            </w:r>
            <w:r w:rsidR="003E2616" w:rsidRPr="002E1561">
              <w:rPr>
                <w:bCs/>
                <w:sz w:val="20"/>
                <w:szCs w:val="20"/>
                <w:highlight w:val="yellow"/>
              </w:rPr>
              <w:t>Раздела 5</w:t>
            </w:r>
            <w:r w:rsidR="009E6781" w:rsidRPr="002E1561">
              <w:rPr>
                <w:bCs/>
                <w:sz w:val="20"/>
                <w:szCs w:val="20"/>
                <w:highlight w:val="yellow"/>
              </w:rPr>
              <w:t>,</w:t>
            </w:r>
            <w:r w:rsidRPr="002E1561">
              <w:rPr>
                <w:bCs/>
                <w:sz w:val="20"/>
                <w:szCs w:val="20"/>
                <w:highlight w:val="yellow"/>
              </w:rPr>
              <w:t xml:space="preserve"> предоставляются с «</w:t>
            </w:r>
            <w:r w:rsidR="003621FF" w:rsidRPr="002E1561">
              <w:rPr>
                <w:bCs/>
                <w:sz w:val="20"/>
                <w:szCs w:val="20"/>
                <w:highlight w:val="yellow"/>
              </w:rPr>
              <w:t>1</w:t>
            </w:r>
            <w:r w:rsidR="0085364E" w:rsidRPr="002E1561">
              <w:rPr>
                <w:bCs/>
                <w:sz w:val="20"/>
                <w:szCs w:val="20"/>
                <w:highlight w:val="yellow"/>
              </w:rPr>
              <w:t>1</w:t>
            </w:r>
            <w:r w:rsidRPr="002E1561">
              <w:rPr>
                <w:bCs/>
                <w:sz w:val="20"/>
                <w:szCs w:val="20"/>
                <w:highlight w:val="yellow"/>
              </w:rPr>
              <w:t>»</w:t>
            </w:r>
            <w:r w:rsidR="00B73E68" w:rsidRPr="002E1561">
              <w:rPr>
                <w:bCs/>
                <w:sz w:val="20"/>
                <w:szCs w:val="20"/>
                <w:highlight w:val="yellow"/>
              </w:rPr>
              <w:t xml:space="preserve"> </w:t>
            </w:r>
            <w:r w:rsidR="003621FF" w:rsidRPr="002E1561">
              <w:rPr>
                <w:sz w:val="20"/>
                <w:szCs w:val="20"/>
                <w:highlight w:val="yellow"/>
                <w:lang w:eastAsia="ar-SA"/>
              </w:rPr>
              <w:t>ноября</w:t>
            </w:r>
            <w:r w:rsidRPr="002E1561">
              <w:rPr>
                <w:sz w:val="20"/>
                <w:szCs w:val="20"/>
                <w:highlight w:val="yellow"/>
                <w:lang w:eastAsia="ar-SA"/>
              </w:rPr>
              <w:t xml:space="preserve"> </w:t>
            </w:r>
            <w:r w:rsidRPr="002E1561">
              <w:rPr>
                <w:bCs/>
                <w:sz w:val="20"/>
                <w:szCs w:val="20"/>
                <w:highlight w:val="yellow"/>
              </w:rPr>
              <w:t>202</w:t>
            </w:r>
            <w:r w:rsidR="00526642" w:rsidRPr="002E1561">
              <w:rPr>
                <w:bCs/>
                <w:sz w:val="20"/>
                <w:szCs w:val="20"/>
                <w:highlight w:val="yellow"/>
              </w:rPr>
              <w:t>5</w:t>
            </w:r>
            <w:r w:rsidRPr="002E1561">
              <w:rPr>
                <w:bCs/>
                <w:sz w:val="20"/>
                <w:szCs w:val="20"/>
                <w:highlight w:val="yellow"/>
              </w:rPr>
              <w:t xml:space="preserve"> г.</w:t>
            </w:r>
            <w:r w:rsidR="00AA37C1" w:rsidRPr="002E1561">
              <w:rPr>
                <w:bCs/>
                <w:sz w:val="20"/>
                <w:szCs w:val="20"/>
                <w:highlight w:val="yellow"/>
              </w:rPr>
              <w:t xml:space="preserve"> </w:t>
            </w:r>
            <w:r w:rsidRPr="002E1561">
              <w:rPr>
                <w:bCs/>
                <w:sz w:val="20"/>
                <w:szCs w:val="20"/>
                <w:highlight w:val="yellow"/>
              </w:rPr>
              <w:t>по «</w:t>
            </w:r>
            <w:r w:rsidR="003621FF" w:rsidRPr="002E1561">
              <w:rPr>
                <w:bCs/>
                <w:sz w:val="20"/>
                <w:szCs w:val="20"/>
                <w:highlight w:val="yellow"/>
              </w:rPr>
              <w:t>1</w:t>
            </w:r>
            <w:r w:rsidR="0085364E" w:rsidRPr="002E1561">
              <w:rPr>
                <w:bCs/>
                <w:sz w:val="20"/>
                <w:szCs w:val="20"/>
                <w:highlight w:val="yellow"/>
              </w:rPr>
              <w:t>3</w:t>
            </w:r>
            <w:r w:rsidRPr="002E1561">
              <w:rPr>
                <w:bCs/>
                <w:sz w:val="20"/>
                <w:szCs w:val="20"/>
                <w:highlight w:val="yellow"/>
              </w:rPr>
              <w:t>»</w:t>
            </w:r>
            <w:r w:rsidR="003621FF" w:rsidRPr="002E1561">
              <w:rPr>
                <w:bCs/>
                <w:sz w:val="20"/>
                <w:szCs w:val="20"/>
                <w:highlight w:val="yellow"/>
              </w:rPr>
              <w:t xml:space="preserve"> ноября</w:t>
            </w:r>
            <w:r w:rsidRPr="002E1561">
              <w:rPr>
                <w:bCs/>
                <w:sz w:val="20"/>
                <w:szCs w:val="20"/>
                <w:highlight w:val="yellow"/>
              </w:rPr>
              <w:t xml:space="preserve"> 202</w:t>
            </w:r>
            <w:r w:rsidR="00526642" w:rsidRPr="002E1561">
              <w:rPr>
                <w:bCs/>
                <w:sz w:val="20"/>
                <w:szCs w:val="20"/>
                <w:highlight w:val="yellow"/>
              </w:rPr>
              <w:t>5</w:t>
            </w:r>
            <w:r w:rsidRPr="002E1561">
              <w:rPr>
                <w:bCs/>
                <w:sz w:val="20"/>
                <w:szCs w:val="20"/>
                <w:highlight w:val="yellow"/>
              </w:rPr>
              <w:t xml:space="preserve"> г. (включительно) </w:t>
            </w:r>
          </w:p>
        </w:tc>
      </w:tr>
      <w:tr w:rsidR="00DE4566" w:rsidRPr="00432E60" w14:paraId="431AEDC0" w14:textId="77777777" w:rsidTr="003C00A5">
        <w:trPr>
          <w:trHeight w:val="20"/>
        </w:trPr>
        <w:tc>
          <w:tcPr>
            <w:tcW w:w="263" w:type="pct"/>
            <w:vMerge w:val="restart"/>
            <w:tcBorders>
              <w:top w:val="single" w:sz="4" w:space="0" w:color="808080" w:themeColor="background1" w:themeShade="80"/>
            </w:tcBorders>
          </w:tcPr>
          <w:p w14:paraId="7213E393" w14:textId="77777777" w:rsidR="00DE4566" w:rsidRPr="006B206E" w:rsidRDefault="00E01171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>9</w:t>
            </w:r>
            <w:r w:rsidR="00DE4566" w:rsidRPr="006B206E">
              <w:rPr>
                <w:sz w:val="20"/>
                <w:szCs w:val="20"/>
              </w:rPr>
              <w:t>.</w:t>
            </w:r>
          </w:p>
        </w:tc>
        <w:tc>
          <w:tcPr>
            <w:tcW w:w="1189" w:type="pct"/>
            <w:tcBorders>
              <w:top w:val="single" w:sz="4" w:space="0" w:color="808080" w:themeColor="background1" w:themeShade="80"/>
            </w:tcBorders>
          </w:tcPr>
          <w:p w14:paraId="000E649C" w14:textId="77777777" w:rsidR="00DE4566" w:rsidRPr="006B206E" w:rsidRDefault="00DE4566" w:rsidP="00310FBA">
            <w:pPr>
              <w:spacing w:line="276" w:lineRule="auto"/>
              <w:rPr>
                <w:sz w:val="20"/>
                <w:szCs w:val="20"/>
              </w:rPr>
            </w:pPr>
            <w:bookmarkStart w:id="20" w:name="ИК10критерииоценки"/>
            <w:bookmarkEnd w:id="20"/>
            <w:r w:rsidRPr="006B206E">
              <w:rPr>
                <w:sz w:val="20"/>
                <w:szCs w:val="20"/>
              </w:rPr>
              <w:t>Критерии отбора заявок на участие в закупке</w:t>
            </w:r>
          </w:p>
        </w:tc>
        <w:tc>
          <w:tcPr>
            <w:tcW w:w="3547" w:type="pct"/>
          </w:tcPr>
          <w:p w14:paraId="433675EF" w14:textId="77777777" w:rsidR="00DE4566" w:rsidRPr="006B206E" w:rsidRDefault="00DE4566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206E">
              <w:rPr>
                <w:rFonts w:ascii="Times New Roman" w:hAnsi="Times New Roman"/>
                <w:bCs/>
                <w:sz w:val="20"/>
                <w:szCs w:val="20"/>
              </w:rPr>
              <w:t>Все поступившие в установленные сроки и в установленном порядке заявки рассматриваются на соответствие следующим критериям отбора:</w:t>
            </w:r>
          </w:p>
          <w:p w14:paraId="1B5733AF" w14:textId="2988FA5D" w:rsidR="00DE4566" w:rsidRPr="006B206E" w:rsidRDefault="00DE4566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206E">
              <w:rPr>
                <w:rFonts w:ascii="Times New Roman" w:hAnsi="Times New Roman"/>
                <w:bCs/>
                <w:sz w:val="20"/>
                <w:szCs w:val="20"/>
              </w:rPr>
              <w:t xml:space="preserve">1) предоставление в составе заявки документов и сведений, предусмотренных </w:t>
            </w:r>
            <w:hyperlink w:anchor="_Требования_к_составу" w:history="1">
              <w:r w:rsidRPr="006B206E">
                <w:rPr>
                  <w:rStyle w:val="af5"/>
                  <w:rFonts w:ascii="Times New Roman" w:hAnsi="Times New Roman"/>
                  <w:bCs/>
                  <w:sz w:val="20"/>
                  <w:szCs w:val="20"/>
                </w:rPr>
                <w:t>Приложением № 3</w:t>
              </w:r>
            </w:hyperlink>
            <w:r w:rsidRPr="006B206E">
              <w:rPr>
                <w:rFonts w:ascii="Times New Roman" w:hAnsi="Times New Roman"/>
                <w:bCs/>
                <w:sz w:val="20"/>
                <w:szCs w:val="20"/>
              </w:rPr>
              <w:t xml:space="preserve"> к информационной карте; соблюдение требований к содержанию и составу заявки;</w:t>
            </w:r>
          </w:p>
          <w:p w14:paraId="7B668A3A" w14:textId="6B420618" w:rsidR="00DE4566" w:rsidRPr="006B206E" w:rsidRDefault="00DE4566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B206E">
              <w:rPr>
                <w:rFonts w:ascii="Times New Roman" w:hAnsi="Times New Roman"/>
                <w:bCs/>
                <w:sz w:val="20"/>
                <w:szCs w:val="20"/>
              </w:rPr>
              <w:t xml:space="preserve">2) соответствие участника закупки требованиям, установленным в </w:t>
            </w:r>
            <w:r w:rsidR="00C60C78" w:rsidRPr="006B206E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 w:rsidRPr="006B206E">
              <w:rPr>
                <w:rFonts w:ascii="Times New Roman" w:hAnsi="Times New Roman"/>
                <w:bCs/>
                <w:sz w:val="20"/>
                <w:szCs w:val="20"/>
              </w:rPr>
              <w:t>аздела</w:t>
            </w:r>
            <w:r w:rsidR="00C60C78" w:rsidRPr="006B206E"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  <w:r w:rsidR="00BA4D7C" w:rsidRPr="006B206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B206E">
              <w:rPr>
                <w:rFonts w:ascii="Times New Roman" w:hAnsi="Times New Roman"/>
                <w:bCs/>
                <w:sz w:val="20"/>
                <w:szCs w:val="20"/>
              </w:rPr>
              <w:t>информационной карты «</w:t>
            </w:r>
            <w:hyperlink w:anchor="ИК7Обязательные" w:history="1">
              <w:r w:rsidRPr="006B206E">
                <w:rPr>
                  <w:rStyle w:val="af5"/>
                  <w:rFonts w:ascii="Times New Roman" w:hAnsi="Times New Roman"/>
                  <w:bCs/>
                  <w:sz w:val="20"/>
                  <w:szCs w:val="20"/>
                </w:rPr>
                <w:t>Обязательные требования к участникам закупки</w:t>
              </w:r>
            </w:hyperlink>
            <w:r w:rsidRPr="006B206E">
              <w:rPr>
                <w:rFonts w:ascii="Times New Roman" w:hAnsi="Times New Roman"/>
                <w:bCs/>
                <w:sz w:val="20"/>
                <w:szCs w:val="20"/>
              </w:rPr>
              <w:t>», «</w:t>
            </w:r>
            <w:hyperlink w:anchor="ИК7Дополнительные" w:history="1">
              <w:r w:rsidRPr="006B206E">
                <w:rPr>
                  <w:rStyle w:val="af5"/>
                  <w:rFonts w:ascii="Times New Roman" w:hAnsi="Times New Roman"/>
                  <w:bCs/>
                  <w:sz w:val="20"/>
                  <w:szCs w:val="20"/>
                </w:rPr>
                <w:t>Дополнительные требования к участникам закупки</w:t>
              </w:r>
            </w:hyperlink>
            <w:r w:rsidRPr="006B206E">
              <w:rPr>
                <w:rFonts w:ascii="Times New Roman" w:hAnsi="Times New Roman"/>
                <w:bCs/>
                <w:sz w:val="20"/>
                <w:szCs w:val="20"/>
              </w:rPr>
              <w:t>» и «</w:t>
            </w:r>
            <w:hyperlink w:anchor="ИК7Квал" w:history="1">
              <w:r w:rsidRPr="006B206E">
                <w:rPr>
                  <w:rStyle w:val="af5"/>
                  <w:rFonts w:ascii="Times New Roman" w:hAnsi="Times New Roman"/>
                  <w:bCs/>
                  <w:sz w:val="20"/>
                  <w:szCs w:val="20"/>
                </w:rPr>
                <w:t>Квалификационные требования к участникам закупки</w:t>
              </w:r>
            </w:hyperlink>
            <w:r w:rsidRPr="006B206E">
              <w:rPr>
                <w:rFonts w:ascii="Times New Roman" w:hAnsi="Times New Roman"/>
                <w:bCs/>
                <w:sz w:val="20"/>
                <w:szCs w:val="20"/>
              </w:rPr>
              <w:t>»;</w:t>
            </w:r>
          </w:p>
          <w:p w14:paraId="27D1C21E" w14:textId="78311727" w:rsidR="00DE4566" w:rsidRPr="006B206E" w:rsidRDefault="00DE4566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206E">
              <w:rPr>
                <w:rFonts w:ascii="Times New Roman" w:hAnsi="Times New Roman"/>
                <w:bCs/>
                <w:sz w:val="20"/>
                <w:szCs w:val="20"/>
              </w:rPr>
              <w:t>3) соответствие предлагаемой продукции и условий исполнения договора требованиям, установленным в информационной карт</w:t>
            </w:r>
            <w:r w:rsidR="000A3A82" w:rsidRPr="006B206E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6B206E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3510B3DE" w14:textId="35C7EEB2" w:rsidR="00DE4566" w:rsidRPr="006B206E" w:rsidRDefault="00DE4566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206E">
              <w:rPr>
                <w:rFonts w:ascii="Times New Roman" w:hAnsi="Times New Roman"/>
                <w:bCs/>
                <w:sz w:val="20"/>
                <w:szCs w:val="20"/>
              </w:rPr>
              <w:t xml:space="preserve">4) соблюдение описания продукции, предлагаемой к поставке, требованиям, установленным </w:t>
            </w:r>
            <w:r w:rsidR="000A3A82" w:rsidRPr="006B206E">
              <w:rPr>
                <w:rFonts w:ascii="Times New Roman" w:hAnsi="Times New Roman"/>
                <w:bCs/>
                <w:sz w:val="20"/>
                <w:szCs w:val="20"/>
              </w:rPr>
              <w:t>Разделах</w:t>
            </w:r>
            <w:r w:rsidRPr="006B206E">
              <w:rPr>
                <w:rFonts w:ascii="Times New Roman" w:hAnsi="Times New Roman"/>
                <w:bCs/>
                <w:sz w:val="20"/>
                <w:szCs w:val="20"/>
              </w:rPr>
              <w:t xml:space="preserve"> информационной карты</w:t>
            </w:r>
            <w:r w:rsidR="000A3A82" w:rsidRPr="006B206E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6B206E">
              <w:rPr>
                <w:rFonts w:ascii="Times New Roman" w:hAnsi="Times New Roman"/>
                <w:bCs/>
                <w:sz w:val="20"/>
                <w:szCs w:val="20"/>
              </w:rPr>
              <w:t xml:space="preserve"> «</w:t>
            </w:r>
            <w:hyperlink w:anchor="ИК7Требованиякописанию" w:history="1">
              <w:r w:rsidRPr="006B206E">
                <w:rPr>
                  <w:rStyle w:val="af5"/>
                  <w:rFonts w:ascii="Times New Roman" w:hAnsi="Times New Roman"/>
                  <w:bCs/>
                  <w:sz w:val="20"/>
                  <w:szCs w:val="20"/>
                </w:rPr>
                <w:t>Требования к описанию продукции</w:t>
              </w:r>
            </w:hyperlink>
            <w:r w:rsidRPr="006B206E">
              <w:rPr>
                <w:rFonts w:ascii="Times New Roman" w:hAnsi="Times New Roman"/>
                <w:bCs/>
                <w:sz w:val="20"/>
                <w:szCs w:val="20"/>
              </w:rPr>
              <w:t>» и Форме 2 «</w:t>
            </w:r>
            <w:hyperlink w:anchor="форма2" w:history="1">
              <w:r w:rsidRPr="006B206E">
                <w:rPr>
                  <w:rStyle w:val="af5"/>
                  <w:rFonts w:ascii="Times New Roman" w:hAnsi="Times New Roman"/>
                  <w:bCs/>
                  <w:sz w:val="20"/>
                  <w:szCs w:val="20"/>
                </w:rPr>
                <w:t>Техническое предложение</w:t>
              </w:r>
            </w:hyperlink>
            <w:r w:rsidRPr="006B206E">
              <w:rPr>
                <w:rFonts w:ascii="Times New Roman" w:hAnsi="Times New Roman"/>
                <w:bCs/>
                <w:sz w:val="20"/>
                <w:szCs w:val="20"/>
              </w:rPr>
              <w:t>»;</w:t>
            </w:r>
          </w:p>
          <w:p w14:paraId="5CD1239D" w14:textId="3944C039" w:rsidR="00DE4566" w:rsidRPr="006B206E" w:rsidRDefault="00DE4566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206E">
              <w:rPr>
                <w:rFonts w:ascii="Times New Roman" w:hAnsi="Times New Roman"/>
                <w:bCs/>
                <w:sz w:val="20"/>
                <w:szCs w:val="20"/>
              </w:rPr>
              <w:t>5) соответствие цены заявки требованиям информационной карты, в том числе отсутствие предложения о цене договора (ценах единиц продукции), превышающей размер НМЦ договора (НМЦ единиц продукции);</w:t>
            </w:r>
          </w:p>
          <w:p w14:paraId="5E502150" w14:textId="1D8F1A82" w:rsidR="00DE4566" w:rsidRPr="006B206E" w:rsidRDefault="00DE4566" w:rsidP="00224633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206E">
              <w:rPr>
                <w:rFonts w:ascii="Times New Roman" w:hAnsi="Times New Roman"/>
                <w:bCs/>
                <w:sz w:val="20"/>
                <w:szCs w:val="20"/>
              </w:rPr>
              <w:t>6) отсутствие в составе заявки недостоверных сведений</w:t>
            </w:r>
            <w:r w:rsidR="000A3A82" w:rsidRPr="006B206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DE4566" w:rsidRPr="00432E60" w14:paraId="3BA53D55" w14:textId="77777777" w:rsidTr="003C00A5">
        <w:trPr>
          <w:trHeight w:val="275"/>
        </w:trPr>
        <w:tc>
          <w:tcPr>
            <w:tcW w:w="263" w:type="pct"/>
            <w:vMerge/>
          </w:tcPr>
          <w:p w14:paraId="7B1FC9F8" w14:textId="77777777" w:rsidR="00DE4566" w:rsidRPr="006B206E" w:rsidRDefault="00DE4566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pct"/>
          </w:tcPr>
          <w:p w14:paraId="0D942C87" w14:textId="77777777" w:rsidR="00DE4566" w:rsidRPr="002E1561" w:rsidRDefault="00DE4566" w:rsidP="00310FBA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bookmarkStart w:id="21" w:name="ИК10рассмотрение"/>
            <w:bookmarkEnd w:id="21"/>
            <w:r w:rsidRPr="002E1561">
              <w:rPr>
                <w:sz w:val="20"/>
                <w:szCs w:val="20"/>
                <w:highlight w:val="yellow"/>
              </w:rPr>
              <w:t>Дата рассмотрения заявок</w:t>
            </w:r>
          </w:p>
        </w:tc>
        <w:tc>
          <w:tcPr>
            <w:tcW w:w="3547" w:type="pct"/>
          </w:tcPr>
          <w:p w14:paraId="087CED38" w14:textId="75817574" w:rsidR="00DE4566" w:rsidRPr="002E1561" w:rsidRDefault="00DE4566" w:rsidP="003E2616">
            <w:pPr>
              <w:pStyle w:val="a"/>
              <w:spacing w:before="0" w:line="276" w:lineRule="auto"/>
              <w:ind w:left="0"/>
              <w:rPr>
                <w:rFonts w:ascii="Times New Roman" w:eastAsiaTheme="minorHAnsi" w:hAnsi="Times New Roman"/>
                <w:sz w:val="20"/>
                <w:szCs w:val="20"/>
                <w:highlight w:val="yellow"/>
                <w:lang w:eastAsia="en-US"/>
              </w:rPr>
            </w:pPr>
            <w:r w:rsidRPr="002E156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«</w:t>
            </w:r>
            <w:r w:rsidR="007B1366" w:rsidRPr="002E156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19</w:t>
            </w:r>
            <w:r w:rsidRPr="002E156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»</w:t>
            </w:r>
            <w:r w:rsidR="00682F4A" w:rsidRPr="002E156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 xml:space="preserve"> </w:t>
            </w:r>
            <w:r w:rsidR="002B0717" w:rsidRPr="002E156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ноября</w:t>
            </w:r>
            <w:r w:rsidRPr="002E156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 xml:space="preserve"> 202</w:t>
            </w:r>
            <w:r w:rsidR="00526642" w:rsidRPr="002E156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5</w:t>
            </w:r>
            <w:r w:rsidRPr="002E156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 xml:space="preserve"> г. </w:t>
            </w:r>
          </w:p>
        </w:tc>
      </w:tr>
      <w:tr w:rsidR="00DE4566" w:rsidRPr="00432E60" w14:paraId="4F0226C4" w14:textId="77777777" w:rsidTr="003C00A5">
        <w:trPr>
          <w:trHeight w:val="651"/>
        </w:trPr>
        <w:tc>
          <w:tcPr>
            <w:tcW w:w="263" w:type="pct"/>
            <w:vMerge/>
          </w:tcPr>
          <w:p w14:paraId="4D2EC45D" w14:textId="77777777" w:rsidR="00DE4566" w:rsidRPr="006B206E" w:rsidRDefault="00DE4566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pct"/>
          </w:tcPr>
          <w:p w14:paraId="162FFF80" w14:textId="77777777" w:rsidR="00DE4566" w:rsidRPr="006B206E" w:rsidRDefault="00DE4566" w:rsidP="00310FBA">
            <w:pPr>
              <w:spacing w:line="276" w:lineRule="auto"/>
              <w:rPr>
                <w:sz w:val="20"/>
                <w:szCs w:val="20"/>
              </w:rPr>
            </w:pPr>
            <w:bookmarkStart w:id="22" w:name="ИК10переторжка"/>
            <w:bookmarkEnd w:id="22"/>
            <w:r w:rsidRPr="006B206E">
              <w:rPr>
                <w:sz w:val="20"/>
                <w:szCs w:val="20"/>
              </w:rPr>
              <w:t>Возможность проведения переторжки</w:t>
            </w:r>
          </w:p>
        </w:tc>
        <w:tc>
          <w:tcPr>
            <w:tcW w:w="3547" w:type="pct"/>
          </w:tcPr>
          <w:p w14:paraId="4A699190" w14:textId="59BFBAC3" w:rsidR="00DE4566" w:rsidRPr="006B206E" w:rsidRDefault="00DE4566" w:rsidP="003E2616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>По инициативе (решению)</w:t>
            </w:r>
            <w:r w:rsidR="00E01171" w:rsidRPr="006B206E">
              <w:rPr>
                <w:sz w:val="20"/>
                <w:szCs w:val="20"/>
              </w:rPr>
              <w:t xml:space="preserve"> закупочной комиссии</w:t>
            </w:r>
            <w:r w:rsidRPr="006B206E">
              <w:rPr>
                <w:i/>
                <w:sz w:val="20"/>
                <w:szCs w:val="20"/>
              </w:rPr>
              <w:t xml:space="preserve"> </w:t>
            </w:r>
            <w:r w:rsidRPr="006B206E">
              <w:rPr>
                <w:sz w:val="20"/>
                <w:szCs w:val="20"/>
              </w:rPr>
              <w:t xml:space="preserve">переторжка может быть </w:t>
            </w:r>
            <w:r w:rsidR="005E404F" w:rsidRPr="006B206E">
              <w:rPr>
                <w:sz w:val="20"/>
                <w:szCs w:val="20"/>
              </w:rPr>
              <w:t>проведена, в случае если</w:t>
            </w:r>
            <w:r w:rsidRPr="006B206E">
              <w:rPr>
                <w:sz w:val="20"/>
                <w:szCs w:val="20"/>
              </w:rPr>
              <w:t xml:space="preserve"> по результатам рассмотрения заявок до дальнейшего участия в закупке допущено не менее 2 (двух) участников закупки</w:t>
            </w:r>
          </w:p>
        </w:tc>
      </w:tr>
      <w:tr w:rsidR="00DE4566" w:rsidRPr="00432E60" w14:paraId="1DBB90BC" w14:textId="77777777" w:rsidTr="003C00A5">
        <w:trPr>
          <w:trHeight w:val="740"/>
        </w:trPr>
        <w:tc>
          <w:tcPr>
            <w:tcW w:w="263" w:type="pct"/>
            <w:vMerge/>
          </w:tcPr>
          <w:p w14:paraId="209604CC" w14:textId="77777777" w:rsidR="00DE4566" w:rsidRPr="006B206E" w:rsidRDefault="00DE4566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pct"/>
          </w:tcPr>
          <w:p w14:paraId="3642C68C" w14:textId="77777777" w:rsidR="00DE4566" w:rsidRPr="006B206E" w:rsidRDefault="00DE4566" w:rsidP="00310FBA">
            <w:pPr>
              <w:spacing w:line="276" w:lineRule="auto"/>
              <w:rPr>
                <w:sz w:val="20"/>
                <w:szCs w:val="20"/>
              </w:rPr>
            </w:pPr>
            <w:bookmarkStart w:id="23" w:name="ИК10сопост"/>
            <w:bookmarkStart w:id="24" w:name="_Ref293496737"/>
            <w:bookmarkEnd w:id="23"/>
            <w:r w:rsidRPr="006B206E">
              <w:rPr>
                <w:sz w:val="20"/>
                <w:szCs w:val="20"/>
              </w:rPr>
              <w:t>Критерии и порядок оценки и сопоставления заявок</w:t>
            </w:r>
            <w:bookmarkEnd w:id="24"/>
          </w:p>
        </w:tc>
        <w:tc>
          <w:tcPr>
            <w:tcW w:w="3547" w:type="pct"/>
          </w:tcPr>
          <w:p w14:paraId="3AC7CACB" w14:textId="197C47B4" w:rsidR="00DE4566" w:rsidRPr="006B206E" w:rsidRDefault="007B1366" w:rsidP="00C843E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Победителем закупки </w:t>
            </w:r>
            <w:proofErr w:type="spellStart"/>
            <w:r>
              <w:rPr>
                <w:sz w:val="20"/>
                <w:szCs w:val="20"/>
              </w:rPr>
              <w:t>паризнается</w:t>
            </w:r>
            <w:proofErr w:type="spellEnd"/>
            <w:r>
              <w:rPr>
                <w:sz w:val="20"/>
                <w:szCs w:val="20"/>
              </w:rPr>
              <w:t xml:space="preserve"> участник, предложивший наименьшую цену </w:t>
            </w:r>
          </w:p>
        </w:tc>
      </w:tr>
      <w:tr w:rsidR="00DE4566" w:rsidRPr="00432E60" w14:paraId="165F312B" w14:textId="77777777" w:rsidTr="003C00A5">
        <w:trPr>
          <w:trHeight w:val="20"/>
        </w:trPr>
        <w:tc>
          <w:tcPr>
            <w:tcW w:w="263" w:type="pct"/>
            <w:vMerge/>
          </w:tcPr>
          <w:p w14:paraId="3FAC3E9C" w14:textId="77777777" w:rsidR="00DE4566" w:rsidRPr="006B206E" w:rsidRDefault="00DE4566" w:rsidP="00DE456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pct"/>
          </w:tcPr>
          <w:p w14:paraId="4DEAB6FF" w14:textId="77777777" w:rsidR="00DE4566" w:rsidRPr="006B206E" w:rsidRDefault="00DE4566" w:rsidP="00DE4566">
            <w:pPr>
              <w:spacing w:line="276" w:lineRule="auto"/>
              <w:rPr>
                <w:sz w:val="20"/>
                <w:szCs w:val="20"/>
              </w:rPr>
            </w:pPr>
            <w:bookmarkStart w:id="25" w:name="ИК10датасопост"/>
            <w:bookmarkEnd w:id="25"/>
            <w:r w:rsidRPr="006B206E">
              <w:rPr>
                <w:sz w:val="20"/>
                <w:szCs w:val="20"/>
              </w:rPr>
              <w:t>Дата оценки и сопоставления заявок, подведения итогов закупки</w:t>
            </w:r>
          </w:p>
        </w:tc>
        <w:tc>
          <w:tcPr>
            <w:tcW w:w="3547" w:type="pct"/>
          </w:tcPr>
          <w:p w14:paraId="407B23B0" w14:textId="189CCBA2" w:rsidR="00DE4566" w:rsidRPr="007B1366" w:rsidRDefault="00DE4566" w:rsidP="00DE4566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B1366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="00F92ACC" w:rsidRPr="007B136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7B1366" w:rsidRPr="007B136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7B1366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="00682F4A" w:rsidRPr="007B136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B0717" w:rsidRPr="007B1366">
              <w:rPr>
                <w:rFonts w:ascii="Times New Roman" w:hAnsi="Times New Roman"/>
                <w:bCs/>
                <w:sz w:val="20"/>
                <w:szCs w:val="20"/>
              </w:rPr>
              <w:t>ноября</w:t>
            </w:r>
            <w:r w:rsidRPr="007B1366">
              <w:rPr>
                <w:rFonts w:ascii="Times New Roman" w:hAnsi="Times New Roman"/>
                <w:bCs/>
                <w:sz w:val="20"/>
                <w:szCs w:val="20"/>
              </w:rPr>
              <w:t xml:space="preserve"> 202</w:t>
            </w:r>
            <w:r w:rsidR="00526642" w:rsidRPr="007B1366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7B1366">
              <w:rPr>
                <w:rFonts w:ascii="Times New Roman" w:hAnsi="Times New Roman"/>
                <w:bCs/>
                <w:sz w:val="20"/>
                <w:szCs w:val="20"/>
              </w:rPr>
              <w:t xml:space="preserve"> г. </w:t>
            </w:r>
          </w:p>
          <w:p w14:paraId="4F14E29D" w14:textId="77777777" w:rsidR="00DE4566" w:rsidRPr="006B206E" w:rsidRDefault="00DE4566" w:rsidP="00DE4566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B206E">
              <w:rPr>
                <w:rFonts w:ascii="Times New Roman" w:hAnsi="Times New Roman"/>
                <w:sz w:val="20"/>
                <w:szCs w:val="20"/>
              </w:rPr>
              <w:t>Указана дата с учетом принятия</w:t>
            </w:r>
            <w:r w:rsidR="00E60B52" w:rsidRPr="006B206E">
              <w:rPr>
                <w:rFonts w:ascii="Times New Roman" w:hAnsi="Times New Roman"/>
                <w:sz w:val="20"/>
                <w:szCs w:val="20"/>
              </w:rPr>
              <w:t xml:space="preserve"> закупочной комиссией</w:t>
            </w:r>
            <w:r w:rsidRPr="006B206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6B206E">
              <w:rPr>
                <w:rFonts w:ascii="Times New Roman" w:hAnsi="Times New Roman"/>
                <w:sz w:val="20"/>
                <w:szCs w:val="20"/>
              </w:rPr>
              <w:t>решения о проведении переторжки.</w:t>
            </w:r>
          </w:p>
          <w:p w14:paraId="6F468C68" w14:textId="77777777" w:rsidR="00DE4566" w:rsidRPr="006B206E" w:rsidRDefault="00DE4566" w:rsidP="00DE4566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B206E">
              <w:rPr>
                <w:rFonts w:ascii="Times New Roman" w:hAnsi="Times New Roman"/>
                <w:sz w:val="20"/>
                <w:szCs w:val="20"/>
              </w:rPr>
              <w:t xml:space="preserve">В случае отказа от проведения переторжки </w:t>
            </w:r>
            <w:r w:rsidRPr="006B206E">
              <w:rPr>
                <w:rFonts w:ascii="Times New Roman" w:hAnsi="Times New Roman"/>
                <w:sz w:val="20"/>
                <w:szCs w:val="20"/>
                <w:highlight w:val="yellow"/>
              </w:rPr>
              <w:t>оценка и сопоставление заявок осуществляется одновременно с рассмотрением заявок.</w:t>
            </w:r>
          </w:p>
          <w:p w14:paraId="008556CA" w14:textId="2AD64560" w:rsidR="00DE4566" w:rsidRPr="006B206E" w:rsidRDefault="00DE4566" w:rsidP="00DE4566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206E">
              <w:rPr>
                <w:rFonts w:ascii="Times New Roman" w:hAnsi="Times New Roman"/>
                <w:bCs/>
                <w:sz w:val="20"/>
                <w:szCs w:val="20"/>
              </w:rPr>
              <w:t xml:space="preserve">Указанная дата является датой подведения итогов закупки в случае, если по итогам оценки и сопоставления заявок не будет принято решение о проведении </w:t>
            </w:r>
            <w:proofErr w:type="spellStart"/>
            <w:r w:rsidRPr="006B206E">
              <w:rPr>
                <w:rFonts w:ascii="Times New Roman" w:hAnsi="Times New Roman"/>
                <w:bCs/>
                <w:sz w:val="20"/>
                <w:szCs w:val="20"/>
              </w:rPr>
              <w:t>пос</w:t>
            </w:r>
            <w:r w:rsidR="00B163D2" w:rsidRPr="006B206E">
              <w:rPr>
                <w:rFonts w:ascii="Times New Roman" w:hAnsi="Times New Roman"/>
                <w:bCs/>
                <w:sz w:val="20"/>
                <w:szCs w:val="20"/>
              </w:rPr>
              <w:t>т</w:t>
            </w:r>
            <w:r w:rsidRPr="006B206E">
              <w:rPr>
                <w:rFonts w:ascii="Times New Roman" w:hAnsi="Times New Roman"/>
                <w:bCs/>
                <w:sz w:val="20"/>
                <w:szCs w:val="20"/>
              </w:rPr>
              <w:t>квалификации</w:t>
            </w:r>
            <w:proofErr w:type="spellEnd"/>
            <w:r w:rsidRPr="006B206E">
              <w:rPr>
                <w:rFonts w:ascii="Times New Roman" w:hAnsi="Times New Roman"/>
                <w:bCs/>
                <w:sz w:val="20"/>
                <w:szCs w:val="20"/>
              </w:rPr>
              <w:t xml:space="preserve">. В случае принятия </w:t>
            </w:r>
            <w:r w:rsidR="00B163D2" w:rsidRPr="006B206E">
              <w:rPr>
                <w:rFonts w:ascii="Times New Roman" w:hAnsi="Times New Roman"/>
                <w:sz w:val="20"/>
                <w:szCs w:val="20"/>
              </w:rPr>
              <w:t>закупочной комиссией</w:t>
            </w:r>
            <w:r w:rsidR="00B163D2" w:rsidRPr="006B206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B206E">
              <w:rPr>
                <w:rFonts w:ascii="Times New Roman" w:hAnsi="Times New Roman"/>
                <w:bCs/>
                <w:sz w:val="20"/>
                <w:szCs w:val="20"/>
              </w:rPr>
              <w:t xml:space="preserve">решения о проведении </w:t>
            </w:r>
            <w:proofErr w:type="spellStart"/>
            <w:r w:rsidRPr="006B206E">
              <w:rPr>
                <w:rFonts w:ascii="Times New Roman" w:hAnsi="Times New Roman"/>
                <w:bCs/>
                <w:sz w:val="20"/>
                <w:szCs w:val="20"/>
              </w:rPr>
              <w:t>постквалификации</w:t>
            </w:r>
            <w:proofErr w:type="spellEnd"/>
            <w:r w:rsidRPr="006B206E">
              <w:rPr>
                <w:rFonts w:ascii="Times New Roman" w:hAnsi="Times New Roman"/>
                <w:bCs/>
                <w:sz w:val="20"/>
                <w:szCs w:val="20"/>
              </w:rPr>
              <w:t xml:space="preserve">, подведение итогов закупки осуществляется с учетом сроков проведения </w:t>
            </w:r>
            <w:proofErr w:type="spellStart"/>
            <w:r w:rsidRPr="006B206E">
              <w:rPr>
                <w:rFonts w:ascii="Times New Roman" w:hAnsi="Times New Roman"/>
                <w:bCs/>
                <w:sz w:val="20"/>
                <w:szCs w:val="20"/>
              </w:rPr>
              <w:t>постквалификации</w:t>
            </w:r>
            <w:proofErr w:type="spellEnd"/>
            <w:r w:rsidRPr="006B206E">
              <w:rPr>
                <w:rFonts w:ascii="Times New Roman" w:hAnsi="Times New Roman"/>
                <w:bCs/>
                <w:sz w:val="20"/>
                <w:szCs w:val="20"/>
              </w:rPr>
              <w:t xml:space="preserve">, определенных решением </w:t>
            </w:r>
            <w:r w:rsidR="00B163D2" w:rsidRPr="006B206E">
              <w:rPr>
                <w:rFonts w:ascii="Times New Roman" w:hAnsi="Times New Roman"/>
                <w:sz w:val="20"/>
                <w:szCs w:val="20"/>
              </w:rPr>
              <w:t>закупочной комиссии.</w:t>
            </w:r>
          </w:p>
        </w:tc>
      </w:tr>
      <w:tr w:rsidR="00E70AE9" w:rsidRPr="00432E60" w14:paraId="3FABC7CA" w14:textId="77777777" w:rsidTr="003C00A5">
        <w:trPr>
          <w:trHeight w:val="20"/>
        </w:trPr>
        <w:tc>
          <w:tcPr>
            <w:tcW w:w="263" w:type="pct"/>
          </w:tcPr>
          <w:p w14:paraId="22921810" w14:textId="77777777" w:rsidR="00E70AE9" w:rsidRPr="006B206E" w:rsidRDefault="00E70AE9" w:rsidP="00DE456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pct"/>
          </w:tcPr>
          <w:p w14:paraId="59B1D2C9" w14:textId="4B0F6F64" w:rsidR="00E70AE9" w:rsidRPr="006B206E" w:rsidRDefault="00E70AE9" w:rsidP="00DE4566">
            <w:pPr>
              <w:spacing w:line="276" w:lineRule="auto"/>
              <w:rPr>
                <w:sz w:val="20"/>
                <w:szCs w:val="20"/>
              </w:rPr>
            </w:pPr>
            <w:r w:rsidRPr="00E70AE9">
              <w:rPr>
                <w:sz w:val="20"/>
                <w:szCs w:val="20"/>
              </w:rPr>
              <w:t>Порядок подведения итогов</w:t>
            </w:r>
          </w:p>
        </w:tc>
        <w:tc>
          <w:tcPr>
            <w:tcW w:w="3547" w:type="pct"/>
          </w:tcPr>
          <w:p w14:paraId="15F052F9" w14:textId="71E3BA69" w:rsidR="00E70AE9" w:rsidRPr="007B1366" w:rsidRDefault="00E70AE9" w:rsidP="00DE4566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0AE9">
              <w:rPr>
                <w:rFonts w:ascii="Times New Roman" w:hAnsi="Times New Roman"/>
                <w:bCs/>
                <w:sz w:val="20"/>
                <w:szCs w:val="20"/>
              </w:rPr>
              <w:t>посредством составления итогового протокола</w:t>
            </w:r>
          </w:p>
        </w:tc>
      </w:tr>
      <w:tr w:rsidR="00701F56" w:rsidRPr="00432E60" w14:paraId="441C9A6A" w14:textId="77777777" w:rsidTr="003C00A5">
        <w:trPr>
          <w:trHeight w:val="20"/>
        </w:trPr>
        <w:tc>
          <w:tcPr>
            <w:tcW w:w="263" w:type="pct"/>
          </w:tcPr>
          <w:p w14:paraId="5CEDF16C" w14:textId="77777777" w:rsidR="0092537B" w:rsidRPr="006B206E" w:rsidRDefault="007E3815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>1</w:t>
            </w:r>
            <w:r w:rsidR="00BA68CC" w:rsidRPr="006B206E">
              <w:rPr>
                <w:sz w:val="20"/>
                <w:szCs w:val="20"/>
              </w:rPr>
              <w:t>0</w:t>
            </w:r>
            <w:r w:rsidRPr="006B206E">
              <w:rPr>
                <w:sz w:val="20"/>
                <w:szCs w:val="20"/>
              </w:rPr>
              <w:t>.</w:t>
            </w:r>
          </w:p>
        </w:tc>
        <w:tc>
          <w:tcPr>
            <w:tcW w:w="1189" w:type="pct"/>
          </w:tcPr>
          <w:p w14:paraId="2F53A76C" w14:textId="77777777" w:rsidR="0092537B" w:rsidRPr="006B206E" w:rsidRDefault="0092537B" w:rsidP="00310FBA">
            <w:pPr>
              <w:spacing w:line="276" w:lineRule="auto"/>
              <w:rPr>
                <w:sz w:val="20"/>
                <w:szCs w:val="20"/>
              </w:rPr>
            </w:pPr>
            <w:bookmarkStart w:id="26" w:name="ИК11постквал"/>
            <w:bookmarkEnd w:id="26"/>
            <w:proofErr w:type="spellStart"/>
            <w:r w:rsidRPr="006B206E">
              <w:rPr>
                <w:sz w:val="20"/>
                <w:szCs w:val="20"/>
              </w:rPr>
              <w:t>Постквалификация</w:t>
            </w:r>
            <w:proofErr w:type="spellEnd"/>
          </w:p>
        </w:tc>
        <w:tc>
          <w:tcPr>
            <w:tcW w:w="3547" w:type="pct"/>
          </w:tcPr>
          <w:p w14:paraId="374A9AAC" w14:textId="6279E9A9" w:rsidR="0092537B" w:rsidRPr="006B206E" w:rsidRDefault="0092537B" w:rsidP="003E2616">
            <w:pPr>
              <w:spacing w:line="276" w:lineRule="auto"/>
              <w:rPr>
                <w:sz w:val="20"/>
                <w:szCs w:val="20"/>
              </w:rPr>
            </w:pPr>
            <w:r w:rsidRPr="006B206E">
              <w:rPr>
                <w:bCs/>
                <w:sz w:val="20"/>
                <w:szCs w:val="20"/>
              </w:rPr>
              <w:t xml:space="preserve">Допускается, по решению </w:t>
            </w:r>
            <w:r w:rsidR="005E7BE3" w:rsidRPr="006B206E">
              <w:rPr>
                <w:sz w:val="20"/>
                <w:szCs w:val="20"/>
              </w:rPr>
              <w:t>закупочной комиссией</w:t>
            </w:r>
            <w:r w:rsidR="005E7BE3" w:rsidRPr="006B206E">
              <w:rPr>
                <w:bCs/>
                <w:sz w:val="20"/>
                <w:szCs w:val="20"/>
              </w:rPr>
              <w:t xml:space="preserve"> </w:t>
            </w:r>
            <w:r w:rsidRPr="006B206E">
              <w:rPr>
                <w:bCs/>
                <w:sz w:val="20"/>
                <w:szCs w:val="20"/>
              </w:rPr>
              <w:t xml:space="preserve">в порядке, установленном </w:t>
            </w:r>
            <w:r w:rsidR="003E2616" w:rsidRPr="006B206E">
              <w:rPr>
                <w:bCs/>
                <w:sz w:val="20"/>
                <w:szCs w:val="20"/>
              </w:rPr>
              <w:t>п.</w:t>
            </w:r>
            <w:r w:rsidR="005013EC" w:rsidRPr="006B206E">
              <w:rPr>
                <w:color w:val="0000FF"/>
                <w:sz w:val="20"/>
                <w:szCs w:val="20"/>
                <w:u w:val="single"/>
              </w:rPr>
              <w:t>28</w:t>
            </w:r>
            <w:r w:rsidR="003E2616" w:rsidRPr="006B206E">
              <w:rPr>
                <w:bCs/>
                <w:sz w:val="20"/>
                <w:szCs w:val="20"/>
              </w:rPr>
              <w:t xml:space="preserve"> Раздела</w:t>
            </w:r>
            <w:r w:rsidR="00E745E7" w:rsidRPr="006B206E">
              <w:rPr>
                <w:bCs/>
                <w:sz w:val="20"/>
                <w:szCs w:val="20"/>
              </w:rPr>
              <w:t xml:space="preserve"> </w:t>
            </w:r>
            <w:r w:rsidR="003E2616" w:rsidRPr="006B206E">
              <w:rPr>
                <w:bCs/>
                <w:sz w:val="20"/>
                <w:szCs w:val="20"/>
              </w:rPr>
              <w:t>5</w:t>
            </w:r>
            <w:r w:rsidR="0040133D" w:rsidRPr="006B206E">
              <w:rPr>
                <w:bCs/>
                <w:sz w:val="20"/>
                <w:szCs w:val="20"/>
              </w:rPr>
              <w:t>.</w:t>
            </w:r>
          </w:p>
        </w:tc>
      </w:tr>
      <w:tr w:rsidR="00701F56" w:rsidRPr="00432E60" w14:paraId="42420550" w14:textId="77777777" w:rsidTr="003C00A5">
        <w:trPr>
          <w:trHeight w:val="20"/>
        </w:trPr>
        <w:tc>
          <w:tcPr>
            <w:tcW w:w="263" w:type="pct"/>
            <w:vMerge w:val="restart"/>
          </w:tcPr>
          <w:p w14:paraId="185CBDDC" w14:textId="77777777" w:rsidR="007410DF" w:rsidRPr="006B206E" w:rsidRDefault="00BA68CC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>11.</w:t>
            </w:r>
          </w:p>
        </w:tc>
        <w:tc>
          <w:tcPr>
            <w:tcW w:w="1189" w:type="pct"/>
          </w:tcPr>
          <w:p w14:paraId="38EC633C" w14:textId="77777777" w:rsidR="007410DF" w:rsidRPr="006B206E" w:rsidRDefault="007410DF" w:rsidP="00310FBA">
            <w:pPr>
              <w:spacing w:line="276" w:lineRule="auto"/>
              <w:rPr>
                <w:sz w:val="20"/>
                <w:szCs w:val="20"/>
              </w:rPr>
            </w:pPr>
            <w:bookmarkStart w:id="27" w:name="ИК12преддогов"/>
            <w:bookmarkEnd w:id="27"/>
            <w:r w:rsidRPr="006B206E">
              <w:rPr>
                <w:sz w:val="20"/>
                <w:szCs w:val="20"/>
              </w:rPr>
              <w:t>Проведение преддоговорных переговоров</w:t>
            </w:r>
          </w:p>
        </w:tc>
        <w:tc>
          <w:tcPr>
            <w:tcW w:w="3547" w:type="pct"/>
          </w:tcPr>
          <w:p w14:paraId="5FA7C51E" w14:textId="27B012A5" w:rsidR="007410DF" w:rsidRPr="006B206E" w:rsidRDefault="007410DF" w:rsidP="003E2616">
            <w:pPr>
              <w:spacing w:line="276" w:lineRule="auto"/>
              <w:rPr>
                <w:sz w:val="20"/>
                <w:szCs w:val="20"/>
              </w:rPr>
            </w:pPr>
            <w:r w:rsidRPr="006B206E">
              <w:rPr>
                <w:bCs/>
                <w:sz w:val="20"/>
                <w:szCs w:val="20"/>
              </w:rPr>
              <w:t xml:space="preserve">Допускается, по решению </w:t>
            </w:r>
            <w:r w:rsidR="00BA68CC" w:rsidRPr="006B206E">
              <w:rPr>
                <w:sz w:val="20"/>
                <w:szCs w:val="20"/>
              </w:rPr>
              <w:t xml:space="preserve">закупочной комиссии </w:t>
            </w:r>
            <w:r w:rsidRPr="006B206E">
              <w:rPr>
                <w:bCs/>
                <w:sz w:val="20"/>
                <w:szCs w:val="20"/>
              </w:rPr>
              <w:t xml:space="preserve">в порядке, установленном </w:t>
            </w:r>
            <w:r w:rsidR="003E2616" w:rsidRPr="006B206E">
              <w:rPr>
                <w:bCs/>
                <w:sz w:val="20"/>
                <w:szCs w:val="20"/>
              </w:rPr>
              <w:t>п.</w:t>
            </w:r>
            <w:r w:rsidR="00E745E7" w:rsidRPr="006B206E">
              <w:rPr>
                <w:bCs/>
                <w:sz w:val="20"/>
                <w:szCs w:val="20"/>
              </w:rPr>
              <w:t xml:space="preserve"> </w:t>
            </w:r>
            <w:r w:rsidR="005013EC" w:rsidRPr="006B206E">
              <w:rPr>
                <w:bCs/>
                <w:color w:val="0000FF"/>
                <w:sz w:val="20"/>
                <w:szCs w:val="20"/>
                <w:u w:val="single"/>
              </w:rPr>
              <w:t>31</w:t>
            </w:r>
            <w:r w:rsidR="003E2616" w:rsidRPr="006B206E">
              <w:rPr>
                <w:bCs/>
                <w:sz w:val="20"/>
                <w:szCs w:val="20"/>
              </w:rPr>
              <w:t xml:space="preserve"> Раздела</w:t>
            </w:r>
            <w:r w:rsidR="00E745E7" w:rsidRPr="006B206E">
              <w:rPr>
                <w:bCs/>
                <w:sz w:val="20"/>
                <w:szCs w:val="20"/>
              </w:rPr>
              <w:t xml:space="preserve"> </w:t>
            </w:r>
            <w:r w:rsidR="003E2616" w:rsidRPr="006B206E">
              <w:rPr>
                <w:bCs/>
                <w:sz w:val="20"/>
                <w:szCs w:val="20"/>
              </w:rPr>
              <w:t>5</w:t>
            </w:r>
            <w:r w:rsidR="0040133D" w:rsidRPr="006B206E">
              <w:rPr>
                <w:bCs/>
                <w:sz w:val="20"/>
                <w:szCs w:val="20"/>
              </w:rPr>
              <w:t>.</w:t>
            </w:r>
          </w:p>
        </w:tc>
      </w:tr>
      <w:tr w:rsidR="00701F56" w:rsidRPr="00432E60" w14:paraId="78C4BC6F" w14:textId="77777777" w:rsidTr="003C00A5">
        <w:trPr>
          <w:trHeight w:val="20"/>
        </w:trPr>
        <w:tc>
          <w:tcPr>
            <w:tcW w:w="263" w:type="pct"/>
            <w:vMerge/>
          </w:tcPr>
          <w:p w14:paraId="79D299BD" w14:textId="77777777" w:rsidR="007410DF" w:rsidRPr="006B206E" w:rsidRDefault="007410DF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pct"/>
          </w:tcPr>
          <w:p w14:paraId="1F60D309" w14:textId="77777777" w:rsidR="00C843EC" w:rsidRPr="006B206E" w:rsidRDefault="007410DF" w:rsidP="00310FBA">
            <w:pPr>
              <w:spacing w:line="276" w:lineRule="auto"/>
              <w:rPr>
                <w:sz w:val="20"/>
                <w:szCs w:val="20"/>
              </w:rPr>
            </w:pPr>
            <w:bookmarkStart w:id="28" w:name="ИК12срокзакл"/>
            <w:bookmarkEnd w:id="28"/>
            <w:r w:rsidRPr="006B206E">
              <w:rPr>
                <w:sz w:val="20"/>
                <w:szCs w:val="20"/>
              </w:rPr>
              <w:t>Срок заключения договора</w:t>
            </w:r>
          </w:p>
        </w:tc>
        <w:tc>
          <w:tcPr>
            <w:tcW w:w="3547" w:type="pct"/>
          </w:tcPr>
          <w:p w14:paraId="608CBEFC" w14:textId="77777777" w:rsidR="007410DF" w:rsidRPr="006B206E" w:rsidRDefault="0092537B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B206E">
              <w:rPr>
                <w:rFonts w:ascii="Times New Roman" w:hAnsi="Times New Roman"/>
                <w:sz w:val="20"/>
                <w:szCs w:val="20"/>
              </w:rPr>
              <w:t xml:space="preserve">Не позднее 20 (двадцати) календарных </w:t>
            </w:r>
            <w:r w:rsidR="007410DF" w:rsidRPr="006B206E">
              <w:rPr>
                <w:rFonts w:ascii="Times New Roman" w:hAnsi="Times New Roman"/>
                <w:sz w:val="20"/>
                <w:szCs w:val="20"/>
              </w:rPr>
              <w:t>дней после официального размещения протокола, которы</w:t>
            </w:r>
            <w:r w:rsidR="00C54B97" w:rsidRPr="006B206E">
              <w:rPr>
                <w:rFonts w:ascii="Times New Roman" w:hAnsi="Times New Roman"/>
                <w:sz w:val="20"/>
                <w:szCs w:val="20"/>
              </w:rPr>
              <w:t>м были подведены итоги закупки.</w:t>
            </w:r>
          </w:p>
          <w:p w14:paraId="1287A4AA" w14:textId="77777777" w:rsidR="007410DF" w:rsidRPr="006B206E" w:rsidRDefault="007410DF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206E">
              <w:rPr>
                <w:rFonts w:ascii="Times New Roman" w:hAnsi="Times New Roman"/>
                <w:sz w:val="20"/>
                <w:szCs w:val="20"/>
              </w:rPr>
              <w:t>Лицо, с которым заключается договор обязан заполнить (в случае принятия</w:t>
            </w:r>
            <w:r w:rsidR="00BA68CC" w:rsidRPr="006B206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BA68CC" w:rsidRPr="006B206E">
              <w:rPr>
                <w:rFonts w:ascii="Times New Roman" w:hAnsi="Times New Roman"/>
                <w:sz w:val="20"/>
                <w:szCs w:val="20"/>
              </w:rPr>
              <w:t>заказчиком</w:t>
            </w:r>
            <w:r w:rsidR="00845537" w:rsidRPr="006B20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206E">
              <w:rPr>
                <w:rFonts w:ascii="Times New Roman" w:hAnsi="Times New Roman"/>
                <w:sz w:val="20"/>
                <w:szCs w:val="20"/>
              </w:rPr>
              <w:t>решения по заполнению проекта договора лицом, с которым заключается договор) и подписать со своей стороны проект договора в течение 5 (пяти) рабочих дней со дня направления проекта договора</w:t>
            </w:r>
            <w:r w:rsidR="00BA68CC" w:rsidRPr="006B206E">
              <w:rPr>
                <w:rFonts w:ascii="Times New Roman" w:hAnsi="Times New Roman"/>
                <w:sz w:val="20"/>
                <w:szCs w:val="20"/>
              </w:rPr>
              <w:t xml:space="preserve"> заказчиком</w:t>
            </w:r>
            <w:r w:rsidR="00CE1507" w:rsidRPr="006B20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206E">
              <w:rPr>
                <w:rFonts w:ascii="Times New Roman" w:hAnsi="Times New Roman"/>
                <w:sz w:val="20"/>
                <w:szCs w:val="20"/>
              </w:rPr>
              <w:t>в адрес лица, с которым заключается договор.</w:t>
            </w:r>
          </w:p>
        </w:tc>
      </w:tr>
      <w:tr w:rsidR="00701F56" w:rsidRPr="00432E60" w14:paraId="7C8C30D8" w14:textId="77777777" w:rsidTr="003C00A5">
        <w:trPr>
          <w:trHeight w:val="20"/>
        </w:trPr>
        <w:tc>
          <w:tcPr>
            <w:tcW w:w="263" w:type="pct"/>
            <w:vMerge/>
          </w:tcPr>
          <w:p w14:paraId="2E7DF4BF" w14:textId="77777777" w:rsidR="007410DF" w:rsidRPr="006B206E" w:rsidRDefault="007410DF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pct"/>
          </w:tcPr>
          <w:p w14:paraId="31231822" w14:textId="77777777" w:rsidR="007410DF" w:rsidRPr="006B206E" w:rsidRDefault="007410DF" w:rsidP="00310FBA">
            <w:pPr>
              <w:spacing w:line="276" w:lineRule="auto"/>
              <w:rPr>
                <w:sz w:val="20"/>
                <w:szCs w:val="20"/>
              </w:rPr>
            </w:pPr>
            <w:bookmarkStart w:id="29" w:name="ИК12формадоговора"/>
            <w:bookmarkEnd w:id="29"/>
            <w:r w:rsidRPr="006B206E">
              <w:rPr>
                <w:sz w:val="20"/>
                <w:szCs w:val="20"/>
              </w:rPr>
              <w:t>Форма заключения договора</w:t>
            </w:r>
          </w:p>
        </w:tc>
        <w:tc>
          <w:tcPr>
            <w:tcW w:w="3547" w:type="pct"/>
          </w:tcPr>
          <w:p w14:paraId="2A61948A" w14:textId="77777777" w:rsidR="007410DF" w:rsidRPr="006B206E" w:rsidRDefault="007410DF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206E">
              <w:rPr>
                <w:rFonts w:ascii="Times New Roman" w:hAnsi="Times New Roman"/>
                <w:sz w:val="20"/>
                <w:szCs w:val="20"/>
              </w:rPr>
              <w:t xml:space="preserve">Договор по итогам закупки заключается в </w:t>
            </w:r>
            <w:r w:rsidR="00C438FB" w:rsidRPr="006B206E">
              <w:rPr>
                <w:rFonts w:ascii="Times New Roman" w:hAnsi="Times New Roman"/>
                <w:sz w:val="20"/>
                <w:szCs w:val="20"/>
              </w:rPr>
              <w:t>письменной форме.</w:t>
            </w:r>
            <w:r w:rsidRPr="006B206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701F56" w:rsidRPr="00432E60" w14:paraId="2EAC8A65" w14:textId="77777777" w:rsidTr="003C00A5">
        <w:trPr>
          <w:trHeight w:val="20"/>
        </w:trPr>
        <w:tc>
          <w:tcPr>
            <w:tcW w:w="263" w:type="pct"/>
            <w:vMerge/>
          </w:tcPr>
          <w:p w14:paraId="293ACFF2" w14:textId="77777777" w:rsidR="007410DF" w:rsidRPr="006B206E" w:rsidRDefault="007410DF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pct"/>
          </w:tcPr>
          <w:p w14:paraId="50484BF5" w14:textId="77777777" w:rsidR="007410DF" w:rsidRPr="006B206E" w:rsidRDefault="007410DF" w:rsidP="00310FBA">
            <w:pPr>
              <w:spacing w:line="276" w:lineRule="auto"/>
              <w:rPr>
                <w:sz w:val="20"/>
                <w:szCs w:val="20"/>
              </w:rPr>
            </w:pPr>
            <w:bookmarkStart w:id="30" w:name="ИК12обеспечениедоговора"/>
            <w:bookmarkEnd w:id="30"/>
            <w:r w:rsidRPr="006B206E">
              <w:rPr>
                <w:sz w:val="20"/>
                <w:szCs w:val="20"/>
              </w:rPr>
              <w:t>Обеспечение исполнения договора</w:t>
            </w:r>
          </w:p>
        </w:tc>
        <w:tc>
          <w:tcPr>
            <w:tcW w:w="3547" w:type="pct"/>
          </w:tcPr>
          <w:p w14:paraId="0096D611" w14:textId="77777777" w:rsidR="007410DF" w:rsidRPr="006B206E" w:rsidRDefault="007410DF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B206E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  <w:p w14:paraId="359EF868" w14:textId="77777777" w:rsidR="00845537" w:rsidRPr="006B206E" w:rsidRDefault="00845537" w:rsidP="00310FBA">
            <w:pPr>
              <w:pStyle w:val="ae"/>
              <w:tabs>
                <w:tab w:val="left" w:pos="0"/>
                <w:tab w:val="left" w:pos="709"/>
              </w:tabs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F56" w:rsidRPr="00432E60" w14:paraId="2196392D" w14:textId="77777777" w:rsidTr="003C00A5">
        <w:trPr>
          <w:trHeight w:val="20"/>
        </w:trPr>
        <w:tc>
          <w:tcPr>
            <w:tcW w:w="263" w:type="pct"/>
          </w:tcPr>
          <w:p w14:paraId="2C46171D" w14:textId="77777777" w:rsidR="007410DF" w:rsidRPr="006B206E" w:rsidRDefault="007E3815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>1</w:t>
            </w:r>
            <w:r w:rsidR="00967A52" w:rsidRPr="006B206E">
              <w:rPr>
                <w:sz w:val="20"/>
                <w:szCs w:val="20"/>
              </w:rPr>
              <w:t>2</w:t>
            </w:r>
            <w:r w:rsidR="007410DF" w:rsidRPr="006B206E">
              <w:rPr>
                <w:sz w:val="20"/>
                <w:szCs w:val="20"/>
              </w:rPr>
              <w:t>.</w:t>
            </w:r>
          </w:p>
        </w:tc>
        <w:tc>
          <w:tcPr>
            <w:tcW w:w="1189" w:type="pct"/>
          </w:tcPr>
          <w:p w14:paraId="17F185E2" w14:textId="77777777" w:rsidR="007410DF" w:rsidRPr="006B206E" w:rsidRDefault="00C758B3" w:rsidP="00310FBA">
            <w:pPr>
              <w:spacing w:line="276" w:lineRule="auto"/>
              <w:rPr>
                <w:sz w:val="20"/>
                <w:szCs w:val="20"/>
              </w:rPr>
            </w:pPr>
            <w:bookmarkStart w:id="31" w:name="ИК13жалоба"/>
            <w:bookmarkEnd w:id="31"/>
            <w:r w:rsidRPr="006B206E">
              <w:rPr>
                <w:sz w:val="20"/>
                <w:szCs w:val="20"/>
              </w:rPr>
              <w:t>Жалоба на</w:t>
            </w:r>
            <w:r w:rsidR="007410DF" w:rsidRPr="006B206E">
              <w:rPr>
                <w:sz w:val="20"/>
                <w:szCs w:val="20"/>
              </w:rPr>
              <w:t xml:space="preserve"> закупк</w:t>
            </w:r>
            <w:r w:rsidRPr="006B206E">
              <w:rPr>
                <w:sz w:val="20"/>
                <w:szCs w:val="20"/>
              </w:rPr>
              <w:t>у</w:t>
            </w:r>
          </w:p>
        </w:tc>
        <w:tc>
          <w:tcPr>
            <w:tcW w:w="3547" w:type="pct"/>
          </w:tcPr>
          <w:p w14:paraId="27A9FA7B" w14:textId="6F5CC917" w:rsidR="007410DF" w:rsidRPr="006B206E" w:rsidRDefault="007410DF" w:rsidP="00BA68C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 xml:space="preserve">Участники </w:t>
            </w:r>
            <w:r w:rsidR="005F1A55" w:rsidRPr="006B206E">
              <w:rPr>
                <w:sz w:val="20"/>
                <w:szCs w:val="20"/>
              </w:rPr>
              <w:t xml:space="preserve">закупки вправе </w:t>
            </w:r>
            <w:r w:rsidR="00432E60" w:rsidRPr="006B206E">
              <w:rPr>
                <w:sz w:val="20"/>
                <w:szCs w:val="20"/>
              </w:rPr>
              <w:t>направить жалобу</w:t>
            </w:r>
            <w:r w:rsidR="005F1A55" w:rsidRPr="006B206E">
              <w:rPr>
                <w:sz w:val="20"/>
                <w:szCs w:val="20"/>
              </w:rPr>
              <w:t xml:space="preserve"> на </w:t>
            </w:r>
            <w:r w:rsidRPr="006B206E">
              <w:rPr>
                <w:sz w:val="20"/>
                <w:szCs w:val="20"/>
              </w:rPr>
              <w:t xml:space="preserve">условия </w:t>
            </w:r>
            <w:r w:rsidR="005F1A55" w:rsidRPr="006B206E">
              <w:rPr>
                <w:sz w:val="20"/>
                <w:szCs w:val="20"/>
              </w:rPr>
              <w:t>документации о закупке, ины</w:t>
            </w:r>
            <w:r w:rsidR="00432E60" w:rsidRPr="006B206E">
              <w:rPr>
                <w:sz w:val="20"/>
                <w:szCs w:val="20"/>
              </w:rPr>
              <w:t>е</w:t>
            </w:r>
            <w:r w:rsidRPr="006B206E">
              <w:rPr>
                <w:sz w:val="20"/>
                <w:szCs w:val="20"/>
              </w:rPr>
              <w:t xml:space="preserve"> документ</w:t>
            </w:r>
            <w:r w:rsidR="00432E60" w:rsidRPr="006B206E">
              <w:rPr>
                <w:sz w:val="20"/>
                <w:szCs w:val="20"/>
              </w:rPr>
              <w:t>ы</w:t>
            </w:r>
            <w:r w:rsidRPr="006B206E">
              <w:rPr>
                <w:sz w:val="20"/>
                <w:szCs w:val="20"/>
              </w:rPr>
              <w:t>, составленны</w:t>
            </w:r>
            <w:r w:rsidR="00432E60" w:rsidRPr="006B206E">
              <w:rPr>
                <w:sz w:val="20"/>
                <w:szCs w:val="20"/>
              </w:rPr>
              <w:t>е</w:t>
            </w:r>
            <w:r w:rsidRPr="006B206E">
              <w:rPr>
                <w:sz w:val="20"/>
                <w:szCs w:val="20"/>
              </w:rPr>
              <w:t xml:space="preserve"> при проведении закупки, а также действия (бездействие) </w:t>
            </w:r>
            <w:r w:rsidR="005F1A55" w:rsidRPr="006B206E">
              <w:rPr>
                <w:sz w:val="20"/>
                <w:szCs w:val="20"/>
              </w:rPr>
              <w:t>заказчика</w:t>
            </w:r>
            <w:r w:rsidR="00CE1507" w:rsidRPr="006B206E">
              <w:rPr>
                <w:sz w:val="20"/>
                <w:szCs w:val="20"/>
              </w:rPr>
              <w:t xml:space="preserve"> </w:t>
            </w:r>
            <w:r w:rsidR="005E404F" w:rsidRPr="006B206E">
              <w:rPr>
                <w:sz w:val="20"/>
                <w:szCs w:val="20"/>
              </w:rPr>
              <w:t>закупки,</w:t>
            </w:r>
            <w:r w:rsidR="005F1A55" w:rsidRPr="006B206E">
              <w:rPr>
                <w:sz w:val="20"/>
                <w:szCs w:val="20"/>
              </w:rPr>
              <w:t xml:space="preserve"> закупочной комиссии заказчика закупки </w:t>
            </w:r>
            <w:r w:rsidR="00A9762F" w:rsidRPr="006B206E">
              <w:rPr>
                <w:sz w:val="20"/>
                <w:szCs w:val="20"/>
              </w:rPr>
              <w:t xml:space="preserve">при осуществлении закупки </w:t>
            </w:r>
            <w:r w:rsidR="005F1A55" w:rsidRPr="006B206E">
              <w:rPr>
                <w:sz w:val="20"/>
                <w:szCs w:val="20"/>
              </w:rPr>
              <w:t xml:space="preserve">в </w:t>
            </w:r>
            <w:r w:rsidR="00F92ACC" w:rsidRPr="006B206E">
              <w:rPr>
                <w:sz w:val="20"/>
                <w:szCs w:val="20"/>
              </w:rPr>
              <w:t>ООО «ЮВС Авиа»</w:t>
            </w:r>
          </w:p>
          <w:p w14:paraId="3EFB102F" w14:textId="7C380C6F" w:rsidR="007410DF" w:rsidRPr="006B206E" w:rsidRDefault="007410DF" w:rsidP="00BA68C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 xml:space="preserve">Адрес электронной почты для направления обращений: </w:t>
            </w:r>
            <w:r w:rsidR="00F92ACC" w:rsidRPr="006B206E">
              <w:rPr>
                <w:sz w:val="20"/>
                <w:szCs w:val="20"/>
                <w:lang w:val="en-US"/>
              </w:rPr>
              <w:t>info</w:t>
            </w:r>
            <w:r w:rsidR="00F92ACC" w:rsidRPr="006B206E">
              <w:rPr>
                <w:sz w:val="20"/>
                <w:szCs w:val="20"/>
              </w:rPr>
              <w:t>@</w:t>
            </w:r>
            <w:proofErr w:type="spellStart"/>
            <w:r w:rsidR="00F92ACC" w:rsidRPr="006B206E">
              <w:rPr>
                <w:sz w:val="20"/>
                <w:szCs w:val="20"/>
                <w:lang w:val="en-US"/>
              </w:rPr>
              <w:t>uvsavia</w:t>
            </w:r>
            <w:proofErr w:type="spellEnd"/>
            <w:r w:rsidR="00F92ACC" w:rsidRPr="006B206E">
              <w:rPr>
                <w:sz w:val="20"/>
                <w:szCs w:val="20"/>
              </w:rPr>
              <w:t>.</w:t>
            </w:r>
            <w:proofErr w:type="spellStart"/>
            <w:r w:rsidR="00F92ACC" w:rsidRPr="006B206E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14:paraId="40A8AA33" w14:textId="67EF726B" w:rsidR="007410DF" w:rsidRPr="006B206E" w:rsidRDefault="007410DF" w:rsidP="00F92AC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B206E">
              <w:rPr>
                <w:sz w:val="20"/>
                <w:szCs w:val="20"/>
              </w:rPr>
              <w:t xml:space="preserve">Почтовый адрес для направления обращений: </w:t>
            </w:r>
            <w:r w:rsidR="00F92ACC" w:rsidRPr="006B206E">
              <w:rPr>
                <w:sz w:val="20"/>
                <w:szCs w:val="20"/>
              </w:rPr>
              <w:t>105005, г. Москва, ул. Радио, д. 24, к. 2.</w:t>
            </w:r>
          </w:p>
        </w:tc>
      </w:tr>
    </w:tbl>
    <w:p w14:paraId="1B1C343D" w14:textId="68A5E9C9" w:rsidR="00204BEE" w:rsidRDefault="00204BEE" w:rsidP="00310FBA">
      <w:pPr>
        <w:spacing w:line="276" w:lineRule="auto"/>
        <w:jc w:val="both"/>
        <w:rPr>
          <w:sz w:val="20"/>
          <w:szCs w:val="20"/>
        </w:rPr>
      </w:pPr>
    </w:p>
    <w:p w14:paraId="4006AA12" w14:textId="5AB75D83" w:rsidR="002C21DA" w:rsidRDefault="002C21DA" w:rsidP="00310FBA">
      <w:pPr>
        <w:spacing w:line="276" w:lineRule="auto"/>
        <w:jc w:val="both"/>
        <w:rPr>
          <w:sz w:val="20"/>
          <w:szCs w:val="20"/>
        </w:rPr>
      </w:pPr>
    </w:p>
    <w:p w14:paraId="4C7AF7EB" w14:textId="77777777" w:rsidR="002C21DA" w:rsidRDefault="002C21DA" w:rsidP="00310FBA">
      <w:pPr>
        <w:spacing w:line="276" w:lineRule="auto"/>
        <w:jc w:val="both"/>
        <w:rPr>
          <w:sz w:val="20"/>
          <w:szCs w:val="20"/>
        </w:rPr>
        <w:sectPr w:rsidR="002C21DA" w:rsidSect="002C21DA">
          <w:footerReference w:type="default" r:id="rId10"/>
          <w:pgSz w:w="11906" w:h="16838" w:code="9"/>
          <w:pgMar w:top="1134" w:right="737" w:bottom="964" w:left="1418" w:header="567" w:footer="567" w:gutter="0"/>
          <w:cols w:space="708"/>
          <w:titlePg/>
          <w:docGrid w:linePitch="360"/>
        </w:sectPr>
      </w:pPr>
    </w:p>
    <w:p w14:paraId="240CC72D" w14:textId="2485BDAD" w:rsidR="00204BEE" w:rsidRPr="00432E60" w:rsidRDefault="00204BEE" w:rsidP="0095023E">
      <w:pPr>
        <w:spacing w:line="276" w:lineRule="auto"/>
        <w:jc w:val="right"/>
        <w:rPr>
          <w:b/>
        </w:rPr>
      </w:pPr>
      <w:r w:rsidRPr="00432E60">
        <w:rPr>
          <w:b/>
        </w:rPr>
        <w:lastRenderedPageBreak/>
        <w:t>Приложение №</w:t>
      </w:r>
      <w:r w:rsidR="00C843EC" w:rsidRPr="00432E60">
        <w:rPr>
          <w:b/>
        </w:rPr>
        <w:t> </w:t>
      </w:r>
      <w:r w:rsidRPr="00432E60">
        <w:rPr>
          <w:b/>
        </w:rPr>
        <w:t>1</w:t>
      </w:r>
    </w:p>
    <w:p w14:paraId="1941D9F9" w14:textId="77777777" w:rsidR="00442248" w:rsidRPr="00432E60" w:rsidRDefault="00204BEE" w:rsidP="00310FBA">
      <w:pPr>
        <w:spacing w:line="276" w:lineRule="auto"/>
        <w:jc w:val="right"/>
        <w:rPr>
          <w:b/>
        </w:rPr>
      </w:pPr>
      <w:r w:rsidRPr="00432E60">
        <w:rPr>
          <w:b/>
        </w:rPr>
        <w:t>к информационной карте</w:t>
      </w:r>
    </w:p>
    <w:p w14:paraId="0E53EA05" w14:textId="77777777" w:rsidR="00204BEE" w:rsidRPr="00432E60" w:rsidRDefault="005A00F2" w:rsidP="005A00F2">
      <w:pPr>
        <w:pStyle w:val="40"/>
        <w:spacing w:before="0" w:after="0" w:line="276" w:lineRule="auto"/>
        <w:jc w:val="center"/>
        <w:rPr>
          <w:i w:val="0"/>
          <w:color w:val="000000" w:themeColor="text1"/>
          <w:sz w:val="24"/>
        </w:rPr>
      </w:pPr>
      <w:bookmarkStart w:id="32" w:name="_Сведения_о_начальной"/>
      <w:bookmarkStart w:id="33" w:name="_Toc213750893"/>
      <w:bookmarkEnd w:id="32"/>
      <w:r w:rsidRPr="00432E60">
        <w:rPr>
          <w:i w:val="0"/>
          <w:color w:val="000000" w:themeColor="text1"/>
          <w:sz w:val="24"/>
        </w:rPr>
        <w:t xml:space="preserve">Сведения о </w:t>
      </w:r>
      <w:r w:rsidR="0077715F" w:rsidRPr="00432E60">
        <w:rPr>
          <w:i w:val="0"/>
          <w:color w:val="000000" w:themeColor="text1"/>
          <w:sz w:val="24"/>
        </w:rPr>
        <w:t>начальной максимальной цене</w:t>
      </w:r>
      <w:bookmarkEnd w:id="33"/>
    </w:p>
    <w:p w14:paraId="0D7A1371" w14:textId="70C8228F" w:rsidR="002C21DA" w:rsidRDefault="002C21DA" w:rsidP="00310FBA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highlight w:val="yellow"/>
        </w:rPr>
        <w:fldChar w:fldCharType="begin"/>
      </w:r>
      <w:r>
        <w:rPr>
          <w:highlight w:val="yellow"/>
        </w:rPr>
        <w:instrText xml:space="preserve"> LINK </w:instrText>
      </w:r>
      <w:r w:rsidR="000809B2">
        <w:rPr>
          <w:highlight w:val="yellow"/>
        </w:rPr>
        <w:instrText xml:space="preserve">Excel.Sheet.12 "D:\\Сatherine\\ЗАКУПКИ\\Топливо\\Запрос котировок\\Топливо\\Обоснование НМЦК (к запросу котировок) 05.11.25.xlsx" Лист1!R1C1:R10C10 </w:instrText>
      </w:r>
      <w:r>
        <w:rPr>
          <w:highlight w:val="yellow"/>
        </w:rPr>
        <w:instrText xml:space="preserve">\a \f 4 \h </w:instrText>
      </w:r>
      <w:r w:rsidR="000D484A">
        <w:rPr>
          <w:highlight w:val="yellow"/>
        </w:rPr>
        <w:instrText xml:space="preserve"> \* MERGEFORMAT </w:instrText>
      </w:r>
      <w:r>
        <w:rPr>
          <w:highlight w:val="yellow"/>
        </w:rPr>
        <w:fldChar w:fldCharType="separate"/>
      </w:r>
    </w:p>
    <w:tbl>
      <w:tblPr>
        <w:tblW w:w="14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1846"/>
        <w:gridCol w:w="2081"/>
        <w:gridCol w:w="1333"/>
        <w:gridCol w:w="952"/>
        <w:gridCol w:w="1514"/>
        <w:gridCol w:w="1281"/>
        <w:gridCol w:w="1419"/>
        <w:gridCol w:w="1514"/>
        <w:gridCol w:w="1426"/>
      </w:tblGrid>
      <w:tr w:rsidR="002C21DA" w:rsidRPr="002C21DA" w14:paraId="737D0072" w14:textId="77777777" w:rsidTr="003123BF">
        <w:trPr>
          <w:trHeight w:val="2412"/>
        </w:trPr>
        <w:tc>
          <w:tcPr>
            <w:tcW w:w="14018" w:type="dxa"/>
            <w:gridSpan w:val="10"/>
            <w:shd w:val="clear" w:color="auto" w:fill="auto"/>
            <w:vAlign w:val="bottom"/>
            <w:hideMark/>
          </w:tcPr>
          <w:p w14:paraId="367FE25D" w14:textId="19EF662E" w:rsidR="003B2CAB" w:rsidRPr="003123BF" w:rsidRDefault="002C21DA" w:rsidP="002C21DA">
            <w:pPr>
              <w:jc w:val="center"/>
              <w:rPr>
                <w:color w:val="000000"/>
              </w:rPr>
            </w:pPr>
            <w:r w:rsidRPr="002C21DA">
              <w:rPr>
                <w:color w:val="000000"/>
              </w:rPr>
              <w:t>«Обоснование начальной (максимальной) цены контракта»</w:t>
            </w:r>
          </w:p>
          <w:p w14:paraId="45CEFABC" w14:textId="77777777" w:rsidR="003123BF" w:rsidRPr="003123BF" w:rsidRDefault="003123BF" w:rsidP="003123BF">
            <w:pPr>
              <w:ind w:firstLine="463"/>
              <w:jc w:val="both"/>
              <w:rPr>
                <w:color w:val="000000"/>
              </w:rPr>
            </w:pPr>
            <w:r w:rsidRPr="002C21DA">
              <w:rPr>
                <w:color w:val="000000"/>
              </w:rPr>
              <w:t>Расчет произведен на основании Приказа ФАС России от 22.11.2024 N 894/24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бензин" (далее - Приказ ФАС России)</w:t>
            </w:r>
            <w:r w:rsidRPr="003123BF">
              <w:rPr>
                <w:color w:val="000000"/>
              </w:rPr>
              <w:t xml:space="preserve"> </w:t>
            </w:r>
          </w:p>
          <w:p w14:paraId="102FBFF7" w14:textId="268B8EA3" w:rsidR="006B206E" w:rsidRDefault="003123BF" w:rsidP="002C21DA">
            <w:pPr>
              <w:jc w:val="center"/>
              <w:rPr>
                <w:color w:val="000000"/>
              </w:rPr>
            </w:pPr>
            <w:r w:rsidRPr="002C21DA">
              <w:rPr>
                <w:color w:val="000000"/>
              </w:rPr>
              <w:t xml:space="preserve">Заказчик производит анализ рынка согласно пункта 6 Приказа ФАС России на основании предоставляемых данных Федеральной службы государственной статистики (http://ssl.rosstat.gov.ru/storage/mediabank/156_08-10-2025.html) О ПОТРЕБИТЕЛЬСКИХ ЦЕНАХ НА НЕФТЕПРОДУКТЫ С </w:t>
            </w:r>
            <w:proofErr w:type="spellStart"/>
            <w:r w:rsidRPr="002C21DA">
              <w:rPr>
                <w:color w:val="000000"/>
              </w:rPr>
              <w:t>С</w:t>
            </w:r>
            <w:proofErr w:type="spellEnd"/>
            <w:r w:rsidRPr="002C21DA">
              <w:rPr>
                <w:color w:val="000000"/>
              </w:rPr>
              <w:t xml:space="preserve"> 30 СЕНТЯБРЯ ПО 6 ОКТЯБРЯ 2025 ГОДА (Средние потребительские цены на бензин автомобильный и дизельное топливо на 6 ОКТЯБРЯ 2025 года по Московской области)</w:t>
            </w:r>
          </w:p>
          <w:p w14:paraId="16DE9168" w14:textId="4BD431E9" w:rsidR="002C21DA" w:rsidRPr="002C21DA" w:rsidRDefault="002C21DA" w:rsidP="00E402D4">
            <w:pPr>
              <w:ind w:firstLine="463"/>
              <w:jc w:val="both"/>
              <w:rPr>
                <w:color w:val="000000"/>
              </w:rPr>
            </w:pPr>
          </w:p>
        </w:tc>
      </w:tr>
      <w:tr w:rsidR="006B206E" w:rsidRPr="002C21DA" w14:paraId="3B3EB412" w14:textId="77777777" w:rsidTr="006B206E">
        <w:trPr>
          <w:trHeight w:val="1092"/>
        </w:trPr>
        <w:tc>
          <w:tcPr>
            <w:tcW w:w="652" w:type="dxa"/>
            <w:shd w:val="clear" w:color="auto" w:fill="auto"/>
            <w:vAlign w:val="center"/>
            <w:hideMark/>
          </w:tcPr>
          <w:p w14:paraId="06537E6E" w14:textId="77777777" w:rsidR="002C21DA" w:rsidRPr="002C21DA" w:rsidRDefault="002C21DA" w:rsidP="002C21DA">
            <w:pPr>
              <w:jc w:val="center"/>
              <w:rPr>
                <w:color w:val="000000"/>
                <w:sz w:val="18"/>
                <w:szCs w:val="18"/>
              </w:rPr>
            </w:pPr>
            <w:r w:rsidRPr="002C21DA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14:paraId="4C25FF7A" w14:textId="77777777" w:rsidR="002C21DA" w:rsidRPr="002C21DA" w:rsidRDefault="002C21DA" w:rsidP="002C21DA">
            <w:pPr>
              <w:jc w:val="center"/>
              <w:rPr>
                <w:color w:val="000000"/>
                <w:sz w:val="18"/>
                <w:szCs w:val="18"/>
              </w:rPr>
            </w:pPr>
            <w:r w:rsidRPr="002C21DA">
              <w:rPr>
                <w:color w:val="000000"/>
                <w:sz w:val="18"/>
                <w:szCs w:val="18"/>
              </w:rPr>
              <w:t>Наименование товара, работы, услуги, входящих в объект закупки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14:paraId="68C6CA07" w14:textId="77777777" w:rsidR="002C21DA" w:rsidRPr="002C21DA" w:rsidRDefault="002C21DA" w:rsidP="002C21DA">
            <w:pPr>
              <w:jc w:val="center"/>
              <w:rPr>
                <w:color w:val="000000"/>
                <w:sz w:val="18"/>
                <w:szCs w:val="18"/>
              </w:rPr>
            </w:pPr>
            <w:r w:rsidRPr="002C21DA">
              <w:rPr>
                <w:color w:val="000000"/>
                <w:sz w:val="18"/>
                <w:szCs w:val="18"/>
              </w:rPr>
              <w:t>Основные характеристики закупаемого товара, работ, услуг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2D415F29" w14:textId="77777777" w:rsidR="002C21DA" w:rsidRPr="002C21DA" w:rsidRDefault="002C21DA" w:rsidP="002C21DA">
            <w:pPr>
              <w:jc w:val="center"/>
              <w:rPr>
                <w:color w:val="000000"/>
                <w:sz w:val="18"/>
                <w:szCs w:val="18"/>
              </w:rPr>
            </w:pPr>
            <w:r w:rsidRPr="002C21DA">
              <w:rPr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3FEC81F5" w14:textId="77777777" w:rsidR="002C21DA" w:rsidRPr="002C21DA" w:rsidRDefault="002C21DA" w:rsidP="002C21DA">
            <w:pPr>
              <w:jc w:val="center"/>
              <w:rPr>
                <w:color w:val="000000"/>
                <w:sz w:val="18"/>
                <w:szCs w:val="18"/>
              </w:rPr>
            </w:pPr>
            <w:r w:rsidRPr="002C21DA">
              <w:rPr>
                <w:color w:val="000000"/>
                <w:sz w:val="18"/>
                <w:szCs w:val="18"/>
              </w:rPr>
              <w:t xml:space="preserve">Кол-во 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14:paraId="6F427A94" w14:textId="77777777" w:rsidR="002C21DA" w:rsidRPr="002C21DA" w:rsidRDefault="002C21DA" w:rsidP="002C21DA">
            <w:pPr>
              <w:jc w:val="center"/>
              <w:rPr>
                <w:color w:val="000000"/>
                <w:sz w:val="18"/>
                <w:szCs w:val="18"/>
              </w:rPr>
            </w:pPr>
            <w:r w:rsidRPr="002C21DA">
              <w:rPr>
                <w:color w:val="000000"/>
                <w:sz w:val="18"/>
                <w:szCs w:val="18"/>
              </w:rPr>
              <w:t>Источник Федеральная служба государственной статистики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64657327" w14:textId="77777777" w:rsidR="002C21DA" w:rsidRPr="002C21DA" w:rsidRDefault="002C21DA" w:rsidP="002C21DA">
            <w:pPr>
              <w:jc w:val="center"/>
              <w:rPr>
                <w:color w:val="000000"/>
                <w:sz w:val="18"/>
                <w:szCs w:val="18"/>
              </w:rPr>
            </w:pPr>
            <w:bookmarkStart w:id="34" w:name="RANGE!G3"/>
            <w:r w:rsidRPr="002C21DA">
              <w:rPr>
                <w:color w:val="000000"/>
                <w:sz w:val="18"/>
                <w:szCs w:val="18"/>
              </w:rPr>
              <w:t>Коэффициент стоимости отвлечения денежных средств</w:t>
            </w:r>
            <w:r w:rsidRPr="002C21DA">
              <w:rPr>
                <w:color w:val="000000"/>
                <w:sz w:val="18"/>
                <w:szCs w:val="18"/>
                <w:vertAlign w:val="superscript"/>
              </w:rPr>
              <w:t>1</w:t>
            </w:r>
            <w:bookmarkEnd w:id="34"/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22FF94E2" w14:textId="77777777" w:rsidR="002C21DA" w:rsidRPr="002C21DA" w:rsidRDefault="002C21DA" w:rsidP="002C21DA">
            <w:pPr>
              <w:jc w:val="center"/>
              <w:rPr>
                <w:color w:val="000000"/>
                <w:sz w:val="18"/>
                <w:szCs w:val="18"/>
              </w:rPr>
            </w:pPr>
            <w:bookmarkStart w:id="35" w:name="RANGE!H3"/>
            <w:r w:rsidRPr="002C21DA">
              <w:rPr>
                <w:color w:val="000000"/>
                <w:sz w:val="18"/>
                <w:szCs w:val="18"/>
              </w:rPr>
              <w:t>Начальная (максимальная) цена по позиции (рублей)</w:t>
            </w:r>
            <w:r w:rsidRPr="002C21DA">
              <w:rPr>
                <w:color w:val="000000"/>
                <w:sz w:val="18"/>
                <w:szCs w:val="18"/>
                <w:vertAlign w:val="superscript"/>
              </w:rPr>
              <w:t>2</w:t>
            </w:r>
            <w:bookmarkEnd w:id="35"/>
          </w:p>
        </w:tc>
        <w:tc>
          <w:tcPr>
            <w:tcW w:w="1514" w:type="dxa"/>
            <w:shd w:val="clear" w:color="auto" w:fill="auto"/>
            <w:vAlign w:val="center"/>
            <w:hideMark/>
          </w:tcPr>
          <w:p w14:paraId="41FF634A" w14:textId="77777777" w:rsidR="002C21DA" w:rsidRPr="002C21DA" w:rsidRDefault="002C21DA" w:rsidP="002C21DA">
            <w:pPr>
              <w:jc w:val="center"/>
              <w:rPr>
                <w:color w:val="000000"/>
                <w:sz w:val="18"/>
                <w:szCs w:val="18"/>
              </w:rPr>
            </w:pPr>
            <w:r w:rsidRPr="002C21DA">
              <w:rPr>
                <w:color w:val="000000"/>
                <w:sz w:val="18"/>
                <w:szCs w:val="18"/>
              </w:rPr>
              <w:t>Начальная (максимальная) цена единицы продукции (рублей)</w:t>
            </w:r>
          </w:p>
        </w:tc>
        <w:tc>
          <w:tcPr>
            <w:tcW w:w="1426" w:type="dxa"/>
            <w:shd w:val="clear" w:color="auto" w:fill="auto"/>
            <w:vAlign w:val="center"/>
            <w:hideMark/>
          </w:tcPr>
          <w:p w14:paraId="7D90E8C4" w14:textId="77777777" w:rsidR="002C21DA" w:rsidRPr="002C21DA" w:rsidRDefault="002C21DA" w:rsidP="002C21DA">
            <w:pPr>
              <w:jc w:val="center"/>
              <w:rPr>
                <w:color w:val="000000"/>
                <w:sz w:val="18"/>
                <w:szCs w:val="18"/>
              </w:rPr>
            </w:pPr>
            <w:r w:rsidRPr="002C21DA">
              <w:rPr>
                <w:color w:val="000000"/>
                <w:sz w:val="18"/>
                <w:szCs w:val="18"/>
              </w:rPr>
              <w:t xml:space="preserve">Начальное (максимальное) значение цены по позиции (рублей) </w:t>
            </w:r>
          </w:p>
        </w:tc>
      </w:tr>
      <w:tr w:rsidR="006B206E" w:rsidRPr="002C21DA" w14:paraId="65FC1AF5" w14:textId="77777777" w:rsidTr="006B206E">
        <w:trPr>
          <w:trHeight w:val="315"/>
        </w:trPr>
        <w:tc>
          <w:tcPr>
            <w:tcW w:w="652" w:type="dxa"/>
            <w:shd w:val="clear" w:color="auto" w:fill="auto"/>
            <w:vAlign w:val="center"/>
            <w:hideMark/>
          </w:tcPr>
          <w:p w14:paraId="6F8EDC98" w14:textId="77777777" w:rsidR="002C21DA" w:rsidRPr="002C21DA" w:rsidRDefault="002C21DA" w:rsidP="002C21DA">
            <w:pPr>
              <w:jc w:val="center"/>
              <w:rPr>
                <w:color w:val="000000"/>
                <w:sz w:val="22"/>
                <w:szCs w:val="22"/>
              </w:rPr>
            </w:pPr>
            <w:r w:rsidRPr="002C2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14:paraId="56B1AD0D" w14:textId="77777777" w:rsidR="002C21DA" w:rsidRPr="002C21DA" w:rsidRDefault="002C21DA" w:rsidP="002C21DA">
            <w:pPr>
              <w:jc w:val="center"/>
              <w:rPr>
                <w:color w:val="000000"/>
                <w:sz w:val="22"/>
                <w:szCs w:val="22"/>
              </w:rPr>
            </w:pPr>
            <w:r w:rsidRPr="002C21D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14:paraId="7948B30C" w14:textId="77777777" w:rsidR="002C21DA" w:rsidRPr="002C21DA" w:rsidRDefault="002C21DA" w:rsidP="002C21DA">
            <w:pPr>
              <w:jc w:val="center"/>
              <w:rPr>
                <w:color w:val="000000"/>
                <w:sz w:val="22"/>
                <w:szCs w:val="22"/>
              </w:rPr>
            </w:pPr>
            <w:r w:rsidRPr="002C21D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7509BFB4" w14:textId="77777777" w:rsidR="002C21DA" w:rsidRPr="002C21DA" w:rsidRDefault="002C21DA" w:rsidP="002C21DA">
            <w:pPr>
              <w:jc w:val="center"/>
              <w:rPr>
                <w:color w:val="000000"/>
                <w:sz w:val="22"/>
                <w:szCs w:val="22"/>
              </w:rPr>
            </w:pPr>
            <w:r w:rsidRPr="002C21D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120C4F69" w14:textId="77777777" w:rsidR="002C21DA" w:rsidRPr="002C21DA" w:rsidRDefault="002C21DA" w:rsidP="002C21DA">
            <w:pPr>
              <w:jc w:val="center"/>
              <w:rPr>
                <w:color w:val="000000"/>
                <w:sz w:val="22"/>
                <w:szCs w:val="22"/>
              </w:rPr>
            </w:pPr>
            <w:r w:rsidRPr="002C21D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14:paraId="7D4F1BB9" w14:textId="77777777" w:rsidR="002C21DA" w:rsidRPr="002C21DA" w:rsidRDefault="002C21DA" w:rsidP="002C21DA">
            <w:pPr>
              <w:jc w:val="center"/>
              <w:rPr>
                <w:color w:val="000000"/>
                <w:sz w:val="22"/>
                <w:szCs w:val="22"/>
              </w:rPr>
            </w:pPr>
            <w:r w:rsidRPr="002C21D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5EE78B54" w14:textId="77777777" w:rsidR="002C21DA" w:rsidRPr="002C21DA" w:rsidRDefault="002C21DA" w:rsidP="002C21DA">
            <w:pPr>
              <w:jc w:val="center"/>
              <w:rPr>
                <w:color w:val="000000"/>
                <w:sz w:val="22"/>
                <w:szCs w:val="22"/>
              </w:rPr>
            </w:pPr>
            <w:r w:rsidRPr="002C21D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73D910EB" w14:textId="77777777" w:rsidR="002C21DA" w:rsidRPr="002C21DA" w:rsidRDefault="002C21DA" w:rsidP="002C21DA">
            <w:pPr>
              <w:jc w:val="center"/>
              <w:rPr>
                <w:color w:val="000000"/>
                <w:sz w:val="22"/>
                <w:szCs w:val="22"/>
              </w:rPr>
            </w:pPr>
            <w:r w:rsidRPr="002C21D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14:paraId="696B0DCA" w14:textId="77777777" w:rsidR="002C21DA" w:rsidRPr="002C21DA" w:rsidRDefault="002C21DA" w:rsidP="002C21DA">
            <w:pPr>
              <w:jc w:val="center"/>
              <w:rPr>
                <w:color w:val="000000"/>
                <w:sz w:val="22"/>
                <w:szCs w:val="22"/>
              </w:rPr>
            </w:pPr>
            <w:r w:rsidRPr="002C21D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26" w:type="dxa"/>
            <w:shd w:val="clear" w:color="auto" w:fill="auto"/>
            <w:vAlign w:val="center"/>
            <w:hideMark/>
          </w:tcPr>
          <w:p w14:paraId="4AFCF97D" w14:textId="77777777" w:rsidR="002C21DA" w:rsidRPr="002C21DA" w:rsidRDefault="002C21DA" w:rsidP="002C21DA">
            <w:pPr>
              <w:jc w:val="center"/>
              <w:rPr>
                <w:color w:val="000000"/>
                <w:sz w:val="22"/>
                <w:szCs w:val="22"/>
              </w:rPr>
            </w:pPr>
            <w:r w:rsidRPr="002C21D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6B206E" w:rsidRPr="002C21DA" w14:paraId="1264D717" w14:textId="77777777" w:rsidTr="006B206E">
        <w:trPr>
          <w:trHeight w:val="772"/>
        </w:trPr>
        <w:tc>
          <w:tcPr>
            <w:tcW w:w="652" w:type="dxa"/>
            <w:shd w:val="clear" w:color="auto" w:fill="auto"/>
            <w:vAlign w:val="center"/>
            <w:hideMark/>
          </w:tcPr>
          <w:p w14:paraId="13A30E16" w14:textId="77777777" w:rsidR="002C21DA" w:rsidRPr="002C21DA" w:rsidRDefault="002C21DA" w:rsidP="002C21DA">
            <w:pPr>
              <w:jc w:val="center"/>
              <w:rPr>
                <w:color w:val="000000"/>
                <w:sz w:val="18"/>
                <w:szCs w:val="18"/>
              </w:rPr>
            </w:pPr>
            <w:r w:rsidRPr="002C21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14:paraId="716016BD" w14:textId="77777777" w:rsidR="002C21DA" w:rsidRPr="002C21DA" w:rsidRDefault="002C21DA" w:rsidP="002C21DA">
            <w:pPr>
              <w:jc w:val="center"/>
              <w:rPr>
                <w:color w:val="000000"/>
                <w:sz w:val="18"/>
                <w:szCs w:val="18"/>
              </w:rPr>
            </w:pPr>
            <w:r w:rsidRPr="002C21DA">
              <w:rPr>
                <w:color w:val="000000"/>
                <w:sz w:val="18"/>
                <w:szCs w:val="18"/>
              </w:rPr>
              <w:t>Топливо дизельное летнее (розничная реализация)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14:paraId="0E554C12" w14:textId="77777777" w:rsidR="002C21DA" w:rsidRPr="002C21DA" w:rsidRDefault="002C21DA" w:rsidP="002C21DA">
            <w:pPr>
              <w:jc w:val="center"/>
              <w:rPr>
                <w:color w:val="000000"/>
                <w:sz w:val="20"/>
                <w:szCs w:val="20"/>
              </w:rPr>
            </w:pPr>
            <w:r w:rsidRPr="002C21DA">
              <w:rPr>
                <w:color w:val="000000"/>
                <w:sz w:val="20"/>
                <w:szCs w:val="20"/>
              </w:rPr>
              <w:t>Дизельное топливо в соответствии с Описанием объекта закупки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7954084E" w14:textId="77777777" w:rsidR="002C21DA" w:rsidRPr="002C21DA" w:rsidRDefault="002C21DA" w:rsidP="002C21DA">
            <w:pPr>
              <w:jc w:val="center"/>
              <w:rPr>
                <w:color w:val="000000"/>
                <w:sz w:val="20"/>
                <w:szCs w:val="20"/>
              </w:rPr>
            </w:pPr>
            <w:r w:rsidRPr="002C21DA">
              <w:rPr>
                <w:color w:val="000000"/>
                <w:sz w:val="20"/>
                <w:szCs w:val="20"/>
              </w:rPr>
              <w:t>Литр; кубический дециметр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27CF9A43" w14:textId="77777777" w:rsidR="002C21DA" w:rsidRPr="002C21DA" w:rsidRDefault="002C21DA" w:rsidP="002C21DA">
            <w:pPr>
              <w:jc w:val="center"/>
              <w:rPr>
                <w:color w:val="000000"/>
                <w:sz w:val="20"/>
                <w:szCs w:val="20"/>
              </w:rPr>
            </w:pPr>
            <w:r w:rsidRPr="002C21DA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14:paraId="625DD4FA" w14:textId="77777777" w:rsidR="002C21DA" w:rsidRPr="002C21DA" w:rsidRDefault="002C21DA" w:rsidP="002C21DA">
            <w:pPr>
              <w:jc w:val="center"/>
              <w:rPr>
                <w:color w:val="000000"/>
                <w:sz w:val="22"/>
                <w:szCs w:val="22"/>
              </w:rPr>
            </w:pPr>
            <w:r w:rsidRPr="002C21DA">
              <w:rPr>
                <w:color w:val="000000"/>
                <w:sz w:val="22"/>
                <w:szCs w:val="22"/>
              </w:rPr>
              <w:t>70,23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44C07674" w14:textId="77777777" w:rsidR="002C21DA" w:rsidRPr="002C21DA" w:rsidRDefault="002C21DA" w:rsidP="002C21DA">
            <w:pPr>
              <w:jc w:val="center"/>
              <w:rPr>
                <w:color w:val="000000"/>
                <w:sz w:val="22"/>
                <w:szCs w:val="22"/>
              </w:rPr>
            </w:pPr>
            <w:r w:rsidRPr="002C21DA">
              <w:rPr>
                <w:color w:val="000000"/>
                <w:sz w:val="22"/>
                <w:szCs w:val="22"/>
              </w:rPr>
              <w:t>1,17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268D0EBE" w14:textId="77777777" w:rsidR="002C21DA" w:rsidRPr="002C21DA" w:rsidRDefault="002C21DA" w:rsidP="002C21DA">
            <w:pPr>
              <w:jc w:val="center"/>
              <w:rPr>
                <w:color w:val="000000"/>
                <w:sz w:val="22"/>
                <w:szCs w:val="22"/>
              </w:rPr>
            </w:pPr>
            <w:r w:rsidRPr="002C21DA">
              <w:rPr>
                <w:color w:val="000000"/>
                <w:sz w:val="22"/>
                <w:szCs w:val="22"/>
              </w:rPr>
              <w:t>82,17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14:paraId="0C7B5742" w14:textId="77777777" w:rsidR="002C21DA" w:rsidRPr="002C21DA" w:rsidRDefault="002C21DA" w:rsidP="002C21DA">
            <w:pPr>
              <w:jc w:val="center"/>
              <w:rPr>
                <w:color w:val="000000"/>
                <w:sz w:val="22"/>
                <w:szCs w:val="22"/>
              </w:rPr>
            </w:pPr>
            <w:r w:rsidRPr="002C21DA">
              <w:rPr>
                <w:color w:val="000000"/>
                <w:sz w:val="22"/>
                <w:szCs w:val="22"/>
              </w:rPr>
              <w:t>82,17</w:t>
            </w:r>
          </w:p>
        </w:tc>
        <w:tc>
          <w:tcPr>
            <w:tcW w:w="1426" w:type="dxa"/>
            <w:shd w:val="clear" w:color="auto" w:fill="auto"/>
            <w:vAlign w:val="center"/>
            <w:hideMark/>
          </w:tcPr>
          <w:p w14:paraId="72CF3659" w14:textId="77777777" w:rsidR="002C21DA" w:rsidRPr="002C21DA" w:rsidRDefault="002C21DA" w:rsidP="002C21DA">
            <w:pPr>
              <w:jc w:val="center"/>
              <w:rPr>
                <w:color w:val="000000"/>
                <w:sz w:val="22"/>
                <w:szCs w:val="22"/>
              </w:rPr>
            </w:pPr>
            <w:r w:rsidRPr="002C21DA">
              <w:rPr>
                <w:color w:val="000000"/>
                <w:sz w:val="22"/>
                <w:szCs w:val="22"/>
              </w:rPr>
              <w:t>164 340,00</w:t>
            </w:r>
          </w:p>
        </w:tc>
      </w:tr>
      <w:tr w:rsidR="006B206E" w:rsidRPr="002C21DA" w14:paraId="1C45C4DF" w14:textId="77777777" w:rsidTr="006B206E">
        <w:trPr>
          <w:trHeight w:val="780"/>
        </w:trPr>
        <w:tc>
          <w:tcPr>
            <w:tcW w:w="652" w:type="dxa"/>
            <w:shd w:val="clear" w:color="auto" w:fill="auto"/>
            <w:vAlign w:val="center"/>
            <w:hideMark/>
          </w:tcPr>
          <w:p w14:paraId="419C506B" w14:textId="77777777" w:rsidR="002C21DA" w:rsidRPr="002C21DA" w:rsidRDefault="002C21DA" w:rsidP="002C21DA">
            <w:pPr>
              <w:jc w:val="center"/>
              <w:rPr>
                <w:color w:val="000000"/>
                <w:sz w:val="18"/>
                <w:szCs w:val="18"/>
              </w:rPr>
            </w:pPr>
            <w:bookmarkStart w:id="36" w:name="RANGE!A6"/>
            <w:r w:rsidRPr="002C21DA">
              <w:rPr>
                <w:color w:val="000000"/>
                <w:sz w:val="18"/>
                <w:szCs w:val="18"/>
              </w:rPr>
              <w:t>2</w:t>
            </w:r>
            <w:bookmarkEnd w:id="36"/>
          </w:p>
        </w:tc>
        <w:tc>
          <w:tcPr>
            <w:tcW w:w="1846" w:type="dxa"/>
            <w:shd w:val="clear" w:color="auto" w:fill="auto"/>
            <w:vAlign w:val="center"/>
            <w:hideMark/>
          </w:tcPr>
          <w:p w14:paraId="24C5E227" w14:textId="77777777" w:rsidR="002C21DA" w:rsidRPr="002C21DA" w:rsidRDefault="002C21DA" w:rsidP="002C21DA">
            <w:pPr>
              <w:jc w:val="center"/>
              <w:rPr>
                <w:color w:val="000000"/>
                <w:sz w:val="18"/>
                <w:szCs w:val="18"/>
              </w:rPr>
            </w:pPr>
            <w:r w:rsidRPr="002C21DA">
              <w:rPr>
                <w:color w:val="000000"/>
                <w:sz w:val="18"/>
                <w:szCs w:val="18"/>
              </w:rPr>
              <w:t>Бензин автомобильный (розничная реализация)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14:paraId="5681BE5E" w14:textId="77777777" w:rsidR="002C21DA" w:rsidRPr="002C21DA" w:rsidRDefault="002C21DA" w:rsidP="002C21DA">
            <w:pPr>
              <w:jc w:val="center"/>
              <w:rPr>
                <w:color w:val="000000"/>
                <w:sz w:val="20"/>
                <w:szCs w:val="20"/>
              </w:rPr>
            </w:pPr>
            <w:r w:rsidRPr="002C21DA">
              <w:rPr>
                <w:color w:val="000000"/>
                <w:sz w:val="20"/>
                <w:szCs w:val="20"/>
              </w:rPr>
              <w:t>АИ-95 в соответствии с Описанием объекта закупки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4A7111EF" w14:textId="77777777" w:rsidR="002C21DA" w:rsidRPr="002C21DA" w:rsidRDefault="002C21DA" w:rsidP="002C21DA">
            <w:pPr>
              <w:jc w:val="center"/>
              <w:rPr>
                <w:color w:val="000000"/>
                <w:sz w:val="20"/>
                <w:szCs w:val="20"/>
              </w:rPr>
            </w:pPr>
            <w:r w:rsidRPr="002C21DA">
              <w:rPr>
                <w:color w:val="000000"/>
                <w:sz w:val="20"/>
                <w:szCs w:val="20"/>
              </w:rPr>
              <w:t>Литр; кубический дециметр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6EC9EC57" w14:textId="77777777" w:rsidR="002C21DA" w:rsidRPr="002C21DA" w:rsidRDefault="002C21DA" w:rsidP="002C21DA">
            <w:pPr>
              <w:jc w:val="center"/>
              <w:rPr>
                <w:color w:val="000000"/>
                <w:sz w:val="20"/>
                <w:szCs w:val="20"/>
              </w:rPr>
            </w:pPr>
            <w:r w:rsidRPr="002C21DA">
              <w:rPr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14:paraId="537CC2BC" w14:textId="77777777" w:rsidR="002C21DA" w:rsidRPr="002C21DA" w:rsidRDefault="002C21DA" w:rsidP="002C21DA">
            <w:pPr>
              <w:jc w:val="center"/>
              <w:rPr>
                <w:color w:val="000000"/>
                <w:sz w:val="22"/>
                <w:szCs w:val="22"/>
              </w:rPr>
            </w:pPr>
            <w:r w:rsidRPr="002C21DA">
              <w:rPr>
                <w:color w:val="000000"/>
                <w:sz w:val="22"/>
                <w:szCs w:val="22"/>
              </w:rPr>
              <w:t>66,30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74478D52" w14:textId="77777777" w:rsidR="002C21DA" w:rsidRPr="002C21DA" w:rsidRDefault="002C21DA" w:rsidP="002C21DA">
            <w:pPr>
              <w:jc w:val="center"/>
              <w:rPr>
                <w:color w:val="000000"/>
                <w:sz w:val="22"/>
                <w:szCs w:val="22"/>
              </w:rPr>
            </w:pPr>
            <w:r w:rsidRPr="002C21DA">
              <w:rPr>
                <w:color w:val="000000"/>
                <w:sz w:val="22"/>
                <w:szCs w:val="22"/>
              </w:rPr>
              <w:t>1,17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7805799F" w14:textId="77777777" w:rsidR="002C21DA" w:rsidRPr="002C21DA" w:rsidRDefault="002C21DA" w:rsidP="002C21DA">
            <w:pPr>
              <w:jc w:val="center"/>
              <w:rPr>
                <w:color w:val="000000"/>
                <w:sz w:val="22"/>
                <w:szCs w:val="22"/>
              </w:rPr>
            </w:pPr>
            <w:r w:rsidRPr="002C21DA">
              <w:rPr>
                <w:color w:val="000000"/>
                <w:sz w:val="22"/>
                <w:szCs w:val="22"/>
              </w:rPr>
              <w:t>77,57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14:paraId="0517CC44" w14:textId="77777777" w:rsidR="002C21DA" w:rsidRPr="002C21DA" w:rsidRDefault="002C21DA" w:rsidP="002C21DA">
            <w:pPr>
              <w:jc w:val="center"/>
              <w:rPr>
                <w:color w:val="000000"/>
                <w:sz w:val="22"/>
                <w:szCs w:val="22"/>
              </w:rPr>
            </w:pPr>
            <w:r w:rsidRPr="002C21DA">
              <w:rPr>
                <w:color w:val="000000"/>
                <w:sz w:val="22"/>
                <w:szCs w:val="22"/>
              </w:rPr>
              <w:t>77,57</w:t>
            </w:r>
          </w:p>
        </w:tc>
        <w:tc>
          <w:tcPr>
            <w:tcW w:w="1426" w:type="dxa"/>
            <w:shd w:val="clear" w:color="auto" w:fill="auto"/>
            <w:vAlign w:val="center"/>
            <w:hideMark/>
          </w:tcPr>
          <w:p w14:paraId="7D03F7C9" w14:textId="77777777" w:rsidR="002C21DA" w:rsidRPr="002C21DA" w:rsidRDefault="002C21DA" w:rsidP="002C21DA">
            <w:pPr>
              <w:jc w:val="center"/>
              <w:rPr>
                <w:color w:val="000000"/>
                <w:sz w:val="22"/>
                <w:szCs w:val="22"/>
              </w:rPr>
            </w:pPr>
            <w:r w:rsidRPr="002C21DA">
              <w:rPr>
                <w:color w:val="000000"/>
                <w:sz w:val="22"/>
                <w:szCs w:val="22"/>
              </w:rPr>
              <w:t>542 990,00</w:t>
            </w:r>
          </w:p>
        </w:tc>
      </w:tr>
      <w:tr w:rsidR="006B206E" w:rsidRPr="002C21DA" w14:paraId="447FF354" w14:textId="77777777" w:rsidTr="006B206E">
        <w:trPr>
          <w:trHeight w:val="780"/>
        </w:trPr>
        <w:tc>
          <w:tcPr>
            <w:tcW w:w="652" w:type="dxa"/>
            <w:shd w:val="clear" w:color="auto" w:fill="auto"/>
            <w:vAlign w:val="center"/>
            <w:hideMark/>
          </w:tcPr>
          <w:p w14:paraId="3B9E5363" w14:textId="77777777" w:rsidR="002C21DA" w:rsidRPr="002C21DA" w:rsidRDefault="002C21DA" w:rsidP="002C21DA">
            <w:pPr>
              <w:jc w:val="center"/>
              <w:rPr>
                <w:color w:val="000000"/>
                <w:sz w:val="18"/>
                <w:szCs w:val="18"/>
              </w:rPr>
            </w:pPr>
            <w:r w:rsidRPr="002C21D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14:paraId="43F1D588" w14:textId="77777777" w:rsidR="002C21DA" w:rsidRPr="002C21DA" w:rsidRDefault="002C21DA" w:rsidP="002C21DA">
            <w:pPr>
              <w:jc w:val="center"/>
              <w:rPr>
                <w:color w:val="000000"/>
                <w:sz w:val="18"/>
                <w:szCs w:val="18"/>
              </w:rPr>
            </w:pPr>
            <w:r w:rsidRPr="002C21DA">
              <w:rPr>
                <w:color w:val="000000"/>
                <w:sz w:val="18"/>
                <w:szCs w:val="18"/>
              </w:rPr>
              <w:t>Топливо дизельное зимнее (розничная реализация)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14:paraId="2F9990B5" w14:textId="77777777" w:rsidR="002C21DA" w:rsidRPr="002C21DA" w:rsidRDefault="002C21DA" w:rsidP="002C21DA">
            <w:pPr>
              <w:jc w:val="center"/>
              <w:rPr>
                <w:color w:val="000000"/>
                <w:sz w:val="20"/>
                <w:szCs w:val="20"/>
              </w:rPr>
            </w:pPr>
            <w:r w:rsidRPr="002C21DA">
              <w:rPr>
                <w:color w:val="000000"/>
                <w:sz w:val="20"/>
                <w:szCs w:val="20"/>
              </w:rPr>
              <w:t>Дизельное топливо в соответствии с Описанием объекта закупки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3151427A" w14:textId="77777777" w:rsidR="002C21DA" w:rsidRPr="002C21DA" w:rsidRDefault="002C21DA" w:rsidP="002C21DA">
            <w:pPr>
              <w:jc w:val="center"/>
              <w:rPr>
                <w:color w:val="000000"/>
                <w:sz w:val="20"/>
                <w:szCs w:val="20"/>
              </w:rPr>
            </w:pPr>
            <w:r w:rsidRPr="002C21DA">
              <w:rPr>
                <w:color w:val="000000"/>
                <w:sz w:val="20"/>
                <w:szCs w:val="20"/>
              </w:rPr>
              <w:t>Литр; кубический дециметр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15700A2E" w14:textId="77777777" w:rsidR="002C21DA" w:rsidRPr="002C21DA" w:rsidRDefault="002C21DA" w:rsidP="002C21DA">
            <w:pPr>
              <w:jc w:val="center"/>
              <w:rPr>
                <w:color w:val="000000"/>
                <w:sz w:val="20"/>
                <w:szCs w:val="20"/>
              </w:rPr>
            </w:pPr>
            <w:r w:rsidRPr="002C21DA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14:paraId="0643419C" w14:textId="77777777" w:rsidR="002C21DA" w:rsidRPr="002C21DA" w:rsidRDefault="002C21DA" w:rsidP="002C21DA">
            <w:pPr>
              <w:jc w:val="center"/>
              <w:rPr>
                <w:color w:val="000000"/>
                <w:sz w:val="22"/>
                <w:szCs w:val="22"/>
              </w:rPr>
            </w:pPr>
            <w:r w:rsidRPr="002C21DA">
              <w:rPr>
                <w:color w:val="000000"/>
                <w:sz w:val="22"/>
                <w:szCs w:val="22"/>
              </w:rPr>
              <w:t>72,08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5D38A84E" w14:textId="77777777" w:rsidR="002C21DA" w:rsidRPr="002C21DA" w:rsidRDefault="002C21DA" w:rsidP="002C21DA">
            <w:pPr>
              <w:jc w:val="center"/>
              <w:rPr>
                <w:color w:val="000000"/>
                <w:sz w:val="22"/>
                <w:szCs w:val="22"/>
              </w:rPr>
            </w:pPr>
            <w:r w:rsidRPr="002C21DA">
              <w:rPr>
                <w:color w:val="000000"/>
                <w:sz w:val="22"/>
                <w:szCs w:val="22"/>
              </w:rPr>
              <w:t>1,17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619D9FBC" w14:textId="77777777" w:rsidR="002C21DA" w:rsidRPr="002C21DA" w:rsidRDefault="002C21DA" w:rsidP="002C21DA">
            <w:pPr>
              <w:jc w:val="center"/>
              <w:rPr>
                <w:color w:val="000000"/>
                <w:sz w:val="22"/>
                <w:szCs w:val="22"/>
              </w:rPr>
            </w:pPr>
            <w:r w:rsidRPr="002C21DA">
              <w:rPr>
                <w:color w:val="000000"/>
                <w:sz w:val="22"/>
                <w:szCs w:val="22"/>
              </w:rPr>
              <w:t>84,33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14:paraId="7705E29C" w14:textId="77777777" w:rsidR="002C21DA" w:rsidRPr="002C21DA" w:rsidRDefault="002C21DA" w:rsidP="002C21DA">
            <w:pPr>
              <w:jc w:val="center"/>
              <w:rPr>
                <w:color w:val="000000"/>
                <w:sz w:val="22"/>
                <w:szCs w:val="22"/>
              </w:rPr>
            </w:pPr>
            <w:r w:rsidRPr="002C21DA">
              <w:rPr>
                <w:color w:val="000000"/>
                <w:sz w:val="22"/>
                <w:szCs w:val="22"/>
              </w:rPr>
              <w:t>84,33</w:t>
            </w:r>
          </w:p>
        </w:tc>
        <w:tc>
          <w:tcPr>
            <w:tcW w:w="1426" w:type="dxa"/>
            <w:shd w:val="clear" w:color="auto" w:fill="auto"/>
            <w:vAlign w:val="center"/>
            <w:hideMark/>
          </w:tcPr>
          <w:p w14:paraId="37D3696B" w14:textId="77777777" w:rsidR="002C21DA" w:rsidRPr="002C21DA" w:rsidRDefault="002C21DA" w:rsidP="002C21DA">
            <w:pPr>
              <w:jc w:val="center"/>
              <w:rPr>
                <w:color w:val="000000"/>
                <w:sz w:val="22"/>
                <w:szCs w:val="22"/>
              </w:rPr>
            </w:pPr>
            <w:r w:rsidRPr="002C21DA">
              <w:rPr>
                <w:color w:val="000000"/>
                <w:sz w:val="22"/>
                <w:szCs w:val="22"/>
              </w:rPr>
              <w:t>337 320,00</w:t>
            </w:r>
          </w:p>
        </w:tc>
      </w:tr>
      <w:tr w:rsidR="002C21DA" w:rsidRPr="002C21DA" w14:paraId="33919228" w14:textId="77777777" w:rsidTr="006B206E">
        <w:trPr>
          <w:trHeight w:val="510"/>
        </w:trPr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BA6C5F6" w14:textId="77777777" w:rsidR="002C21DA" w:rsidRPr="002C21DA" w:rsidRDefault="002C21DA" w:rsidP="002C21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48057683" w14:textId="77777777" w:rsidR="002C21DA" w:rsidRPr="002C21DA" w:rsidRDefault="002C21DA" w:rsidP="002C21DA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auto"/>
            <w:noWrap/>
            <w:vAlign w:val="bottom"/>
            <w:hideMark/>
          </w:tcPr>
          <w:p w14:paraId="14A05B15" w14:textId="77777777" w:rsidR="002C21DA" w:rsidRPr="002C21DA" w:rsidRDefault="002C21DA" w:rsidP="002C21DA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14:paraId="66D2DFC9" w14:textId="77777777" w:rsidR="002C21DA" w:rsidRPr="002C21DA" w:rsidRDefault="002C21DA" w:rsidP="002C21DA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42E013D6" w14:textId="77777777" w:rsidR="002C21DA" w:rsidRPr="002C21DA" w:rsidRDefault="002C21DA" w:rsidP="002C21DA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14:paraId="2965CF36" w14:textId="77777777" w:rsidR="002C21DA" w:rsidRPr="002C21DA" w:rsidRDefault="002C21DA" w:rsidP="002C21DA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41CB159F" w14:textId="77777777" w:rsidR="002C21DA" w:rsidRPr="002C21DA" w:rsidRDefault="002C21DA" w:rsidP="002C21DA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70947C9" w14:textId="77777777" w:rsidR="002C21DA" w:rsidRPr="002C21DA" w:rsidRDefault="002C21DA" w:rsidP="002C21DA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14:paraId="2A13A763" w14:textId="77777777" w:rsidR="002C21DA" w:rsidRPr="002C21DA" w:rsidRDefault="002C21DA" w:rsidP="002C21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21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14:paraId="4F0951BD" w14:textId="77777777" w:rsidR="002C21DA" w:rsidRPr="002C21DA" w:rsidRDefault="002C21DA" w:rsidP="002C21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21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1 044 650,00</w:t>
            </w:r>
          </w:p>
        </w:tc>
      </w:tr>
      <w:tr w:rsidR="002C21DA" w:rsidRPr="002C21DA" w14:paraId="6EDDC78E" w14:textId="77777777" w:rsidTr="006B206E">
        <w:trPr>
          <w:trHeight w:val="135"/>
        </w:trPr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2A0E1D8" w14:textId="77777777" w:rsidR="002C21DA" w:rsidRPr="002C21DA" w:rsidRDefault="002C21DA" w:rsidP="002C21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21050917" w14:textId="77777777" w:rsidR="002C21DA" w:rsidRPr="002C21DA" w:rsidRDefault="002C21DA" w:rsidP="002C21DA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auto"/>
            <w:noWrap/>
            <w:vAlign w:val="bottom"/>
            <w:hideMark/>
          </w:tcPr>
          <w:p w14:paraId="593A874E" w14:textId="77777777" w:rsidR="002C21DA" w:rsidRPr="002C21DA" w:rsidRDefault="002C21DA" w:rsidP="002C21DA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14:paraId="35658DE8" w14:textId="77777777" w:rsidR="002C21DA" w:rsidRPr="002C21DA" w:rsidRDefault="002C21DA" w:rsidP="002C21DA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1401DD91" w14:textId="77777777" w:rsidR="002C21DA" w:rsidRPr="002C21DA" w:rsidRDefault="002C21DA" w:rsidP="002C21DA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14:paraId="269DC6D0" w14:textId="77777777" w:rsidR="002C21DA" w:rsidRPr="002C21DA" w:rsidRDefault="002C21DA" w:rsidP="002C21DA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0DE0E9D0" w14:textId="77777777" w:rsidR="002C21DA" w:rsidRPr="002C21DA" w:rsidRDefault="002C21DA" w:rsidP="002C21DA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87698A6" w14:textId="77777777" w:rsidR="002C21DA" w:rsidRPr="002C21DA" w:rsidRDefault="002C21DA" w:rsidP="002C21DA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14:paraId="48CAC1BD" w14:textId="77777777" w:rsidR="002C21DA" w:rsidRPr="002C21DA" w:rsidRDefault="002C21DA" w:rsidP="002C21DA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14:paraId="25775AA9" w14:textId="77777777" w:rsidR="002C21DA" w:rsidRPr="002C21DA" w:rsidRDefault="002C21DA" w:rsidP="002C21DA">
            <w:pPr>
              <w:rPr>
                <w:sz w:val="20"/>
                <w:szCs w:val="20"/>
              </w:rPr>
            </w:pPr>
          </w:p>
        </w:tc>
      </w:tr>
      <w:tr w:rsidR="002C21DA" w:rsidRPr="002C21DA" w14:paraId="4AB169AF" w14:textId="77777777" w:rsidTr="006B206E">
        <w:trPr>
          <w:trHeight w:val="7440"/>
        </w:trPr>
        <w:tc>
          <w:tcPr>
            <w:tcW w:w="14018" w:type="dxa"/>
            <w:gridSpan w:val="10"/>
            <w:shd w:val="clear" w:color="auto" w:fill="auto"/>
            <w:vAlign w:val="center"/>
            <w:hideMark/>
          </w:tcPr>
          <w:p w14:paraId="429ACD21" w14:textId="77777777" w:rsidR="007E0059" w:rsidRPr="003123BF" w:rsidRDefault="002C21DA" w:rsidP="000D484A">
            <w:pPr>
              <w:rPr>
                <w:color w:val="000000"/>
              </w:rPr>
            </w:pPr>
            <w:r w:rsidRPr="002C21DA">
              <w:rPr>
                <w:color w:val="000000"/>
              </w:rPr>
              <w:lastRenderedPageBreak/>
              <w:t>Максимальное значение цены контракта: 1 044 650 (один миллион сорок четыре тысячи шестьсот пятьдесят) рублей 00 копеек**</w:t>
            </w:r>
          </w:p>
          <w:p w14:paraId="0C0FBAC0" w14:textId="77777777" w:rsidR="007E0059" w:rsidRPr="003123BF" w:rsidRDefault="002C21DA" w:rsidP="000D484A">
            <w:pPr>
              <w:rPr>
                <w:color w:val="000000"/>
              </w:rPr>
            </w:pPr>
            <w:r w:rsidRPr="002C21DA">
              <w:rPr>
                <w:color w:val="000000"/>
                <w:vertAlign w:val="superscript"/>
              </w:rPr>
              <w:t>1</w:t>
            </w:r>
            <w:r w:rsidRPr="002C21DA">
              <w:rPr>
                <w:color w:val="000000"/>
              </w:rPr>
              <w:t xml:space="preserve"> Пунктом 7 Приказа ФАС России установлено:</w:t>
            </w:r>
          </w:p>
          <w:p w14:paraId="7819F77C" w14:textId="77777777" w:rsidR="007E0059" w:rsidRPr="003123BF" w:rsidRDefault="002C21DA" w:rsidP="000D484A">
            <w:pPr>
              <w:rPr>
                <w:color w:val="000000"/>
              </w:rPr>
            </w:pPr>
            <w:r w:rsidRPr="002C21DA">
              <w:rPr>
                <w:color w:val="000000"/>
              </w:rPr>
              <w:t>Дополнительно с учетом условий поставки Товара, в том числе сроков и объемов поставки, наличия авансирования, порядка расчетов за поставленный Товар, могут применяться коэффициенты стоимости отвлечения денежных средств при предоставлении отсрочки платежа в размере текущей ставки рефинансирования Банка России и коэффициент перехода на сезонный вид продукции, рассчитанный на основании статистических данных аналогичного периода поставки предыдущего года:</w:t>
            </w:r>
          </w:p>
          <w:p w14:paraId="30CA8C25" w14:textId="77777777" w:rsidR="007E0059" w:rsidRPr="003123BF" w:rsidRDefault="002C21DA" w:rsidP="000D484A">
            <w:pPr>
              <w:rPr>
                <w:color w:val="000000"/>
              </w:rPr>
            </w:pPr>
            <w:proofErr w:type="spellStart"/>
            <w:r w:rsidRPr="002C21DA">
              <w:rPr>
                <w:color w:val="000000"/>
              </w:rPr>
              <w:t>Кодс</w:t>
            </w:r>
            <w:proofErr w:type="spellEnd"/>
            <w:r w:rsidRPr="002C21DA">
              <w:rPr>
                <w:color w:val="000000"/>
              </w:rPr>
              <w:t xml:space="preserve"> = (</w:t>
            </w:r>
            <w:proofErr w:type="spellStart"/>
            <w:r w:rsidRPr="002C21DA">
              <w:rPr>
                <w:color w:val="000000"/>
              </w:rPr>
              <w:t>Кцб</w:t>
            </w:r>
            <w:proofErr w:type="spellEnd"/>
            <w:r w:rsidRPr="002C21DA">
              <w:rPr>
                <w:color w:val="000000"/>
              </w:rPr>
              <w:t>/100)/12*N + 1</w:t>
            </w:r>
          </w:p>
          <w:p w14:paraId="7DADFB24" w14:textId="77777777" w:rsidR="007E0059" w:rsidRPr="003123BF" w:rsidRDefault="002C21DA" w:rsidP="000D484A">
            <w:pPr>
              <w:rPr>
                <w:color w:val="000000"/>
              </w:rPr>
            </w:pPr>
            <w:r w:rsidRPr="002C21DA">
              <w:rPr>
                <w:color w:val="000000"/>
              </w:rPr>
              <w:t xml:space="preserve">Где </w:t>
            </w:r>
            <w:proofErr w:type="spellStart"/>
            <w:r w:rsidRPr="002C21DA">
              <w:rPr>
                <w:color w:val="000000"/>
              </w:rPr>
              <w:t>Кодс</w:t>
            </w:r>
            <w:proofErr w:type="spellEnd"/>
            <w:r w:rsidRPr="002C21DA">
              <w:rPr>
                <w:color w:val="000000"/>
              </w:rPr>
              <w:t xml:space="preserve"> – коэффициент отвлечения денежных средств</w:t>
            </w:r>
          </w:p>
          <w:p w14:paraId="084DBDDD" w14:textId="77777777" w:rsidR="007E0059" w:rsidRPr="003123BF" w:rsidRDefault="002C21DA" w:rsidP="000D484A">
            <w:pPr>
              <w:rPr>
                <w:color w:val="000000"/>
              </w:rPr>
            </w:pPr>
            <w:proofErr w:type="spellStart"/>
            <w:r w:rsidRPr="002C21DA">
              <w:rPr>
                <w:color w:val="000000"/>
              </w:rPr>
              <w:t>Кцб</w:t>
            </w:r>
            <w:proofErr w:type="spellEnd"/>
            <w:r w:rsidRPr="002C21DA">
              <w:rPr>
                <w:color w:val="000000"/>
              </w:rPr>
              <w:t xml:space="preserve"> –ключевая ставка на момент расчета, %</w:t>
            </w:r>
          </w:p>
          <w:p w14:paraId="573910E9" w14:textId="77777777" w:rsidR="007E0059" w:rsidRPr="003123BF" w:rsidRDefault="002C21DA" w:rsidP="000D484A">
            <w:pPr>
              <w:rPr>
                <w:color w:val="000000"/>
              </w:rPr>
            </w:pPr>
            <w:r w:rsidRPr="002C21DA">
              <w:rPr>
                <w:color w:val="000000"/>
              </w:rPr>
              <w:t>N - количеством месяцев поставки или количество месяцев исполнения контракта</w:t>
            </w:r>
          </w:p>
          <w:p w14:paraId="673CD5A4" w14:textId="690ADD75" w:rsidR="00E402D4" w:rsidRPr="003123BF" w:rsidRDefault="002C21DA" w:rsidP="000D484A">
            <w:pPr>
              <w:rPr>
                <w:color w:val="000000"/>
              </w:rPr>
            </w:pPr>
            <w:r w:rsidRPr="002C21DA">
              <w:rPr>
                <w:color w:val="000000"/>
                <w:vertAlign w:val="superscript"/>
              </w:rPr>
              <w:t>2</w:t>
            </w:r>
            <w:r w:rsidRPr="002C21DA">
              <w:rPr>
                <w:color w:val="000000"/>
              </w:rPr>
              <w:t xml:space="preserve"> Начальная (максимальная) цена по позиции (рублей) определяется путем перемножения столбцов 6 и 7</w:t>
            </w:r>
            <w:r w:rsidR="00E402D4" w:rsidRPr="003123BF">
              <w:rPr>
                <w:color w:val="000000"/>
              </w:rPr>
              <w:t>.</w:t>
            </w:r>
          </w:p>
          <w:p w14:paraId="69D365F0" w14:textId="77777777" w:rsidR="00E402D4" w:rsidRPr="003123BF" w:rsidRDefault="00E402D4" w:rsidP="000D484A">
            <w:pPr>
              <w:rPr>
                <w:color w:val="000000"/>
              </w:rPr>
            </w:pPr>
          </w:p>
          <w:p w14:paraId="3F638C51" w14:textId="77777777" w:rsidR="00E402D4" w:rsidRPr="003123BF" w:rsidRDefault="00E402D4" w:rsidP="000D484A">
            <w:pPr>
              <w:rPr>
                <w:color w:val="000000"/>
              </w:rPr>
            </w:pPr>
          </w:p>
          <w:p w14:paraId="443EA503" w14:textId="5EE38124" w:rsidR="007E0059" w:rsidRPr="003123BF" w:rsidRDefault="007E0059" w:rsidP="000D484A">
            <w:pPr>
              <w:rPr>
                <w:color w:val="000000"/>
              </w:rPr>
            </w:pPr>
          </w:p>
          <w:p w14:paraId="5D4927E0" w14:textId="77777777" w:rsidR="00E402D4" w:rsidRPr="003123BF" w:rsidRDefault="002C21DA" w:rsidP="000D484A">
            <w:pPr>
              <w:rPr>
                <w:color w:val="000000"/>
              </w:rPr>
            </w:pPr>
            <w:r w:rsidRPr="002C21DA">
              <w:rPr>
                <w:color w:val="000000"/>
              </w:rPr>
              <w:t>Директор по закупкам ООО "ЮВС Авиа": _____________________/ Хлестунова Екатерина Сергеевна</w:t>
            </w:r>
          </w:p>
          <w:p w14:paraId="3B478889" w14:textId="77777777" w:rsidR="00E402D4" w:rsidRPr="003123BF" w:rsidRDefault="00E402D4" w:rsidP="000D484A">
            <w:pPr>
              <w:rPr>
                <w:color w:val="000000"/>
              </w:rPr>
            </w:pPr>
          </w:p>
          <w:p w14:paraId="4D3D7B56" w14:textId="424DCFAE" w:rsidR="002C21DA" w:rsidRPr="002C21DA" w:rsidRDefault="002C21DA" w:rsidP="000D4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21DA">
              <w:rPr>
                <w:color w:val="000000"/>
              </w:rPr>
              <w:t>«____» ___________ 2025 г. (дата утверждения указана в листе подписания)** - Снижение НМЦК на 0.112514065% обосновано размерами финансового обеспечения: пункт 2 статьи 72 Бюджетного кодекса Российской Федерации (БК РФ); п. 2. ст. 72 «Государственные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пунктом 3 настоящей статьи».</w:t>
            </w:r>
          </w:p>
        </w:tc>
      </w:tr>
    </w:tbl>
    <w:p w14:paraId="5EDBC4E5" w14:textId="3E250CDE" w:rsidR="00490783" w:rsidRPr="0081394D" w:rsidRDefault="002C21DA" w:rsidP="00310FBA">
      <w:pPr>
        <w:spacing w:line="276" w:lineRule="auto"/>
        <w:jc w:val="both"/>
        <w:rPr>
          <w:i/>
          <w:highlight w:val="yellow"/>
        </w:rPr>
      </w:pPr>
      <w:r>
        <w:rPr>
          <w:i/>
          <w:highlight w:val="yellow"/>
        </w:rPr>
        <w:fldChar w:fldCharType="end"/>
      </w:r>
    </w:p>
    <w:p w14:paraId="52035D47" w14:textId="77777777" w:rsidR="002C21DA" w:rsidRDefault="002C21DA" w:rsidP="00310FBA">
      <w:pPr>
        <w:spacing w:line="276" w:lineRule="auto"/>
        <w:jc w:val="both"/>
        <w:rPr>
          <w:i/>
          <w:highlight w:val="yellow"/>
        </w:rPr>
        <w:sectPr w:rsidR="002C21DA" w:rsidSect="002C21DA">
          <w:pgSz w:w="16838" w:h="11906" w:orient="landscape" w:code="9"/>
          <w:pgMar w:top="1418" w:right="1134" w:bottom="737" w:left="964" w:header="567" w:footer="567" w:gutter="0"/>
          <w:cols w:space="708"/>
          <w:titlePg/>
          <w:docGrid w:linePitch="360"/>
        </w:sectPr>
      </w:pPr>
    </w:p>
    <w:p w14:paraId="4C8FE7A0" w14:textId="4F3D87BE" w:rsidR="00204BEE" w:rsidRPr="004B4DB9" w:rsidRDefault="00204BEE" w:rsidP="00310FBA">
      <w:pPr>
        <w:spacing w:line="276" w:lineRule="auto"/>
        <w:rPr>
          <w:sz w:val="20"/>
          <w:szCs w:val="20"/>
        </w:rPr>
      </w:pPr>
    </w:p>
    <w:p w14:paraId="47B5C422" w14:textId="77777777" w:rsidR="00442248" w:rsidRPr="00432E60" w:rsidRDefault="00442248" w:rsidP="00310FBA">
      <w:pPr>
        <w:spacing w:line="276" w:lineRule="auto"/>
        <w:jc w:val="right"/>
        <w:rPr>
          <w:b/>
        </w:rPr>
      </w:pPr>
      <w:r w:rsidRPr="00432E60">
        <w:rPr>
          <w:b/>
        </w:rPr>
        <w:t>Приложение №</w:t>
      </w:r>
      <w:r w:rsidR="00C843EC" w:rsidRPr="00432E60">
        <w:rPr>
          <w:b/>
        </w:rPr>
        <w:t> </w:t>
      </w:r>
      <w:r w:rsidRPr="00432E60">
        <w:rPr>
          <w:b/>
        </w:rPr>
        <w:t>2</w:t>
      </w:r>
    </w:p>
    <w:p w14:paraId="2332327B" w14:textId="77777777" w:rsidR="00442248" w:rsidRPr="00432E60" w:rsidRDefault="00442248" w:rsidP="00310FBA">
      <w:pPr>
        <w:spacing w:line="276" w:lineRule="auto"/>
        <w:jc w:val="right"/>
        <w:rPr>
          <w:b/>
        </w:rPr>
      </w:pPr>
      <w:r w:rsidRPr="00432E60">
        <w:rPr>
          <w:b/>
        </w:rPr>
        <w:t>к информационной карте</w:t>
      </w:r>
    </w:p>
    <w:p w14:paraId="57C76243" w14:textId="77777777" w:rsidR="00204BEE" w:rsidRPr="00432E60" w:rsidRDefault="005A00F2" w:rsidP="005A00F2">
      <w:pPr>
        <w:pStyle w:val="40"/>
        <w:spacing w:before="0" w:after="0" w:line="276" w:lineRule="auto"/>
        <w:jc w:val="center"/>
        <w:rPr>
          <w:i w:val="0"/>
          <w:color w:val="000000" w:themeColor="text1"/>
          <w:sz w:val="24"/>
        </w:rPr>
      </w:pPr>
      <w:bookmarkStart w:id="37" w:name="_Требования_к_участникам"/>
      <w:bookmarkStart w:id="38" w:name="_Toc213750894"/>
      <w:bookmarkEnd w:id="37"/>
      <w:r w:rsidRPr="00432E60">
        <w:rPr>
          <w:i w:val="0"/>
          <w:color w:val="000000" w:themeColor="text1"/>
          <w:sz w:val="24"/>
        </w:rPr>
        <w:t>Требования к участникам закупки</w:t>
      </w:r>
      <w:bookmarkEnd w:id="38"/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49"/>
        <w:gridCol w:w="4664"/>
        <w:gridCol w:w="4528"/>
      </w:tblGrid>
      <w:tr w:rsidR="00204BEE" w:rsidRPr="00432E60" w14:paraId="0EA62907" w14:textId="77777777" w:rsidTr="00936383">
        <w:trPr>
          <w:trHeight w:val="20"/>
          <w:tblHeader/>
        </w:trPr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17118C6B" w14:textId="77777777" w:rsidR="00204BEE" w:rsidRPr="003123BF" w:rsidRDefault="00204BEE" w:rsidP="00FD4713">
            <w:pPr>
              <w:spacing w:line="276" w:lineRule="auto"/>
              <w:jc w:val="center"/>
              <w:rPr>
                <w:rFonts w:eastAsiaTheme="majorEastAsia"/>
                <w:b/>
                <w:sz w:val="20"/>
                <w:szCs w:val="20"/>
                <w:lang w:val="ru"/>
              </w:rPr>
            </w:pPr>
            <w:r w:rsidRPr="003123BF">
              <w:rPr>
                <w:rFonts w:eastAsiaTheme="majorEastAsia"/>
                <w:b/>
                <w:sz w:val="20"/>
                <w:szCs w:val="20"/>
                <w:lang w:val="ru"/>
              </w:rPr>
              <w:t>№ п/п</w:t>
            </w:r>
          </w:p>
        </w:tc>
        <w:tc>
          <w:tcPr>
            <w:tcW w:w="2394" w:type="pct"/>
            <w:shd w:val="clear" w:color="auto" w:fill="F2F2F2" w:themeFill="background1" w:themeFillShade="F2"/>
            <w:vAlign w:val="center"/>
          </w:tcPr>
          <w:p w14:paraId="1744A3D0" w14:textId="77777777" w:rsidR="00204BEE" w:rsidRPr="003123BF" w:rsidRDefault="00204BEE" w:rsidP="00FD4713">
            <w:pPr>
              <w:spacing w:line="276" w:lineRule="auto"/>
              <w:jc w:val="center"/>
              <w:rPr>
                <w:rFonts w:eastAsiaTheme="majorEastAsia"/>
                <w:b/>
                <w:sz w:val="20"/>
                <w:szCs w:val="20"/>
                <w:lang w:val="ru"/>
              </w:rPr>
            </w:pPr>
            <w:r w:rsidRPr="003123BF">
              <w:rPr>
                <w:rFonts w:eastAsiaTheme="majorEastAsia"/>
                <w:b/>
                <w:sz w:val="20"/>
                <w:szCs w:val="20"/>
                <w:lang w:val="ru"/>
              </w:rPr>
              <w:t>Требования к участникам закупки</w:t>
            </w:r>
          </w:p>
        </w:tc>
        <w:tc>
          <w:tcPr>
            <w:tcW w:w="2324" w:type="pct"/>
            <w:shd w:val="clear" w:color="auto" w:fill="F2F2F2" w:themeFill="background1" w:themeFillShade="F2"/>
            <w:vAlign w:val="center"/>
          </w:tcPr>
          <w:p w14:paraId="3F4D2C38" w14:textId="77777777" w:rsidR="00204BEE" w:rsidRPr="003123BF" w:rsidRDefault="00204BEE" w:rsidP="00FD4713">
            <w:pPr>
              <w:spacing w:line="276" w:lineRule="auto"/>
              <w:jc w:val="center"/>
              <w:rPr>
                <w:rFonts w:eastAsiaTheme="majorEastAsia"/>
                <w:b/>
                <w:sz w:val="20"/>
                <w:szCs w:val="20"/>
                <w:lang w:val="ru"/>
              </w:rPr>
            </w:pPr>
            <w:r w:rsidRPr="003123BF">
              <w:rPr>
                <w:rFonts w:eastAsiaTheme="majorEastAsia"/>
                <w:b/>
                <w:sz w:val="20"/>
                <w:szCs w:val="20"/>
                <w:lang w:val="ru"/>
              </w:rPr>
              <w:t>Перечень и форма документов, подтверждающих соответствие требованиям</w:t>
            </w:r>
          </w:p>
        </w:tc>
      </w:tr>
      <w:tr w:rsidR="00204BEE" w:rsidRPr="00432E60" w14:paraId="325A5816" w14:textId="77777777" w:rsidTr="00701F56">
        <w:trPr>
          <w:trHeight w:val="20"/>
        </w:trPr>
        <w:tc>
          <w:tcPr>
            <w:tcW w:w="282" w:type="pct"/>
            <w:shd w:val="clear" w:color="auto" w:fill="F2F2F2" w:themeFill="background1" w:themeFillShade="F2"/>
          </w:tcPr>
          <w:p w14:paraId="1780AC5D" w14:textId="77777777" w:rsidR="00204BEE" w:rsidRPr="003123BF" w:rsidRDefault="00204BEE" w:rsidP="0082526B">
            <w:pPr>
              <w:pStyle w:val="8"/>
              <w:numPr>
                <w:ilvl w:val="0"/>
                <w:numId w:val="7"/>
              </w:numPr>
              <w:spacing w:before="0" w:after="0" w:line="276" w:lineRule="auto"/>
              <w:rPr>
                <w:rFonts w:eastAsiaTheme="majorEastAsia"/>
                <w:bCs/>
                <w:sz w:val="20"/>
                <w:szCs w:val="20"/>
                <w:lang w:val="ru"/>
              </w:rPr>
            </w:pPr>
          </w:p>
        </w:tc>
        <w:tc>
          <w:tcPr>
            <w:tcW w:w="4718" w:type="pct"/>
            <w:gridSpan w:val="2"/>
            <w:shd w:val="clear" w:color="auto" w:fill="F2F2F2" w:themeFill="background1" w:themeFillShade="F2"/>
          </w:tcPr>
          <w:p w14:paraId="3E6135D1" w14:textId="77777777" w:rsidR="00204BEE" w:rsidRPr="003123BF" w:rsidRDefault="00204BEE" w:rsidP="00FD4713">
            <w:pPr>
              <w:spacing w:line="276" w:lineRule="auto"/>
              <w:jc w:val="center"/>
              <w:rPr>
                <w:rFonts w:eastAsiaTheme="majorEastAsia"/>
                <w:b/>
                <w:bCs/>
                <w:sz w:val="20"/>
                <w:szCs w:val="20"/>
                <w:lang w:val="ru"/>
              </w:rPr>
            </w:pPr>
            <w:r w:rsidRPr="003123BF">
              <w:rPr>
                <w:rFonts w:eastAsiaTheme="majorEastAsia"/>
                <w:b/>
                <w:bCs/>
                <w:sz w:val="20"/>
                <w:szCs w:val="20"/>
                <w:lang w:val="ru"/>
              </w:rPr>
              <w:t>Обязательные требования к участникам закупки</w:t>
            </w:r>
          </w:p>
        </w:tc>
      </w:tr>
      <w:tr w:rsidR="00204BEE" w:rsidRPr="00432E60" w14:paraId="0E7BBCC2" w14:textId="77777777" w:rsidTr="00701F56">
        <w:trPr>
          <w:trHeight w:val="20"/>
        </w:trPr>
        <w:tc>
          <w:tcPr>
            <w:tcW w:w="282" w:type="pct"/>
            <w:shd w:val="clear" w:color="auto" w:fill="auto"/>
          </w:tcPr>
          <w:p w14:paraId="4EF21091" w14:textId="77777777" w:rsidR="00204BEE" w:rsidRPr="003123BF" w:rsidRDefault="00204BEE" w:rsidP="0082526B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rPr>
                <w:sz w:val="20"/>
                <w:szCs w:val="20"/>
              </w:rPr>
            </w:pPr>
            <w:bookmarkStart w:id="39" w:name="_Ref418278681"/>
          </w:p>
        </w:tc>
        <w:bookmarkEnd w:id="39"/>
        <w:tc>
          <w:tcPr>
            <w:tcW w:w="2394" w:type="pct"/>
            <w:shd w:val="clear" w:color="auto" w:fill="auto"/>
          </w:tcPr>
          <w:p w14:paraId="5C43F8D2" w14:textId="3F6EBF60" w:rsidR="000C4DFC" w:rsidRPr="003123BF" w:rsidRDefault="00204BEE" w:rsidP="000C4DFC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123BF">
              <w:rPr>
                <w:rFonts w:ascii="Times New Roman" w:hAnsi="Times New Roman"/>
                <w:sz w:val="20"/>
                <w:szCs w:val="20"/>
              </w:rPr>
              <w:t xml:space="preserve">Наличие государственной регистрации в качестве юридического лица </w:t>
            </w:r>
            <w:r w:rsidR="000C4DFC" w:rsidRPr="003123BF">
              <w:rPr>
                <w:rFonts w:ascii="Times New Roman" w:hAnsi="Times New Roman"/>
                <w:sz w:val="20"/>
                <w:szCs w:val="20"/>
              </w:rPr>
              <w:t>(В соответствии 275-ФЗ участниками могут быть только юридические лица).</w:t>
            </w:r>
          </w:p>
          <w:p w14:paraId="37727CF1" w14:textId="36AD894D" w:rsidR="00204BEE" w:rsidRPr="003123BF" w:rsidRDefault="00204BEE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ind w:hanging="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4" w:type="pct"/>
          </w:tcPr>
          <w:p w14:paraId="3E300377" w14:textId="5A9B2EFD" w:rsidR="000C4DFC" w:rsidRPr="003123BF" w:rsidRDefault="00AC531E" w:rsidP="000C4DFC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123BF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124077" w:rsidRPr="003123BF">
              <w:rPr>
                <w:rFonts w:ascii="Times New Roman" w:hAnsi="Times New Roman"/>
                <w:sz w:val="20"/>
                <w:szCs w:val="20"/>
              </w:rPr>
              <w:t>Декларация о соответствии участника закупки данному требованию в составе Заявки на участие в закупке (</w:t>
            </w:r>
            <w:hyperlink w:anchor="форма1" w:history="1">
              <w:r w:rsidR="00124077" w:rsidRPr="003123BF">
                <w:rPr>
                  <w:rStyle w:val="af5"/>
                  <w:rFonts w:ascii="Times New Roman" w:hAnsi="Times New Roman"/>
                  <w:sz w:val="20"/>
                  <w:szCs w:val="20"/>
                </w:rPr>
                <w:t>Форма</w:t>
              </w:r>
              <w:r w:rsidR="00C843EC" w:rsidRPr="003123BF">
                <w:rPr>
                  <w:rStyle w:val="af5"/>
                  <w:rFonts w:ascii="Times New Roman" w:hAnsi="Times New Roman"/>
                  <w:sz w:val="20"/>
                  <w:szCs w:val="20"/>
                </w:rPr>
                <w:t> </w:t>
              </w:r>
              <w:r w:rsidR="00124077" w:rsidRPr="003123BF">
                <w:rPr>
                  <w:rStyle w:val="af5"/>
                  <w:rFonts w:ascii="Times New Roman" w:hAnsi="Times New Roman"/>
                  <w:sz w:val="20"/>
                  <w:szCs w:val="20"/>
                </w:rPr>
                <w:t>1</w:t>
              </w:r>
            </w:hyperlink>
            <w:r w:rsidR="00124077" w:rsidRPr="003123BF">
              <w:rPr>
                <w:rFonts w:ascii="Times New Roman" w:hAnsi="Times New Roman"/>
                <w:sz w:val="20"/>
                <w:szCs w:val="20"/>
              </w:rPr>
              <w:t>), по форме, установленной в подразделе</w:t>
            </w:r>
            <w:r w:rsidR="00C843EC" w:rsidRPr="003123BF">
              <w:rPr>
                <w:rFonts w:ascii="Times New Roman" w:hAnsi="Times New Roman"/>
                <w:sz w:val="20"/>
                <w:szCs w:val="20"/>
              </w:rPr>
              <w:t> </w:t>
            </w:r>
            <w:hyperlink w:anchor="_2.1._Заявка_на" w:history="1">
              <w:r w:rsidR="00C843EC" w:rsidRPr="003123BF">
                <w:rPr>
                  <w:rStyle w:val="af5"/>
                  <w:rFonts w:ascii="Times New Roman" w:hAnsi="Times New Roman"/>
                  <w:sz w:val="20"/>
                  <w:szCs w:val="20"/>
                </w:rPr>
                <w:t>2.1</w:t>
              </w:r>
            </w:hyperlink>
            <w:r w:rsidR="00124077" w:rsidRPr="003123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4BEE" w:rsidRPr="003123BF">
              <w:rPr>
                <w:rFonts w:ascii="Times New Roman" w:hAnsi="Times New Roman"/>
                <w:sz w:val="20"/>
                <w:szCs w:val="20"/>
              </w:rPr>
              <w:t>(для юридических лиц</w:t>
            </w:r>
            <w:r w:rsidR="000C4DFC" w:rsidRPr="003123BF">
              <w:rPr>
                <w:rFonts w:ascii="Times New Roman" w:hAnsi="Times New Roman"/>
                <w:sz w:val="20"/>
                <w:szCs w:val="20"/>
              </w:rPr>
              <w:t>)</w:t>
            </w:r>
            <w:r w:rsidR="00124077" w:rsidRPr="003123B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EA7449" w14:textId="317FE0FA" w:rsidR="00AC531E" w:rsidRPr="003123BF" w:rsidRDefault="00AC531E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E80" w:rsidRPr="00432E60" w14:paraId="45FBFD88" w14:textId="77777777" w:rsidTr="00701F56">
        <w:trPr>
          <w:trHeight w:val="20"/>
        </w:trPr>
        <w:tc>
          <w:tcPr>
            <w:tcW w:w="282" w:type="pct"/>
            <w:shd w:val="clear" w:color="auto" w:fill="auto"/>
          </w:tcPr>
          <w:p w14:paraId="3C0526B5" w14:textId="77777777" w:rsidR="00ED5E80" w:rsidRPr="003123BF" w:rsidRDefault="00ED5E80" w:rsidP="0082526B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rPr>
                <w:sz w:val="20"/>
                <w:szCs w:val="20"/>
              </w:rPr>
            </w:pPr>
          </w:p>
        </w:tc>
        <w:tc>
          <w:tcPr>
            <w:tcW w:w="2394" w:type="pct"/>
            <w:shd w:val="clear" w:color="auto" w:fill="auto"/>
          </w:tcPr>
          <w:p w14:paraId="2CAACB7E" w14:textId="58C4B347" w:rsidR="00ED5E80" w:rsidRPr="003123BF" w:rsidRDefault="00ED5E80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ind w:hanging="12"/>
              <w:rPr>
                <w:rFonts w:ascii="Times New Roman" w:hAnsi="Times New Roman"/>
                <w:sz w:val="20"/>
                <w:szCs w:val="20"/>
              </w:rPr>
            </w:pPr>
            <w:r w:rsidRPr="003123BF">
              <w:rPr>
                <w:rFonts w:ascii="Times New Roman" w:hAnsi="Times New Roman"/>
                <w:sz w:val="20"/>
                <w:szCs w:val="20"/>
              </w:rPr>
              <w:t>Непроведение ликвидации участника закупки – юридического лица и отсутствие решения арбитражного суда о признании участника закупки – юридического лица несостоятельным (банкротом) и об открытии конкурсного производства</w:t>
            </w:r>
            <w:r w:rsidR="00F6115B" w:rsidRPr="003123B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24" w:type="pct"/>
            <w:vMerge w:val="restart"/>
          </w:tcPr>
          <w:p w14:paraId="2F4D5D2B" w14:textId="77777777" w:rsidR="00ED5E80" w:rsidRPr="003123BF" w:rsidRDefault="00ED5E80" w:rsidP="00C843EC">
            <w:pPr>
              <w:pStyle w:val="5"/>
              <w:numPr>
                <w:ilvl w:val="0"/>
                <w:numId w:val="0"/>
              </w:numPr>
              <w:spacing w:before="0" w:line="276" w:lineRule="auto"/>
              <w:ind w:hanging="12"/>
              <w:rPr>
                <w:rFonts w:ascii="Times New Roman" w:hAnsi="Times New Roman"/>
                <w:sz w:val="20"/>
                <w:szCs w:val="20"/>
              </w:rPr>
            </w:pPr>
            <w:r w:rsidRPr="003123BF">
              <w:rPr>
                <w:rFonts w:ascii="Times New Roman" w:hAnsi="Times New Roman"/>
                <w:sz w:val="20"/>
                <w:szCs w:val="20"/>
              </w:rPr>
              <w:t xml:space="preserve">Декларация о соответствии участника закупки данному требованию в составе </w:t>
            </w:r>
            <w:r w:rsidR="004A0C24" w:rsidRPr="003123BF">
              <w:rPr>
                <w:rFonts w:ascii="Times New Roman" w:hAnsi="Times New Roman"/>
                <w:sz w:val="20"/>
                <w:szCs w:val="20"/>
              </w:rPr>
              <w:t>Заявки на участие в закупке (</w:t>
            </w:r>
            <w:hyperlink w:anchor="форма1" w:history="1">
              <w:r w:rsidR="00952F11" w:rsidRPr="003123BF">
                <w:rPr>
                  <w:rStyle w:val="af5"/>
                  <w:rFonts w:ascii="Times New Roman" w:hAnsi="Times New Roman"/>
                  <w:sz w:val="20"/>
                  <w:szCs w:val="20"/>
                </w:rPr>
                <w:t>Форма 1</w:t>
              </w:r>
            </w:hyperlink>
            <w:r w:rsidR="004A0C24" w:rsidRPr="003123BF">
              <w:rPr>
                <w:rFonts w:ascii="Times New Roman" w:hAnsi="Times New Roman"/>
                <w:sz w:val="20"/>
                <w:szCs w:val="20"/>
              </w:rPr>
              <w:t xml:space="preserve">), по форме, установленной </w:t>
            </w:r>
            <w:r w:rsidR="00FD0A7F" w:rsidRPr="003123BF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4A0C24" w:rsidRPr="003123BF">
              <w:rPr>
                <w:rFonts w:ascii="Times New Roman" w:hAnsi="Times New Roman"/>
                <w:sz w:val="20"/>
                <w:szCs w:val="20"/>
              </w:rPr>
              <w:t>подраздел</w:t>
            </w:r>
            <w:r w:rsidR="00FD0A7F" w:rsidRPr="003123BF">
              <w:rPr>
                <w:rFonts w:ascii="Times New Roman" w:hAnsi="Times New Roman"/>
                <w:sz w:val="20"/>
                <w:szCs w:val="20"/>
              </w:rPr>
              <w:t>е</w:t>
            </w:r>
            <w:r w:rsidR="00C843EC" w:rsidRPr="003123BF">
              <w:rPr>
                <w:rFonts w:ascii="Times New Roman" w:hAnsi="Times New Roman"/>
                <w:sz w:val="20"/>
                <w:szCs w:val="20"/>
              </w:rPr>
              <w:t> </w:t>
            </w:r>
            <w:hyperlink w:anchor="_2.1._Заявка_на" w:history="1">
              <w:r w:rsidR="00FD4713" w:rsidRPr="003123BF">
                <w:rPr>
                  <w:rStyle w:val="af5"/>
                  <w:rFonts w:ascii="Times New Roman" w:hAnsi="Times New Roman"/>
                  <w:sz w:val="20"/>
                  <w:szCs w:val="20"/>
                </w:rPr>
                <w:t>2.1</w:t>
              </w:r>
            </w:hyperlink>
            <w:r w:rsidR="004A0C24" w:rsidRPr="003123B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D5E80" w:rsidRPr="00432E60" w14:paraId="1CDDEDFF" w14:textId="77777777" w:rsidTr="00701F56">
        <w:trPr>
          <w:trHeight w:val="20"/>
        </w:trPr>
        <w:tc>
          <w:tcPr>
            <w:tcW w:w="282" w:type="pct"/>
            <w:shd w:val="clear" w:color="auto" w:fill="auto"/>
          </w:tcPr>
          <w:p w14:paraId="6F3A2C1C" w14:textId="77777777" w:rsidR="00ED5E80" w:rsidRPr="003123BF" w:rsidRDefault="00ED5E80" w:rsidP="0082526B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rPr>
                <w:sz w:val="20"/>
                <w:szCs w:val="20"/>
              </w:rPr>
            </w:pPr>
          </w:p>
        </w:tc>
        <w:tc>
          <w:tcPr>
            <w:tcW w:w="2394" w:type="pct"/>
            <w:shd w:val="clear" w:color="auto" w:fill="auto"/>
          </w:tcPr>
          <w:p w14:paraId="25BB28FB" w14:textId="77777777" w:rsidR="00ED5E80" w:rsidRPr="003123BF" w:rsidRDefault="00ED5E80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ind w:hanging="1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BF">
              <w:rPr>
                <w:rFonts w:ascii="Times New Roman" w:hAnsi="Times New Roman"/>
                <w:sz w:val="20"/>
                <w:szCs w:val="20"/>
              </w:rPr>
              <w:t>Неприостановление</w:t>
            </w:r>
            <w:proofErr w:type="spellEnd"/>
            <w:r w:rsidRPr="003123BF">
              <w:rPr>
                <w:rFonts w:ascii="Times New Roman" w:hAnsi="Times New Roman"/>
                <w:sz w:val="20"/>
                <w:szCs w:val="20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</w:t>
            </w:r>
          </w:p>
        </w:tc>
        <w:tc>
          <w:tcPr>
            <w:tcW w:w="2324" w:type="pct"/>
            <w:vMerge/>
          </w:tcPr>
          <w:p w14:paraId="181FF3F0" w14:textId="77777777" w:rsidR="00ED5E80" w:rsidRPr="003123BF" w:rsidRDefault="00ED5E80" w:rsidP="00310FBA">
            <w:pPr>
              <w:pStyle w:val="5"/>
              <w:numPr>
                <w:ilvl w:val="0"/>
                <w:numId w:val="0"/>
              </w:numPr>
              <w:spacing w:before="0" w:line="276" w:lineRule="auto"/>
              <w:ind w:hanging="1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E80" w:rsidRPr="00432E60" w14:paraId="2446B8F9" w14:textId="77777777" w:rsidTr="00701F56">
        <w:trPr>
          <w:trHeight w:val="20"/>
        </w:trPr>
        <w:tc>
          <w:tcPr>
            <w:tcW w:w="282" w:type="pct"/>
            <w:shd w:val="clear" w:color="auto" w:fill="auto"/>
          </w:tcPr>
          <w:p w14:paraId="08FFFEC5" w14:textId="77777777" w:rsidR="00ED5E80" w:rsidRPr="003123BF" w:rsidRDefault="00ED5E80" w:rsidP="0082526B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rPr>
                <w:sz w:val="20"/>
                <w:szCs w:val="20"/>
              </w:rPr>
            </w:pPr>
          </w:p>
        </w:tc>
        <w:tc>
          <w:tcPr>
            <w:tcW w:w="2394" w:type="pct"/>
            <w:shd w:val="clear" w:color="auto" w:fill="auto"/>
          </w:tcPr>
          <w:p w14:paraId="5FDD88B5" w14:textId="77777777" w:rsidR="00ED5E80" w:rsidRPr="003123BF" w:rsidRDefault="00ED5E80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ind w:hanging="12"/>
              <w:rPr>
                <w:rFonts w:ascii="Times New Roman" w:hAnsi="Times New Roman"/>
                <w:sz w:val="20"/>
                <w:szCs w:val="20"/>
              </w:rPr>
            </w:pPr>
            <w:r w:rsidRPr="003123BF">
              <w:rPr>
                <w:rFonts w:ascii="Times New Roman" w:hAnsi="Times New Roman"/>
                <w:sz w:val="20"/>
                <w:szCs w:val="20"/>
              </w:rPr>
              <w:t>Отсутствие</w:t>
            </w:r>
            <w:r w:rsidRPr="003123BF" w:rsidDel="00A87A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23BF" w:rsidDel="00381232">
              <w:rPr>
                <w:rFonts w:ascii="Times New Roman" w:hAnsi="Times New Roman"/>
                <w:sz w:val="20"/>
                <w:szCs w:val="20"/>
              </w:rPr>
              <w:t xml:space="preserve">у участника закупки недоимки </w:t>
            </w:r>
            <w:r w:rsidRPr="003123BF">
              <w:rPr>
                <w:rFonts w:ascii="Times New Roman" w:hAnsi="Times New Roman"/>
                <w:sz w:val="20"/>
                <w:szCs w:val="20"/>
              </w:rPr>
              <w:t>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сборах) за прошедший календарный год, размер которых превышает 25% (двадцать пять процентов) балансовой стоимости активов участника закупки по данным бухгалтерской отчетности за последний отчетный период.</w:t>
            </w:r>
          </w:p>
          <w:p w14:paraId="50D269FC" w14:textId="77777777" w:rsidR="00ED5E80" w:rsidRPr="003123BF" w:rsidRDefault="00ED5E80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ind w:hanging="12"/>
              <w:rPr>
                <w:rFonts w:ascii="Times New Roman" w:hAnsi="Times New Roman"/>
                <w:sz w:val="20"/>
                <w:szCs w:val="20"/>
              </w:rPr>
            </w:pPr>
            <w:r w:rsidRPr="003123BF">
              <w:rPr>
                <w:rFonts w:ascii="Times New Roman" w:hAnsi="Times New Roman"/>
                <w:sz w:val="20"/>
                <w:szCs w:val="20"/>
              </w:rPr>
      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закупке не принято</w:t>
            </w:r>
          </w:p>
        </w:tc>
        <w:tc>
          <w:tcPr>
            <w:tcW w:w="2324" w:type="pct"/>
            <w:vMerge/>
          </w:tcPr>
          <w:p w14:paraId="3338C768" w14:textId="77777777" w:rsidR="00ED5E80" w:rsidRPr="003123BF" w:rsidRDefault="00ED5E80" w:rsidP="00310FBA">
            <w:pPr>
              <w:pStyle w:val="5"/>
              <w:numPr>
                <w:ilvl w:val="0"/>
                <w:numId w:val="0"/>
              </w:numPr>
              <w:spacing w:before="0" w:line="276" w:lineRule="auto"/>
              <w:ind w:hanging="1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E80" w:rsidRPr="00432E60" w14:paraId="2CB62164" w14:textId="77777777" w:rsidTr="00701F56">
        <w:trPr>
          <w:trHeight w:val="20"/>
        </w:trPr>
        <w:tc>
          <w:tcPr>
            <w:tcW w:w="282" w:type="pct"/>
            <w:shd w:val="clear" w:color="auto" w:fill="auto"/>
          </w:tcPr>
          <w:p w14:paraId="4832FA47" w14:textId="77777777" w:rsidR="00ED5E80" w:rsidRPr="003123BF" w:rsidRDefault="00ED5E80" w:rsidP="0082526B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rPr>
                <w:sz w:val="20"/>
                <w:szCs w:val="20"/>
              </w:rPr>
            </w:pPr>
            <w:bookmarkStart w:id="40" w:name="_Ref418278687"/>
          </w:p>
        </w:tc>
        <w:bookmarkEnd w:id="40"/>
        <w:tc>
          <w:tcPr>
            <w:tcW w:w="2394" w:type="pct"/>
            <w:shd w:val="clear" w:color="auto" w:fill="auto"/>
          </w:tcPr>
          <w:p w14:paraId="66B85D1E" w14:textId="106D7E96" w:rsidR="00ED5E80" w:rsidRPr="003123BF" w:rsidRDefault="00ED5E80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ind w:hanging="12"/>
              <w:rPr>
                <w:rFonts w:ascii="Times New Roman" w:hAnsi="Times New Roman"/>
                <w:sz w:val="20"/>
                <w:szCs w:val="20"/>
              </w:rPr>
            </w:pPr>
            <w:r w:rsidRPr="003123BF">
              <w:rPr>
                <w:rFonts w:ascii="Times New Roman" w:hAnsi="Times New Roman"/>
                <w:sz w:val="20"/>
                <w:szCs w:val="20"/>
              </w:rPr>
              <w:t xml:space="preserve">Отсутствие у участника закупки – физического лица,  либо у руководителя, членов коллегиального исполнительного органа или главного бухгалтера юридического лица – участника закупки неснятой или непогашенной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</w:t>
            </w:r>
            <w:r w:rsidRPr="003123BF">
              <w:rPr>
                <w:rFonts w:ascii="Times New Roman" w:hAnsi="Times New Roman"/>
                <w:sz w:val="20"/>
                <w:szCs w:val="20"/>
              </w:rPr>
              <w:lastRenderedPageBreak/>
              <w:t>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являющегося предметом закупки, и административного наказания в виде дисквалификации</w:t>
            </w:r>
          </w:p>
        </w:tc>
        <w:tc>
          <w:tcPr>
            <w:tcW w:w="2324" w:type="pct"/>
            <w:vMerge/>
          </w:tcPr>
          <w:p w14:paraId="49D9343F" w14:textId="77777777" w:rsidR="00ED5E80" w:rsidRPr="003123BF" w:rsidRDefault="00ED5E80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ind w:hanging="1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E80" w:rsidRPr="00432E60" w14:paraId="76478ADD" w14:textId="77777777" w:rsidTr="00701F56">
        <w:trPr>
          <w:trHeight w:val="20"/>
        </w:trPr>
        <w:tc>
          <w:tcPr>
            <w:tcW w:w="282" w:type="pct"/>
            <w:shd w:val="clear" w:color="auto" w:fill="auto"/>
          </w:tcPr>
          <w:p w14:paraId="622BBE43" w14:textId="77777777" w:rsidR="00ED5E80" w:rsidRPr="003123BF" w:rsidRDefault="00ED5E80" w:rsidP="0082526B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rPr>
                <w:sz w:val="20"/>
                <w:szCs w:val="20"/>
              </w:rPr>
            </w:pPr>
            <w:bookmarkStart w:id="41" w:name="_Ref116239754"/>
          </w:p>
        </w:tc>
        <w:tc>
          <w:tcPr>
            <w:tcW w:w="2394" w:type="pct"/>
            <w:shd w:val="clear" w:color="auto" w:fill="auto"/>
          </w:tcPr>
          <w:p w14:paraId="432EEE60" w14:textId="378CF7ED" w:rsidR="00ED5E80" w:rsidRPr="003123BF" w:rsidRDefault="00ED5E80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ind w:hanging="12"/>
              <w:rPr>
                <w:rFonts w:ascii="Times New Roman" w:hAnsi="Times New Roman"/>
                <w:sz w:val="20"/>
                <w:szCs w:val="20"/>
              </w:rPr>
            </w:pPr>
            <w:bookmarkStart w:id="42" w:name="_Ref48650605"/>
            <w:bookmarkEnd w:id="41"/>
            <w:proofErr w:type="spellStart"/>
            <w:r w:rsidRPr="003123BF">
              <w:rPr>
                <w:rFonts w:ascii="Times New Roman" w:hAnsi="Times New Roman"/>
                <w:sz w:val="20"/>
                <w:szCs w:val="20"/>
              </w:rPr>
              <w:t>Непривлечение</w:t>
            </w:r>
            <w:proofErr w:type="spellEnd"/>
            <w:r w:rsidRPr="003123BF">
              <w:rPr>
                <w:rFonts w:ascii="Times New Roman" w:hAnsi="Times New Roman"/>
                <w:sz w:val="20"/>
                <w:szCs w:val="20"/>
              </w:rPr>
              <w:t xml:space="preserve"> участника закупки – юридического лица,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</w:t>
            </w:r>
            <w:r w:rsidR="00284A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23BF">
              <w:rPr>
                <w:rFonts w:ascii="Times New Roman" w:hAnsi="Times New Roman"/>
                <w:sz w:val="20"/>
                <w:szCs w:val="20"/>
              </w:rPr>
              <w:t>19.28 Кодекса Российской Федерации об административных правонарушениях</w:t>
            </w:r>
            <w:bookmarkEnd w:id="42"/>
          </w:p>
        </w:tc>
        <w:tc>
          <w:tcPr>
            <w:tcW w:w="2324" w:type="pct"/>
            <w:vMerge/>
          </w:tcPr>
          <w:p w14:paraId="7A7BB123" w14:textId="77777777" w:rsidR="00ED5E80" w:rsidRPr="003123BF" w:rsidRDefault="00ED5E80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ind w:hanging="1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E80" w:rsidRPr="00432E60" w14:paraId="09B0097C" w14:textId="77777777" w:rsidTr="00701F56">
        <w:trPr>
          <w:trHeight w:val="20"/>
        </w:trPr>
        <w:tc>
          <w:tcPr>
            <w:tcW w:w="282" w:type="pct"/>
            <w:shd w:val="clear" w:color="auto" w:fill="auto"/>
          </w:tcPr>
          <w:p w14:paraId="31A749EE" w14:textId="77777777" w:rsidR="00ED5E80" w:rsidRPr="003123BF" w:rsidRDefault="00ED5E80" w:rsidP="0082526B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rPr>
                <w:sz w:val="20"/>
                <w:szCs w:val="20"/>
              </w:rPr>
            </w:pPr>
          </w:p>
        </w:tc>
        <w:tc>
          <w:tcPr>
            <w:tcW w:w="2394" w:type="pct"/>
            <w:shd w:val="clear" w:color="auto" w:fill="auto"/>
          </w:tcPr>
          <w:p w14:paraId="79CBFCDC" w14:textId="31222669" w:rsidR="00ED5E80" w:rsidRPr="003123BF" w:rsidRDefault="00466CF9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ind w:hanging="12"/>
              <w:rPr>
                <w:rFonts w:ascii="Times New Roman" w:hAnsi="Times New Roman"/>
                <w:sz w:val="20"/>
                <w:szCs w:val="20"/>
              </w:rPr>
            </w:pPr>
            <w:r w:rsidRPr="003123BF">
              <w:rPr>
                <w:rFonts w:ascii="Times New Roman" w:hAnsi="Times New Roman"/>
                <w:sz w:val="20"/>
                <w:szCs w:val="20"/>
              </w:rPr>
              <w:t>Участник закупки не должен являться юридическим или физическим лицом, в отношении которого применяются специальные экономические меры, предусмотренные подпунктом "а" пункта 2 Указа Президента РФ от 03.05.2022 № 252 "О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организаций", либо являться организацией, находящейся под контролем таких лиц; Участник закупки должен декларировать соответствие требованию, что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</w:t>
            </w:r>
            <w:r w:rsidR="007C3382" w:rsidRPr="003123B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24" w:type="pct"/>
            <w:vMerge/>
          </w:tcPr>
          <w:p w14:paraId="21B0761D" w14:textId="77777777" w:rsidR="00ED5E80" w:rsidRPr="003123BF" w:rsidRDefault="00ED5E80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ind w:hanging="1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E80" w:rsidRPr="00432E60" w14:paraId="39DAE720" w14:textId="77777777" w:rsidTr="00701F56">
        <w:trPr>
          <w:trHeight w:val="20"/>
        </w:trPr>
        <w:tc>
          <w:tcPr>
            <w:tcW w:w="282" w:type="pct"/>
            <w:shd w:val="clear" w:color="auto" w:fill="auto"/>
          </w:tcPr>
          <w:p w14:paraId="41689072" w14:textId="77777777" w:rsidR="00ED5E80" w:rsidRPr="003123BF" w:rsidRDefault="00ED5E80" w:rsidP="0082526B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rPr>
                <w:sz w:val="20"/>
                <w:szCs w:val="20"/>
              </w:rPr>
            </w:pPr>
          </w:p>
        </w:tc>
        <w:tc>
          <w:tcPr>
            <w:tcW w:w="2394" w:type="pct"/>
            <w:shd w:val="clear" w:color="auto" w:fill="auto"/>
          </w:tcPr>
          <w:p w14:paraId="637A3A4E" w14:textId="006A6BE0" w:rsidR="00ED5E80" w:rsidRPr="003123BF" w:rsidRDefault="007C3382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ind w:hanging="12"/>
              <w:rPr>
                <w:rFonts w:ascii="Times New Roman" w:hAnsi="Times New Roman"/>
                <w:sz w:val="20"/>
                <w:szCs w:val="20"/>
              </w:rPr>
            </w:pPr>
            <w:r w:rsidRPr="003123BF">
              <w:rPr>
                <w:rFonts w:ascii="Times New Roman" w:hAnsi="Times New Roman"/>
                <w:sz w:val="20"/>
                <w:szCs w:val="20"/>
              </w:rPr>
              <w:t>Участник закупки не должен являться юридическим или физическим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являться организацией, находящейся по контролем таких лиц».</w:t>
            </w:r>
          </w:p>
        </w:tc>
        <w:tc>
          <w:tcPr>
            <w:tcW w:w="2324" w:type="pct"/>
            <w:vMerge/>
          </w:tcPr>
          <w:p w14:paraId="631BBAD2" w14:textId="77777777" w:rsidR="00ED5E80" w:rsidRPr="003123BF" w:rsidRDefault="00ED5E80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ind w:hanging="1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BEE" w:rsidRPr="00432E60" w14:paraId="6BF1D7D0" w14:textId="77777777" w:rsidTr="00701F56">
        <w:trPr>
          <w:trHeight w:val="20"/>
        </w:trPr>
        <w:tc>
          <w:tcPr>
            <w:tcW w:w="282" w:type="pct"/>
            <w:shd w:val="clear" w:color="auto" w:fill="auto"/>
          </w:tcPr>
          <w:p w14:paraId="1DE1927D" w14:textId="77777777" w:rsidR="00204BEE" w:rsidRPr="003123BF" w:rsidRDefault="00204BEE" w:rsidP="0082526B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rPr>
                <w:sz w:val="20"/>
                <w:szCs w:val="20"/>
              </w:rPr>
            </w:pPr>
            <w:bookmarkStart w:id="43" w:name="_Ref418276376"/>
          </w:p>
        </w:tc>
        <w:bookmarkEnd w:id="43"/>
        <w:tc>
          <w:tcPr>
            <w:tcW w:w="2394" w:type="pct"/>
            <w:shd w:val="clear" w:color="auto" w:fill="auto"/>
          </w:tcPr>
          <w:p w14:paraId="71BD9368" w14:textId="77777777" w:rsidR="00204BEE" w:rsidRPr="003123BF" w:rsidRDefault="00204BEE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ind w:hanging="12"/>
              <w:rPr>
                <w:rFonts w:ascii="Times New Roman" w:hAnsi="Times New Roman"/>
                <w:sz w:val="20"/>
                <w:szCs w:val="20"/>
              </w:rPr>
            </w:pPr>
            <w:r w:rsidRPr="003123BF">
              <w:rPr>
                <w:rFonts w:ascii="Times New Roman" w:hAnsi="Times New Roman"/>
                <w:sz w:val="20"/>
                <w:szCs w:val="20"/>
              </w:rPr>
              <w:t xml:space="preserve">Наличие специальных допусков и разрешений, установленных в соответствии с законодательством и касающихся исполнения обязательств по предмету договора </w:t>
            </w:r>
          </w:p>
        </w:tc>
        <w:tc>
          <w:tcPr>
            <w:tcW w:w="2324" w:type="pct"/>
          </w:tcPr>
          <w:p w14:paraId="10CD005C" w14:textId="77777777" w:rsidR="00DA4C54" w:rsidRPr="003123BF" w:rsidRDefault="00DA4C54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ind w:hanging="12"/>
              <w:rPr>
                <w:rFonts w:ascii="Times New Roman" w:hAnsi="Times New Roman"/>
                <w:sz w:val="20"/>
                <w:szCs w:val="20"/>
              </w:rPr>
            </w:pPr>
            <w:r w:rsidRPr="003123BF">
              <w:rPr>
                <w:rFonts w:ascii="Times New Roman" w:hAnsi="Times New Roman"/>
                <w:sz w:val="20"/>
                <w:szCs w:val="20"/>
              </w:rPr>
              <w:t>Требование не установлено</w:t>
            </w:r>
          </w:p>
          <w:p w14:paraId="23937B67" w14:textId="77777777" w:rsidR="00204BEE" w:rsidRPr="003123BF" w:rsidRDefault="00204BEE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ind w:hanging="12"/>
              <w:rPr>
                <w:rFonts w:ascii="Times New Roman" w:hAnsi="Times New Roman"/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466CF9" w:rsidRPr="00432E60" w14:paraId="7C65DE87" w14:textId="77777777" w:rsidTr="00701F56">
        <w:trPr>
          <w:trHeight w:val="20"/>
        </w:trPr>
        <w:tc>
          <w:tcPr>
            <w:tcW w:w="282" w:type="pct"/>
            <w:shd w:val="clear" w:color="auto" w:fill="auto"/>
          </w:tcPr>
          <w:p w14:paraId="44601686" w14:textId="77777777" w:rsidR="00466CF9" w:rsidRPr="003123BF" w:rsidRDefault="00466CF9" w:rsidP="0082526B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rPr>
                <w:sz w:val="20"/>
                <w:szCs w:val="20"/>
              </w:rPr>
            </w:pPr>
          </w:p>
        </w:tc>
        <w:tc>
          <w:tcPr>
            <w:tcW w:w="2394" w:type="pct"/>
            <w:shd w:val="clear" w:color="auto" w:fill="auto"/>
          </w:tcPr>
          <w:p w14:paraId="354CE840" w14:textId="3C8F2A0B" w:rsidR="00466CF9" w:rsidRPr="003123BF" w:rsidRDefault="00F66288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ind w:hanging="12"/>
              <w:rPr>
                <w:rFonts w:ascii="Times New Roman" w:hAnsi="Times New Roman"/>
                <w:sz w:val="20"/>
                <w:szCs w:val="20"/>
              </w:rPr>
            </w:pPr>
            <w:r w:rsidRPr="003123BF">
              <w:rPr>
                <w:rFonts w:ascii="Times New Roman" w:hAnsi="Times New Roman"/>
                <w:sz w:val="20"/>
                <w:szCs w:val="20"/>
              </w:rPr>
              <w:t>Предупреждение об административной и уголовной ответственности</w:t>
            </w:r>
          </w:p>
        </w:tc>
        <w:tc>
          <w:tcPr>
            <w:tcW w:w="2324" w:type="pct"/>
          </w:tcPr>
          <w:p w14:paraId="6276A35C" w14:textId="72ACD875" w:rsidR="00466CF9" w:rsidRPr="003123BF" w:rsidRDefault="00F66288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ind w:hanging="12"/>
              <w:rPr>
                <w:rFonts w:ascii="Times New Roman" w:hAnsi="Times New Roman"/>
                <w:sz w:val="20"/>
                <w:szCs w:val="20"/>
              </w:rPr>
            </w:pPr>
            <w:r w:rsidRPr="003123BF">
              <w:rPr>
                <w:rFonts w:ascii="Times New Roman" w:hAnsi="Times New Roman"/>
                <w:sz w:val="20"/>
                <w:szCs w:val="20"/>
              </w:rPr>
              <w:t>Участник закупки несет административную и уголовную ответственность 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действий.</w:t>
            </w:r>
          </w:p>
        </w:tc>
      </w:tr>
      <w:tr w:rsidR="00466CF9" w:rsidRPr="00432E60" w14:paraId="5EAA5CCB" w14:textId="77777777" w:rsidTr="00701F56">
        <w:trPr>
          <w:trHeight w:val="20"/>
        </w:trPr>
        <w:tc>
          <w:tcPr>
            <w:tcW w:w="282" w:type="pct"/>
            <w:shd w:val="clear" w:color="auto" w:fill="auto"/>
          </w:tcPr>
          <w:p w14:paraId="4445B231" w14:textId="77777777" w:rsidR="00466CF9" w:rsidRPr="003123BF" w:rsidRDefault="00466CF9" w:rsidP="0082526B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rPr>
                <w:sz w:val="20"/>
                <w:szCs w:val="20"/>
              </w:rPr>
            </w:pPr>
          </w:p>
        </w:tc>
        <w:tc>
          <w:tcPr>
            <w:tcW w:w="2394" w:type="pct"/>
            <w:shd w:val="clear" w:color="auto" w:fill="auto"/>
          </w:tcPr>
          <w:p w14:paraId="40D1D8CB" w14:textId="77777777" w:rsidR="00466CF9" w:rsidRPr="003123BF" w:rsidRDefault="00466CF9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ind w:hanging="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4" w:type="pct"/>
          </w:tcPr>
          <w:p w14:paraId="4D76B92A" w14:textId="77777777" w:rsidR="00466CF9" w:rsidRPr="003123BF" w:rsidRDefault="00466CF9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ind w:hanging="1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BEE" w:rsidRPr="00432E60" w14:paraId="1E2FDCF7" w14:textId="77777777" w:rsidTr="00701F56">
        <w:trPr>
          <w:trHeight w:val="20"/>
        </w:trPr>
        <w:tc>
          <w:tcPr>
            <w:tcW w:w="282" w:type="pct"/>
            <w:shd w:val="clear" w:color="auto" w:fill="F2F2F2" w:themeFill="background1" w:themeFillShade="F2"/>
          </w:tcPr>
          <w:p w14:paraId="37F125A6" w14:textId="77777777" w:rsidR="00204BEE" w:rsidRPr="003123BF" w:rsidRDefault="00204BEE" w:rsidP="0082526B">
            <w:pPr>
              <w:pStyle w:val="8"/>
              <w:numPr>
                <w:ilvl w:val="0"/>
                <w:numId w:val="7"/>
              </w:numPr>
              <w:spacing w:before="0" w:after="0" w:line="276" w:lineRule="auto"/>
              <w:rPr>
                <w:sz w:val="20"/>
                <w:szCs w:val="20"/>
              </w:rPr>
            </w:pPr>
          </w:p>
        </w:tc>
        <w:tc>
          <w:tcPr>
            <w:tcW w:w="4718" w:type="pct"/>
            <w:gridSpan w:val="2"/>
            <w:shd w:val="clear" w:color="auto" w:fill="F2F2F2" w:themeFill="background1" w:themeFillShade="F2"/>
          </w:tcPr>
          <w:p w14:paraId="393E181D" w14:textId="77777777" w:rsidR="00204BEE" w:rsidRPr="003123BF" w:rsidRDefault="00204BEE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ind w:hanging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3BF">
              <w:rPr>
                <w:rFonts w:ascii="Times New Roman" w:hAnsi="Times New Roman"/>
                <w:b/>
                <w:sz w:val="20"/>
                <w:szCs w:val="20"/>
              </w:rPr>
              <w:t>Дополнительные требования к участникам закупки</w:t>
            </w:r>
          </w:p>
        </w:tc>
      </w:tr>
      <w:tr w:rsidR="00204BEE" w:rsidRPr="00432E60" w14:paraId="6648B005" w14:textId="77777777" w:rsidTr="00701F56">
        <w:trPr>
          <w:trHeight w:val="20"/>
        </w:trPr>
        <w:tc>
          <w:tcPr>
            <w:tcW w:w="282" w:type="pct"/>
            <w:shd w:val="clear" w:color="auto" w:fill="auto"/>
          </w:tcPr>
          <w:p w14:paraId="2D3CADB3" w14:textId="77777777" w:rsidR="00204BEE" w:rsidRPr="003123BF" w:rsidRDefault="00204BEE" w:rsidP="0082526B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rPr>
                <w:sz w:val="20"/>
                <w:szCs w:val="20"/>
              </w:rPr>
            </w:pPr>
            <w:bookmarkStart w:id="44" w:name="_Ref418276449"/>
          </w:p>
        </w:tc>
        <w:bookmarkEnd w:id="44"/>
        <w:tc>
          <w:tcPr>
            <w:tcW w:w="2394" w:type="pct"/>
            <w:shd w:val="clear" w:color="auto" w:fill="auto"/>
          </w:tcPr>
          <w:p w14:paraId="0BE067D3" w14:textId="77777777" w:rsidR="00204BEE" w:rsidRPr="003123BF" w:rsidRDefault="00204BEE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ind w:hanging="12"/>
              <w:rPr>
                <w:rFonts w:ascii="Times New Roman" w:hAnsi="Times New Roman"/>
                <w:sz w:val="20"/>
                <w:szCs w:val="20"/>
              </w:rPr>
            </w:pPr>
            <w:r w:rsidRPr="003123BF">
              <w:rPr>
                <w:rFonts w:ascii="Times New Roman" w:hAnsi="Times New Roman"/>
                <w:sz w:val="20"/>
                <w:szCs w:val="20"/>
              </w:rPr>
              <w:t>Отсутствие сведений об участнике закупки в реестре недобросовестных поставщиков (подрядчиков, исполнителей), предусмотренном Законом 223-ФЗ, в реестре недобросовестных поставщиков, предусмотренном Законом 44-ФЗ</w:t>
            </w:r>
          </w:p>
        </w:tc>
        <w:tc>
          <w:tcPr>
            <w:tcW w:w="2324" w:type="pct"/>
          </w:tcPr>
          <w:p w14:paraId="3AFBBB2E" w14:textId="77777777" w:rsidR="00204BEE" w:rsidRPr="003123BF" w:rsidRDefault="00204BEE" w:rsidP="00C843EC">
            <w:pPr>
              <w:pStyle w:val="a"/>
              <w:numPr>
                <w:ilvl w:val="0"/>
                <w:numId w:val="0"/>
              </w:numPr>
              <w:spacing w:before="0" w:line="276" w:lineRule="auto"/>
              <w:ind w:hanging="12"/>
              <w:rPr>
                <w:rFonts w:ascii="Times New Roman" w:hAnsi="Times New Roman"/>
                <w:sz w:val="20"/>
                <w:szCs w:val="20"/>
              </w:rPr>
            </w:pPr>
            <w:r w:rsidRPr="003123BF">
              <w:rPr>
                <w:rFonts w:ascii="Times New Roman" w:hAnsi="Times New Roman"/>
                <w:sz w:val="20"/>
                <w:szCs w:val="20"/>
              </w:rPr>
              <w:t xml:space="preserve">Декларация о соответствии участника закупки данному требованию в составе </w:t>
            </w:r>
            <w:r w:rsidR="004A0C24" w:rsidRPr="003123BF">
              <w:rPr>
                <w:rFonts w:ascii="Times New Roman" w:hAnsi="Times New Roman"/>
                <w:sz w:val="20"/>
                <w:szCs w:val="20"/>
              </w:rPr>
              <w:t>Заявки на участие в закупке (</w:t>
            </w:r>
            <w:hyperlink w:anchor="форма1" w:history="1">
              <w:r w:rsidR="00952F11" w:rsidRPr="003123BF">
                <w:rPr>
                  <w:rStyle w:val="af5"/>
                  <w:rFonts w:ascii="Times New Roman" w:hAnsi="Times New Roman"/>
                  <w:sz w:val="20"/>
                  <w:szCs w:val="20"/>
                </w:rPr>
                <w:t>Форма 1</w:t>
              </w:r>
            </w:hyperlink>
            <w:r w:rsidR="004A0C24" w:rsidRPr="003123BF">
              <w:rPr>
                <w:rFonts w:ascii="Times New Roman" w:hAnsi="Times New Roman"/>
                <w:sz w:val="20"/>
                <w:szCs w:val="20"/>
              </w:rPr>
              <w:t xml:space="preserve">), по форме, установленной </w:t>
            </w:r>
            <w:r w:rsidR="00FD0A7F" w:rsidRPr="003123BF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4A0C24" w:rsidRPr="003123BF">
              <w:rPr>
                <w:rFonts w:ascii="Times New Roman" w:hAnsi="Times New Roman"/>
                <w:sz w:val="20"/>
                <w:szCs w:val="20"/>
              </w:rPr>
              <w:t>подраздел</w:t>
            </w:r>
            <w:r w:rsidR="00FD0A7F" w:rsidRPr="003123BF">
              <w:rPr>
                <w:rFonts w:ascii="Times New Roman" w:hAnsi="Times New Roman"/>
                <w:sz w:val="20"/>
                <w:szCs w:val="20"/>
              </w:rPr>
              <w:t>е</w:t>
            </w:r>
            <w:r w:rsidR="00C843EC" w:rsidRPr="003123BF">
              <w:rPr>
                <w:rFonts w:ascii="Times New Roman" w:hAnsi="Times New Roman"/>
                <w:sz w:val="20"/>
                <w:szCs w:val="20"/>
              </w:rPr>
              <w:t> </w:t>
            </w:r>
            <w:hyperlink w:anchor="_2.1._Заявка_на" w:history="1">
              <w:r w:rsidR="00FD4713" w:rsidRPr="003123BF">
                <w:rPr>
                  <w:rStyle w:val="af5"/>
                  <w:rFonts w:ascii="Times New Roman" w:hAnsi="Times New Roman"/>
                  <w:sz w:val="20"/>
                  <w:szCs w:val="20"/>
                </w:rPr>
                <w:t>2.1</w:t>
              </w:r>
            </w:hyperlink>
            <w:r w:rsidR="004A0C24" w:rsidRPr="003123B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04BEE" w:rsidRPr="00432E60" w14:paraId="061CCC75" w14:textId="77777777" w:rsidTr="00701F56">
        <w:trPr>
          <w:trHeight w:val="20"/>
        </w:trPr>
        <w:tc>
          <w:tcPr>
            <w:tcW w:w="282" w:type="pct"/>
            <w:shd w:val="clear" w:color="auto" w:fill="auto"/>
          </w:tcPr>
          <w:p w14:paraId="0D95A7A1" w14:textId="77777777" w:rsidR="00204BEE" w:rsidRPr="003123BF" w:rsidRDefault="00204BEE" w:rsidP="0082526B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rPr>
                <w:sz w:val="20"/>
                <w:szCs w:val="20"/>
              </w:rPr>
            </w:pPr>
            <w:bookmarkStart w:id="45" w:name="_Ref418276454"/>
          </w:p>
        </w:tc>
        <w:bookmarkEnd w:id="45"/>
        <w:tc>
          <w:tcPr>
            <w:tcW w:w="2394" w:type="pct"/>
            <w:shd w:val="clear" w:color="auto" w:fill="auto"/>
          </w:tcPr>
          <w:p w14:paraId="414C8FF9" w14:textId="77777777" w:rsidR="00745AB0" w:rsidRPr="003123BF" w:rsidRDefault="00204BEE" w:rsidP="00C843EC">
            <w:pPr>
              <w:pStyle w:val="a"/>
              <w:numPr>
                <w:ilvl w:val="0"/>
                <w:numId w:val="0"/>
              </w:numPr>
              <w:spacing w:before="0" w:line="276" w:lineRule="auto"/>
              <w:ind w:hanging="12"/>
              <w:rPr>
                <w:rFonts w:ascii="Times New Roman" w:hAnsi="Times New Roman"/>
                <w:sz w:val="20"/>
                <w:szCs w:val="20"/>
              </w:rPr>
            </w:pPr>
            <w:r w:rsidRPr="003123BF">
              <w:rPr>
                <w:rFonts w:ascii="Times New Roman" w:hAnsi="Times New Roman"/>
                <w:sz w:val="20"/>
                <w:szCs w:val="20"/>
              </w:rPr>
              <w:t>Наличие у участника закупки исключительных</w:t>
            </w:r>
            <w:r w:rsidRPr="003123BF" w:rsidDel="009E03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23BF">
              <w:rPr>
                <w:rFonts w:ascii="Times New Roman" w:hAnsi="Times New Roman"/>
                <w:sz w:val="20"/>
                <w:szCs w:val="20"/>
              </w:rPr>
              <w:t xml:space="preserve">прав на объекты интеллектуальной собственности </w:t>
            </w:r>
          </w:p>
        </w:tc>
        <w:tc>
          <w:tcPr>
            <w:tcW w:w="2324" w:type="pct"/>
          </w:tcPr>
          <w:p w14:paraId="313C1E0C" w14:textId="77777777" w:rsidR="00DA4C54" w:rsidRPr="003123BF" w:rsidRDefault="00DA4C54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ind w:hanging="12"/>
              <w:rPr>
                <w:rFonts w:ascii="Times New Roman" w:hAnsi="Times New Roman"/>
                <w:sz w:val="20"/>
                <w:szCs w:val="20"/>
              </w:rPr>
            </w:pPr>
            <w:r w:rsidRPr="003123BF">
              <w:rPr>
                <w:rFonts w:ascii="Times New Roman" w:hAnsi="Times New Roman"/>
                <w:sz w:val="20"/>
                <w:szCs w:val="20"/>
              </w:rPr>
              <w:t>Требование не установлено</w:t>
            </w:r>
          </w:p>
          <w:p w14:paraId="6A597CFC" w14:textId="77777777" w:rsidR="00FF445D" w:rsidRPr="003123BF" w:rsidRDefault="00FF445D" w:rsidP="00D64842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BEE" w:rsidRPr="00432E60" w14:paraId="212D816E" w14:textId="77777777" w:rsidTr="00701F56">
        <w:trPr>
          <w:cantSplit/>
          <w:trHeight w:val="20"/>
        </w:trPr>
        <w:tc>
          <w:tcPr>
            <w:tcW w:w="282" w:type="pct"/>
            <w:shd w:val="clear" w:color="auto" w:fill="F2F2F2" w:themeFill="background1" w:themeFillShade="F2"/>
          </w:tcPr>
          <w:p w14:paraId="19DC501D" w14:textId="77777777" w:rsidR="00204BEE" w:rsidRPr="003123BF" w:rsidRDefault="00D178F5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123B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718" w:type="pct"/>
            <w:gridSpan w:val="2"/>
            <w:shd w:val="clear" w:color="auto" w:fill="F2F2F2" w:themeFill="background1" w:themeFillShade="F2"/>
          </w:tcPr>
          <w:p w14:paraId="33FA3770" w14:textId="77777777" w:rsidR="00C378B9" w:rsidRPr="003123BF" w:rsidRDefault="00204BEE" w:rsidP="00D64842">
            <w:pPr>
              <w:pStyle w:val="a"/>
              <w:numPr>
                <w:ilvl w:val="0"/>
                <w:numId w:val="0"/>
              </w:numPr>
              <w:spacing w:before="0" w:line="276" w:lineRule="auto"/>
              <w:ind w:hanging="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3BF">
              <w:rPr>
                <w:rFonts w:ascii="Times New Roman" w:hAnsi="Times New Roman"/>
                <w:b/>
                <w:sz w:val="20"/>
                <w:szCs w:val="20"/>
              </w:rPr>
              <w:t>Квалификационные</w:t>
            </w:r>
            <w:r w:rsidRPr="003123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23BF">
              <w:rPr>
                <w:rFonts w:ascii="Times New Roman" w:hAnsi="Times New Roman"/>
                <w:b/>
                <w:sz w:val="20"/>
                <w:szCs w:val="20"/>
              </w:rPr>
              <w:t>требования к участникам закупки</w:t>
            </w:r>
          </w:p>
        </w:tc>
      </w:tr>
      <w:tr w:rsidR="00D64842" w:rsidRPr="00432E60" w14:paraId="749E4B32" w14:textId="77777777" w:rsidTr="00D64842">
        <w:trPr>
          <w:trHeight w:val="20"/>
        </w:trPr>
        <w:tc>
          <w:tcPr>
            <w:tcW w:w="282" w:type="pct"/>
            <w:shd w:val="clear" w:color="auto" w:fill="auto"/>
          </w:tcPr>
          <w:p w14:paraId="69CB2636" w14:textId="77777777" w:rsidR="00D64842" w:rsidRPr="003123BF" w:rsidRDefault="00D64842" w:rsidP="00310FBA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sz w:val="20"/>
                <w:szCs w:val="20"/>
              </w:rPr>
            </w:pPr>
            <w:bookmarkStart w:id="46" w:name="_Ref418275980"/>
            <w:r w:rsidRPr="003123BF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bookmarkEnd w:id="46"/>
        <w:tc>
          <w:tcPr>
            <w:tcW w:w="4718" w:type="pct"/>
            <w:gridSpan w:val="2"/>
            <w:shd w:val="clear" w:color="auto" w:fill="auto"/>
          </w:tcPr>
          <w:p w14:paraId="3185C9DF" w14:textId="77777777" w:rsidR="00D64842" w:rsidRPr="003123BF" w:rsidRDefault="00D64842" w:rsidP="00D64842">
            <w:pPr>
              <w:pStyle w:val="a"/>
              <w:numPr>
                <w:ilvl w:val="0"/>
                <w:numId w:val="0"/>
              </w:numPr>
              <w:spacing w:before="0" w:line="276" w:lineRule="auto"/>
              <w:ind w:hanging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3BF">
              <w:rPr>
                <w:rFonts w:ascii="Times New Roman" w:hAnsi="Times New Roman"/>
                <w:sz w:val="20"/>
                <w:szCs w:val="20"/>
              </w:rPr>
              <w:t>Не установлены</w:t>
            </w:r>
          </w:p>
        </w:tc>
      </w:tr>
    </w:tbl>
    <w:p w14:paraId="77B7BF89" w14:textId="77777777" w:rsidR="00204BEE" w:rsidRPr="00432E60" w:rsidRDefault="00204BEE" w:rsidP="00310FBA">
      <w:pPr>
        <w:spacing w:line="276" w:lineRule="auto"/>
        <w:jc w:val="both"/>
        <w:rPr>
          <w:sz w:val="20"/>
          <w:szCs w:val="20"/>
        </w:rPr>
      </w:pPr>
    </w:p>
    <w:p w14:paraId="5F3BED11" w14:textId="77777777" w:rsidR="00204BEE" w:rsidRPr="00432E60" w:rsidRDefault="00204BEE" w:rsidP="00310FBA">
      <w:pPr>
        <w:spacing w:line="276" w:lineRule="auto"/>
        <w:rPr>
          <w:sz w:val="20"/>
          <w:szCs w:val="20"/>
        </w:rPr>
      </w:pPr>
      <w:r w:rsidRPr="00432E60">
        <w:rPr>
          <w:sz w:val="20"/>
          <w:szCs w:val="20"/>
        </w:rPr>
        <w:br w:type="page"/>
      </w:r>
    </w:p>
    <w:p w14:paraId="1902A096" w14:textId="77777777" w:rsidR="00DA4C54" w:rsidRPr="00432E60" w:rsidRDefault="00DA4C54" w:rsidP="00310FBA">
      <w:pPr>
        <w:spacing w:line="276" w:lineRule="auto"/>
        <w:jc w:val="right"/>
        <w:rPr>
          <w:b/>
        </w:rPr>
      </w:pPr>
      <w:r w:rsidRPr="00432E60">
        <w:rPr>
          <w:b/>
        </w:rPr>
        <w:lastRenderedPageBreak/>
        <w:t>Приложение №</w:t>
      </w:r>
      <w:r w:rsidR="00C843EC" w:rsidRPr="00432E60">
        <w:rPr>
          <w:b/>
        </w:rPr>
        <w:t> </w:t>
      </w:r>
      <w:r w:rsidRPr="00432E60">
        <w:rPr>
          <w:b/>
        </w:rPr>
        <w:t>3</w:t>
      </w:r>
    </w:p>
    <w:p w14:paraId="14D75431" w14:textId="77777777" w:rsidR="00CC0B44" w:rsidRPr="00432E60" w:rsidRDefault="00DA4C54" w:rsidP="00310FBA">
      <w:pPr>
        <w:spacing w:line="276" w:lineRule="auto"/>
        <w:jc w:val="right"/>
        <w:rPr>
          <w:b/>
        </w:rPr>
      </w:pPr>
      <w:r w:rsidRPr="00432E60">
        <w:rPr>
          <w:b/>
        </w:rPr>
        <w:t>к информационной карте</w:t>
      </w:r>
    </w:p>
    <w:p w14:paraId="23C58A09" w14:textId="77777777" w:rsidR="00DA4C54" w:rsidRPr="00432E60" w:rsidRDefault="005A00F2" w:rsidP="005A00F2">
      <w:pPr>
        <w:pStyle w:val="40"/>
        <w:spacing w:before="0" w:after="0" w:line="276" w:lineRule="auto"/>
        <w:jc w:val="center"/>
        <w:rPr>
          <w:i w:val="0"/>
          <w:sz w:val="24"/>
        </w:rPr>
      </w:pPr>
      <w:bookmarkStart w:id="47" w:name="_Требования_к_составу"/>
      <w:bookmarkStart w:id="48" w:name="_Toc213750895"/>
      <w:bookmarkEnd w:id="47"/>
      <w:r w:rsidRPr="00432E60">
        <w:rPr>
          <w:i w:val="0"/>
          <w:sz w:val="24"/>
        </w:rPr>
        <w:t>Требования к составу заявки</w:t>
      </w:r>
      <w:bookmarkEnd w:id="48"/>
    </w:p>
    <w:p w14:paraId="6C4D3184" w14:textId="77777777" w:rsidR="001E5BE3" w:rsidRPr="00432E60" w:rsidRDefault="001E5BE3" w:rsidP="00310FBA">
      <w:pPr>
        <w:spacing w:line="276" w:lineRule="auto"/>
        <w:jc w:val="both"/>
        <w:rPr>
          <w:rFonts w:eastAsiaTheme="majorEastAsia"/>
          <w:bCs/>
        </w:rPr>
      </w:pPr>
      <w:r w:rsidRPr="00432E60">
        <w:rPr>
          <w:rFonts w:eastAsiaTheme="majorEastAsia"/>
          <w:bCs/>
        </w:rPr>
        <w:t>Заявка на участие в закупке должна включать в себя следующие документы:</w:t>
      </w:r>
    </w:p>
    <w:tbl>
      <w:tblPr>
        <w:tblStyle w:val="11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1"/>
        <w:gridCol w:w="9180"/>
      </w:tblGrid>
      <w:tr w:rsidR="00204BEE" w:rsidRPr="00432E60" w14:paraId="35ABD4B4" w14:textId="77777777" w:rsidTr="0013094E">
        <w:trPr>
          <w:trHeight w:val="57"/>
          <w:tblHeader/>
        </w:trPr>
        <w:tc>
          <w:tcPr>
            <w:tcW w:w="288" w:type="pct"/>
            <w:shd w:val="clear" w:color="auto" w:fill="F2F2F2" w:themeFill="background1" w:themeFillShade="F2"/>
            <w:vAlign w:val="center"/>
          </w:tcPr>
          <w:p w14:paraId="68718245" w14:textId="77777777" w:rsidR="00204BEE" w:rsidRPr="00432E60" w:rsidRDefault="00204BEE" w:rsidP="00310FBA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№ п/п</w:t>
            </w:r>
          </w:p>
        </w:tc>
        <w:tc>
          <w:tcPr>
            <w:tcW w:w="4712" w:type="pct"/>
            <w:shd w:val="clear" w:color="auto" w:fill="F2F2F2" w:themeFill="background1" w:themeFillShade="F2"/>
            <w:vAlign w:val="center"/>
          </w:tcPr>
          <w:p w14:paraId="659F91DE" w14:textId="77777777" w:rsidR="00204BEE" w:rsidRPr="00432E60" w:rsidRDefault="00204BEE" w:rsidP="00310FBA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Наименование документа</w:t>
            </w:r>
          </w:p>
        </w:tc>
      </w:tr>
      <w:tr w:rsidR="00204BEE" w:rsidRPr="00432E60" w14:paraId="433365FB" w14:textId="77777777" w:rsidTr="0013094E">
        <w:trPr>
          <w:trHeight w:val="57"/>
        </w:trPr>
        <w:tc>
          <w:tcPr>
            <w:tcW w:w="288" w:type="pct"/>
          </w:tcPr>
          <w:p w14:paraId="1C0BDC2D" w14:textId="77777777" w:rsidR="00204BEE" w:rsidRPr="00432E60" w:rsidRDefault="00204BEE" w:rsidP="00310FBA">
            <w:pPr>
              <w:spacing w:line="276" w:lineRule="auto"/>
              <w:jc w:val="both"/>
              <w:rPr>
                <w:rFonts w:eastAsiaTheme="majorEastAsia"/>
                <w:bCs/>
                <w:sz w:val="20"/>
                <w:szCs w:val="20"/>
                <w:lang w:val="ru"/>
              </w:rPr>
            </w:pPr>
          </w:p>
        </w:tc>
        <w:tc>
          <w:tcPr>
            <w:tcW w:w="4712" w:type="pct"/>
          </w:tcPr>
          <w:p w14:paraId="0E0A7B93" w14:textId="77777777" w:rsidR="00204BEE" w:rsidRPr="00432E60" w:rsidRDefault="00204BEE" w:rsidP="00310FBA">
            <w:pPr>
              <w:spacing w:line="276" w:lineRule="auto"/>
              <w:rPr>
                <w:rFonts w:eastAsiaTheme="majorEastAsia"/>
                <w:b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/>
                <w:bCs/>
                <w:sz w:val="20"/>
                <w:szCs w:val="20"/>
                <w:lang w:val="ru"/>
              </w:rPr>
              <w:t>Общая часть:</w:t>
            </w:r>
          </w:p>
        </w:tc>
      </w:tr>
      <w:tr w:rsidR="00DA4C54" w:rsidRPr="00432E60" w14:paraId="75D8CA73" w14:textId="77777777" w:rsidTr="0013094E">
        <w:trPr>
          <w:trHeight w:val="57"/>
        </w:trPr>
        <w:tc>
          <w:tcPr>
            <w:tcW w:w="288" w:type="pct"/>
          </w:tcPr>
          <w:p w14:paraId="25DC3523" w14:textId="77777777" w:rsidR="00DA4C54" w:rsidRPr="00432E60" w:rsidRDefault="00DA4C54" w:rsidP="006C3EF5">
            <w:pPr>
              <w:pStyle w:val="8"/>
              <w:numPr>
                <w:ilvl w:val="0"/>
                <w:numId w:val="35"/>
              </w:numPr>
              <w:spacing w:before="0" w:after="0" w:line="276" w:lineRule="auto"/>
              <w:outlineLvl w:val="7"/>
              <w:rPr>
                <w:rFonts w:eastAsiaTheme="majorEastAsia"/>
                <w:i w:val="0"/>
                <w:sz w:val="20"/>
                <w:szCs w:val="20"/>
                <w:lang w:val="ru"/>
              </w:rPr>
            </w:pPr>
          </w:p>
        </w:tc>
        <w:tc>
          <w:tcPr>
            <w:tcW w:w="4712" w:type="pct"/>
          </w:tcPr>
          <w:p w14:paraId="0BEF4939" w14:textId="77777777" w:rsidR="00DA4C54" w:rsidRPr="00432E60" w:rsidRDefault="00DA4C54" w:rsidP="005E5F72">
            <w:pPr>
              <w:spacing w:line="276" w:lineRule="auto"/>
              <w:jc w:val="both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Заявка на участие в закупке (</w:t>
            </w:r>
            <w:hyperlink w:anchor="форма1" w:history="1">
              <w:r w:rsidR="00FD0A7F" w:rsidRPr="00432E60">
                <w:rPr>
                  <w:rStyle w:val="af5"/>
                  <w:rFonts w:eastAsiaTheme="majorEastAsia"/>
                  <w:bCs/>
                  <w:sz w:val="20"/>
                  <w:szCs w:val="20"/>
                  <w:lang w:val="ru"/>
                </w:rPr>
                <w:t>Ф</w:t>
              </w:r>
              <w:r w:rsidRPr="00432E60">
                <w:rPr>
                  <w:rStyle w:val="af5"/>
                  <w:rFonts w:eastAsiaTheme="majorEastAsia"/>
                  <w:bCs/>
                  <w:sz w:val="20"/>
                  <w:szCs w:val="20"/>
                  <w:lang w:val="ru"/>
                </w:rPr>
                <w:t>орма</w:t>
              </w:r>
              <w:r w:rsidR="005E5F72" w:rsidRPr="00432E60">
                <w:rPr>
                  <w:rStyle w:val="af5"/>
                  <w:rFonts w:eastAsiaTheme="majorEastAsia"/>
                  <w:bCs/>
                  <w:sz w:val="20"/>
                  <w:szCs w:val="20"/>
                  <w:lang w:val="ru"/>
                </w:rPr>
                <w:t> </w:t>
              </w:r>
              <w:r w:rsidR="001E5BE3" w:rsidRPr="00432E60">
                <w:rPr>
                  <w:rStyle w:val="af5"/>
                  <w:rFonts w:eastAsiaTheme="majorEastAsia"/>
                  <w:bCs/>
                  <w:sz w:val="20"/>
                  <w:szCs w:val="20"/>
                  <w:lang w:val="ru"/>
                </w:rPr>
                <w:t>1</w:t>
              </w:r>
            </w:hyperlink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 xml:space="preserve">) по форме, установленной в </w:t>
            </w:r>
            <w:r w:rsidR="002940D8"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подразделе </w:t>
            </w:r>
            <w:hyperlink w:anchor="_2.1._Заявка_на" w:history="1">
              <w:r w:rsidR="002940D8" w:rsidRPr="00432E60">
                <w:rPr>
                  <w:rStyle w:val="af5"/>
                  <w:rFonts w:eastAsiaTheme="majorEastAsia"/>
                  <w:bCs/>
                  <w:sz w:val="20"/>
                  <w:szCs w:val="20"/>
                  <w:lang w:val="ru"/>
                </w:rPr>
                <w:t>2</w:t>
              </w:r>
              <w:r w:rsidRPr="00432E60">
                <w:rPr>
                  <w:rStyle w:val="af5"/>
                  <w:rFonts w:eastAsiaTheme="majorEastAsia"/>
                  <w:bCs/>
                  <w:sz w:val="20"/>
                  <w:szCs w:val="20"/>
                  <w:lang w:val="ru"/>
                </w:rPr>
                <w:t>.1</w:t>
              </w:r>
            </w:hyperlink>
          </w:p>
        </w:tc>
      </w:tr>
      <w:tr w:rsidR="001E5BE3" w:rsidRPr="00432E60" w14:paraId="4F90070E" w14:textId="77777777" w:rsidTr="0013094E">
        <w:trPr>
          <w:trHeight w:val="57"/>
        </w:trPr>
        <w:tc>
          <w:tcPr>
            <w:tcW w:w="288" w:type="pct"/>
          </w:tcPr>
          <w:p w14:paraId="18DB8734" w14:textId="77777777" w:rsidR="001E5BE3" w:rsidRPr="00432E60" w:rsidRDefault="001E5BE3" w:rsidP="0013094E">
            <w:pPr>
              <w:pStyle w:val="8"/>
              <w:numPr>
                <w:ilvl w:val="0"/>
                <w:numId w:val="7"/>
              </w:numPr>
              <w:spacing w:before="0" w:after="0" w:line="276" w:lineRule="auto"/>
              <w:outlineLvl w:val="7"/>
              <w:rPr>
                <w:rFonts w:eastAsiaTheme="majorEastAsia"/>
                <w:i w:val="0"/>
                <w:sz w:val="20"/>
                <w:szCs w:val="20"/>
                <w:lang w:val="ru"/>
              </w:rPr>
            </w:pPr>
          </w:p>
        </w:tc>
        <w:tc>
          <w:tcPr>
            <w:tcW w:w="4712" w:type="pct"/>
          </w:tcPr>
          <w:p w14:paraId="38DE9F3F" w14:textId="77777777" w:rsidR="001E5BE3" w:rsidRPr="00432E60" w:rsidRDefault="001E5BE3" w:rsidP="00310FBA">
            <w:pPr>
              <w:spacing w:line="276" w:lineRule="auto"/>
              <w:jc w:val="both"/>
              <w:rPr>
                <w:i/>
                <w:sz w:val="20"/>
                <w:szCs w:val="20"/>
                <w:highlight w:val="yellow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Техническое предложение (</w:t>
            </w:r>
            <w:hyperlink w:anchor="форма2" w:history="1">
              <w:r w:rsidR="00FD0A7F" w:rsidRPr="00432E60">
                <w:rPr>
                  <w:rStyle w:val="af5"/>
                  <w:rFonts w:eastAsiaTheme="majorEastAsia"/>
                  <w:bCs/>
                  <w:sz w:val="20"/>
                  <w:szCs w:val="20"/>
                  <w:lang w:val="ru"/>
                </w:rPr>
                <w:t>Ф</w:t>
              </w:r>
              <w:r w:rsidRPr="00432E60">
                <w:rPr>
                  <w:rStyle w:val="af5"/>
                  <w:rFonts w:eastAsiaTheme="majorEastAsia"/>
                  <w:bCs/>
                  <w:sz w:val="20"/>
                  <w:szCs w:val="20"/>
                  <w:lang w:val="ru"/>
                </w:rPr>
                <w:t>орма </w:t>
              </w:r>
              <w:r w:rsidR="003F0ACD" w:rsidRPr="00432E60">
                <w:rPr>
                  <w:rStyle w:val="af5"/>
                  <w:rFonts w:eastAsiaTheme="majorEastAsia"/>
                  <w:bCs/>
                  <w:sz w:val="20"/>
                  <w:szCs w:val="20"/>
                  <w:lang w:val="ru"/>
                </w:rPr>
                <w:t>2</w:t>
              </w:r>
            </w:hyperlink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) по форме</w:t>
            </w:r>
            <w:r w:rsidR="002940D8"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, установленной в подразделе </w:t>
            </w:r>
            <w:hyperlink w:anchor="_2.2._Техническое_предложение" w:history="1">
              <w:r w:rsidR="002940D8" w:rsidRPr="00432E60">
                <w:rPr>
                  <w:rStyle w:val="af5"/>
                  <w:rFonts w:eastAsiaTheme="majorEastAsia"/>
                  <w:bCs/>
                  <w:sz w:val="20"/>
                  <w:szCs w:val="20"/>
                  <w:lang w:val="ru"/>
                </w:rPr>
                <w:t>2.2</w:t>
              </w:r>
            </w:hyperlink>
          </w:p>
        </w:tc>
      </w:tr>
      <w:tr w:rsidR="001E5BE3" w:rsidRPr="00432E60" w14:paraId="517CEE30" w14:textId="77777777" w:rsidTr="0013094E">
        <w:trPr>
          <w:trHeight w:val="57"/>
        </w:trPr>
        <w:tc>
          <w:tcPr>
            <w:tcW w:w="288" w:type="pct"/>
          </w:tcPr>
          <w:p w14:paraId="636B95C0" w14:textId="77777777" w:rsidR="001E5BE3" w:rsidRPr="00432E60" w:rsidRDefault="001E5BE3" w:rsidP="0013094E">
            <w:pPr>
              <w:pStyle w:val="8"/>
              <w:numPr>
                <w:ilvl w:val="0"/>
                <w:numId w:val="7"/>
              </w:numPr>
              <w:spacing w:before="0" w:after="0" w:line="276" w:lineRule="auto"/>
              <w:outlineLvl w:val="7"/>
              <w:rPr>
                <w:rFonts w:eastAsiaTheme="majorEastAsia"/>
                <w:i w:val="0"/>
                <w:sz w:val="20"/>
                <w:szCs w:val="20"/>
                <w:lang w:val="ru"/>
              </w:rPr>
            </w:pPr>
          </w:p>
        </w:tc>
        <w:tc>
          <w:tcPr>
            <w:tcW w:w="4712" w:type="pct"/>
          </w:tcPr>
          <w:p w14:paraId="315CD5A5" w14:textId="77777777" w:rsidR="001E5BE3" w:rsidRPr="00432E60" w:rsidRDefault="001E5BE3" w:rsidP="00310FBA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Коммерческое предложение (</w:t>
            </w:r>
            <w:hyperlink w:anchor="форма3" w:history="1">
              <w:r w:rsidR="00FD0A7F" w:rsidRPr="00432E60">
                <w:rPr>
                  <w:rStyle w:val="af5"/>
                  <w:rFonts w:eastAsiaTheme="majorEastAsia"/>
                  <w:bCs/>
                  <w:sz w:val="20"/>
                  <w:szCs w:val="20"/>
                  <w:lang w:val="ru"/>
                </w:rPr>
                <w:t>Ф</w:t>
              </w:r>
              <w:r w:rsidRPr="00432E60">
                <w:rPr>
                  <w:rStyle w:val="af5"/>
                  <w:rFonts w:eastAsiaTheme="majorEastAsia"/>
                  <w:bCs/>
                  <w:sz w:val="20"/>
                  <w:szCs w:val="20"/>
                  <w:lang w:val="ru"/>
                </w:rPr>
                <w:t>орма </w:t>
              </w:r>
              <w:r w:rsidR="003F0ACD" w:rsidRPr="00432E60">
                <w:rPr>
                  <w:rStyle w:val="af5"/>
                  <w:rFonts w:eastAsiaTheme="majorEastAsia"/>
                  <w:bCs/>
                  <w:sz w:val="20"/>
                  <w:szCs w:val="20"/>
                  <w:lang w:val="ru"/>
                </w:rPr>
                <w:t>3</w:t>
              </w:r>
            </w:hyperlink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) по фор</w:t>
            </w:r>
            <w:r w:rsidR="002940D8"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ме, установленной в подразделе </w:t>
            </w:r>
            <w:hyperlink w:anchor="_2.3._Коммерческое_предложение" w:history="1">
              <w:r w:rsidR="002940D8" w:rsidRPr="00432E60">
                <w:rPr>
                  <w:rStyle w:val="af5"/>
                  <w:rFonts w:eastAsiaTheme="majorEastAsia"/>
                  <w:bCs/>
                  <w:sz w:val="20"/>
                  <w:szCs w:val="20"/>
                  <w:lang w:val="ru"/>
                </w:rPr>
                <w:t>2</w:t>
              </w:r>
              <w:r w:rsidRPr="00432E60">
                <w:rPr>
                  <w:rStyle w:val="af5"/>
                  <w:rFonts w:eastAsiaTheme="majorEastAsia"/>
                  <w:bCs/>
                  <w:sz w:val="20"/>
                  <w:szCs w:val="20"/>
                  <w:lang w:val="ru"/>
                </w:rPr>
                <w:t>.3</w:t>
              </w:r>
            </w:hyperlink>
          </w:p>
        </w:tc>
      </w:tr>
      <w:tr w:rsidR="001E5BE3" w:rsidRPr="00432E60" w14:paraId="638A9581" w14:textId="77777777" w:rsidTr="0013094E">
        <w:trPr>
          <w:trHeight w:val="57"/>
        </w:trPr>
        <w:tc>
          <w:tcPr>
            <w:tcW w:w="288" w:type="pct"/>
          </w:tcPr>
          <w:p w14:paraId="40CA79B6" w14:textId="77777777" w:rsidR="001E5BE3" w:rsidRPr="00432E60" w:rsidRDefault="001E5BE3" w:rsidP="0013094E">
            <w:pPr>
              <w:pStyle w:val="8"/>
              <w:numPr>
                <w:ilvl w:val="0"/>
                <w:numId w:val="7"/>
              </w:numPr>
              <w:spacing w:before="0" w:after="0" w:line="276" w:lineRule="auto"/>
              <w:outlineLvl w:val="7"/>
              <w:rPr>
                <w:rFonts w:eastAsiaTheme="majorEastAsia"/>
                <w:i w:val="0"/>
                <w:sz w:val="20"/>
                <w:szCs w:val="20"/>
                <w:lang w:val="ru"/>
              </w:rPr>
            </w:pPr>
            <w:bookmarkStart w:id="49" w:name="_Ref30428072"/>
          </w:p>
        </w:tc>
        <w:bookmarkEnd w:id="49"/>
        <w:tc>
          <w:tcPr>
            <w:tcW w:w="4712" w:type="pct"/>
          </w:tcPr>
          <w:p w14:paraId="32ABFF87" w14:textId="77777777" w:rsidR="001E5BE3" w:rsidRPr="00432E60" w:rsidRDefault="00330DDA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1</w:t>
            </w:r>
            <w:r w:rsidR="001E5BE3" w:rsidRPr="00432E60">
              <w:rPr>
                <w:sz w:val="20"/>
                <w:szCs w:val="20"/>
              </w:rPr>
              <w:t>) Копии документов, удостоверяющих личн</w:t>
            </w:r>
            <w:r w:rsidR="00C54B97">
              <w:rPr>
                <w:sz w:val="20"/>
                <w:szCs w:val="20"/>
              </w:rPr>
              <w:t>ость (для иных физических лиц);</w:t>
            </w:r>
          </w:p>
          <w:p w14:paraId="0B76B1AB" w14:textId="0470B3CE" w:rsidR="001E5BE3" w:rsidRPr="00432E60" w:rsidRDefault="00330DDA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2</w:t>
            </w:r>
            <w:r w:rsidR="001E5BE3" w:rsidRPr="00432E60">
              <w:rPr>
                <w:sz w:val="20"/>
                <w:szCs w:val="20"/>
              </w:rPr>
              <w:t>)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</w:t>
            </w:r>
            <w:r w:rsidR="005E5F72" w:rsidRPr="00432E60">
              <w:rPr>
                <w:sz w:val="20"/>
                <w:szCs w:val="20"/>
              </w:rPr>
              <w:t>сударства (для иностранных лиц).</w:t>
            </w:r>
            <w:r w:rsidR="00285FC5" w:rsidRPr="00285FC5">
              <w:rPr>
                <w:b/>
                <w:bCs/>
                <w:sz w:val="20"/>
                <w:szCs w:val="20"/>
              </w:rPr>
              <w:t xml:space="preserve"> НЕ ПРИМЕНИМО</w:t>
            </w:r>
          </w:p>
        </w:tc>
      </w:tr>
      <w:tr w:rsidR="001E5BE3" w:rsidRPr="00432E60" w14:paraId="37568894" w14:textId="77777777" w:rsidTr="0013094E">
        <w:trPr>
          <w:trHeight w:val="57"/>
        </w:trPr>
        <w:tc>
          <w:tcPr>
            <w:tcW w:w="288" w:type="pct"/>
          </w:tcPr>
          <w:p w14:paraId="56967265" w14:textId="77777777" w:rsidR="001E5BE3" w:rsidRPr="00432E60" w:rsidRDefault="001E5BE3" w:rsidP="0013094E">
            <w:pPr>
              <w:pStyle w:val="8"/>
              <w:numPr>
                <w:ilvl w:val="0"/>
                <w:numId w:val="7"/>
              </w:numPr>
              <w:spacing w:before="0" w:after="0" w:line="276" w:lineRule="auto"/>
              <w:outlineLvl w:val="7"/>
              <w:rPr>
                <w:rFonts w:eastAsiaTheme="majorEastAsia"/>
                <w:bCs/>
                <w:i w:val="0"/>
                <w:sz w:val="20"/>
                <w:szCs w:val="20"/>
                <w:lang w:val="ru"/>
              </w:rPr>
            </w:pPr>
            <w:bookmarkStart w:id="50" w:name="_Ref160702194"/>
          </w:p>
        </w:tc>
        <w:bookmarkEnd w:id="50"/>
        <w:tc>
          <w:tcPr>
            <w:tcW w:w="4712" w:type="pct"/>
          </w:tcPr>
          <w:p w14:paraId="64AF622F" w14:textId="77777777" w:rsidR="001E5BE3" w:rsidRPr="00432E60" w:rsidRDefault="001E5BE3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Копия доверенности на осуществление действий от имени участника закупки – юридического лица, оформленная в соответствии с законодательством (в случае, если от имени участника закупки действует лицо, не являющееся руководителем; при этом в случае, если указанная доверенность подписана лицом, не являющимся руководителем, заявка должна содержать также копию документа, подтверждающего полномочия такого лица)</w:t>
            </w:r>
          </w:p>
        </w:tc>
      </w:tr>
      <w:tr w:rsidR="00185E4B" w:rsidRPr="00432E60" w14:paraId="344E986A" w14:textId="77777777" w:rsidTr="0013094E">
        <w:trPr>
          <w:trHeight w:val="57"/>
        </w:trPr>
        <w:tc>
          <w:tcPr>
            <w:tcW w:w="288" w:type="pct"/>
          </w:tcPr>
          <w:p w14:paraId="0DC27800" w14:textId="77777777" w:rsidR="00185E4B" w:rsidRPr="00432E60" w:rsidRDefault="00185E4B" w:rsidP="0013094E">
            <w:pPr>
              <w:pStyle w:val="8"/>
              <w:numPr>
                <w:ilvl w:val="0"/>
                <w:numId w:val="7"/>
              </w:numPr>
              <w:spacing w:before="0" w:after="0" w:line="276" w:lineRule="auto"/>
              <w:outlineLvl w:val="7"/>
              <w:rPr>
                <w:rFonts w:eastAsiaTheme="majorEastAsia"/>
                <w:bCs/>
                <w:i w:val="0"/>
                <w:sz w:val="20"/>
                <w:szCs w:val="20"/>
                <w:lang w:val="ru"/>
              </w:rPr>
            </w:pPr>
          </w:p>
        </w:tc>
        <w:tc>
          <w:tcPr>
            <w:tcW w:w="4712" w:type="pct"/>
          </w:tcPr>
          <w:p w14:paraId="7882507E" w14:textId="3ED150E5" w:rsidR="00185E4B" w:rsidRPr="00432E60" w:rsidRDefault="00185E4B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Документ, подтверждающий предоставление участником закупки обеспечения заявки – копия платежного поручения о перечислении денежных средств</w:t>
            </w:r>
            <w:r w:rsidR="0075304D">
              <w:rPr>
                <w:sz w:val="20"/>
                <w:szCs w:val="20"/>
              </w:rPr>
              <w:t xml:space="preserve"> </w:t>
            </w:r>
          </w:p>
          <w:p w14:paraId="3A56F054" w14:textId="12597BB9" w:rsidR="005458DE" w:rsidRPr="00432E60" w:rsidRDefault="005458DE" w:rsidP="0056463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2E60">
              <w:rPr>
                <w:b/>
                <w:sz w:val="20"/>
                <w:szCs w:val="20"/>
              </w:rPr>
              <w:t xml:space="preserve">(В случае проведения закупки в бумажной форме и установления в </w:t>
            </w:r>
            <w:r w:rsidR="00754C48" w:rsidRPr="00432E60">
              <w:rPr>
                <w:b/>
                <w:sz w:val="20"/>
                <w:szCs w:val="20"/>
              </w:rPr>
              <w:t>п.</w:t>
            </w:r>
            <w:r w:rsidR="00754C48">
              <w:rPr>
                <w:b/>
                <w:sz w:val="20"/>
                <w:szCs w:val="20"/>
              </w:rPr>
              <w:t>6</w:t>
            </w:r>
            <w:r w:rsidR="00754C48" w:rsidRPr="00432E60">
              <w:rPr>
                <w:b/>
                <w:sz w:val="20"/>
                <w:szCs w:val="20"/>
              </w:rPr>
              <w:t> информационной</w:t>
            </w:r>
            <w:r w:rsidRPr="00432E60">
              <w:rPr>
                <w:b/>
                <w:sz w:val="20"/>
                <w:szCs w:val="20"/>
              </w:rPr>
              <w:t xml:space="preserve"> карт</w:t>
            </w:r>
            <w:r w:rsidR="00B36A38">
              <w:rPr>
                <w:b/>
                <w:sz w:val="20"/>
                <w:szCs w:val="20"/>
              </w:rPr>
              <w:t>ы</w:t>
            </w:r>
            <w:r w:rsidRPr="00432E60">
              <w:rPr>
                <w:b/>
                <w:sz w:val="20"/>
                <w:szCs w:val="20"/>
              </w:rPr>
              <w:t xml:space="preserve"> «</w:t>
            </w:r>
            <w:hyperlink w:anchor="ИК7Обеспечение" w:history="1">
              <w:r w:rsidRPr="00432E60">
                <w:rPr>
                  <w:rStyle w:val="af5"/>
                  <w:b/>
                  <w:sz w:val="20"/>
                  <w:szCs w:val="20"/>
                </w:rPr>
                <w:t>Обеспечение заявки</w:t>
              </w:r>
            </w:hyperlink>
            <w:r w:rsidRPr="00432E60">
              <w:rPr>
                <w:b/>
                <w:sz w:val="20"/>
                <w:szCs w:val="20"/>
              </w:rPr>
              <w:t>» требований о предоставлении обеспечения заявки в виде перечисления денежных средств</w:t>
            </w:r>
            <w:r w:rsidR="0056463C">
              <w:rPr>
                <w:b/>
                <w:sz w:val="20"/>
                <w:szCs w:val="20"/>
              </w:rPr>
              <w:t xml:space="preserve"> по реквизит</w:t>
            </w:r>
            <w:r w:rsidR="00B36A38">
              <w:rPr>
                <w:b/>
                <w:sz w:val="20"/>
                <w:szCs w:val="20"/>
              </w:rPr>
              <w:t>ам</w:t>
            </w:r>
            <w:r w:rsidR="0056463C">
              <w:rPr>
                <w:b/>
                <w:sz w:val="20"/>
                <w:szCs w:val="20"/>
              </w:rPr>
              <w:t xml:space="preserve"> заказчика закупки</w:t>
            </w:r>
            <w:r w:rsidRPr="00432E60">
              <w:rPr>
                <w:b/>
                <w:sz w:val="20"/>
                <w:szCs w:val="20"/>
              </w:rPr>
              <w:t xml:space="preserve">. В ином случае – </w:t>
            </w:r>
            <w:r w:rsidRPr="00432E60">
              <w:rPr>
                <w:rFonts w:eastAsiaTheme="minorHAnsi"/>
                <w:b/>
                <w:sz w:val="20"/>
                <w:szCs w:val="20"/>
              </w:rPr>
              <w:t>предоставление</w:t>
            </w:r>
            <w:r w:rsidRPr="00432E60">
              <w:rPr>
                <w:b/>
                <w:sz w:val="20"/>
                <w:szCs w:val="20"/>
              </w:rPr>
              <w:t xml:space="preserve"> участником закупки копии платежного поручения о перечислении денежных средств</w:t>
            </w:r>
            <w:r w:rsidRPr="00432E60">
              <w:rPr>
                <w:rFonts w:eastAsiaTheme="minorHAnsi"/>
                <w:b/>
                <w:sz w:val="20"/>
                <w:szCs w:val="20"/>
              </w:rPr>
              <w:t xml:space="preserve"> в составе заявки</w:t>
            </w:r>
            <w:r w:rsidRPr="00432E60">
              <w:rPr>
                <w:b/>
                <w:sz w:val="20"/>
                <w:szCs w:val="20"/>
              </w:rPr>
              <w:t xml:space="preserve"> </w:t>
            </w:r>
            <w:r w:rsidRPr="00432E60">
              <w:rPr>
                <w:rFonts w:eastAsiaTheme="minorHAnsi"/>
                <w:b/>
                <w:sz w:val="20"/>
                <w:szCs w:val="20"/>
              </w:rPr>
              <w:t>НЕ ТРЕБУЕТСЯ</w:t>
            </w:r>
            <w:r w:rsidRPr="00432E60">
              <w:rPr>
                <w:b/>
                <w:sz w:val="20"/>
                <w:szCs w:val="20"/>
              </w:rPr>
              <w:t>)</w:t>
            </w:r>
            <w:r w:rsidR="00D5441A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E5BE3" w:rsidRPr="00432E60" w14:paraId="54BF0012" w14:textId="77777777" w:rsidTr="0013094E">
        <w:trPr>
          <w:trHeight w:val="57"/>
        </w:trPr>
        <w:tc>
          <w:tcPr>
            <w:tcW w:w="288" w:type="pct"/>
          </w:tcPr>
          <w:p w14:paraId="7CC26454" w14:textId="77777777" w:rsidR="001E5BE3" w:rsidRPr="00432E60" w:rsidRDefault="001E5BE3" w:rsidP="0013094E">
            <w:pPr>
              <w:pStyle w:val="8"/>
              <w:numPr>
                <w:ilvl w:val="0"/>
                <w:numId w:val="0"/>
              </w:numPr>
              <w:spacing w:before="0" w:after="0" w:line="276" w:lineRule="auto"/>
              <w:ind w:left="432"/>
              <w:outlineLvl w:val="7"/>
              <w:rPr>
                <w:rFonts w:eastAsiaTheme="majorEastAsia"/>
                <w:bCs/>
                <w:i w:val="0"/>
                <w:sz w:val="20"/>
                <w:szCs w:val="20"/>
                <w:lang w:val="ru"/>
              </w:rPr>
            </w:pPr>
          </w:p>
        </w:tc>
        <w:tc>
          <w:tcPr>
            <w:tcW w:w="4712" w:type="pct"/>
          </w:tcPr>
          <w:p w14:paraId="488FEE8A" w14:textId="77777777" w:rsidR="00185E4B" w:rsidRPr="00432E60" w:rsidRDefault="001E5BE3" w:rsidP="00310FBA">
            <w:pPr>
              <w:spacing w:line="276" w:lineRule="auto"/>
              <w:jc w:val="both"/>
              <w:rPr>
                <w:rFonts w:eastAsiaTheme="minorHAnsi"/>
                <w:b/>
                <w:sz w:val="20"/>
                <w:szCs w:val="20"/>
              </w:rPr>
            </w:pPr>
            <w:r w:rsidRPr="00432E60">
              <w:rPr>
                <w:rFonts w:eastAsiaTheme="minorHAnsi"/>
                <w:b/>
                <w:sz w:val="20"/>
                <w:szCs w:val="20"/>
              </w:rPr>
              <w:t>Дополнительная часть</w:t>
            </w:r>
            <w:r w:rsidR="009D50B4" w:rsidRPr="00432E60">
              <w:rPr>
                <w:b/>
                <w:sz w:val="20"/>
                <w:szCs w:val="20"/>
              </w:rPr>
              <w:t>:</w:t>
            </w:r>
          </w:p>
        </w:tc>
      </w:tr>
      <w:tr w:rsidR="001E5BE3" w:rsidRPr="00432E60" w14:paraId="75A86450" w14:textId="77777777" w:rsidTr="0013094E">
        <w:trPr>
          <w:trHeight w:val="57"/>
        </w:trPr>
        <w:tc>
          <w:tcPr>
            <w:tcW w:w="288" w:type="pct"/>
          </w:tcPr>
          <w:p w14:paraId="3E728782" w14:textId="77777777" w:rsidR="001E5BE3" w:rsidRPr="00432E60" w:rsidRDefault="001E5BE3" w:rsidP="0013094E">
            <w:pPr>
              <w:pStyle w:val="8"/>
              <w:numPr>
                <w:ilvl w:val="0"/>
                <w:numId w:val="7"/>
              </w:numPr>
              <w:spacing w:before="0" w:after="0" w:line="276" w:lineRule="auto"/>
              <w:outlineLvl w:val="7"/>
              <w:rPr>
                <w:rFonts w:eastAsiaTheme="majorEastAsia"/>
                <w:bCs/>
                <w:i w:val="0"/>
                <w:sz w:val="20"/>
                <w:szCs w:val="20"/>
                <w:lang w:val="ru"/>
              </w:rPr>
            </w:pPr>
          </w:p>
        </w:tc>
        <w:tc>
          <w:tcPr>
            <w:tcW w:w="4712" w:type="pct"/>
          </w:tcPr>
          <w:p w14:paraId="4AC55F51" w14:textId="77777777" w:rsidR="004A0C24" w:rsidRPr="00432E60" w:rsidRDefault="001E5BE3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Копии документов, подтверждающих соответствие продукции требованиям законодательства, установленны</w:t>
            </w:r>
            <w:r w:rsidR="004A0C24" w:rsidRPr="00432E60">
              <w:rPr>
                <w:sz w:val="20"/>
                <w:szCs w:val="20"/>
              </w:rPr>
              <w:t>х</w:t>
            </w:r>
            <w:r w:rsidRPr="00432E60">
              <w:rPr>
                <w:sz w:val="20"/>
                <w:szCs w:val="20"/>
              </w:rPr>
              <w:t xml:space="preserve"> в </w:t>
            </w:r>
            <w:r w:rsidR="003F0ACD" w:rsidRPr="00432E60">
              <w:rPr>
                <w:sz w:val="20"/>
                <w:szCs w:val="20"/>
              </w:rPr>
              <w:t>п.</w:t>
            </w:r>
            <w:r w:rsidR="006055F1" w:rsidRPr="00432E60">
              <w:rPr>
                <w:sz w:val="20"/>
                <w:szCs w:val="20"/>
              </w:rPr>
              <w:t> </w:t>
            </w:r>
            <w:r w:rsidR="003F0ACD" w:rsidRPr="00432E60">
              <w:rPr>
                <w:sz w:val="20"/>
                <w:szCs w:val="20"/>
              </w:rPr>
              <w:t>7</w:t>
            </w:r>
            <w:r w:rsidR="009D50B4" w:rsidRPr="00432E60">
              <w:rPr>
                <w:sz w:val="20"/>
                <w:szCs w:val="20"/>
              </w:rPr>
              <w:t xml:space="preserve"> информационной карте</w:t>
            </w:r>
            <w:r w:rsidR="003F0ACD" w:rsidRPr="00432E60">
              <w:rPr>
                <w:sz w:val="20"/>
                <w:szCs w:val="20"/>
              </w:rPr>
              <w:t xml:space="preserve"> «</w:t>
            </w:r>
            <w:hyperlink w:anchor="ИК7перечень" w:history="1">
              <w:r w:rsidR="00F94576" w:rsidRPr="00432E60">
                <w:rPr>
                  <w:rStyle w:val="af5"/>
                  <w:sz w:val="20"/>
                  <w:szCs w:val="20"/>
                </w:rPr>
                <w:t>Перечень документов, подтверждающих соответствие продукции</w:t>
              </w:r>
            </w:hyperlink>
            <w:r w:rsidR="00C54B97">
              <w:rPr>
                <w:sz w:val="20"/>
                <w:szCs w:val="20"/>
              </w:rPr>
              <w:t>»</w:t>
            </w:r>
          </w:p>
          <w:p w14:paraId="10E67F25" w14:textId="77777777" w:rsidR="003F0ACD" w:rsidRPr="00432E60" w:rsidRDefault="003F0ACD" w:rsidP="00310FB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32E60">
              <w:rPr>
                <w:b/>
                <w:sz w:val="20"/>
                <w:szCs w:val="20"/>
              </w:rPr>
              <w:t>(</w:t>
            </w:r>
            <w:r w:rsidR="005149DD" w:rsidRPr="00432E60">
              <w:rPr>
                <w:b/>
                <w:sz w:val="20"/>
                <w:szCs w:val="20"/>
              </w:rPr>
              <w:t>В</w:t>
            </w:r>
            <w:r w:rsidRPr="00432E60">
              <w:rPr>
                <w:b/>
                <w:sz w:val="20"/>
                <w:szCs w:val="20"/>
              </w:rPr>
              <w:t xml:space="preserve"> случае установления </w:t>
            </w:r>
            <w:r w:rsidR="00CF477A" w:rsidRPr="00432E60">
              <w:rPr>
                <w:b/>
                <w:sz w:val="20"/>
                <w:szCs w:val="20"/>
              </w:rPr>
              <w:t>в п. </w:t>
            </w:r>
            <w:r w:rsidR="00BC0FE8">
              <w:rPr>
                <w:b/>
                <w:sz w:val="20"/>
                <w:szCs w:val="20"/>
              </w:rPr>
              <w:t>6</w:t>
            </w:r>
            <w:r w:rsidR="00CF477A" w:rsidRPr="00432E60">
              <w:rPr>
                <w:b/>
                <w:sz w:val="20"/>
                <w:szCs w:val="20"/>
              </w:rPr>
              <w:t xml:space="preserve"> информационной карте «</w:t>
            </w:r>
            <w:hyperlink w:anchor="ИК7перечень" w:history="1">
              <w:r w:rsidR="00CF477A" w:rsidRPr="00432E60">
                <w:rPr>
                  <w:rStyle w:val="af5"/>
                  <w:b/>
                  <w:sz w:val="20"/>
                  <w:szCs w:val="20"/>
                </w:rPr>
                <w:t>Перечень документов, подтверждающих соответствие продукции</w:t>
              </w:r>
            </w:hyperlink>
            <w:r w:rsidR="00CF477A" w:rsidRPr="00432E60">
              <w:rPr>
                <w:b/>
                <w:sz w:val="20"/>
                <w:szCs w:val="20"/>
              </w:rPr>
              <w:t xml:space="preserve">» </w:t>
            </w:r>
            <w:r w:rsidRPr="00432E60">
              <w:rPr>
                <w:b/>
                <w:sz w:val="20"/>
                <w:szCs w:val="20"/>
              </w:rPr>
              <w:t>требований к пред</w:t>
            </w:r>
            <w:r w:rsidR="00035A24" w:rsidRPr="00432E60">
              <w:rPr>
                <w:b/>
                <w:sz w:val="20"/>
                <w:szCs w:val="20"/>
              </w:rPr>
              <w:t>о</w:t>
            </w:r>
            <w:r w:rsidRPr="00432E60">
              <w:rPr>
                <w:b/>
                <w:sz w:val="20"/>
                <w:szCs w:val="20"/>
              </w:rPr>
              <w:t>ставлению в составе заявки соответствующих документов</w:t>
            </w:r>
            <w:r w:rsidR="005149DD" w:rsidRPr="00432E60">
              <w:rPr>
                <w:b/>
                <w:sz w:val="20"/>
                <w:szCs w:val="20"/>
              </w:rPr>
              <w:t xml:space="preserve">. </w:t>
            </w:r>
            <w:r w:rsidR="00CF477A" w:rsidRPr="00432E60">
              <w:rPr>
                <w:b/>
                <w:sz w:val="20"/>
                <w:szCs w:val="20"/>
              </w:rPr>
              <w:t xml:space="preserve">В ином случае </w:t>
            </w:r>
            <w:r w:rsidR="005149DD" w:rsidRPr="00432E60">
              <w:rPr>
                <w:b/>
                <w:sz w:val="20"/>
                <w:szCs w:val="20"/>
              </w:rPr>
              <w:t xml:space="preserve">– </w:t>
            </w:r>
            <w:r w:rsidR="005149DD" w:rsidRPr="00432E60">
              <w:rPr>
                <w:rFonts w:eastAsiaTheme="minorHAnsi"/>
                <w:b/>
                <w:sz w:val="20"/>
                <w:szCs w:val="20"/>
              </w:rPr>
              <w:t>пред</w:t>
            </w:r>
            <w:r w:rsidR="00035A24" w:rsidRPr="00432E60">
              <w:rPr>
                <w:rFonts w:eastAsiaTheme="minorHAnsi"/>
                <w:b/>
                <w:sz w:val="20"/>
                <w:szCs w:val="20"/>
              </w:rPr>
              <w:t>о</w:t>
            </w:r>
            <w:r w:rsidR="005149DD" w:rsidRPr="00432E60">
              <w:rPr>
                <w:rFonts w:eastAsiaTheme="minorHAnsi"/>
                <w:b/>
                <w:sz w:val="20"/>
                <w:szCs w:val="20"/>
              </w:rPr>
              <w:t>ставление</w:t>
            </w:r>
            <w:r w:rsidR="005149DD" w:rsidRPr="00432E60">
              <w:rPr>
                <w:b/>
                <w:sz w:val="20"/>
                <w:szCs w:val="20"/>
              </w:rPr>
              <w:t xml:space="preserve"> </w:t>
            </w:r>
            <w:r w:rsidR="00CF477A" w:rsidRPr="00432E60">
              <w:rPr>
                <w:b/>
                <w:sz w:val="20"/>
                <w:szCs w:val="20"/>
              </w:rPr>
              <w:t xml:space="preserve">участником закупки </w:t>
            </w:r>
            <w:r w:rsidR="005149DD" w:rsidRPr="00432E60">
              <w:rPr>
                <w:b/>
                <w:sz w:val="20"/>
                <w:szCs w:val="20"/>
              </w:rPr>
              <w:t xml:space="preserve">соответствующих документов </w:t>
            </w:r>
            <w:r w:rsidR="005149DD" w:rsidRPr="00432E60">
              <w:rPr>
                <w:rFonts w:eastAsiaTheme="minorHAnsi"/>
                <w:b/>
                <w:sz w:val="20"/>
                <w:szCs w:val="20"/>
              </w:rPr>
              <w:t>в составе заявки</w:t>
            </w:r>
            <w:r w:rsidR="005149DD" w:rsidRPr="00432E60">
              <w:rPr>
                <w:b/>
                <w:sz w:val="20"/>
                <w:szCs w:val="20"/>
              </w:rPr>
              <w:t xml:space="preserve"> </w:t>
            </w:r>
            <w:r w:rsidR="00CF477A" w:rsidRPr="00432E60">
              <w:rPr>
                <w:rFonts w:eastAsiaTheme="minorHAnsi"/>
                <w:b/>
                <w:sz w:val="20"/>
                <w:szCs w:val="20"/>
              </w:rPr>
              <w:t>НЕ ТРЕБУЕТСЯ</w:t>
            </w:r>
            <w:r w:rsidRPr="00432E60">
              <w:rPr>
                <w:b/>
                <w:sz w:val="20"/>
                <w:szCs w:val="20"/>
              </w:rPr>
              <w:t>)</w:t>
            </w:r>
          </w:p>
        </w:tc>
      </w:tr>
      <w:tr w:rsidR="001E5BE3" w:rsidRPr="00432E60" w14:paraId="59B98C4B" w14:textId="77777777" w:rsidTr="0013094E">
        <w:trPr>
          <w:trHeight w:val="57"/>
        </w:trPr>
        <w:tc>
          <w:tcPr>
            <w:tcW w:w="288" w:type="pct"/>
          </w:tcPr>
          <w:p w14:paraId="581D41E7" w14:textId="77777777" w:rsidR="001E5BE3" w:rsidRPr="00432E60" w:rsidRDefault="001E5BE3" w:rsidP="0013094E">
            <w:pPr>
              <w:pStyle w:val="8"/>
              <w:numPr>
                <w:ilvl w:val="0"/>
                <w:numId w:val="7"/>
              </w:numPr>
              <w:spacing w:before="0" w:after="0" w:line="276" w:lineRule="auto"/>
              <w:outlineLvl w:val="7"/>
              <w:rPr>
                <w:rFonts w:eastAsiaTheme="majorEastAsia"/>
                <w:bCs/>
                <w:i w:val="0"/>
                <w:sz w:val="20"/>
                <w:szCs w:val="20"/>
                <w:lang w:val="ru"/>
              </w:rPr>
            </w:pPr>
            <w:bookmarkStart w:id="51" w:name="_Ref160702230"/>
          </w:p>
        </w:tc>
        <w:bookmarkEnd w:id="51"/>
        <w:tc>
          <w:tcPr>
            <w:tcW w:w="4712" w:type="pct"/>
          </w:tcPr>
          <w:p w14:paraId="75762A09" w14:textId="20CD88CE" w:rsidR="004A0C24" w:rsidRPr="00432E60" w:rsidRDefault="001E5BE3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Копии документов, подтверждающих соответствие участника закупки обязательным требованиям</w:t>
            </w:r>
            <w:r w:rsidR="002940D8" w:rsidRPr="00432E60">
              <w:rPr>
                <w:sz w:val="20"/>
                <w:szCs w:val="20"/>
              </w:rPr>
              <w:t xml:space="preserve">, установленных в </w:t>
            </w:r>
            <w:r w:rsidR="0082526B" w:rsidRPr="00432E60">
              <w:rPr>
                <w:sz w:val="20"/>
                <w:szCs w:val="20"/>
              </w:rPr>
              <w:t>П</w:t>
            </w:r>
            <w:r w:rsidR="002940D8" w:rsidRPr="00432E60">
              <w:rPr>
                <w:sz w:val="20"/>
                <w:szCs w:val="20"/>
              </w:rPr>
              <w:t>риложении № </w:t>
            </w:r>
            <w:r w:rsidR="004A0C24" w:rsidRPr="00432E60">
              <w:rPr>
                <w:sz w:val="20"/>
                <w:szCs w:val="20"/>
              </w:rPr>
              <w:t>2 к информационной карте, а именно</w:t>
            </w:r>
            <w:r w:rsidR="005149DD" w:rsidRPr="00432E60">
              <w:rPr>
                <w:sz w:val="20"/>
                <w:szCs w:val="20"/>
              </w:rPr>
              <w:t>:</w:t>
            </w:r>
            <w:r w:rsidR="004A0C24" w:rsidRPr="00432E60">
              <w:rPr>
                <w:sz w:val="20"/>
                <w:szCs w:val="20"/>
              </w:rPr>
              <w:t xml:space="preserve"> наличие у участника закупки специальных допусков и разрешений, установленных в соответствии с законодательством и касающихся исполнения обязательств по предмету договора</w:t>
            </w:r>
          </w:p>
          <w:p w14:paraId="5137836B" w14:textId="10880BAC" w:rsidR="001E5BE3" w:rsidRPr="00432E60" w:rsidRDefault="005149DD" w:rsidP="00432E60">
            <w:pPr>
              <w:spacing w:line="276" w:lineRule="auto"/>
              <w:jc w:val="both"/>
              <w:rPr>
                <w:rFonts w:eastAsiaTheme="majorEastAsia"/>
                <w:b/>
                <w:bCs/>
                <w:sz w:val="20"/>
                <w:szCs w:val="20"/>
                <w:lang w:val="ru"/>
              </w:rPr>
            </w:pPr>
            <w:r w:rsidRPr="00432E60">
              <w:rPr>
                <w:b/>
                <w:sz w:val="20"/>
                <w:szCs w:val="20"/>
              </w:rPr>
              <w:t xml:space="preserve">(В случае установления </w:t>
            </w:r>
            <w:r w:rsidR="00034274" w:rsidRPr="00432E60">
              <w:rPr>
                <w:b/>
                <w:sz w:val="20"/>
                <w:szCs w:val="20"/>
              </w:rPr>
              <w:t xml:space="preserve">в </w:t>
            </w:r>
            <w:r w:rsidR="00432E60">
              <w:rPr>
                <w:b/>
                <w:sz w:val="20"/>
                <w:szCs w:val="20"/>
              </w:rPr>
              <w:t>П</w:t>
            </w:r>
            <w:r w:rsidR="00034274" w:rsidRPr="00432E60">
              <w:rPr>
                <w:b/>
                <w:sz w:val="20"/>
                <w:szCs w:val="20"/>
              </w:rPr>
              <w:t>риложени</w:t>
            </w:r>
            <w:r w:rsidR="00B9525A">
              <w:rPr>
                <w:b/>
                <w:sz w:val="20"/>
                <w:szCs w:val="20"/>
              </w:rPr>
              <w:t>и</w:t>
            </w:r>
            <w:r w:rsidR="00034274" w:rsidRPr="00432E60">
              <w:rPr>
                <w:b/>
                <w:sz w:val="20"/>
                <w:szCs w:val="20"/>
              </w:rPr>
              <w:t xml:space="preserve"> № 2 к информационной карте </w:t>
            </w:r>
            <w:r w:rsidRPr="00432E60">
              <w:rPr>
                <w:b/>
                <w:sz w:val="20"/>
                <w:szCs w:val="20"/>
              </w:rPr>
              <w:t>требований к пред</w:t>
            </w:r>
            <w:r w:rsidR="00035A24" w:rsidRPr="00432E60">
              <w:rPr>
                <w:b/>
                <w:sz w:val="20"/>
                <w:szCs w:val="20"/>
              </w:rPr>
              <w:t>о</w:t>
            </w:r>
            <w:r w:rsidRPr="00432E60">
              <w:rPr>
                <w:b/>
                <w:sz w:val="20"/>
                <w:szCs w:val="20"/>
              </w:rPr>
              <w:t xml:space="preserve">ставлению в составе заявки соответствующих документов. </w:t>
            </w:r>
            <w:r w:rsidR="00034274" w:rsidRPr="00432E60">
              <w:rPr>
                <w:b/>
                <w:sz w:val="20"/>
                <w:szCs w:val="20"/>
              </w:rPr>
              <w:t xml:space="preserve">В ином случае – </w:t>
            </w:r>
            <w:r w:rsidR="00034274" w:rsidRPr="00432E60">
              <w:rPr>
                <w:rFonts w:eastAsiaTheme="minorHAnsi"/>
                <w:b/>
                <w:sz w:val="20"/>
                <w:szCs w:val="20"/>
              </w:rPr>
              <w:t>предоставление</w:t>
            </w:r>
            <w:r w:rsidR="00034274" w:rsidRPr="00432E60">
              <w:rPr>
                <w:b/>
                <w:sz w:val="20"/>
                <w:szCs w:val="20"/>
              </w:rPr>
              <w:t xml:space="preserve"> участником закупки соответствующих документов </w:t>
            </w:r>
            <w:r w:rsidR="00034274" w:rsidRPr="00432E60">
              <w:rPr>
                <w:rFonts w:eastAsiaTheme="minorHAnsi"/>
                <w:b/>
                <w:sz w:val="20"/>
                <w:szCs w:val="20"/>
              </w:rPr>
              <w:t>в составе заявки</w:t>
            </w:r>
            <w:r w:rsidR="00034274" w:rsidRPr="00432E60">
              <w:rPr>
                <w:b/>
                <w:sz w:val="20"/>
                <w:szCs w:val="20"/>
              </w:rPr>
              <w:t xml:space="preserve"> </w:t>
            </w:r>
            <w:r w:rsidR="00034274" w:rsidRPr="00432E60">
              <w:rPr>
                <w:rFonts w:eastAsiaTheme="minorHAnsi"/>
                <w:b/>
                <w:sz w:val="20"/>
                <w:szCs w:val="20"/>
              </w:rPr>
              <w:t>НЕ ТРЕБУЕТСЯ</w:t>
            </w:r>
            <w:r w:rsidRPr="00432E60">
              <w:rPr>
                <w:b/>
                <w:sz w:val="20"/>
                <w:szCs w:val="20"/>
              </w:rPr>
              <w:t>)</w:t>
            </w:r>
          </w:p>
        </w:tc>
      </w:tr>
      <w:tr w:rsidR="001E5BE3" w:rsidRPr="00432E60" w14:paraId="0E4989CC" w14:textId="77777777" w:rsidTr="0013094E">
        <w:trPr>
          <w:trHeight w:val="57"/>
        </w:trPr>
        <w:tc>
          <w:tcPr>
            <w:tcW w:w="288" w:type="pct"/>
          </w:tcPr>
          <w:p w14:paraId="3E47ECB7" w14:textId="77777777" w:rsidR="001E5BE3" w:rsidRPr="00432E60" w:rsidRDefault="001E5BE3" w:rsidP="005C6B32">
            <w:pPr>
              <w:pStyle w:val="8"/>
              <w:numPr>
                <w:ilvl w:val="0"/>
                <w:numId w:val="0"/>
              </w:numPr>
              <w:spacing w:before="0" w:after="0" w:line="276" w:lineRule="auto"/>
              <w:ind w:left="432"/>
              <w:outlineLvl w:val="7"/>
              <w:rPr>
                <w:rFonts w:eastAsiaTheme="majorEastAsia"/>
                <w:bCs/>
                <w:i w:val="0"/>
                <w:sz w:val="20"/>
                <w:szCs w:val="20"/>
                <w:lang w:val="ru"/>
              </w:rPr>
            </w:pPr>
          </w:p>
        </w:tc>
        <w:tc>
          <w:tcPr>
            <w:tcW w:w="4712" w:type="pct"/>
          </w:tcPr>
          <w:p w14:paraId="08D27E72" w14:textId="7A61B4E4" w:rsidR="001E5BE3" w:rsidRPr="00432E60" w:rsidRDefault="001E5BE3" w:rsidP="00432E60">
            <w:pPr>
              <w:spacing w:line="276" w:lineRule="auto"/>
              <w:jc w:val="both"/>
              <w:rPr>
                <w:rFonts w:eastAsiaTheme="majorEastAsia"/>
                <w:b/>
                <w:bCs/>
                <w:sz w:val="20"/>
                <w:szCs w:val="20"/>
                <w:lang w:val="ru"/>
              </w:rPr>
            </w:pPr>
          </w:p>
        </w:tc>
      </w:tr>
    </w:tbl>
    <w:p w14:paraId="36381B4C" w14:textId="77777777" w:rsidR="00A472D6" w:rsidRPr="00432E60" w:rsidRDefault="00A472D6" w:rsidP="00310FBA">
      <w:pPr>
        <w:pStyle w:val="5"/>
        <w:numPr>
          <w:ilvl w:val="0"/>
          <w:numId w:val="0"/>
        </w:numPr>
        <w:spacing w:before="0" w:line="276" w:lineRule="auto"/>
        <w:outlineLvl w:val="9"/>
        <w:rPr>
          <w:rFonts w:ascii="Times New Roman" w:hAnsi="Times New Roman"/>
          <w:sz w:val="24"/>
        </w:rPr>
      </w:pPr>
    </w:p>
    <w:p w14:paraId="217BF154" w14:textId="77777777" w:rsidR="00204BEE" w:rsidRPr="00432E60" w:rsidRDefault="00204BEE" w:rsidP="00310FBA">
      <w:pPr>
        <w:spacing w:line="276" w:lineRule="auto"/>
      </w:pPr>
      <w:r w:rsidRPr="00432E60">
        <w:br w:type="page"/>
      </w:r>
    </w:p>
    <w:p w14:paraId="2AE5D844" w14:textId="77777777" w:rsidR="006B7B80" w:rsidRPr="00432E60" w:rsidRDefault="006B7B80" w:rsidP="00310FBA">
      <w:pPr>
        <w:spacing w:line="276" w:lineRule="auto"/>
        <w:jc w:val="right"/>
        <w:rPr>
          <w:b/>
        </w:rPr>
      </w:pPr>
      <w:bookmarkStart w:id="52" w:name="_Toc116245276"/>
      <w:r w:rsidRPr="00432E60">
        <w:rPr>
          <w:b/>
        </w:rPr>
        <w:lastRenderedPageBreak/>
        <w:t>Приложение №</w:t>
      </w:r>
      <w:r w:rsidR="00C843EC" w:rsidRPr="00432E60">
        <w:rPr>
          <w:b/>
        </w:rPr>
        <w:t> </w:t>
      </w:r>
      <w:r w:rsidRPr="00432E60">
        <w:rPr>
          <w:b/>
        </w:rPr>
        <w:t>4</w:t>
      </w:r>
      <w:r w:rsidRPr="00432E60">
        <w:rPr>
          <w:b/>
        </w:rPr>
        <w:br/>
        <w:t>к информационной карте</w:t>
      </w:r>
      <w:bookmarkEnd w:id="52"/>
    </w:p>
    <w:p w14:paraId="4EA67DBF" w14:textId="77777777" w:rsidR="006B7B80" w:rsidRPr="00432E60" w:rsidRDefault="005A00F2" w:rsidP="005A00F2">
      <w:pPr>
        <w:pStyle w:val="40"/>
        <w:spacing w:before="0" w:after="0" w:line="276" w:lineRule="auto"/>
        <w:jc w:val="center"/>
        <w:rPr>
          <w:i w:val="0"/>
          <w:sz w:val="24"/>
        </w:rPr>
      </w:pPr>
      <w:bookmarkStart w:id="53" w:name="_Порядок_оценки_и"/>
      <w:bookmarkStart w:id="54" w:name="_Toc213750896"/>
      <w:bookmarkEnd w:id="53"/>
      <w:r w:rsidRPr="00432E60">
        <w:rPr>
          <w:i w:val="0"/>
          <w:sz w:val="24"/>
        </w:rPr>
        <w:t>Порядок оценки и сопоставления заявок</w:t>
      </w:r>
      <w:bookmarkEnd w:id="54"/>
    </w:p>
    <w:p w14:paraId="6432E871" w14:textId="77777777" w:rsidR="002F6E68" w:rsidRPr="00432E60" w:rsidRDefault="006B7B80" w:rsidP="00310FBA">
      <w:pPr>
        <w:pStyle w:val="5"/>
        <w:numPr>
          <w:ilvl w:val="0"/>
          <w:numId w:val="0"/>
        </w:numPr>
        <w:spacing w:before="0" w:line="276" w:lineRule="auto"/>
        <w:ind w:firstLine="567"/>
        <w:outlineLvl w:val="9"/>
        <w:rPr>
          <w:rFonts w:ascii="Times New Roman" w:eastAsiaTheme="majorEastAsia" w:hAnsi="Times New Roman"/>
          <w:sz w:val="24"/>
          <w:lang w:eastAsia="en-US"/>
        </w:rPr>
      </w:pPr>
      <w:r w:rsidRPr="00432E60">
        <w:rPr>
          <w:rFonts w:ascii="Times New Roman" w:hAnsi="Times New Roman"/>
          <w:sz w:val="24"/>
          <w:szCs w:val="24"/>
        </w:rPr>
        <w:t>Оценка и сопоставление заявок осуществляются на основании критериев оценки и в</w:t>
      </w:r>
      <w:r w:rsidR="00C54B97">
        <w:rPr>
          <w:rFonts w:ascii="Times New Roman" w:eastAsiaTheme="majorEastAsia" w:hAnsi="Times New Roman"/>
          <w:sz w:val="24"/>
          <w:lang w:eastAsia="en-US"/>
        </w:rPr>
        <w:t xml:space="preserve"> порядке, установленном ниже:</w:t>
      </w:r>
    </w:p>
    <w:tbl>
      <w:tblPr>
        <w:tblStyle w:val="11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2"/>
        <w:gridCol w:w="6258"/>
        <w:gridCol w:w="1553"/>
        <w:gridCol w:w="1418"/>
      </w:tblGrid>
      <w:tr w:rsidR="006B7B80" w:rsidRPr="00432E60" w14:paraId="752DADEE" w14:textId="77777777" w:rsidTr="0011310C">
        <w:trPr>
          <w:tblHeader/>
        </w:trPr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100C3203" w14:textId="77777777" w:rsidR="006B7B80" w:rsidRPr="00432E60" w:rsidRDefault="006B7B80" w:rsidP="00310FBA">
            <w:pPr>
              <w:pStyle w:val="5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eastAsiaTheme="majorEastAsia" w:hAnsi="Times New Roman"/>
                <w:sz w:val="20"/>
                <w:szCs w:val="20"/>
                <w:lang w:eastAsia="en-US"/>
              </w:rPr>
            </w:pPr>
            <w:r w:rsidRPr="00432E60">
              <w:rPr>
                <w:rFonts w:ascii="Times New Roman" w:eastAsiaTheme="majorEastAsia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212" w:type="pct"/>
            <w:shd w:val="clear" w:color="auto" w:fill="F2F2F2" w:themeFill="background1" w:themeFillShade="F2"/>
            <w:vAlign w:val="center"/>
          </w:tcPr>
          <w:p w14:paraId="3EE75357" w14:textId="77777777" w:rsidR="006B7B80" w:rsidRPr="00432E60" w:rsidRDefault="006B7B80" w:rsidP="00310FBA">
            <w:pPr>
              <w:pStyle w:val="5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eastAsiaTheme="majorEastAsia" w:hAnsi="Times New Roman"/>
                <w:sz w:val="20"/>
                <w:szCs w:val="20"/>
                <w:lang w:eastAsia="en-US"/>
              </w:rPr>
            </w:pPr>
            <w:r w:rsidRPr="00432E60">
              <w:rPr>
                <w:rFonts w:ascii="Times New Roman" w:eastAsiaTheme="majorEastAsia" w:hAnsi="Times New Roman"/>
                <w:sz w:val="20"/>
                <w:szCs w:val="20"/>
                <w:lang w:eastAsia="en-US"/>
              </w:rPr>
              <w:t>Порядок оценки по критерию (подкритерию)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14:paraId="4B74F790" w14:textId="77777777" w:rsidR="006B7B80" w:rsidRPr="00432E60" w:rsidRDefault="006B7B80" w:rsidP="00310FBA">
            <w:pPr>
              <w:pStyle w:val="5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eastAsiaTheme="majorEastAsia" w:hAnsi="Times New Roman"/>
                <w:sz w:val="20"/>
                <w:szCs w:val="20"/>
                <w:lang w:eastAsia="en-US"/>
              </w:rPr>
            </w:pPr>
            <w:r w:rsidRPr="00432E60">
              <w:rPr>
                <w:rFonts w:ascii="Times New Roman" w:eastAsiaTheme="majorEastAsia" w:hAnsi="Times New Roman"/>
                <w:sz w:val="20"/>
                <w:szCs w:val="20"/>
                <w:lang w:eastAsia="en-US"/>
              </w:rPr>
              <w:t>Значимость (весомость) критерия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614A29AD" w14:textId="77777777" w:rsidR="006B7B80" w:rsidRPr="00432E60" w:rsidRDefault="006B7B80" w:rsidP="00310FBA">
            <w:pPr>
              <w:pStyle w:val="5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eastAsiaTheme="majorEastAsia" w:hAnsi="Times New Roman"/>
                <w:sz w:val="20"/>
                <w:szCs w:val="20"/>
                <w:lang w:eastAsia="en-US"/>
              </w:rPr>
            </w:pPr>
            <w:r w:rsidRPr="00432E60">
              <w:rPr>
                <w:rFonts w:ascii="Times New Roman" w:eastAsiaTheme="majorEastAsia" w:hAnsi="Times New Roman"/>
                <w:sz w:val="20"/>
                <w:szCs w:val="20"/>
                <w:lang w:eastAsia="en-US"/>
              </w:rPr>
              <w:t>Значимость (весомость) подкритерия</w:t>
            </w:r>
          </w:p>
        </w:tc>
      </w:tr>
      <w:tr w:rsidR="006B7B80" w:rsidRPr="00432E60" w14:paraId="1E67F971" w14:textId="77777777" w:rsidTr="0011310C">
        <w:tc>
          <w:tcPr>
            <w:tcW w:w="263" w:type="pct"/>
            <w:vMerge w:val="restart"/>
          </w:tcPr>
          <w:p w14:paraId="74768CBA" w14:textId="77777777" w:rsidR="006B7B80" w:rsidRPr="00432E60" w:rsidRDefault="00EB0F3D" w:rsidP="00310FBA">
            <w:pPr>
              <w:pStyle w:val="5"/>
              <w:numPr>
                <w:ilvl w:val="0"/>
                <w:numId w:val="0"/>
              </w:numPr>
              <w:spacing w:before="0" w:line="276" w:lineRule="auto"/>
              <w:rPr>
                <w:rFonts w:ascii="Times New Roman" w:eastAsiaTheme="majorEastAsia" w:hAnsi="Times New Roman"/>
                <w:sz w:val="20"/>
                <w:szCs w:val="20"/>
                <w:lang w:eastAsia="en-US"/>
              </w:rPr>
            </w:pPr>
            <w:r w:rsidRPr="00432E60">
              <w:rPr>
                <w:rFonts w:ascii="Times New Roman" w:eastAsiaTheme="majorEastAsia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212" w:type="pct"/>
          </w:tcPr>
          <w:p w14:paraId="0301B2C9" w14:textId="77777777" w:rsidR="006B7B80" w:rsidRPr="00432E60" w:rsidRDefault="008911D1" w:rsidP="00310FBA">
            <w:pPr>
              <w:pStyle w:val="5"/>
              <w:numPr>
                <w:ilvl w:val="0"/>
                <w:numId w:val="0"/>
              </w:numPr>
              <w:spacing w:before="0" w:line="276" w:lineRule="auto"/>
              <w:rPr>
                <w:rFonts w:ascii="Times New Roman" w:eastAsiaTheme="majorEastAsia" w:hAnsi="Times New Roman"/>
                <w:b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="Arial" w:hAnsi="Times New Roman"/>
                  <w:b/>
                  <w:sz w:val="20"/>
                  <w:szCs w:val="20"/>
                </w:rPr>
                <w:id w:val="629755409"/>
                <w:placeholder>
                  <w:docPart w:val="3FFA24BDAF9142E58273707FCC762007"/>
                </w:placeholder>
                <w:comboBox>
                  <w:listItem w:displayText="Цена договора" w:value="Цена договора"/>
                  <w:listItem w:displayText="Цена за единицу продукции" w:value="Цена за единицу продукции"/>
                </w:comboBox>
              </w:sdtPr>
              <w:sdtEndPr/>
              <w:sdtContent>
                <w:r w:rsidR="00F15D86">
                  <w:rPr>
                    <w:rFonts w:ascii="Times New Roman" w:eastAsia="Arial" w:hAnsi="Times New Roman"/>
                    <w:b/>
                    <w:sz w:val="20"/>
                    <w:szCs w:val="20"/>
                  </w:rPr>
                  <w:t>Цена договора</w:t>
                </w:r>
              </w:sdtContent>
            </w:sdt>
            <w:r w:rsidR="00B61D8E" w:rsidRPr="00432E60">
              <w:rPr>
                <w:rFonts w:ascii="Times New Roman" w:eastAsia="Arial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797" w:type="pct"/>
            <w:vMerge w:val="restart"/>
          </w:tcPr>
          <w:p w14:paraId="73347C31" w14:textId="77777777" w:rsidR="006B7B80" w:rsidRPr="00432E60" w:rsidRDefault="00F15D86" w:rsidP="00310FBA">
            <w:pPr>
              <w:pStyle w:val="5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  <w:r w:rsidR="006B7B80" w:rsidRPr="00432E60">
              <w:rPr>
                <w:rFonts w:ascii="Times New Roman" w:hAnsi="Times New Roman"/>
                <w:b/>
                <w:sz w:val="20"/>
                <w:szCs w:val="20"/>
              </w:rPr>
              <w:t xml:space="preserve"> %</w:t>
            </w:r>
          </w:p>
          <w:p w14:paraId="3F8D6654" w14:textId="77777777" w:rsidR="006B7B80" w:rsidRPr="00432E60" w:rsidRDefault="006B7B80" w:rsidP="00310FBA">
            <w:pPr>
              <w:pStyle w:val="5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5" w:type="pct"/>
            <w:vMerge w:val="restart"/>
          </w:tcPr>
          <w:p w14:paraId="2E9B7F1B" w14:textId="77777777" w:rsidR="006B7B80" w:rsidRPr="00432E60" w:rsidRDefault="006B7B80" w:rsidP="00310FBA">
            <w:pPr>
              <w:pStyle w:val="5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E6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6B7B80" w:rsidRPr="00432E60" w14:paraId="58DD5AD2" w14:textId="77777777" w:rsidTr="0011310C">
        <w:tc>
          <w:tcPr>
            <w:tcW w:w="263" w:type="pct"/>
            <w:vMerge/>
          </w:tcPr>
          <w:p w14:paraId="15D9143C" w14:textId="77777777" w:rsidR="006B7B80" w:rsidRPr="00432E60" w:rsidRDefault="006B7B80" w:rsidP="00310FBA">
            <w:pPr>
              <w:pStyle w:val="5"/>
              <w:numPr>
                <w:ilvl w:val="0"/>
                <w:numId w:val="0"/>
              </w:numPr>
              <w:spacing w:before="0" w:line="276" w:lineRule="auto"/>
              <w:rPr>
                <w:rFonts w:ascii="Times New Roman" w:eastAsiaTheme="majorEastAsia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12" w:type="pct"/>
          </w:tcPr>
          <w:p w14:paraId="43E9ED68" w14:textId="77777777" w:rsidR="006B7B80" w:rsidRPr="00432E60" w:rsidRDefault="00C54B97" w:rsidP="00310FBA">
            <w:pPr>
              <w:pStyle w:val="5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Содержание критерия:</w:t>
            </w:r>
          </w:p>
          <w:p w14:paraId="00457DAF" w14:textId="77777777" w:rsidR="006B7B80" w:rsidRPr="00432E60" w:rsidRDefault="006B7B80" w:rsidP="00310FBA">
            <w:pPr>
              <w:pStyle w:val="5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32E60">
              <w:rPr>
                <w:rFonts w:ascii="Times New Roman" w:hAnsi="Times New Roman"/>
                <w:sz w:val="20"/>
                <w:szCs w:val="20"/>
              </w:rPr>
              <w:t>В рамках критерия оценивается предлагаемая участником</w:t>
            </w:r>
            <w:r w:rsidR="00C15651" w:rsidRPr="00432E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Arial" w:hAnsi="Times New Roman"/>
                  <w:sz w:val="20"/>
                  <w:szCs w:val="20"/>
                </w:rPr>
                <w:id w:val="-617296729"/>
                <w:placeholder>
                  <w:docPart w:val="1AEEF4EBD1DE439680DC627973D8FD49"/>
                </w:placeholder>
                <w:comboBox>
                  <w:listItem w:displayText="цена договора" w:value="цена договора"/>
                  <w:listItem w:displayText="цена за единицу продукции" w:value="цена за единицу продукции"/>
                </w:comboBox>
              </w:sdtPr>
              <w:sdtEndPr/>
              <w:sdtContent>
                <w:r w:rsidR="00F15D86">
                  <w:rPr>
                    <w:rFonts w:ascii="Times New Roman" w:eastAsia="Arial" w:hAnsi="Times New Roman"/>
                    <w:sz w:val="20"/>
                    <w:szCs w:val="20"/>
                  </w:rPr>
                  <w:t>цена договора</w:t>
                </w:r>
              </w:sdtContent>
            </w:sdt>
            <w:r w:rsidR="00CC6E65" w:rsidRPr="00432E60">
              <w:rPr>
                <w:rFonts w:ascii="Times New Roman" w:eastAsia="Arial" w:hAnsi="Times New Roman"/>
                <w:sz w:val="20"/>
                <w:szCs w:val="20"/>
              </w:rPr>
              <w:t>.</w:t>
            </w:r>
          </w:p>
          <w:p w14:paraId="04F36052" w14:textId="77777777" w:rsidR="006B7B80" w:rsidRPr="00432E60" w:rsidRDefault="006B7B80" w:rsidP="00310FBA">
            <w:pPr>
              <w:pStyle w:val="5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32E60">
              <w:rPr>
                <w:rFonts w:ascii="Times New Roman" w:hAnsi="Times New Roman"/>
                <w:sz w:val="20"/>
                <w:szCs w:val="20"/>
              </w:rPr>
              <w:t>Лучшим предложением по критерию признается предложение, содержащее наименьшее значение</w:t>
            </w:r>
            <w:r w:rsidR="00C15651" w:rsidRPr="00432E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Arial" w:hAnsi="Times New Roman"/>
                  <w:sz w:val="20"/>
                  <w:szCs w:val="20"/>
                </w:rPr>
                <w:id w:val="1682085528"/>
                <w:placeholder>
                  <w:docPart w:val="6A318A83C268473081115D47C385BA56"/>
                </w:placeholder>
                <w:comboBox>
                  <w:listItem w:displayText="цены договора" w:value="цены договора"/>
                  <w:listItem w:displayText="цены за единицу продукции" w:value="цены за единицу продукции"/>
                </w:comboBox>
              </w:sdtPr>
              <w:sdtEndPr/>
              <w:sdtContent>
                <w:r w:rsidR="00F15D86">
                  <w:rPr>
                    <w:rFonts w:ascii="Times New Roman" w:eastAsia="Arial" w:hAnsi="Times New Roman"/>
                    <w:sz w:val="20"/>
                    <w:szCs w:val="20"/>
                  </w:rPr>
                  <w:t>цены договора</w:t>
                </w:r>
              </w:sdtContent>
            </w:sdt>
            <w:r w:rsidR="00C15651" w:rsidRPr="00432E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97" w:type="pct"/>
            <w:vMerge/>
          </w:tcPr>
          <w:p w14:paraId="07C2D0AF" w14:textId="77777777" w:rsidR="006B7B80" w:rsidRPr="00432E60" w:rsidRDefault="006B7B80" w:rsidP="00310FBA">
            <w:pPr>
              <w:pStyle w:val="5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14:paraId="57CC6F79" w14:textId="77777777" w:rsidR="006B7B80" w:rsidRPr="00432E60" w:rsidRDefault="006B7B80" w:rsidP="00310FBA">
            <w:pPr>
              <w:pStyle w:val="5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B7B80" w:rsidRPr="00432E60" w14:paraId="2FC0D182" w14:textId="77777777" w:rsidTr="0011310C">
        <w:tc>
          <w:tcPr>
            <w:tcW w:w="263" w:type="pct"/>
            <w:vMerge/>
          </w:tcPr>
          <w:p w14:paraId="3EF214FD" w14:textId="77777777" w:rsidR="006B7B80" w:rsidRPr="00432E60" w:rsidRDefault="006B7B80" w:rsidP="00310FBA">
            <w:pPr>
              <w:pStyle w:val="5"/>
              <w:numPr>
                <w:ilvl w:val="0"/>
                <w:numId w:val="0"/>
              </w:numPr>
              <w:spacing w:before="0" w:line="276" w:lineRule="auto"/>
              <w:rPr>
                <w:rFonts w:ascii="Times New Roman" w:eastAsiaTheme="majorEastAsia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12" w:type="pct"/>
          </w:tcPr>
          <w:p w14:paraId="681BFA8F" w14:textId="77777777" w:rsidR="006B7B80" w:rsidRPr="00432E60" w:rsidRDefault="00C54B97" w:rsidP="00310FBA">
            <w:pPr>
              <w:pStyle w:val="5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Подтверждающие документы:</w:t>
            </w:r>
          </w:p>
          <w:p w14:paraId="14683930" w14:textId="77777777" w:rsidR="006B7B80" w:rsidRPr="00432E60" w:rsidRDefault="006B7B80" w:rsidP="00430579">
            <w:pPr>
              <w:pStyle w:val="5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32E60">
              <w:rPr>
                <w:rFonts w:ascii="Times New Roman" w:hAnsi="Times New Roman"/>
                <w:sz w:val="20"/>
                <w:szCs w:val="20"/>
              </w:rPr>
              <w:t>Заяв</w:t>
            </w:r>
            <w:r w:rsidR="00A57AA5" w:rsidRPr="00432E60">
              <w:rPr>
                <w:rFonts w:ascii="Times New Roman" w:hAnsi="Times New Roman"/>
                <w:sz w:val="20"/>
                <w:szCs w:val="20"/>
              </w:rPr>
              <w:t>ка</w:t>
            </w:r>
            <w:r w:rsidRPr="00432E60">
              <w:rPr>
                <w:rFonts w:ascii="Times New Roman" w:hAnsi="Times New Roman"/>
                <w:sz w:val="20"/>
                <w:szCs w:val="20"/>
              </w:rPr>
              <w:t xml:space="preserve"> на участие в закупке (Форма</w:t>
            </w:r>
            <w:r w:rsidR="00430579" w:rsidRPr="00432E60">
              <w:rPr>
                <w:rFonts w:ascii="Times New Roman" w:hAnsi="Times New Roman"/>
                <w:sz w:val="20"/>
                <w:szCs w:val="20"/>
              </w:rPr>
              <w:t> </w:t>
            </w:r>
            <w:r w:rsidRPr="00432E60">
              <w:rPr>
                <w:rFonts w:ascii="Times New Roman" w:hAnsi="Times New Roman"/>
                <w:sz w:val="20"/>
                <w:szCs w:val="20"/>
              </w:rPr>
              <w:t xml:space="preserve">1), </w:t>
            </w:r>
            <w:r w:rsidR="00CC6E65" w:rsidRPr="00432E60">
              <w:rPr>
                <w:rFonts w:ascii="Times New Roman" w:hAnsi="Times New Roman"/>
                <w:sz w:val="20"/>
                <w:szCs w:val="20"/>
              </w:rPr>
              <w:t>по форме, установленной в подразделе 2.1</w:t>
            </w:r>
          </w:p>
        </w:tc>
        <w:tc>
          <w:tcPr>
            <w:tcW w:w="797" w:type="pct"/>
            <w:vMerge/>
          </w:tcPr>
          <w:p w14:paraId="7D6695DD" w14:textId="77777777" w:rsidR="006B7B80" w:rsidRPr="00432E60" w:rsidRDefault="006B7B80" w:rsidP="00310FBA">
            <w:pPr>
              <w:pStyle w:val="5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14:paraId="63903EA9" w14:textId="77777777" w:rsidR="006B7B80" w:rsidRPr="00432E60" w:rsidRDefault="006B7B80" w:rsidP="00310FBA">
            <w:pPr>
              <w:pStyle w:val="5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B7B80" w:rsidRPr="00432E60" w14:paraId="667E0E47" w14:textId="77777777" w:rsidTr="0011310C">
        <w:tc>
          <w:tcPr>
            <w:tcW w:w="263" w:type="pct"/>
            <w:vMerge/>
          </w:tcPr>
          <w:p w14:paraId="13322239" w14:textId="77777777" w:rsidR="006B7B80" w:rsidRPr="00432E60" w:rsidRDefault="006B7B80" w:rsidP="00310FBA">
            <w:pPr>
              <w:pStyle w:val="5"/>
              <w:numPr>
                <w:ilvl w:val="0"/>
                <w:numId w:val="0"/>
              </w:numPr>
              <w:spacing w:before="0" w:line="276" w:lineRule="auto"/>
              <w:rPr>
                <w:rFonts w:ascii="Times New Roman" w:eastAsiaTheme="majorEastAsia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12" w:type="pct"/>
          </w:tcPr>
          <w:p w14:paraId="0557AED1" w14:textId="77777777" w:rsidR="006B7B80" w:rsidRPr="00432E60" w:rsidRDefault="00C54B97" w:rsidP="00310FBA">
            <w:pPr>
              <w:pStyle w:val="5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Порядок оценки по критерию:</w:t>
            </w:r>
          </w:p>
          <w:p w14:paraId="0FDA2DB1" w14:textId="77777777" w:rsidR="006B7B80" w:rsidRPr="00432E60" w:rsidRDefault="006B7B80" w:rsidP="00310FBA">
            <w:pPr>
              <w:widowControl w:val="0"/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bookmarkStart w:id="55" w:name="_Ref419923455"/>
            <w:r w:rsidRPr="00432E60">
              <w:rPr>
                <w:color w:val="000000" w:themeColor="text1"/>
                <w:sz w:val="20"/>
                <w:szCs w:val="20"/>
              </w:rPr>
              <w:t>Рейтинг заявки определяется по формуле:</w:t>
            </w:r>
            <w:bookmarkEnd w:id="55"/>
          </w:p>
          <w:p w14:paraId="4017A7C2" w14:textId="77777777" w:rsidR="006B7B80" w:rsidRPr="00432E60" w:rsidRDefault="006B7B80" w:rsidP="00310FBA">
            <w:pPr>
              <w:suppressAutoHyphens/>
              <w:spacing w:line="276" w:lineRule="auto"/>
              <w:jc w:val="both"/>
              <w:outlineLvl w:val="4"/>
              <w:rPr>
                <w:bCs/>
                <w:i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РЗцд= 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Ц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min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Цi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 xml:space="preserve"> ×100</m:t>
              </m:r>
            </m:oMath>
            <w:r w:rsidR="00CA7148" w:rsidRPr="00432E60">
              <w:rPr>
                <w:i/>
                <w:sz w:val="20"/>
                <w:szCs w:val="20"/>
              </w:rPr>
              <w:tab/>
            </w:r>
            <w:r w:rsidR="00CA7148" w:rsidRPr="00432E60">
              <w:rPr>
                <w:i/>
                <w:sz w:val="20"/>
                <w:szCs w:val="20"/>
              </w:rPr>
              <w:tab/>
            </w:r>
            <w:r w:rsidR="00CA7148" w:rsidRPr="00432E60">
              <w:rPr>
                <w:sz w:val="20"/>
                <w:szCs w:val="20"/>
              </w:rPr>
              <w:t>(1.1)</w:t>
            </w:r>
          </w:p>
          <w:p w14:paraId="668B89C0" w14:textId="77777777" w:rsidR="006B7B80" w:rsidRPr="00432E60" w:rsidRDefault="006B7B80" w:rsidP="00310FBA">
            <w:pPr>
              <w:suppressAutoHyphens/>
              <w:spacing w:line="276" w:lineRule="auto"/>
              <w:jc w:val="both"/>
              <w:outlineLvl w:val="4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где:</w:t>
            </w:r>
          </w:p>
          <w:p w14:paraId="12308782" w14:textId="77777777" w:rsidR="006B7B80" w:rsidRPr="00432E60" w:rsidRDefault="006B7B80" w:rsidP="00310FBA">
            <w:pPr>
              <w:suppressAutoHyphens/>
              <w:spacing w:line="276" w:lineRule="auto"/>
              <w:jc w:val="both"/>
              <w:outlineLvl w:val="4"/>
              <w:rPr>
                <w:sz w:val="20"/>
                <w:szCs w:val="20"/>
              </w:rPr>
            </w:pPr>
            <w:proofErr w:type="spellStart"/>
            <w:r w:rsidRPr="00432E60">
              <w:rPr>
                <w:sz w:val="20"/>
                <w:szCs w:val="20"/>
              </w:rPr>
              <w:t>РЗцд</w:t>
            </w:r>
            <w:proofErr w:type="spellEnd"/>
            <w:r w:rsidRPr="00432E60">
              <w:rPr>
                <w:sz w:val="20"/>
                <w:szCs w:val="20"/>
              </w:rPr>
              <w:t xml:space="preserve"> - рейтинг заявки до его корректировки на коэффициент значимости критерия оценки;</w:t>
            </w:r>
          </w:p>
          <w:p w14:paraId="6ACB4A42" w14:textId="77777777" w:rsidR="006B7B80" w:rsidRPr="00432E60" w:rsidRDefault="006B7B80" w:rsidP="00310FBA">
            <w:pPr>
              <w:suppressAutoHyphens/>
              <w:spacing w:line="276" w:lineRule="auto"/>
              <w:jc w:val="both"/>
              <w:outlineLvl w:val="4"/>
              <w:rPr>
                <w:sz w:val="20"/>
                <w:szCs w:val="20"/>
              </w:rPr>
            </w:pPr>
            <w:proofErr w:type="spellStart"/>
            <w:r w:rsidRPr="00432E60">
              <w:rPr>
                <w:sz w:val="20"/>
                <w:szCs w:val="20"/>
              </w:rPr>
              <w:t>Цmin</w:t>
            </w:r>
            <w:proofErr w:type="spellEnd"/>
            <w:r w:rsidRPr="00432E60">
              <w:rPr>
                <w:sz w:val="20"/>
                <w:szCs w:val="20"/>
              </w:rPr>
              <w:t xml:space="preserve"> – минимальное предложение о </w:t>
            </w:r>
            <w:sdt>
              <w:sdtPr>
                <w:rPr>
                  <w:rFonts w:eastAsia="Arial"/>
                  <w:sz w:val="20"/>
                  <w:szCs w:val="20"/>
                </w:rPr>
                <w:id w:val="837503544"/>
                <w:placeholder>
                  <w:docPart w:val="51A67CC6D8CF4BE491CD34D900739BBC"/>
                </w:placeholder>
                <w:comboBox>
                  <w:listItem w:displayText="цене договора" w:value="цене договора"/>
                  <w:listItem w:displayText="цене за единицу продукции" w:value="цене за единицу продукции"/>
                </w:comboBox>
              </w:sdtPr>
              <w:sdtEndPr/>
              <w:sdtContent>
                <w:r w:rsidR="00F15D86">
                  <w:rPr>
                    <w:rFonts w:eastAsia="Arial"/>
                    <w:sz w:val="20"/>
                    <w:szCs w:val="20"/>
                  </w:rPr>
                  <w:t>цене договора</w:t>
                </w:r>
              </w:sdtContent>
            </w:sdt>
            <w:r w:rsidRPr="00432E60">
              <w:rPr>
                <w:sz w:val="20"/>
                <w:szCs w:val="20"/>
              </w:rPr>
              <w:t xml:space="preserve"> из предложенных участниками закупки, </w:t>
            </w:r>
            <w:r w:rsidRPr="00432E60">
              <w:rPr>
                <w:color w:val="000000" w:themeColor="text1"/>
                <w:sz w:val="20"/>
                <w:szCs w:val="20"/>
              </w:rPr>
              <w:t>в валюте закупки</w:t>
            </w:r>
            <w:r w:rsidRPr="00432E60">
              <w:rPr>
                <w:sz w:val="20"/>
                <w:szCs w:val="20"/>
              </w:rPr>
              <w:t>;</w:t>
            </w:r>
          </w:p>
          <w:p w14:paraId="13ECC37C" w14:textId="77777777" w:rsidR="006B7B80" w:rsidRPr="00432E60" w:rsidRDefault="006B7B80" w:rsidP="00310FBA">
            <w:pPr>
              <w:suppressAutoHyphens/>
              <w:spacing w:line="276" w:lineRule="auto"/>
              <w:jc w:val="both"/>
              <w:outlineLvl w:val="4"/>
              <w:rPr>
                <w:sz w:val="20"/>
                <w:szCs w:val="20"/>
              </w:rPr>
            </w:pPr>
            <w:proofErr w:type="spellStart"/>
            <w:r w:rsidRPr="00432E60">
              <w:rPr>
                <w:sz w:val="20"/>
                <w:szCs w:val="20"/>
              </w:rPr>
              <w:t>Цi</w:t>
            </w:r>
            <w:proofErr w:type="spellEnd"/>
            <w:r w:rsidRPr="00432E60">
              <w:rPr>
                <w:sz w:val="20"/>
                <w:szCs w:val="20"/>
              </w:rPr>
              <w:t xml:space="preserve"> – предложение участника закупки, заявка которого оценивается, </w:t>
            </w:r>
            <w:r w:rsidRPr="00432E60">
              <w:rPr>
                <w:color w:val="000000" w:themeColor="text1"/>
                <w:sz w:val="20"/>
                <w:szCs w:val="20"/>
              </w:rPr>
              <w:t>в валюте закупки</w:t>
            </w:r>
            <w:r w:rsidRPr="00432E60">
              <w:rPr>
                <w:sz w:val="20"/>
                <w:szCs w:val="20"/>
              </w:rPr>
              <w:t>.</w:t>
            </w:r>
          </w:p>
          <w:p w14:paraId="7D14291C" w14:textId="77777777" w:rsidR="006B7B80" w:rsidRPr="00432E60" w:rsidRDefault="006B7B80" w:rsidP="00310FBA">
            <w:pPr>
              <w:widowControl w:val="0"/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bookmarkStart w:id="56" w:name="_Ref419923521"/>
            <w:r w:rsidRPr="00432E60">
              <w:rPr>
                <w:color w:val="000000" w:themeColor="text1"/>
                <w:sz w:val="20"/>
                <w:szCs w:val="20"/>
              </w:rPr>
              <w:t>1.2. Рейтинг заявки, рассчитанный по формуле</w:t>
            </w:r>
            <w:r w:rsidR="00CA7148" w:rsidRPr="00432E60">
              <w:rPr>
                <w:color w:val="000000" w:themeColor="text1"/>
                <w:sz w:val="20"/>
                <w:szCs w:val="20"/>
              </w:rPr>
              <w:t xml:space="preserve"> (1.1)</w:t>
            </w:r>
            <w:r w:rsidR="00CC6E65" w:rsidRPr="00432E60">
              <w:rPr>
                <w:color w:val="000000" w:themeColor="text1"/>
                <w:sz w:val="20"/>
                <w:szCs w:val="20"/>
              </w:rPr>
              <w:t>,</w:t>
            </w:r>
            <w:r w:rsidRPr="00432E60">
              <w:rPr>
                <w:color w:val="000000" w:themeColor="text1"/>
                <w:sz w:val="20"/>
                <w:szCs w:val="20"/>
              </w:rPr>
              <w:t xml:space="preserve"> корректируется на коэффициент значимости критерия с целью получения рейтинга заявки по критерию «</w:t>
            </w:r>
            <w:sdt>
              <w:sdtPr>
                <w:rPr>
                  <w:rFonts w:eastAsia="Arial"/>
                  <w:sz w:val="20"/>
                  <w:szCs w:val="20"/>
                </w:rPr>
                <w:id w:val="1675065385"/>
                <w:placeholder>
                  <w:docPart w:val="F0BDEC2590B54C8EB073C127D28C8F75"/>
                </w:placeholder>
                <w:comboBox>
                  <w:listItem w:displayText="Цена договора" w:value="Цена договора"/>
                  <w:listItem w:displayText="Цена за единицу продукции" w:value="Цена за единицу продукции"/>
                </w:comboBox>
              </w:sdtPr>
              <w:sdtEndPr/>
              <w:sdtContent>
                <w:r w:rsidR="00F15D86">
                  <w:rPr>
                    <w:rFonts w:eastAsia="Arial"/>
                    <w:sz w:val="20"/>
                    <w:szCs w:val="20"/>
                  </w:rPr>
                  <w:t>Цена договора</w:t>
                </w:r>
              </w:sdtContent>
            </w:sdt>
            <w:r w:rsidRPr="00432E60">
              <w:rPr>
                <w:color w:val="000000" w:themeColor="text1"/>
                <w:sz w:val="20"/>
                <w:szCs w:val="20"/>
              </w:rPr>
              <w:t>» по формуле:</w:t>
            </w:r>
            <w:bookmarkEnd w:id="56"/>
          </w:p>
          <w:p w14:paraId="097A18CD" w14:textId="77777777" w:rsidR="006B7B80" w:rsidRPr="00432E60" w:rsidRDefault="006B7B80" w:rsidP="00310FBA">
            <w:pPr>
              <w:suppressAutoHyphens/>
              <w:spacing w:line="276" w:lineRule="auto"/>
              <w:jc w:val="both"/>
              <w:outlineLvl w:val="4"/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РЗКцд= РЗцд ×КЗКцд</m:t>
              </m:r>
            </m:oMath>
            <w:r w:rsidR="00CA7148" w:rsidRPr="00432E60">
              <w:rPr>
                <w:sz w:val="20"/>
                <w:szCs w:val="20"/>
              </w:rPr>
              <w:tab/>
            </w:r>
            <w:r w:rsidR="00CA7148" w:rsidRPr="00432E60">
              <w:rPr>
                <w:sz w:val="20"/>
                <w:szCs w:val="20"/>
              </w:rPr>
              <w:tab/>
              <w:t>(1.2)</w:t>
            </w:r>
          </w:p>
          <w:p w14:paraId="2C162D3E" w14:textId="77777777" w:rsidR="006B7B80" w:rsidRPr="00432E60" w:rsidRDefault="006B7B80" w:rsidP="00310FBA">
            <w:pPr>
              <w:suppressAutoHyphens/>
              <w:spacing w:line="276" w:lineRule="auto"/>
              <w:jc w:val="both"/>
              <w:outlineLvl w:val="4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где:</w:t>
            </w:r>
          </w:p>
          <w:p w14:paraId="69D262E9" w14:textId="77777777" w:rsidR="006B7B80" w:rsidRPr="00432E60" w:rsidRDefault="006B7B80" w:rsidP="00310FBA">
            <w:pPr>
              <w:suppressAutoHyphens/>
              <w:spacing w:line="276" w:lineRule="auto"/>
              <w:jc w:val="both"/>
              <w:outlineLvl w:val="4"/>
              <w:rPr>
                <w:sz w:val="20"/>
                <w:szCs w:val="20"/>
              </w:rPr>
            </w:pPr>
            <w:proofErr w:type="spellStart"/>
            <w:r w:rsidRPr="00432E60">
              <w:rPr>
                <w:sz w:val="20"/>
                <w:szCs w:val="20"/>
              </w:rPr>
              <w:t>РЗКцд</w:t>
            </w:r>
            <w:proofErr w:type="spellEnd"/>
            <w:r w:rsidRPr="00432E60">
              <w:rPr>
                <w:sz w:val="20"/>
                <w:szCs w:val="20"/>
              </w:rPr>
              <w:t xml:space="preserve"> – рейтинг заявки по критерию «</w:t>
            </w:r>
            <w:r w:rsidRPr="00432E60">
              <w:rPr>
                <w:color w:val="000000" w:themeColor="text1"/>
                <w:sz w:val="20"/>
                <w:szCs w:val="20"/>
              </w:rPr>
              <w:t>Цена договора или цена за единицу продукции</w:t>
            </w:r>
            <w:r w:rsidRPr="00432E60">
              <w:rPr>
                <w:sz w:val="20"/>
                <w:szCs w:val="20"/>
              </w:rPr>
              <w:t>»;</w:t>
            </w:r>
          </w:p>
          <w:p w14:paraId="4729781C" w14:textId="77777777" w:rsidR="006B7B80" w:rsidRPr="00432E60" w:rsidRDefault="006B7B80" w:rsidP="00310FBA">
            <w:pPr>
              <w:suppressAutoHyphens/>
              <w:spacing w:line="276" w:lineRule="auto"/>
              <w:jc w:val="both"/>
              <w:outlineLvl w:val="4"/>
              <w:rPr>
                <w:sz w:val="20"/>
                <w:szCs w:val="20"/>
              </w:rPr>
            </w:pPr>
            <w:proofErr w:type="spellStart"/>
            <w:r w:rsidRPr="00432E60">
              <w:rPr>
                <w:sz w:val="20"/>
                <w:szCs w:val="20"/>
              </w:rPr>
              <w:t>РЗцд</w:t>
            </w:r>
            <w:proofErr w:type="spellEnd"/>
            <w:r w:rsidRPr="00432E60">
              <w:rPr>
                <w:sz w:val="20"/>
                <w:szCs w:val="20"/>
              </w:rPr>
              <w:t xml:space="preserve"> – рейтинг заявки до его корректировки на коэффициент значимости критерия оценки;</w:t>
            </w:r>
          </w:p>
          <w:p w14:paraId="1CF1A07E" w14:textId="77777777" w:rsidR="006B7B80" w:rsidRPr="005D24CB" w:rsidRDefault="006B7B80" w:rsidP="005D24CB">
            <w:pPr>
              <w:suppressAutoHyphens/>
              <w:spacing w:line="276" w:lineRule="auto"/>
              <w:jc w:val="both"/>
              <w:outlineLvl w:val="4"/>
              <w:rPr>
                <w:sz w:val="20"/>
                <w:szCs w:val="20"/>
              </w:rPr>
            </w:pPr>
            <w:proofErr w:type="spellStart"/>
            <w:r w:rsidRPr="00432E60">
              <w:rPr>
                <w:sz w:val="20"/>
                <w:szCs w:val="20"/>
              </w:rPr>
              <w:t>КЗКцд</w:t>
            </w:r>
            <w:proofErr w:type="spellEnd"/>
            <w:r w:rsidRPr="00432E60">
              <w:rPr>
                <w:sz w:val="20"/>
                <w:szCs w:val="20"/>
              </w:rPr>
              <w:t xml:space="preserve"> – коэффициент значимости критерия «</w:t>
            </w:r>
            <w:r w:rsidRPr="00432E60">
              <w:rPr>
                <w:color w:val="000000" w:themeColor="text1"/>
                <w:sz w:val="20"/>
                <w:szCs w:val="20"/>
              </w:rPr>
              <w:t>Цена договора или цена за единицу продукции</w:t>
            </w:r>
            <w:r w:rsidRPr="00432E60">
              <w:rPr>
                <w:sz w:val="20"/>
                <w:szCs w:val="20"/>
              </w:rPr>
              <w:t>»</w:t>
            </w:r>
          </w:p>
        </w:tc>
        <w:tc>
          <w:tcPr>
            <w:tcW w:w="797" w:type="pct"/>
            <w:vMerge/>
          </w:tcPr>
          <w:p w14:paraId="7CA6BED6" w14:textId="77777777" w:rsidR="006B7B80" w:rsidRPr="00432E60" w:rsidRDefault="006B7B80" w:rsidP="00310FBA">
            <w:pPr>
              <w:pStyle w:val="5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14:paraId="23F4195F" w14:textId="77777777" w:rsidR="006B7B80" w:rsidRPr="00432E60" w:rsidRDefault="006B7B80" w:rsidP="00310FBA">
            <w:pPr>
              <w:pStyle w:val="5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6E68" w:rsidRPr="00432E60" w14:paraId="6C538AF5" w14:textId="77777777" w:rsidTr="0011310C">
        <w:tc>
          <w:tcPr>
            <w:tcW w:w="5000" w:type="pct"/>
            <w:gridSpan w:val="4"/>
          </w:tcPr>
          <w:p w14:paraId="0CF69F8D" w14:textId="77777777" w:rsidR="002F6E68" w:rsidRPr="00432E60" w:rsidRDefault="00F15D86" w:rsidP="00CC6E65">
            <w:pPr>
              <w:pStyle w:val="5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32E60">
              <w:rPr>
                <w:rFonts w:ascii="Times New Roman" w:hAnsi="Times New Roman"/>
                <w:b/>
                <w:sz w:val="20"/>
                <w:szCs w:val="20"/>
              </w:rPr>
              <w:t>В случае, если среди допущенных заявок имеются заявки участников закупки, применяющих упрощенный режим налогообложения, то сравнение цен заявок производится без учета НДС, после приведения предложений участников закупки к единому базису оценки без учета НДС. Договор с победителем закупки, являющимся плательщиком НДС, заключается по цене, предложенной им в заявке на участие в закупке с учетом суммы НДС.</w:t>
            </w:r>
          </w:p>
        </w:tc>
      </w:tr>
    </w:tbl>
    <w:p w14:paraId="5C06D5AF" w14:textId="77777777" w:rsidR="006B7B80" w:rsidRPr="00C25987" w:rsidRDefault="006B7B80" w:rsidP="00C25987">
      <w:pPr>
        <w:pStyle w:val="5"/>
        <w:numPr>
          <w:ilvl w:val="0"/>
          <w:numId w:val="0"/>
        </w:numPr>
        <w:spacing w:before="0" w:line="276" w:lineRule="auto"/>
        <w:ind w:firstLine="709"/>
        <w:outlineLvl w:val="9"/>
        <w:rPr>
          <w:rFonts w:ascii="Times New Roman" w:hAnsi="Times New Roman"/>
          <w:sz w:val="24"/>
          <w:szCs w:val="24"/>
        </w:rPr>
      </w:pPr>
      <w:r w:rsidRPr="00C25987">
        <w:rPr>
          <w:rFonts w:ascii="Times New Roman" w:hAnsi="Times New Roman"/>
          <w:sz w:val="24"/>
          <w:szCs w:val="24"/>
        </w:rPr>
        <w:t>Коэффициент значимости критерия, а также коэффициент значимости подкритерия рассчитывается как значимость (весомость) данного критерия (или подкритерия), деленная на 100.</w:t>
      </w:r>
    </w:p>
    <w:p w14:paraId="0D407E02" w14:textId="77777777" w:rsidR="006B7B80" w:rsidRPr="00C25987" w:rsidRDefault="006B7B80" w:rsidP="00C25987">
      <w:pPr>
        <w:pStyle w:val="5"/>
        <w:numPr>
          <w:ilvl w:val="0"/>
          <w:numId w:val="0"/>
        </w:numPr>
        <w:spacing w:before="0" w:line="276" w:lineRule="auto"/>
        <w:ind w:firstLine="709"/>
        <w:outlineLvl w:val="9"/>
        <w:rPr>
          <w:rFonts w:ascii="Times New Roman" w:hAnsi="Times New Roman"/>
          <w:sz w:val="24"/>
          <w:szCs w:val="24"/>
        </w:rPr>
      </w:pPr>
      <w:r w:rsidRPr="00C25987">
        <w:rPr>
          <w:rFonts w:ascii="Times New Roman" w:hAnsi="Times New Roman"/>
          <w:sz w:val="24"/>
          <w:szCs w:val="24"/>
        </w:rPr>
        <w:t>Итоговая оценка предпочтительности заявки формируется путем взвешенного суммирования (суммирования в баллах, умноженных на соответствующий весовой коэффициент) оценок по указанным выше критериям оценки. Аналогичный подход применяется и при обобщении оценок заявок по подкритериям оценки. Общая значимость всех критериев (подкритериев) оценки составляет 100%</w:t>
      </w:r>
      <w:r w:rsidR="00160EDD" w:rsidRPr="00C25987">
        <w:rPr>
          <w:rFonts w:ascii="Times New Roman" w:hAnsi="Times New Roman"/>
          <w:sz w:val="24"/>
          <w:szCs w:val="24"/>
        </w:rPr>
        <w:t xml:space="preserve"> (сто процентов)</w:t>
      </w:r>
      <w:r w:rsidRPr="00C25987">
        <w:rPr>
          <w:rFonts w:ascii="Times New Roman" w:hAnsi="Times New Roman"/>
          <w:sz w:val="24"/>
          <w:szCs w:val="24"/>
        </w:rPr>
        <w:t xml:space="preserve">. </w:t>
      </w:r>
      <w:bookmarkStart w:id="57" w:name="_Hlk159931426"/>
      <w:r w:rsidRPr="00C25987">
        <w:rPr>
          <w:rFonts w:ascii="Times New Roman" w:hAnsi="Times New Roman"/>
          <w:sz w:val="24"/>
          <w:szCs w:val="24"/>
        </w:rPr>
        <w:t xml:space="preserve">Дробные значения </w:t>
      </w:r>
      <w:r w:rsidRPr="00C25987">
        <w:rPr>
          <w:rFonts w:ascii="Times New Roman" w:hAnsi="Times New Roman"/>
          <w:sz w:val="24"/>
          <w:szCs w:val="24"/>
        </w:rPr>
        <w:lastRenderedPageBreak/>
        <w:t>балльных оценок округляются до двух десятичных знаков после запятой по математическим правилам округления</w:t>
      </w:r>
      <w:bookmarkEnd w:id="57"/>
      <w:r w:rsidRPr="00C25987">
        <w:rPr>
          <w:rFonts w:ascii="Times New Roman" w:hAnsi="Times New Roman"/>
          <w:sz w:val="24"/>
          <w:szCs w:val="24"/>
        </w:rPr>
        <w:t>.</w:t>
      </w:r>
    </w:p>
    <w:p w14:paraId="7E2EC79F" w14:textId="6DFD4D3C" w:rsidR="006B7B80" w:rsidRDefault="006B7B80" w:rsidP="00C25987">
      <w:pPr>
        <w:pStyle w:val="5"/>
        <w:numPr>
          <w:ilvl w:val="0"/>
          <w:numId w:val="0"/>
        </w:numPr>
        <w:spacing w:before="0" w:line="276" w:lineRule="auto"/>
        <w:ind w:firstLine="709"/>
        <w:outlineLvl w:val="9"/>
        <w:rPr>
          <w:rFonts w:ascii="Times New Roman" w:hAnsi="Times New Roman"/>
          <w:sz w:val="24"/>
          <w:szCs w:val="24"/>
        </w:rPr>
      </w:pPr>
      <w:r w:rsidRPr="00C25987">
        <w:rPr>
          <w:rFonts w:ascii="Times New Roman" w:hAnsi="Times New Roman"/>
          <w:sz w:val="24"/>
          <w:szCs w:val="24"/>
        </w:rPr>
        <w:t xml:space="preserve">В случае если участник закупки указывает цену в валюте, отличной от указанной в </w:t>
      </w:r>
      <w:r w:rsidR="00EE5CBB" w:rsidRPr="00C25987">
        <w:rPr>
          <w:rFonts w:ascii="Times New Roman" w:hAnsi="Times New Roman"/>
          <w:sz w:val="24"/>
          <w:szCs w:val="24"/>
        </w:rPr>
        <w:t>п. </w:t>
      </w:r>
      <w:hyperlink w:anchor="ИК6" w:history="1">
        <w:r w:rsidR="00BB35A6" w:rsidRPr="00C25987">
          <w:rPr>
            <w:rStyle w:val="af5"/>
            <w:rFonts w:ascii="Times New Roman" w:hAnsi="Times New Roman"/>
            <w:sz w:val="24"/>
            <w:szCs w:val="24"/>
          </w:rPr>
          <w:t>5</w:t>
        </w:r>
      </w:hyperlink>
      <w:r w:rsidRPr="00C25987">
        <w:rPr>
          <w:rFonts w:ascii="Times New Roman" w:hAnsi="Times New Roman"/>
          <w:sz w:val="24"/>
          <w:szCs w:val="24"/>
        </w:rPr>
        <w:t xml:space="preserve"> информационной карты, сопоставление заявок участников осуществляется в валюте НМЦ, указанной в </w:t>
      </w:r>
      <w:r w:rsidR="00EE5CBB" w:rsidRPr="00C25987">
        <w:rPr>
          <w:rFonts w:ascii="Times New Roman" w:hAnsi="Times New Roman"/>
          <w:sz w:val="24"/>
          <w:szCs w:val="24"/>
        </w:rPr>
        <w:t>п. </w:t>
      </w:r>
      <w:hyperlink w:anchor="ИК6" w:history="1">
        <w:r w:rsidR="007B01C4" w:rsidRPr="00C25987">
          <w:rPr>
            <w:rStyle w:val="af5"/>
            <w:rFonts w:ascii="Times New Roman" w:hAnsi="Times New Roman"/>
            <w:sz w:val="24"/>
            <w:szCs w:val="24"/>
          </w:rPr>
          <w:t>5</w:t>
        </w:r>
      </w:hyperlink>
      <w:r w:rsidRPr="00C25987">
        <w:rPr>
          <w:rFonts w:ascii="Times New Roman" w:hAnsi="Times New Roman"/>
          <w:sz w:val="24"/>
          <w:szCs w:val="24"/>
        </w:rPr>
        <w:t xml:space="preserve"> информационной карты, с пересчетом цен заявок участников по курсу Центрального банка Российской Федерации на </w:t>
      </w:r>
      <w:r w:rsidR="00155083" w:rsidRPr="00C25987">
        <w:rPr>
          <w:rFonts w:ascii="Times New Roman" w:hAnsi="Times New Roman"/>
          <w:sz w:val="24"/>
          <w:szCs w:val="24"/>
        </w:rPr>
        <w:t xml:space="preserve">указанную в документации о закупке </w:t>
      </w:r>
      <w:r w:rsidRPr="00C25987">
        <w:rPr>
          <w:rFonts w:ascii="Times New Roman" w:hAnsi="Times New Roman"/>
          <w:sz w:val="24"/>
          <w:szCs w:val="24"/>
        </w:rPr>
        <w:t>дату проведения оценки и сопоставления заявок.</w:t>
      </w:r>
    </w:p>
    <w:p w14:paraId="2988D97B" w14:textId="16A5089B" w:rsidR="00C25987" w:rsidRDefault="00C25987">
      <w:pPr>
        <w:spacing w:after="160" w:line="259" w:lineRule="auto"/>
      </w:pPr>
      <w:r>
        <w:br w:type="page"/>
      </w:r>
    </w:p>
    <w:p w14:paraId="63AD281A" w14:textId="77777777" w:rsidR="00B949AE" w:rsidRPr="00432E60" w:rsidRDefault="00B949AE" w:rsidP="005A00F2">
      <w:pPr>
        <w:pStyle w:val="21"/>
        <w:spacing w:before="0" w:after="0" w:line="276" w:lineRule="auto"/>
        <w:ind w:firstLine="0"/>
        <w:jc w:val="center"/>
        <w:rPr>
          <w:rFonts w:eastAsiaTheme="majorEastAsia"/>
          <w:sz w:val="24"/>
          <w:szCs w:val="24"/>
          <w:lang w:val="ru"/>
        </w:rPr>
      </w:pPr>
      <w:bookmarkStart w:id="58" w:name="_РАЗДЕЛ_2._ОБРАЗЦЫ"/>
      <w:bookmarkStart w:id="59" w:name="_Ref414276712"/>
      <w:bookmarkStart w:id="60" w:name="_Ref414291069"/>
      <w:bookmarkStart w:id="61" w:name="_Toc415874697"/>
      <w:bookmarkStart w:id="62" w:name="_Ref314161369"/>
      <w:bookmarkStart w:id="63" w:name="_Toc137206813"/>
      <w:bookmarkStart w:id="64" w:name="_Toc213750897"/>
      <w:bookmarkEnd w:id="58"/>
      <w:r w:rsidRPr="00432E60">
        <w:rPr>
          <w:rFonts w:eastAsiaTheme="majorEastAsia"/>
          <w:sz w:val="24"/>
          <w:szCs w:val="24"/>
          <w:lang w:val="ru"/>
        </w:rPr>
        <w:lastRenderedPageBreak/>
        <w:t>РАЗДЕЛ 2. ОБРАЗЦЫ ФОРМ ДОКУМЕНТОВ, ВКЛЮЧАЕМЫХ В ЗАЯВКУ</w:t>
      </w:r>
      <w:bookmarkEnd w:id="59"/>
      <w:bookmarkEnd w:id="60"/>
      <w:bookmarkEnd w:id="61"/>
      <w:bookmarkEnd w:id="62"/>
      <w:bookmarkEnd w:id="63"/>
      <w:bookmarkEnd w:id="64"/>
    </w:p>
    <w:p w14:paraId="04E86BB4" w14:textId="77777777" w:rsidR="00824968" w:rsidRPr="00432E60" w:rsidRDefault="00824968" w:rsidP="00310FBA">
      <w:pPr>
        <w:spacing w:line="276" w:lineRule="auto"/>
        <w:ind w:firstLine="567"/>
        <w:jc w:val="both"/>
        <w:rPr>
          <w:iCs/>
          <w:snapToGrid w:val="0"/>
        </w:rPr>
      </w:pPr>
    </w:p>
    <w:p w14:paraId="63788E56" w14:textId="77777777" w:rsidR="00824968" w:rsidRPr="00432E60" w:rsidRDefault="00824968" w:rsidP="00310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5"/>
        </w:tabs>
        <w:spacing w:line="276" w:lineRule="auto"/>
        <w:jc w:val="center"/>
        <w:rPr>
          <w:b/>
          <w:bCs/>
        </w:rPr>
      </w:pPr>
      <w:r w:rsidRPr="00432E60">
        <w:rPr>
          <w:b/>
          <w:bCs/>
        </w:rPr>
        <w:t>ВНИМАНИЮ УЧАСТНИКОВ ЗАКУПКИ!</w:t>
      </w:r>
    </w:p>
    <w:p w14:paraId="22F9710E" w14:textId="77777777" w:rsidR="00824968" w:rsidRPr="00432E60" w:rsidRDefault="00824968" w:rsidP="00310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5"/>
        </w:tabs>
        <w:spacing w:line="276" w:lineRule="auto"/>
        <w:jc w:val="both"/>
        <w:rPr>
          <w:b/>
          <w:bCs/>
        </w:rPr>
      </w:pPr>
      <w:r w:rsidRPr="00432E60">
        <w:rPr>
          <w:b/>
          <w:bCs/>
        </w:rPr>
        <w:t>Документы, заполняемые участниками закупки и включаемые в состав заявки, должны быть подготовлены в строгом соответствии с образцами форм документов, приведенных в документации о закупке, при этом такие образцы не подлежат изменению (редактированию), за исключением заполнения информации в пустых полях</w:t>
      </w:r>
      <w:r w:rsidR="006D578C" w:rsidRPr="00432E60">
        <w:rPr>
          <w:b/>
          <w:bCs/>
        </w:rPr>
        <w:t>, а также</w:t>
      </w:r>
      <w:r w:rsidRPr="00432E60">
        <w:rPr>
          <w:b/>
          <w:bCs/>
        </w:rPr>
        <w:t xml:space="preserve"> удаления подсказок</w:t>
      </w:r>
      <w:r w:rsidR="003E3373" w:rsidRPr="00432E60">
        <w:rPr>
          <w:b/>
          <w:bCs/>
        </w:rPr>
        <w:t xml:space="preserve"> (в т.ч. выполнения </w:t>
      </w:r>
      <w:r w:rsidR="00A053B0" w:rsidRPr="00432E60">
        <w:rPr>
          <w:b/>
          <w:bCs/>
        </w:rPr>
        <w:t xml:space="preserve">дополнительных </w:t>
      </w:r>
      <w:r w:rsidR="003E3373" w:rsidRPr="00432E60">
        <w:rPr>
          <w:b/>
          <w:bCs/>
        </w:rPr>
        <w:t>действий в представленных подсказках)</w:t>
      </w:r>
      <w:r w:rsidR="006D578C" w:rsidRPr="00432E60">
        <w:rPr>
          <w:b/>
          <w:bCs/>
        </w:rPr>
        <w:t xml:space="preserve"> в зеленых квадратных скобках</w:t>
      </w:r>
      <w:r w:rsidR="00A053B0" w:rsidRPr="00432E60">
        <w:rPr>
          <w:b/>
          <w:bCs/>
        </w:rPr>
        <w:t xml:space="preserve"> </w:t>
      </w:r>
      <w:proofErr w:type="gramStart"/>
      <w:r w:rsidR="00A053B0" w:rsidRPr="00432E60">
        <w:rPr>
          <w:b/>
          <w:bCs/>
        </w:rPr>
        <w:t>[ ]</w:t>
      </w:r>
      <w:proofErr w:type="gramEnd"/>
      <w:r w:rsidR="006D578C" w:rsidRPr="00432E60">
        <w:rPr>
          <w:b/>
          <w:bCs/>
        </w:rPr>
        <w:t>.</w:t>
      </w:r>
    </w:p>
    <w:p w14:paraId="5672EA92" w14:textId="77777777" w:rsidR="00824968" w:rsidRPr="00432E60" w:rsidRDefault="00824968" w:rsidP="00310FBA">
      <w:pPr>
        <w:spacing w:line="276" w:lineRule="auto"/>
        <w:ind w:firstLine="567"/>
        <w:jc w:val="both"/>
        <w:rPr>
          <w:iCs/>
          <w:snapToGrid w:val="0"/>
        </w:rPr>
      </w:pPr>
    </w:p>
    <w:p w14:paraId="119DBDA1" w14:textId="77777777" w:rsidR="00A60DB1" w:rsidRPr="00432E60" w:rsidRDefault="003F2084" w:rsidP="00AA4C4C">
      <w:pPr>
        <w:pStyle w:val="40"/>
        <w:spacing w:before="0" w:after="0" w:line="276" w:lineRule="auto"/>
        <w:jc w:val="left"/>
        <w:rPr>
          <w:i w:val="0"/>
          <w:sz w:val="24"/>
        </w:rPr>
      </w:pPr>
      <w:bookmarkStart w:id="65" w:name="_2.1._Заявка_на"/>
      <w:bookmarkStart w:id="66" w:name="_Ref75158988"/>
      <w:bookmarkStart w:id="67" w:name="_Toc137206815"/>
      <w:bookmarkStart w:id="68" w:name="_Toc213750898"/>
      <w:bookmarkEnd w:id="65"/>
      <w:r w:rsidRPr="00432E60">
        <w:rPr>
          <w:i w:val="0"/>
          <w:sz w:val="24"/>
        </w:rPr>
        <w:t>2.</w:t>
      </w:r>
      <w:r w:rsidR="00B949AE" w:rsidRPr="00432E60">
        <w:rPr>
          <w:i w:val="0"/>
          <w:sz w:val="24"/>
        </w:rPr>
        <w:t xml:space="preserve">1. Заявка </w:t>
      </w:r>
      <w:bookmarkStart w:id="69" w:name="_Ref22846535"/>
      <w:r w:rsidR="00B949AE" w:rsidRPr="00432E60">
        <w:rPr>
          <w:i w:val="0"/>
          <w:sz w:val="24"/>
        </w:rPr>
        <w:t>на участие в закупке (</w:t>
      </w:r>
      <w:bookmarkEnd w:id="69"/>
      <w:r w:rsidR="00B949AE" w:rsidRPr="00432E60">
        <w:rPr>
          <w:i w:val="0"/>
          <w:sz w:val="24"/>
        </w:rPr>
        <w:t>Форма 1)</w:t>
      </w:r>
      <w:bookmarkEnd w:id="66"/>
      <w:bookmarkEnd w:id="67"/>
      <w:bookmarkEnd w:id="68"/>
    </w:p>
    <w:p w14:paraId="6B80941D" w14:textId="77777777" w:rsidR="00A60DB1" w:rsidRPr="00432E60" w:rsidRDefault="00A60DB1" w:rsidP="00310FBA">
      <w:pPr>
        <w:spacing w:line="276" w:lineRule="auto"/>
        <w:jc w:val="both"/>
        <w:rPr>
          <w:bCs/>
          <w:iCs/>
          <w:snapToGrid w:val="0"/>
          <w:shd w:val="clear" w:color="auto" w:fill="D9D9D9" w:themeFill="background1" w:themeFillShade="D9"/>
        </w:rPr>
      </w:pPr>
    </w:p>
    <w:p w14:paraId="3EBF1971" w14:textId="77777777" w:rsidR="00A60DB1" w:rsidRPr="00432E60" w:rsidRDefault="00A60DB1" w:rsidP="00310FBA">
      <w:pPr>
        <w:spacing w:line="276" w:lineRule="auto"/>
        <w:jc w:val="both"/>
        <w:rPr>
          <w:bCs/>
          <w:iCs/>
          <w:snapToGrid w:val="0"/>
          <w:shd w:val="clear" w:color="auto" w:fill="D9D9D9" w:themeFill="background1" w:themeFillShade="D9"/>
        </w:rPr>
      </w:pPr>
      <w:r w:rsidRPr="005028BD">
        <w:rPr>
          <w:bCs/>
          <w:iCs/>
          <w:snapToGrid w:val="0"/>
          <w:shd w:val="clear" w:color="auto" w:fill="D9D9D9" w:themeFill="background1" w:themeFillShade="D9"/>
        </w:rPr>
        <w:t>[</w:t>
      </w:r>
      <w:r w:rsidR="00E74D93" w:rsidRPr="005028BD">
        <w:rPr>
          <w:bCs/>
          <w:iCs/>
          <w:snapToGrid w:val="0"/>
          <w:shd w:val="clear" w:color="auto" w:fill="D9D9D9" w:themeFill="background1" w:themeFillShade="D9"/>
        </w:rPr>
        <w:t>н</w:t>
      </w:r>
      <w:r w:rsidRPr="005028BD">
        <w:rPr>
          <w:bCs/>
          <w:iCs/>
          <w:snapToGrid w:val="0"/>
          <w:shd w:val="clear" w:color="auto" w:fill="D9D9D9" w:themeFill="background1" w:themeFillShade="D9"/>
        </w:rPr>
        <w:t xml:space="preserve">а фирменном бланке </w:t>
      </w:r>
      <w:r w:rsidR="00310C80" w:rsidRPr="005028BD">
        <w:rPr>
          <w:bCs/>
          <w:iCs/>
          <w:snapToGrid w:val="0"/>
          <w:shd w:val="clear" w:color="auto" w:fill="D9D9D9" w:themeFill="background1" w:themeFillShade="D9"/>
        </w:rPr>
        <w:t>у</w:t>
      </w:r>
      <w:r w:rsidRPr="005028BD">
        <w:rPr>
          <w:bCs/>
          <w:iCs/>
          <w:snapToGrid w:val="0"/>
          <w:shd w:val="clear" w:color="auto" w:fill="D9D9D9" w:themeFill="background1" w:themeFillShade="D9"/>
        </w:rPr>
        <w:t>частника закупки]</w:t>
      </w:r>
    </w:p>
    <w:p w14:paraId="443FD619" w14:textId="77777777" w:rsidR="00B949AE" w:rsidRPr="00432E60" w:rsidRDefault="00B949AE" w:rsidP="00310FBA">
      <w:pPr>
        <w:tabs>
          <w:tab w:val="left" w:pos="9355"/>
        </w:tabs>
        <w:spacing w:line="276" w:lineRule="auto"/>
        <w:ind w:right="-1"/>
        <w:jc w:val="both"/>
        <w:rPr>
          <w:snapToGrid w:val="0"/>
        </w:rPr>
      </w:pPr>
      <w:r w:rsidRPr="00432E60">
        <w:rPr>
          <w:snapToGrid w:val="0"/>
        </w:rPr>
        <w:t>«___»</w:t>
      </w:r>
      <w:r w:rsidR="00A60DB1" w:rsidRPr="00432E60">
        <w:rPr>
          <w:snapToGrid w:val="0"/>
        </w:rPr>
        <w:t xml:space="preserve"> </w:t>
      </w:r>
      <w:r w:rsidRPr="00432E60">
        <w:rPr>
          <w:snapToGrid w:val="0"/>
        </w:rPr>
        <w:t>___________ 20</w:t>
      </w:r>
      <w:r w:rsidR="00A60DB1" w:rsidRPr="00432E60">
        <w:rPr>
          <w:snapToGrid w:val="0"/>
        </w:rPr>
        <w:t>2</w:t>
      </w:r>
      <w:r w:rsidRPr="00432E60">
        <w:rPr>
          <w:snapToGrid w:val="0"/>
        </w:rPr>
        <w:t>_ г.</w:t>
      </w:r>
    </w:p>
    <w:p w14:paraId="600552F3" w14:textId="77777777" w:rsidR="00B949AE" w:rsidRPr="00432E60" w:rsidRDefault="00B949AE" w:rsidP="00310FBA">
      <w:pPr>
        <w:tabs>
          <w:tab w:val="left" w:pos="9355"/>
        </w:tabs>
        <w:spacing w:line="276" w:lineRule="auto"/>
        <w:ind w:right="-1"/>
        <w:jc w:val="both"/>
        <w:rPr>
          <w:snapToGrid w:val="0"/>
        </w:rPr>
      </w:pPr>
      <w:r w:rsidRPr="00432E60">
        <w:rPr>
          <w:snapToGrid w:val="0"/>
        </w:rPr>
        <w:t>№__________</w:t>
      </w:r>
    </w:p>
    <w:p w14:paraId="474C1443" w14:textId="77777777" w:rsidR="00A6589C" w:rsidRPr="00432E60" w:rsidRDefault="00A6589C" w:rsidP="00310FBA">
      <w:pPr>
        <w:spacing w:line="276" w:lineRule="auto"/>
        <w:jc w:val="center"/>
        <w:rPr>
          <w:b/>
          <w:iCs/>
          <w:snapToGrid w:val="0"/>
        </w:rPr>
      </w:pPr>
    </w:p>
    <w:p w14:paraId="4CB21BF7" w14:textId="77777777" w:rsidR="00B949AE" w:rsidRPr="00432E60" w:rsidRDefault="00B949AE" w:rsidP="00310FBA">
      <w:pPr>
        <w:spacing w:line="276" w:lineRule="auto"/>
        <w:jc w:val="center"/>
        <w:rPr>
          <w:b/>
          <w:iCs/>
          <w:snapToGrid w:val="0"/>
        </w:rPr>
      </w:pPr>
      <w:bookmarkStart w:id="70" w:name="P534"/>
      <w:bookmarkStart w:id="71" w:name="форма1"/>
      <w:bookmarkEnd w:id="70"/>
      <w:bookmarkEnd w:id="71"/>
      <w:r w:rsidRPr="00432E60">
        <w:rPr>
          <w:b/>
          <w:iCs/>
          <w:snapToGrid w:val="0"/>
        </w:rPr>
        <w:t>ЗАЯВКА НА УЧАСТИЕ В ЗАКУПКЕ</w:t>
      </w:r>
    </w:p>
    <w:p w14:paraId="67E7B376" w14:textId="77777777" w:rsidR="00A6589C" w:rsidRPr="00432E60" w:rsidRDefault="00A6589C" w:rsidP="00310FBA">
      <w:pPr>
        <w:spacing w:line="276" w:lineRule="auto"/>
        <w:ind w:firstLine="567"/>
        <w:jc w:val="both"/>
        <w:rPr>
          <w:iCs/>
          <w:snapToGrid w:val="0"/>
        </w:rPr>
      </w:pPr>
    </w:p>
    <w:p w14:paraId="3EDCA2D0" w14:textId="1C980232" w:rsidR="00B949AE" w:rsidRPr="00432E60" w:rsidRDefault="00B949AE" w:rsidP="00310FBA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t xml:space="preserve">Изучив документацию о закупке </w:t>
      </w:r>
      <w:r w:rsidRPr="00432E60">
        <w:t>(включая все изменения и разъяснения к ней)</w:t>
      </w:r>
      <w:r w:rsidR="00A60DB1" w:rsidRPr="00432E60">
        <w:t>, в том числе проект договора и техническое задание</w:t>
      </w:r>
      <w:r w:rsidRPr="00432E60">
        <w:rPr>
          <w:iCs/>
          <w:snapToGrid w:val="0"/>
        </w:rPr>
        <w:t xml:space="preserve">, </w:t>
      </w:r>
      <w:r w:rsidR="00A60DB1" w:rsidRPr="00432E60">
        <w:rPr>
          <w:iCs/>
          <w:snapToGrid w:val="0"/>
        </w:rPr>
        <w:t xml:space="preserve">на ______________ </w:t>
      </w:r>
      <w:r w:rsidR="00A60DB1" w:rsidRPr="005028BD">
        <w:rPr>
          <w:iCs/>
          <w:snapToGrid w:val="0"/>
        </w:rPr>
        <w:t>[</w:t>
      </w:r>
      <w:r w:rsidR="00A60DB1" w:rsidRPr="005028BD">
        <w:rPr>
          <w:bCs/>
          <w:iCs/>
          <w:snapToGrid w:val="0"/>
          <w:shd w:val="clear" w:color="auto" w:fill="D9D9D9" w:themeFill="background1" w:themeFillShade="D9"/>
        </w:rPr>
        <w:t>указывается предмет договора</w:t>
      </w:r>
      <w:r w:rsidR="00B61D8E" w:rsidRPr="005028BD">
        <w:rPr>
          <w:bCs/>
          <w:iCs/>
          <w:snapToGrid w:val="0"/>
          <w:shd w:val="clear" w:color="auto" w:fill="D9D9D9" w:themeFill="background1" w:themeFillShade="D9"/>
        </w:rPr>
        <w:t xml:space="preserve"> из </w:t>
      </w:r>
      <w:r w:rsidR="00EE5CBB" w:rsidRPr="005028BD">
        <w:rPr>
          <w:bCs/>
          <w:iCs/>
          <w:snapToGrid w:val="0"/>
          <w:shd w:val="clear" w:color="auto" w:fill="D9D9D9" w:themeFill="background1" w:themeFillShade="D9"/>
        </w:rPr>
        <w:t>п. </w:t>
      </w:r>
      <w:hyperlink w:anchor="ИК4предмет" w:history="1">
        <w:r w:rsidR="0061433B" w:rsidRPr="005028BD">
          <w:rPr>
            <w:rStyle w:val="af5"/>
            <w:bCs/>
            <w:iCs/>
            <w:snapToGrid w:val="0"/>
            <w:shd w:val="clear" w:color="auto" w:fill="D9D9D9" w:themeFill="background1" w:themeFillShade="D9"/>
          </w:rPr>
          <w:t>3</w:t>
        </w:r>
      </w:hyperlink>
      <w:r w:rsidR="00B61D8E" w:rsidRPr="005028BD">
        <w:rPr>
          <w:bCs/>
          <w:iCs/>
          <w:snapToGrid w:val="0"/>
          <w:shd w:val="clear" w:color="auto" w:fill="D9D9D9" w:themeFill="background1" w:themeFillShade="D9"/>
        </w:rPr>
        <w:t xml:space="preserve"> информационной карты</w:t>
      </w:r>
      <w:r w:rsidR="00A60DB1" w:rsidRPr="005028BD">
        <w:rPr>
          <w:bCs/>
          <w:iCs/>
          <w:snapToGrid w:val="0"/>
          <w:shd w:val="clear" w:color="auto" w:fill="D9D9D9" w:themeFill="background1" w:themeFillShade="D9"/>
        </w:rPr>
        <w:t xml:space="preserve">, а также номер процедуры (номер извещения), присвоенного </w:t>
      </w:r>
      <w:r w:rsidR="00552036" w:rsidRPr="005028BD">
        <w:rPr>
          <w:bCs/>
          <w:iCs/>
          <w:snapToGrid w:val="0"/>
          <w:shd w:val="clear" w:color="auto" w:fill="D9D9D9" w:themeFill="background1" w:themeFillShade="D9"/>
        </w:rPr>
        <w:t xml:space="preserve">электронной </w:t>
      </w:r>
      <w:r w:rsidR="00A60DB1" w:rsidRPr="005028BD">
        <w:rPr>
          <w:bCs/>
          <w:iCs/>
          <w:snapToGrid w:val="0"/>
          <w:shd w:val="clear" w:color="auto" w:fill="D9D9D9" w:themeFill="background1" w:themeFillShade="D9"/>
        </w:rPr>
        <w:t>торговой площадкой при проведении закупки в электронной форме. В случае если закупка проводится в бумажной форме</w:t>
      </w:r>
      <w:r w:rsidR="000B20FC" w:rsidRPr="005028BD">
        <w:rPr>
          <w:bCs/>
          <w:iCs/>
          <w:snapToGrid w:val="0"/>
          <w:shd w:val="clear" w:color="auto" w:fill="D9D9D9" w:themeFill="background1" w:themeFillShade="D9"/>
        </w:rPr>
        <w:t xml:space="preserve"> </w:t>
      </w:r>
      <w:r w:rsidR="00A60DB1" w:rsidRPr="005028BD">
        <w:rPr>
          <w:bCs/>
          <w:iCs/>
          <w:snapToGrid w:val="0"/>
          <w:shd w:val="clear" w:color="auto" w:fill="D9D9D9" w:themeFill="background1" w:themeFillShade="D9"/>
        </w:rPr>
        <w:t>- указывается только предмет договора</w:t>
      </w:r>
      <w:r w:rsidR="00B61D8E" w:rsidRPr="005028BD">
        <w:rPr>
          <w:bCs/>
          <w:iCs/>
          <w:snapToGrid w:val="0"/>
          <w:shd w:val="clear" w:color="auto" w:fill="D9D9D9" w:themeFill="background1" w:themeFillShade="D9"/>
        </w:rPr>
        <w:t xml:space="preserve"> из </w:t>
      </w:r>
      <w:r w:rsidR="00EE5CBB" w:rsidRPr="005028BD">
        <w:rPr>
          <w:bCs/>
          <w:iCs/>
          <w:snapToGrid w:val="0"/>
          <w:shd w:val="clear" w:color="auto" w:fill="D9D9D9" w:themeFill="background1" w:themeFillShade="D9"/>
        </w:rPr>
        <w:t>п.</w:t>
      </w:r>
      <w:r w:rsidR="00EE5CBB" w:rsidRPr="005028BD">
        <w:t> </w:t>
      </w:r>
      <w:hyperlink w:anchor="ИК4предмет" w:history="1">
        <w:r w:rsidR="0061433B" w:rsidRPr="005028BD">
          <w:rPr>
            <w:rStyle w:val="af5"/>
            <w:bCs/>
            <w:iCs/>
            <w:snapToGrid w:val="0"/>
            <w:shd w:val="clear" w:color="auto" w:fill="D9D9D9" w:themeFill="background1" w:themeFillShade="D9"/>
          </w:rPr>
          <w:t>3</w:t>
        </w:r>
      </w:hyperlink>
      <w:r w:rsidR="000606D1" w:rsidRPr="005028BD">
        <w:rPr>
          <w:bCs/>
          <w:iCs/>
          <w:snapToGrid w:val="0"/>
          <w:shd w:val="clear" w:color="auto" w:fill="D9D9D9" w:themeFill="background1" w:themeFillShade="D9"/>
        </w:rPr>
        <w:t xml:space="preserve"> </w:t>
      </w:r>
      <w:r w:rsidR="00B61D8E" w:rsidRPr="005028BD">
        <w:rPr>
          <w:bCs/>
          <w:iCs/>
          <w:snapToGrid w:val="0"/>
          <w:shd w:val="clear" w:color="auto" w:fill="D9D9D9" w:themeFill="background1" w:themeFillShade="D9"/>
        </w:rPr>
        <w:t>информационной карты</w:t>
      </w:r>
      <w:r w:rsidR="00A60DB1" w:rsidRPr="005028BD">
        <w:rPr>
          <w:bCs/>
          <w:iCs/>
          <w:snapToGrid w:val="0"/>
          <w:shd w:val="clear" w:color="auto" w:fill="D9D9D9" w:themeFill="background1" w:themeFillShade="D9"/>
        </w:rPr>
        <w:t>)</w:t>
      </w:r>
      <w:r w:rsidR="00A60DB1" w:rsidRPr="005028BD">
        <w:rPr>
          <w:iCs/>
          <w:snapToGrid w:val="0"/>
        </w:rPr>
        <w:t>]</w:t>
      </w:r>
      <w:r w:rsidRPr="005028BD">
        <w:rPr>
          <w:iCs/>
          <w:snapToGrid w:val="0"/>
        </w:rPr>
        <w:t>,</w:t>
      </w:r>
      <w:r w:rsidRPr="00432E60">
        <w:rPr>
          <w:iCs/>
          <w:snapToGrid w:val="0"/>
        </w:rPr>
        <w:t xml:space="preserve"> и</w:t>
      </w:r>
      <w:r w:rsidR="00A60DB1" w:rsidRPr="00432E60">
        <w:rPr>
          <w:iCs/>
          <w:snapToGrid w:val="0"/>
        </w:rPr>
        <w:t xml:space="preserve"> </w:t>
      </w:r>
      <w:r w:rsidRPr="00432E60">
        <w:t xml:space="preserve">безоговорочно </w:t>
      </w:r>
      <w:r w:rsidRPr="00432E60">
        <w:rPr>
          <w:iCs/>
          <w:snapToGrid w:val="0"/>
        </w:rPr>
        <w:t>принимая установленные в</w:t>
      </w:r>
      <w:r w:rsidR="00A60DB1" w:rsidRPr="00432E60">
        <w:rPr>
          <w:iCs/>
          <w:snapToGrid w:val="0"/>
        </w:rPr>
        <w:t xml:space="preserve"> </w:t>
      </w:r>
      <w:r w:rsidRPr="00432E60">
        <w:rPr>
          <w:iCs/>
          <w:snapToGrid w:val="0"/>
        </w:rPr>
        <w:t>них требования и</w:t>
      </w:r>
      <w:r w:rsidR="00A60DB1" w:rsidRPr="00432E60">
        <w:rPr>
          <w:iCs/>
          <w:snapToGrid w:val="0"/>
        </w:rPr>
        <w:t xml:space="preserve"> </w:t>
      </w:r>
      <w:r w:rsidRPr="00432E60">
        <w:rPr>
          <w:iCs/>
          <w:snapToGrid w:val="0"/>
        </w:rPr>
        <w:t xml:space="preserve">условия участия в закупке, </w:t>
      </w:r>
      <w:r w:rsidRPr="00432E60">
        <w:t xml:space="preserve">в том числе в отношении порядка формирования проекта договора, заключаемого по итогам закупки, </w:t>
      </w:r>
      <w:r w:rsidR="000606D1" w:rsidRPr="00432E60">
        <w:t>документации о закупке</w:t>
      </w:r>
      <w:r w:rsidR="00CF23BA">
        <w:t>,</w:t>
      </w:r>
    </w:p>
    <w:p w14:paraId="315EE373" w14:textId="77777777" w:rsidR="00B949AE" w:rsidRPr="00432E60" w:rsidRDefault="00A55E08" w:rsidP="00310FBA">
      <w:pPr>
        <w:spacing w:line="276" w:lineRule="auto"/>
        <w:jc w:val="both"/>
        <w:rPr>
          <w:iCs/>
          <w:snapToGrid w:val="0"/>
        </w:rPr>
      </w:pPr>
      <w:r w:rsidRPr="00310798">
        <w:rPr>
          <w:iCs/>
          <w:snapToGrid w:val="0"/>
        </w:rPr>
        <w:t>[</w:t>
      </w:r>
      <w:r w:rsidRPr="00310798">
        <w:rPr>
          <w:bCs/>
          <w:iCs/>
          <w:snapToGrid w:val="0"/>
          <w:shd w:val="clear" w:color="auto" w:fill="D9D9D9" w:themeFill="background1" w:themeFillShade="D9"/>
        </w:rPr>
        <w:t>выбрать необходимое</w:t>
      </w:r>
      <w:r w:rsidR="00A053B0" w:rsidRPr="00310798">
        <w:rPr>
          <w:bCs/>
          <w:iCs/>
          <w:snapToGrid w:val="0"/>
          <w:shd w:val="clear" w:color="auto" w:fill="D9D9D9" w:themeFill="background1" w:themeFillShade="D9"/>
        </w:rPr>
        <w:t>, удалив лишнее</w:t>
      </w:r>
      <w:r w:rsidRPr="00310798">
        <w:rPr>
          <w:bCs/>
          <w:iCs/>
          <w:snapToGrid w:val="0"/>
          <w:shd w:val="clear" w:color="auto" w:fill="D9D9D9" w:themeFill="background1" w:themeFillShade="D9"/>
        </w:rPr>
        <w:t>:</w:t>
      </w:r>
      <w:r w:rsidRPr="00310798">
        <w:rPr>
          <w:iCs/>
          <w:snapToGrid w:val="0"/>
        </w:rPr>
        <w:t>]</w:t>
      </w:r>
      <w:r w:rsidRPr="00432E60">
        <w:rPr>
          <w:iCs/>
          <w:snapToGrid w:val="0"/>
        </w:rPr>
        <w:t xml:space="preserve"> </w:t>
      </w:r>
      <w:r w:rsidR="00CF23BA">
        <w:rPr>
          <w:iCs/>
          <w:snapToGrid w:val="0"/>
        </w:rPr>
        <w:t>у</w:t>
      </w:r>
      <w:r w:rsidR="00B949AE" w:rsidRPr="00432E60">
        <w:rPr>
          <w:iCs/>
          <w:snapToGrid w:val="0"/>
        </w:rPr>
        <w:t xml:space="preserve">частник закупки / </w:t>
      </w:r>
      <w:r w:rsidR="00CF23BA">
        <w:rPr>
          <w:iCs/>
          <w:snapToGrid w:val="0"/>
        </w:rPr>
        <w:t>л</w:t>
      </w:r>
      <w:r w:rsidR="00B949AE" w:rsidRPr="00432E60">
        <w:rPr>
          <w:iCs/>
          <w:snapToGrid w:val="0"/>
        </w:rPr>
        <w:t>идер коллективного участника: __________________________________</w:t>
      </w:r>
      <w:r w:rsidR="00A60DB1" w:rsidRPr="00432E60">
        <w:rPr>
          <w:iCs/>
          <w:snapToGrid w:val="0"/>
        </w:rPr>
        <w:t>____________</w:t>
      </w:r>
      <w:r w:rsidR="00B949AE" w:rsidRPr="00432E60">
        <w:rPr>
          <w:iCs/>
          <w:snapToGrid w:val="0"/>
        </w:rPr>
        <w:t>__________________________________,</w:t>
      </w:r>
    </w:p>
    <w:p w14:paraId="20487D1C" w14:textId="77777777" w:rsidR="00B949AE" w:rsidRPr="00432E60" w:rsidRDefault="00B949AE" w:rsidP="00310FBA">
      <w:pPr>
        <w:spacing w:line="276" w:lineRule="auto"/>
        <w:ind w:firstLine="567"/>
        <w:jc w:val="center"/>
        <w:rPr>
          <w:iCs/>
          <w:snapToGrid w:val="0"/>
          <w:vertAlign w:val="superscript"/>
        </w:rPr>
      </w:pPr>
      <w:r w:rsidRPr="00432E60">
        <w:rPr>
          <w:iCs/>
          <w:snapToGrid w:val="0"/>
          <w:vertAlign w:val="superscript"/>
        </w:rPr>
        <w:t>(полное наименование участника закупки с указанием организационно-правовой формы</w:t>
      </w:r>
      <w:r w:rsidRPr="00432E60">
        <w:rPr>
          <w:iCs/>
          <w:snapToGrid w:val="0"/>
          <w:vertAlign w:val="superscript"/>
        </w:rPr>
        <w:br/>
        <w:t>(для юридического лица</w:t>
      </w:r>
      <w:r w:rsidR="00A55E08" w:rsidRPr="00432E60">
        <w:rPr>
          <w:iCs/>
          <w:snapToGrid w:val="0"/>
          <w:vertAlign w:val="superscript"/>
        </w:rPr>
        <w:t xml:space="preserve"> или индивидуального предпринимателя</w:t>
      </w:r>
      <w:r w:rsidRPr="00432E60">
        <w:rPr>
          <w:iCs/>
          <w:snapToGrid w:val="0"/>
          <w:vertAlign w:val="superscript"/>
        </w:rPr>
        <w:t>), Ф.И.О., паспортные данные</w:t>
      </w:r>
      <w:r w:rsidR="00A55E08" w:rsidRPr="00432E60">
        <w:rPr>
          <w:iCs/>
          <w:snapToGrid w:val="0"/>
          <w:vertAlign w:val="superscript"/>
        </w:rPr>
        <w:t xml:space="preserve"> </w:t>
      </w:r>
      <w:r w:rsidRPr="00432E60">
        <w:rPr>
          <w:iCs/>
          <w:snapToGrid w:val="0"/>
          <w:vertAlign w:val="superscript"/>
        </w:rPr>
        <w:t>(для физического лица))</w:t>
      </w:r>
    </w:p>
    <w:p w14:paraId="17F455D8" w14:textId="77777777" w:rsidR="00B949AE" w:rsidRPr="00432E60" w:rsidRDefault="00B949AE" w:rsidP="00310FBA">
      <w:pPr>
        <w:spacing w:line="276" w:lineRule="auto"/>
        <w:jc w:val="both"/>
        <w:rPr>
          <w:iCs/>
          <w:snapToGrid w:val="0"/>
        </w:rPr>
      </w:pPr>
      <w:r w:rsidRPr="00432E60">
        <w:rPr>
          <w:iCs/>
          <w:snapToGrid w:val="0"/>
        </w:rPr>
        <w:t>в лице</w:t>
      </w:r>
    </w:p>
    <w:p w14:paraId="138DFB90" w14:textId="77777777" w:rsidR="00B949AE" w:rsidRPr="00432E60" w:rsidRDefault="00B949AE" w:rsidP="00310FBA">
      <w:pPr>
        <w:spacing w:line="276" w:lineRule="auto"/>
        <w:jc w:val="both"/>
        <w:rPr>
          <w:iCs/>
          <w:snapToGrid w:val="0"/>
        </w:rPr>
      </w:pPr>
      <w:r w:rsidRPr="00432E60">
        <w:rPr>
          <w:iCs/>
          <w:snapToGrid w:val="0"/>
        </w:rPr>
        <w:t>__________________________________________________________</w:t>
      </w:r>
      <w:r w:rsidR="00A60DB1" w:rsidRPr="00432E60">
        <w:rPr>
          <w:iCs/>
          <w:snapToGrid w:val="0"/>
        </w:rPr>
        <w:t>_____________</w:t>
      </w:r>
      <w:r w:rsidR="000B20FC" w:rsidRPr="00432E60">
        <w:rPr>
          <w:iCs/>
          <w:snapToGrid w:val="0"/>
        </w:rPr>
        <w:t>_________</w:t>
      </w:r>
      <w:r w:rsidRPr="00432E60">
        <w:rPr>
          <w:iCs/>
          <w:snapToGrid w:val="0"/>
        </w:rPr>
        <w:t>,</w:t>
      </w:r>
    </w:p>
    <w:p w14:paraId="48F890B7" w14:textId="77777777" w:rsidR="00B949AE" w:rsidRPr="00432E60" w:rsidRDefault="00B949AE" w:rsidP="00310FBA">
      <w:pPr>
        <w:spacing w:line="276" w:lineRule="auto"/>
        <w:ind w:firstLine="567"/>
        <w:jc w:val="center"/>
        <w:rPr>
          <w:iCs/>
          <w:snapToGrid w:val="0"/>
          <w:vertAlign w:val="superscript"/>
        </w:rPr>
      </w:pPr>
      <w:r w:rsidRPr="00432E60">
        <w:rPr>
          <w:iCs/>
          <w:snapToGrid w:val="0"/>
          <w:vertAlign w:val="superscript"/>
        </w:rPr>
        <w:t>(должность, Ф.И.О. уполномоченного представителя)</w:t>
      </w:r>
    </w:p>
    <w:p w14:paraId="02D48850" w14:textId="77777777" w:rsidR="00B949AE" w:rsidRPr="0048658C" w:rsidRDefault="000B20FC" w:rsidP="00BF5ECB">
      <w:pPr>
        <w:spacing w:line="276" w:lineRule="auto"/>
        <w:jc w:val="both"/>
        <w:rPr>
          <w:iCs/>
          <w:snapToGrid w:val="0"/>
        </w:rPr>
      </w:pPr>
      <w:r w:rsidRPr="00432E60">
        <w:rPr>
          <w:iCs/>
          <w:snapToGrid w:val="0"/>
        </w:rPr>
        <w:t>подтверждаем свое согласие участвовать в вышеуказанной закупке и</w:t>
      </w:r>
      <w:r w:rsidR="00B949AE" w:rsidRPr="00432E60">
        <w:rPr>
          <w:iCs/>
          <w:snapToGrid w:val="0"/>
        </w:rPr>
        <w:t xml:space="preserve"> готовы заключить договор на следующих условиях: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0"/>
        <w:gridCol w:w="3678"/>
        <w:gridCol w:w="3803"/>
      </w:tblGrid>
      <w:tr w:rsidR="005A1F74" w:rsidRPr="00432E60" w14:paraId="740973D8" w14:textId="77777777" w:rsidTr="0048658C">
        <w:trPr>
          <w:cantSplit/>
          <w:trHeight w:val="240"/>
          <w:tblHeader/>
        </w:trPr>
        <w:tc>
          <w:tcPr>
            <w:tcW w:w="1160" w:type="pct"/>
            <w:shd w:val="clear" w:color="auto" w:fill="F2F2F2" w:themeFill="background1" w:themeFillShade="F2"/>
            <w:vAlign w:val="center"/>
          </w:tcPr>
          <w:p w14:paraId="2E7E11A5" w14:textId="77777777" w:rsidR="005A1F74" w:rsidRPr="00432E60" w:rsidRDefault="005A1F74" w:rsidP="00310FB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32E60">
              <w:rPr>
                <w:color w:val="000000"/>
                <w:sz w:val="20"/>
                <w:szCs w:val="20"/>
              </w:rPr>
              <w:t>Наименование оцениваемого параметра</w:t>
            </w:r>
          </w:p>
        </w:tc>
        <w:tc>
          <w:tcPr>
            <w:tcW w:w="1888" w:type="pct"/>
            <w:shd w:val="clear" w:color="auto" w:fill="F2F2F2" w:themeFill="background1" w:themeFillShade="F2"/>
            <w:vAlign w:val="center"/>
          </w:tcPr>
          <w:p w14:paraId="3577C3B5" w14:textId="77777777" w:rsidR="005A1F74" w:rsidRPr="00432E60" w:rsidRDefault="0056463C" w:rsidP="00310FB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Предложение </w:t>
            </w:r>
            <w:r w:rsidR="005A1F74" w:rsidRPr="00432E60">
              <w:rPr>
                <w:color w:val="000000"/>
                <w:sz w:val="20"/>
                <w:szCs w:val="20"/>
              </w:rPr>
              <w:t>/ описание участника закупки</w:t>
            </w:r>
          </w:p>
        </w:tc>
        <w:tc>
          <w:tcPr>
            <w:tcW w:w="1952" w:type="pct"/>
            <w:shd w:val="clear" w:color="auto" w:fill="F2F2F2" w:themeFill="background1" w:themeFillShade="F2"/>
            <w:vAlign w:val="center"/>
          </w:tcPr>
          <w:p w14:paraId="4E9BBC49" w14:textId="77777777" w:rsidR="003E3373" w:rsidRPr="00310798" w:rsidRDefault="005A1F74" w:rsidP="00310FB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10798">
              <w:rPr>
                <w:color w:val="000000"/>
                <w:sz w:val="20"/>
                <w:szCs w:val="20"/>
              </w:rPr>
              <w:t>Примечание (инструкция участнику закупки по заполнению)</w:t>
            </w:r>
            <w:r w:rsidR="00C54B97" w:rsidRPr="00310798">
              <w:rPr>
                <w:color w:val="000000"/>
                <w:sz w:val="20"/>
                <w:szCs w:val="20"/>
              </w:rPr>
              <w:t>.</w:t>
            </w:r>
          </w:p>
          <w:p w14:paraId="47932BF0" w14:textId="77777777" w:rsidR="005A1F74" w:rsidRPr="00310798" w:rsidRDefault="003E3373" w:rsidP="003E337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10798">
              <w:rPr>
                <w:iCs/>
                <w:snapToGrid w:val="0"/>
                <w:sz w:val="20"/>
                <w:szCs w:val="20"/>
              </w:rPr>
              <w:t>[после заполнения – столбец с инструкцией следует удалить из текста заявки]</w:t>
            </w:r>
          </w:p>
        </w:tc>
      </w:tr>
      <w:tr w:rsidR="005A1F74" w:rsidRPr="00432E60" w14:paraId="7F85A8AB" w14:textId="77777777" w:rsidTr="0048658C">
        <w:trPr>
          <w:trHeight w:val="240"/>
        </w:trPr>
        <w:tc>
          <w:tcPr>
            <w:tcW w:w="1160" w:type="pct"/>
          </w:tcPr>
          <w:p w14:paraId="29AE279F" w14:textId="77777777" w:rsidR="005A1F74" w:rsidRPr="00432E60" w:rsidRDefault="008911D1" w:rsidP="00310FBA">
            <w:pPr>
              <w:spacing w:line="276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rFonts w:eastAsia="Arial"/>
                  <w:sz w:val="20"/>
                  <w:szCs w:val="20"/>
                </w:rPr>
                <w:id w:val="1715696919"/>
                <w:placeholder>
                  <w:docPart w:val="59F2A67852E0407A93B1CBC32D3365CE"/>
                </w:placeholder>
                <w:comboBox>
                  <w:listItem w:displayText="Цена договора" w:value="Цена договора"/>
                  <w:listItem w:displayText="Цена за единицу продукции" w:value="Цена за единицу продукции"/>
                </w:comboBox>
              </w:sdtPr>
              <w:sdtEndPr/>
              <w:sdtContent>
                <w:r w:rsidR="0048658C">
                  <w:rPr>
                    <w:rFonts w:eastAsia="Arial"/>
                    <w:sz w:val="20"/>
                    <w:szCs w:val="20"/>
                  </w:rPr>
                  <w:t>Цена договора</w:t>
                </w:r>
              </w:sdtContent>
            </w:sdt>
          </w:p>
        </w:tc>
        <w:tc>
          <w:tcPr>
            <w:tcW w:w="1888" w:type="pct"/>
          </w:tcPr>
          <w:p w14:paraId="1932C5DF" w14:textId="77777777" w:rsidR="005A1F74" w:rsidRPr="00432E60" w:rsidRDefault="00E345E4" w:rsidP="0048658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32E60">
              <w:rPr>
                <w:color w:val="000000"/>
                <w:sz w:val="20"/>
                <w:szCs w:val="20"/>
              </w:rPr>
              <w:t>__________</w:t>
            </w:r>
            <w:r w:rsidR="0048658C">
              <w:rPr>
                <w:color w:val="000000"/>
                <w:sz w:val="20"/>
                <w:szCs w:val="20"/>
              </w:rPr>
              <w:t xml:space="preserve"> </w:t>
            </w:r>
            <w:r w:rsidRPr="00432E60">
              <w:rPr>
                <w:color w:val="000000"/>
                <w:sz w:val="20"/>
                <w:szCs w:val="20"/>
              </w:rPr>
              <w:t>(__________) без НДС</w:t>
            </w:r>
          </w:p>
          <w:p w14:paraId="4BDDBDF3" w14:textId="77777777" w:rsidR="00E345E4" w:rsidRPr="00432E60" w:rsidRDefault="00E345E4" w:rsidP="00310FB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4CCE720" w14:textId="77777777" w:rsidR="00E345E4" w:rsidRPr="00432E60" w:rsidRDefault="00E345E4" w:rsidP="00310FB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32E60">
              <w:rPr>
                <w:color w:val="000000"/>
                <w:sz w:val="20"/>
                <w:szCs w:val="20"/>
              </w:rPr>
              <w:t>_________</w:t>
            </w:r>
            <w:r w:rsidR="0048658C">
              <w:rPr>
                <w:color w:val="000000"/>
                <w:sz w:val="20"/>
                <w:szCs w:val="20"/>
              </w:rPr>
              <w:t xml:space="preserve"> </w:t>
            </w:r>
            <w:r w:rsidRPr="00432E60">
              <w:rPr>
                <w:color w:val="000000"/>
                <w:sz w:val="20"/>
                <w:szCs w:val="20"/>
              </w:rPr>
              <w:t>(____________) с НДС</w:t>
            </w:r>
          </w:p>
          <w:p w14:paraId="13CB73EB" w14:textId="77777777" w:rsidR="00F05483" w:rsidRPr="00432E60" w:rsidRDefault="00F05483" w:rsidP="00AB26E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32E60">
              <w:rPr>
                <w:color w:val="000000"/>
                <w:sz w:val="20"/>
                <w:szCs w:val="20"/>
              </w:rPr>
              <w:t xml:space="preserve">с дополнительной информацией, представленной в </w:t>
            </w:r>
            <w:r w:rsidR="00432E60">
              <w:rPr>
                <w:color w:val="000000"/>
                <w:sz w:val="20"/>
                <w:szCs w:val="20"/>
              </w:rPr>
              <w:t>П</w:t>
            </w:r>
            <w:r w:rsidRPr="00432E60">
              <w:rPr>
                <w:color w:val="000000"/>
                <w:sz w:val="20"/>
                <w:szCs w:val="20"/>
              </w:rPr>
              <w:t xml:space="preserve">риложении 2 </w:t>
            </w:r>
            <w:r w:rsidR="00AB26EE" w:rsidRPr="00432E60">
              <w:rPr>
                <w:color w:val="000000"/>
                <w:sz w:val="20"/>
                <w:szCs w:val="20"/>
              </w:rPr>
              <w:t>«Коммерческое предложение»</w:t>
            </w:r>
            <w:r w:rsidR="00AB26EE">
              <w:rPr>
                <w:color w:val="000000"/>
                <w:sz w:val="20"/>
                <w:szCs w:val="20"/>
              </w:rPr>
              <w:t xml:space="preserve"> к Заявке на участие в закупке</w:t>
            </w:r>
          </w:p>
        </w:tc>
        <w:tc>
          <w:tcPr>
            <w:tcW w:w="1952" w:type="pct"/>
          </w:tcPr>
          <w:p w14:paraId="7F2AC82C" w14:textId="77777777" w:rsidR="005A1F74" w:rsidRPr="00310798" w:rsidRDefault="005A1F74" w:rsidP="00310FBA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10798">
              <w:rPr>
                <w:color w:val="000000"/>
                <w:sz w:val="16"/>
                <w:szCs w:val="16"/>
              </w:rPr>
              <w:t xml:space="preserve">Указывается </w:t>
            </w:r>
            <w:sdt>
              <w:sdtPr>
                <w:rPr>
                  <w:rFonts w:eastAsia="Arial"/>
                  <w:sz w:val="16"/>
                  <w:szCs w:val="16"/>
                </w:rPr>
                <w:id w:val="-773389214"/>
                <w:placeholder>
                  <w:docPart w:val="78852A3AF19C46E9BF7A70B444E0C661"/>
                </w:placeholder>
                <w:comboBox>
                  <w:listItem w:displayText="цена договора" w:value="цена договора"/>
                  <w:listItem w:displayText="суммарная величина цен всех единиц продукции" w:value="суммарная величина цен всех единиц продукции"/>
                </w:comboBox>
              </w:sdtPr>
              <w:sdtEndPr/>
              <w:sdtContent>
                <w:r w:rsidR="0048658C" w:rsidRPr="00310798">
                  <w:rPr>
                    <w:rFonts w:eastAsia="Arial"/>
                    <w:sz w:val="16"/>
                    <w:szCs w:val="16"/>
                  </w:rPr>
                  <w:t>цена договора</w:t>
                </w:r>
              </w:sdtContent>
            </w:sdt>
            <w:r w:rsidRPr="00310798">
              <w:rPr>
                <w:color w:val="000000"/>
                <w:sz w:val="16"/>
                <w:szCs w:val="16"/>
              </w:rPr>
              <w:t xml:space="preserve"> в валюте закупки (цифрами и</w:t>
            </w:r>
            <w:r w:rsidR="00E345E4" w:rsidRPr="00310798">
              <w:rPr>
                <w:color w:val="000000"/>
                <w:sz w:val="16"/>
                <w:szCs w:val="16"/>
              </w:rPr>
              <w:t xml:space="preserve"> </w:t>
            </w:r>
            <w:r w:rsidRPr="00310798">
              <w:rPr>
                <w:color w:val="000000"/>
                <w:sz w:val="16"/>
                <w:szCs w:val="16"/>
              </w:rPr>
              <w:t>словами в отдельности: без НДС и с НДС)</w:t>
            </w:r>
            <w:r w:rsidR="00E345E4" w:rsidRPr="00310798">
              <w:rPr>
                <w:color w:val="000000"/>
                <w:sz w:val="16"/>
                <w:szCs w:val="16"/>
              </w:rPr>
              <w:t>, с указанием валюты закупки</w:t>
            </w:r>
            <w:r w:rsidRPr="00310798">
              <w:rPr>
                <w:color w:val="000000"/>
                <w:sz w:val="16"/>
                <w:szCs w:val="16"/>
              </w:rPr>
              <w:t>.</w:t>
            </w:r>
          </w:p>
          <w:p w14:paraId="274E3CF7" w14:textId="77777777" w:rsidR="005A1F74" w:rsidRPr="00310798" w:rsidRDefault="005A1F74" w:rsidP="00310FBA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10798">
              <w:rPr>
                <w:color w:val="000000"/>
                <w:sz w:val="16"/>
                <w:szCs w:val="16"/>
              </w:rPr>
              <w:t>Подача участниками закупки ценовых предложений равных или меньше нуля не допускается.</w:t>
            </w:r>
          </w:p>
        </w:tc>
      </w:tr>
    </w:tbl>
    <w:p w14:paraId="45A49943" w14:textId="77777777" w:rsidR="00B949AE" w:rsidRPr="00432E60" w:rsidRDefault="00B949AE" w:rsidP="00310FBA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lastRenderedPageBreak/>
        <w:t xml:space="preserve">Настоящая </w:t>
      </w:r>
      <w:r w:rsidR="000B3739">
        <w:rPr>
          <w:iCs/>
          <w:snapToGrid w:val="0"/>
        </w:rPr>
        <w:t>З</w:t>
      </w:r>
      <w:r w:rsidRPr="00432E60">
        <w:rPr>
          <w:iCs/>
          <w:snapToGrid w:val="0"/>
        </w:rPr>
        <w:t xml:space="preserve">аявка имеет правовой статус оферты и действует </w:t>
      </w:r>
      <w:r w:rsidRPr="00432E60">
        <w:t xml:space="preserve">вплоть до истечения срока, отведенного на заключение договора, но не менее, чем в течение </w:t>
      </w:r>
      <w:bookmarkStart w:id="72" w:name="_Hlt440565644"/>
      <w:bookmarkEnd w:id="72"/>
      <w:r w:rsidRPr="00432E60">
        <w:t>60 (шестидесяти) дней с даты окончания срока подачи заявок</w:t>
      </w:r>
      <w:r w:rsidRPr="00432E60">
        <w:rPr>
          <w:iCs/>
          <w:snapToGrid w:val="0"/>
        </w:rPr>
        <w:t xml:space="preserve">, установленной в </w:t>
      </w:r>
      <w:r w:rsidR="00A55E08" w:rsidRPr="00432E60">
        <w:rPr>
          <w:iCs/>
          <w:snapToGrid w:val="0"/>
        </w:rPr>
        <w:t>документации о закупке</w:t>
      </w:r>
      <w:r w:rsidRPr="00432E60">
        <w:rPr>
          <w:iCs/>
          <w:snapToGrid w:val="0"/>
        </w:rPr>
        <w:t>.</w:t>
      </w:r>
    </w:p>
    <w:p w14:paraId="569883F8" w14:textId="77777777" w:rsidR="00A55E08" w:rsidRPr="00432E60" w:rsidRDefault="00A55E08" w:rsidP="00310FBA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t xml:space="preserve">Настоящим подтверждаем </w:t>
      </w:r>
      <w:r w:rsidR="00CF2A84" w:rsidRPr="00310798">
        <w:rPr>
          <w:iCs/>
          <w:snapToGrid w:val="0"/>
        </w:rPr>
        <w:t>[</w:t>
      </w:r>
      <w:r w:rsidR="00CF2A84" w:rsidRPr="00310798">
        <w:rPr>
          <w:bCs/>
          <w:iCs/>
          <w:snapToGrid w:val="0"/>
          <w:shd w:val="clear" w:color="auto" w:fill="D9D9D9" w:themeFill="background1" w:themeFillShade="D9"/>
        </w:rPr>
        <w:t>выбрать необходимое</w:t>
      </w:r>
      <w:r w:rsidR="00A053B0" w:rsidRPr="00310798">
        <w:rPr>
          <w:bCs/>
          <w:iCs/>
          <w:snapToGrid w:val="0"/>
          <w:shd w:val="clear" w:color="auto" w:fill="D9D9D9" w:themeFill="background1" w:themeFillShade="D9"/>
        </w:rPr>
        <w:t>, удалив лишнее</w:t>
      </w:r>
      <w:r w:rsidR="00CF2A84" w:rsidRPr="00310798">
        <w:rPr>
          <w:bCs/>
          <w:iCs/>
          <w:snapToGrid w:val="0"/>
          <w:shd w:val="clear" w:color="auto" w:fill="D9D9D9" w:themeFill="background1" w:themeFillShade="D9"/>
        </w:rPr>
        <w:t>:</w:t>
      </w:r>
      <w:r w:rsidR="00CF2A84" w:rsidRPr="00310798">
        <w:rPr>
          <w:iCs/>
          <w:snapToGrid w:val="0"/>
        </w:rPr>
        <w:t>]</w:t>
      </w:r>
      <w:r w:rsidR="00CF2A84" w:rsidRPr="00432E60">
        <w:rPr>
          <w:iCs/>
          <w:snapToGrid w:val="0"/>
        </w:rPr>
        <w:t xml:space="preserve"> </w:t>
      </w:r>
      <w:r w:rsidRPr="00432E60">
        <w:rPr>
          <w:iCs/>
          <w:snapToGrid w:val="0"/>
        </w:rPr>
        <w:t>наличие государственной регистрации в качестве юридического лица (для участников закупки – юридических лиц)</w:t>
      </w:r>
      <w:r w:rsidR="00CF2A84" w:rsidRPr="00432E60">
        <w:rPr>
          <w:iCs/>
          <w:snapToGrid w:val="0"/>
        </w:rPr>
        <w:t xml:space="preserve"> / наличие</w:t>
      </w:r>
      <w:r w:rsidRPr="00432E60">
        <w:rPr>
          <w:iCs/>
          <w:snapToGrid w:val="0"/>
        </w:rPr>
        <w:t xml:space="preserve"> государственной регистрации физического лица в качестве индивидуального предпринимателя (для участников закупки – индивидуальных предпринимателей)</w:t>
      </w:r>
      <w:r w:rsidR="00CF2A84" w:rsidRPr="00432E60">
        <w:rPr>
          <w:iCs/>
          <w:snapToGrid w:val="0"/>
        </w:rPr>
        <w:t xml:space="preserve"> /</w:t>
      </w:r>
      <w:r w:rsidRPr="00432E60">
        <w:rPr>
          <w:iCs/>
          <w:snapToGrid w:val="0"/>
        </w:rPr>
        <w:t xml:space="preserve"> отсутствие ограничения или лишения правоспособности и/или дееспособности (для участников закупки – физических лиц).</w:t>
      </w:r>
    </w:p>
    <w:p w14:paraId="340B98C3" w14:textId="77777777" w:rsidR="009668F1" w:rsidRPr="00432E60" w:rsidRDefault="00A55E08" w:rsidP="00310FBA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t>Также подтверждаем</w:t>
      </w:r>
      <w:r w:rsidR="00B949AE" w:rsidRPr="00432E60">
        <w:rPr>
          <w:iCs/>
          <w:snapToGrid w:val="0"/>
        </w:rPr>
        <w:t xml:space="preserve">, что в отношении _________________________ </w:t>
      </w:r>
      <w:r w:rsidR="00B949AE" w:rsidRPr="00310798">
        <w:rPr>
          <w:iCs/>
          <w:snapToGrid w:val="0"/>
        </w:rPr>
        <w:t>[</w:t>
      </w:r>
      <w:r w:rsidR="00B949AE" w:rsidRPr="00310798">
        <w:rPr>
          <w:snapToGrid w:val="0"/>
          <w:shd w:val="clear" w:color="auto" w:fill="D9D9D9" w:themeFill="background1" w:themeFillShade="D9"/>
        </w:rPr>
        <w:t>наименование участника закупки</w:t>
      </w:r>
      <w:r w:rsidR="00B949AE" w:rsidRPr="00310798">
        <w:rPr>
          <w:iCs/>
          <w:snapToGrid w:val="0"/>
        </w:rPr>
        <w:t>]</w:t>
      </w:r>
      <w:r w:rsidR="00B949AE" w:rsidRPr="00432E60">
        <w:rPr>
          <w:iCs/>
          <w:snapToGrid w:val="0"/>
        </w:rPr>
        <w:t xml:space="preserve"> не проводится процедура ликвидации, отсутствует решение арбитражного суда о признании несостоятельным (банкротом) </w:t>
      </w:r>
      <w:r w:rsidR="00B949AE" w:rsidRPr="00432E60">
        <w:t xml:space="preserve">или об открытии конкурсного </w:t>
      </w:r>
      <w:r w:rsidR="00B949AE" w:rsidRPr="00432E60">
        <w:rPr>
          <w:iCs/>
          <w:snapToGrid w:val="0"/>
        </w:rPr>
        <w:t>производства</w:t>
      </w:r>
      <w:r w:rsidR="00CF2A84" w:rsidRPr="00432E60">
        <w:rPr>
          <w:iCs/>
          <w:snapToGrid w:val="0"/>
        </w:rPr>
        <w:t xml:space="preserve"> или о введении реализации имущества гражданина</w:t>
      </w:r>
      <w:r w:rsidR="00B949AE" w:rsidRPr="00432E60">
        <w:rPr>
          <w:iCs/>
          <w:snapToGrid w:val="0"/>
        </w:rPr>
        <w:t xml:space="preserve">, деятельность ______________________________ </w:t>
      </w:r>
      <w:r w:rsidR="00B949AE" w:rsidRPr="00310798">
        <w:rPr>
          <w:iCs/>
          <w:snapToGrid w:val="0"/>
        </w:rPr>
        <w:t>[</w:t>
      </w:r>
      <w:r w:rsidR="00B949AE" w:rsidRPr="00310798">
        <w:rPr>
          <w:snapToGrid w:val="0"/>
          <w:shd w:val="clear" w:color="auto" w:fill="D9D9D9" w:themeFill="background1" w:themeFillShade="D9"/>
        </w:rPr>
        <w:t>наименование участника закупки</w:t>
      </w:r>
      <w:r w:rsidR="00B949AE" w:rsidRPr="00310798">
        <w:rPr>
          <w:iCs/>
          <w:snapToGrid w:val="0"/>
        </w:rPr>
        <w:t>]</w:t>
      </w:r>
      <w:r w:rsidR="00B949AE" w:rsidRPr="00432E60">
        <w:rPr>
          <w:iCs/>
          <w:snapToGrid w:val="0"/>
        </w:rPr>
        <w:t xml:space="preserve"> не приостановлена</w:t>
      </w:r>
      <w:r w:rsidR="00CF2A84" w:rsidRPr="00432E60">
        <w:rPr>
          <w:iCs/>
          <w:snapToGrid w:val="0"/>
        </w:rPr>
        <w:t xml:space="preserve"> в порядке, установленном кодексом Российской Федерации об административных правонарушениях</w:t>
      </w:r>
      <w:r w:rsidR="009668F1" w:rsidRPr="00432E60">
        <w:rPr>
          <w:iCs/>
          <w:snapToGrid w:val="0"/>
        </w:rPr>
        <w:t>.</w:t>
      </w:r>
    </w:p>
    <w:p w14:paraId="3BF0383F" w14:textId="77777777" w:rsidR="00CF2A84" w:rsidRPr="00432E60" w:rsidRDefault="009668F1" w:rsidP="00310FBA">
      <w:pPr>
        <w:spacing w:line="276" w:lineRule="auto"/>
        <w:ind w:firstLine="567"/>
        <w:jc w:val="both"/>
      </w:pPr>
      <w:r w:rsidRPr="00432E60">
        <w:t>Также подтверждаем</w:t>
      </w:r>
      <w:r w:rsidR="00B949AE" w:rsidRPr="00432E60">
        <w:rPr>
          <w:iCs/>
          <w:snapToGrid w:val="0"/>
        </w:rPr>
        <w:t xml:space="preserve"> </w:t>
      </w:r>
      <w:r w:rsidR="00CF2A84" w:rsidRPr="00432E60">
        <w:rPr>
          <w:iCs/>
          <w:snapToGrid w:val="0"/>
        </w:rPr>
        <w:t xml:space="preserve">отсутствие </w:t>
      </w:r>
      <w:r w:rsidRPr="00432E60">
        <w:rPr>
          <w:iCs/>
          <w:snapToGrid w:val="0"/>
        </w:rPr>
        <w:t xml:space="preserve">у _________________________ </w:t>
      </w:r>
      <w:r w:rsidRPr="00310798">
        <w:rPr>
          <w:iCs/>
          <w:snapToGrid w:val="0"/>
        </w:rPr>
        <w:t>[</w:t>
      </w:r>
      <w:r w:rsidRPr="00310798">
        <w:rPr>
          <w:snapToGrid w:val="0"/>
          <w:shd w:val="clear" w:color="auto" w:fill="D9D9D9" w:themeFill="background1" w:themeFillShade="D9"/>
        </w:rPr>
        <w:t>наименование участника закупки</w:t>
      </w:r>
      <w:r w:rsidRPr="00310798">
        <w:rPr>
          <w:iCs/>
          <w:snapToGrid w:val="0"/>
        </w:rPr>
        <w:t>]</w:t>
      </w:r>
      <w:r w:rsidRPr="00432E60">
        <w:rPr>
          <w:iCs/>
          <w:snapToGrid w:val="0"/>
        </w:rPr>
        <w:t xml:space="preserve"> </w:t>
      </w:r>
      <w:r w:rsidR="00CF2A84" w:rsidRPr="00432E60">
        <w:rPr>
          <w:iCs/>
          <w:snapToGrid w:val="0"/>
        </w:rPr>
        <w:t xml:space="preserve">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25% (двадцать пять процентов) балансовой стоимости активов по данным бухгалтерской отчетности за последний </w:t>
      </w:r>
      <w:r w:rsidR="00CF2A84" w:rsidRPr="00432E60">
        <w:t>отчетный период</w:t>
      </w:r>
      <w:r w:rsidR="00B237B1" w:rsidRPr="00432E60">
        <w:t xml:space="preserve"> (за исключением лиц, подавших в установленном порядке заявление об обжаловании указанных недоимки, задолженности и решение по такому заявлению на дату рассмотрения </w:t>
      </w:r>
      <w:r w:rsidR="000B3739">
        <w:t>З</w:t>
      </w:r>
      <w:r w:rsidR="00B237B1" w:rsidRPr="00432E60">
        <w:t>аявки лица на участие в закупке не принято).</w:t>
      </w:r>
    </w:p>
    <w:p w14:paraId="09AAA6B3" w14:textId="77777777" w:rsidR="00B949AE" w:rsidRPr="00432E60" w:rsidRDefault="00B949AE" w:rsidP="00310FBA">
      <w:pPr>
        <w:spacing w:line="276" w:lineRule="auto"/>
        <w:ind w:firstLine="567"/>
        <w:jc w:val="both"/>
      </w:pPr>
      <w:r w:rsidRPr="00432E60">
        <w:t xml:space="preserve">Также подтверждаем отсутствие у </w:t>
      </w:r>
      <w:r w:rsidR="00B237B1" w:rsidRPr="00310798">
        <w:rPr>
          <w:iCs/>
          <w:snapToGrid w:val="0"/>
        </w:rPr>
        <w:t>[</w:t>
      </w:r>
      <w:r w:rsidR="00B237B1" w:rsidRPr="00310798">
        <w:rPr>
          <w:bCs/>
          <w:iCs/>
          <w:snapToGrid w:val="0"/>
          <w:shd w:val="clear" w:color="auto" w:fill="D9D9D9" w:themeFill="background1" w:themeFillShade="D9"/>
        </w:rPr>
        <w:t>выбрать необходимое</w:t>
      </w:r>
      <w:r w:rsidR="00A053B0" w:rsidRPr="00310798">
        <w:rPr>
          <w:bCs/>
          <w:iCs/>
          <w:snapToGrid w:val="0"/>
          <w:shd w:val="clear" w:color="auto" w:fill="D9D9D9" w:themeFill="background1" w:themeFillShade="D9"/>
        </w:rPr>
        <w:t>, удалив лишнее</w:t>
      </w:r>
      <w:r w:rsidR="00B237B1" w:rsidRPr="00310798">
        <w:rPr>
          <w:bCs/>
          <w:iCs/>
          <w:snapToGrid w:val="0"/>
          <w:shd w:val="clear" w:color="auto" w:fill="D9D9D9" w:themeFill="background1" w:themeFillShade="D9"/>
        </w:rPr>
        <w:t>:</w:t>
      </w:r>
      <w:r w:rsidR="00B237B1" w:rsidRPr="00310798">
        <w:rPr>
          <w:iCs/>
          <w:snapToGrid w:val="0"/>
        </w:rPr>
        <w:t>] _____________ [</w:t>
      </w:r>
      <w:r w:rsidR="00B237B1" w:rsidRPr="00310798">
        <w:rPr>
          <w:snapToGrid w:val="0"/>
          <w:shd w:val="clear" w:color="auto" w:fill="D9D9D9" w:themeFill="background1" w:themeFillShade="D9"/>
        </w:rPr>
        <w:t>Ф.И.О. участника закупки (для физического лица, в т.ч индивидуального предпринимателя</w:t>
      </w:r>
      <w:r w:rsidR="00B237B1" w:rsidRPr="00310798">
        <w:rPr>
          <w:iCs/>
          <w:snapToGrid w:val="0"/>
        </w:rPr>
        <w:t>)] /</w:t>
      </w:r>
      <w:r w:rsidR="00B237B1" w:rsidRPr="00432E60">
        <w:rPr>
          <w:iCs/>
          <w:snapToGrid w:val="0"/>
        </w:rPr>
        <w:t xml:space="preserve"> </w:t>
      </w:r>
      <w:r w:rsidRPr="00432E60">
        <w:t xml:space="preserve">руководителя, членов коллегиального исполнительного органа или главного бухгалтера </w:t>
      </w:r>
      <w:r w:rsidRPr="00432E60">
        <w:rPr>
          <w:iCs/>
          <w:snapToGrid w:val="0"/>
        </w:rPr>
        <w:t xml:space="preserve">_________________________ </w:t>
      </w:r>
      <w:r w:rsidRPr="00310798">
        <w:rPr>
          <w:iCs/>
          <w:snapToGrid w:val="0"/>
        </w:rPr>
        <w:t>[</w:t>
      </w:r>
      <w:r w:rsidRPr="00310798">
        <w:rPr>
          <w:snapToGrid w:val="0"/>
          <w:shd w:val="clear" w:color="auto" w:fill="D9D9D9" w:themeFill="background1" w:themeFillShade="D9"/>
        </w:rPr>
        <w:t>наименование участника закупки</w:t>
      </w:r>
      <w:r w:rsidR="00E345E4" w:rsidRPr="00310798">
        <w:rPr>
          <w:snapToGrid w:val="0"/>
          <w:shd w:val="clear" w:color="auto" w:fill="D9D9D9" w:themeFill="background1" w:themeFillShade="D9"/>
        </w:rPr>
        <w:t xml:space="preserve"> (для юридического лица)</w:t>
      </w:r>
      <w:r w:rsidRPr="00310798">
        <w:rPr>
          <w:iCs/>
          <w:snapToGrid w:val="0"/>
        </w:rPr>
        <w:t>]</w:t>
      </w:r>
      <w:r w:rsidRPr="00310798">
        <w:t>,</w:t>
      </w:r>
      <w:r w:rsidRPr="00432E60">
        <w:t xml:space="preserve"> неснятой или непогашенной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</w:t>
      </w:r>
      <w:r w:rsidR="00B237B1" w:rsidRPr="00432E60">
        <w:t xml:space="preserve">являющегося предметом настоящей закупки </w:t>
      </w:r>
      <w:r w:rsidRPr="00432E60">
        <w:t>и административного наказания в виде дисквалификации.</w:t>
      </w:r>
    </w:p>
    <w:p w14:paraId="72C9E463" w14:textId="77777777" w:rsidR="00B949AE" w:rsidRPr="00432E60" w:rsidRDefault="00B949AE" w:rsidP="00310FBA">
      <w:pPr>
        <w:spacing w:line="276" w:lineRule="auto"/>
        <w:ind w:firstLine="567"/>
        <w:jc w:val="both"/>
      </w:pPr>
      <w:r w:rsidRPr="00432E60">
        <w:t>Также подтверждаем,</w:t>
      </w:r>
      <w:r w:rsidRPr="00432E60">
        <w:rPr>
          <w:iCs/>
          <w:snapToGrid w:val="0"/>
        </w:rPr>
        <w:t xml:space="preserve"> что _________________________ </w:t>
      </w:r>
      <w:r w:rsidRPr="00310798">
        <w:rPr>
          <w:iCs/>
          <w:snapToGrid w:val="0"/>
        </w:rPr>
        <w:t>[</w:t>
      </w:r>
      <w:r w:rsidRPr="00310798">
        <w:rPr>
          <w:snapToGrid w:val="0"/>
          <w:shd w:val="clear" w:color="auto" w:fill="D9D9D9" w:themeFill="background1" w:themeFillShade="D9"/>
        </w:rPr>
        <w:t>наименование участника закупки</w:t>
      </w:r>
      <w:r w:rsidRPr="00310798">
        <w:rPr>
          <w:iCs/>
          <w:snapToGrid w:val="0"/>
        </w:rPr>
        <w:t>]</w:t>
      </w:r>
      <w:r w:rsidRPr="00432E60">
        <w:t xml:space="preserve"> в течение двух лет до момента подачи </w:t>
      </w:r>
      <w:r w:rsidR="000B3739">
        <w:t>настоящей З</w:t>
      </w:r>
      <w:r w:rsidRPr="00432E60">
        <w:t>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 19.28 Кодекса Российской Федерации об административных правонарушениях.</w:t>
      </w:r>
    </w:p>
    <w:p w14:paraId="464B8F1E" w14:textId="77777777" w:rsidR="00B949AE" w:rsidRPr="00432E60" w:rsidRDefault="00B949AE" w:rsidP="00310FBA">
      <w:pPr>
        <w:spacing w:line="276" w:lineRule="auto"/>
        <w:ind w:firstLine="567"/>
        <w:jc w:val="both"/>
      </w:pPr>
      <w:r w:rsidRPr="00432E60">
        <w:t xml:space="preserve">Подтверждаем отсутствие сведений об </w:t>
      </w:r>
      <w:r w:rsidR="002F788D" w:rsidRPr="00432E60">
        <w:rPr>
          <w:iCs/>
          <w:snapToGrid w:val="0"/>
        </w:rPr>
        <w:t xml:space="preserve">_________________________ </w:t>
      </w:r>
      <w:r w:rsidR="002F788D" w:rsidRPr="00310798">
        <w:rPr>
          <w:iCs/>
          <w:snapToGrid w:val="0"/>
        </w:rPr>
        <w:t>[</w:t>
      </w:r>
      <w:r w:rsidR="002F788D" w:rsidRPr="00310798">
        <w:rPr>
          <w:snapToGrid w:val="0"/>
          <w:shd w:val="clear" w:color="auto" w:fill="D9D9D9" w:themeFill="background1" w:themeFillShade="D9"/>
        </w:rPr>
        <w:t>наименование участника закупки</w:t>
      </w:r>
      <w:r w:rsidR="002F788D" w:rsidRPr="00310798">
        <w:rPr>
          <w:iCs/>
          <w:snapToGrid w:val="0"/>
        </w:rPr>
        <w:t>]</w:t>
      </w:r>
      <w:r w:rsidR="002F788D" w:rsidRPr="00432E60">
        <w:rPr>
          <w:iCs/>
          <w:snapToGrid w:val="0"/>
        </w:rPr>
        <w:t xml:space="preserve"> </w:t>
      </w:r>
      <w:r w:rsidRPr="00432E60">
        <w:t>в реестре иностранных агентов, размещенном на официальном сайте федерального органа исполнительной власти, уполномоченного в сфере регистрации некоммерческих организаций, в сети «Интернет» в соответствии с частью 4 статьи 5 Закона 255-ФЗ (отсутствие статуса иностранного агента).</w:t>
      </w:r>
    </w:p>
    <w:p w14:paraId="5BBE5421" w14:textId="77777777" w:rsidR="00B949AE" w:rsidRPr="00432E60" w:rsidRDefault="00B949AE" w:rsidP="00310FBA">
      <w:pPr>
        <w:spacing w:line="276" w:lineRule="auto"/>
        <w:ind w:firstLine="567"/>
        <w:jc w:val="both"/>
      </w:pPr>
      <w:r w:rsidRPr="00432E60">
        <w:lastRenderedPageBreak/>
        <w:t xml:space="preserve">Подтверждаем, что </w:t>
      </w:r>
      <w:r w:rsidR="002F788D" w:rsidRPr="00EC27B6">
        <w:rPr>
          <w:iCs/>
          <w:snapToGrid w:val="0"/>
        </w:rPr>
        <w:t>_________________________ [</w:t>
      </w:r>
      <w:r w:rsidR="002F788D" w:rsidRPr="00EC27B6">
        <w:rPr>
          <w:snapToGrid w:val="0"/>
          <w:shd w:val="clear" w:color="auto" w:fill="D9D9D9" w:themeFill="background1" w:themeFillShade="D9"/>
        </w:rPr>
        <w:t>наименование участника закупки</w:t>
      </w:r>
      <w:r w:rsidR="002F788D" w:rsidRPr="00EC27B6">
        <w:rPr>
          <w:iCs/>
          <w:snapToGrid w:val="0"/>
        </w:rPr>
        <w:t>]</w:t>
      </w:r>
      <w:r w:rsidR="002F788D" w:rsidRPr="00432E60">
        <w:t xml:space="preserve"> </w:t>
      </w:r>
      <w:r w:rsidRPr="00432E60">
        <w:t>не является лицом, находящимся под санкциями в соответствии с Указом 252.</w:t>
      </w:r>
    </w:p>
    <w:p w14:paraId="2FAE54D9" w14:textId="77777777" w:rsidR="00B949AE" w:rsidRPr="00432E60" w:rsidRDefault="00B949AE" w:rsidP="00310FBA">
      <w:pPr>
        <w:spacing w:line="276" w:lineRule="auto"/>
        <w:ind w:firstLine="567"/>
        <w:jc w:val="both"/>
      </w:pPr>
      <w:r w:rsidRPr="00432E60">
        <w:t xml:space="preserve">В соответствии с дополнительными требованиями к участникам закупки подтверждаем отсутствие сведений об </w:t>
      </w:r>
      <w:r w:rsidRPr="00EC27B6">
        <w:rPr>
          <w:iCs/>
          <w:snapToGrid w:val="0"/>
        </w:rPr>
        <w:t>______________________________ [</w:t>
      </w:r>
      <w:r w:rsidRPr="00EC27B6">
        <w:rPr>
          <w:snapToGrid w:val="0"/>
          <w:shd w:val="clear" w:color="auto" w:fill="D9D9D9" w:themeFill="background1" w:themeFillShade="D9"/>
        </w:rPr>
        <w:t>наименование участника закупки</w:t>
      </w:r>
      <w:r w:rsidRPr="00EC27B6">
        <w:rPr>
          <w:iCs/>
          <w:snapToGrid w:val="0"/>
        </w:rPr>
        <w:t>]</w:t>
      </w:r>
      <w:r w:rsidRPr="00432E60">
        <w:rPr>
          <w:iCs/>
          <w:snapToGrid w:val="0"/>
        </w:rPr>
        <w:t xml:space="preserve"> </w:t>
      </w:r>
      <w:r w:rsidRPr="00432E60">
        <w:t>в реестре недобросовестных поставщиков (подрядчиков, исполнителей), предусмотренном Законом 223-ФЗ</w:t>
      </w:r>
      <w:r w:rsidR="00D66C81" w:rsidRPr="00432E60">
        <w:t>,</w:t>
      </w:r>
      <w:r w:rsidR="002F788D" w:rsidRPr="00432E60">
        <w:rPr>
          <w:iCs/>
          <w:snapToGrid w:val="0"/>
        </w:rPr>
        <w:t xml:space="preserve"> и</w:t>
      </w:r>
      <w:r w:rsidRPr="00432E60">
        <w:t xml:space="preserve"> в реестре недобросовестных поставщиков, предусмотренном Законом 44-ФЗ</w:t>
      </w:r>
      <w:r w:rsidR="00917704">
        <w:t>.</w:t>
      </w:r>
    </w:p>
    <w:p w14:paraId="4DF9E106" w14:textId="77777777" w:rsidR="00B949AE" w:rsidRPr="00432E60" w:rsidRDefault="00B949AE" w:rsidP="00310FBA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t xml:space="preserve">В случае признания нас победителем закупки, а также в случае принятия заказчиком решения о заключении с нами договора как </w:t>
      </w:r>
      <w:r w:rsidRPr="00432E60">
        <w:t>с единственным участником конкурентной закупки</w:t>
      </w:r>
      <w:r w:rsidRPr="00432E60">
        <w:rPr>
          <w:iCs/>
          <w:snapToGrid w:val="0"/>
        </w:rPr>
        <w:t xml:space="preserve">________________________ </w:t>
      </w:r>
      <w:r w:rsidRPr="00EC27B6">
        <w:rPr>
          <w:iCs/>
          <w:snapToGrid w:val="0"/>
        </w:rPr>
        <w:t>[</w:t>
      </w:r>
      <w:r w:rsidRPr="00EC27B6">
        <w:rPr>
          <w:snapToGrid w:val="0"/>
          <w:shd w:val="clear" w:color="auto" w:fill="D9D9D9" w:themeFill="background1" w:themeFillShade="D9"/>
        </w:rPr>
        <w:t>наименование участника закупки</w:t>
      </w:r>
      <w:r w:rsidRPr="00EC27B6">
        <w:rPr>
          <w:iCs/>
          <w:snapToGrid w:val="0"/>
        </w:rPr>
        <w:t>]</w:t>
      </w:r>
      <w:r w:rsidRPr="00432E60">
        <w:rPr>
          <w:iCs/>
          <w:snapToGrid w:val="0"/>
        </w:rPr>
        <w:t xml:space="preserve"> бере</w:t>
      </w:r>
      <w:r w:rsidR="00474B1F" w:rsidRPr="00432E60">
        <w:rPr>
          <w:iCs/>
          <w:snapToGrid w:val="0"/>
        </w:rPr>
        <w:t>м</w:t>
      </w:r>
      <w:r w:rsidRPr="00432E60">
        <w:rPr>
          <w:iCs/>
          <w:snapToGrid w:val="0"/>
        </w:rPr>
        <w:t xml:space="preserve"> на себя обязательства подписать со своей стороны договор в соответствии с требованиями документации о закупке и условиями </w:t>
      </w:r>
      <w:r w:rsidR="000B3739">
        <w:rPr>
          <w:iCs/>
          <w:snapToGrid w:val="0"/>
        </w:rPr>
        <w:t>нашей</w:t>
      </w:r>
      <w:r w:rsidRPr="00432E60">
        <w:rPr>
          <w:iCs/>
          <w:snapToGrid w:val="0"/>
        </w:rPr>
        <w:t xml:space="preserve"> </w:t>
      </w:r>
      <w:r w:rsidR="000B3739">
        <w:rPr>
          <w:iCs/>
          <w:snapToGrid w:val="0"/>
        </w:rPr>
        <w:t>З</w:t>
      </w:r>
      <w:r w:rsidRPr="00432E60">
        <w:rPr>
          <w:iCs/>
          <w:snapToGrid w:val="0"/>
        </w:rPr>
        <w:t>аявки.</w:t>
      </w:r>
    </w:p>
    <w:p w14:paraId="063A7501" w14:textId="77777777" w:rsidR="00B949AE" w:rsidRPr="00432E60" w:rsidRDefault="00B949AE" w:rsidP="00310FBA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t xml:space="preserve">В случае если нашей </w:t>
      </w:r>
      <w:r w:rsidR="000B3739">
        <w:rPr>
          <w:iCs/>
          <w:snapToGrid w:val="0"/>
        </w:rPr>
        <w:t>З</w:t>
      </w:r>
      <w:r w:rsidRPr="00432E60">
        <w:rPr>
          <w:iCs/>
          <w:snapToGrid w:val="0"/>
        </w:rPr>
        <w:t>аявке будет присвоен второй номер, а победитель закупки будет отстранен либо признан уклонившимся от заключения договора с заказчиком</w:t>
      </w:r>
      <w:r w:rsidR="00474B1F" w:rsidRPr="00432E60">
        <w:rPr>
          <w:iCs/>
          <w:snapToGrid w:val="0"/>
        </w:rPr>
        <w:t xml:space="preserve"> закупки</w:t>
      </w:r>
      <w:r w:rsidRPr="00432E60">
        <w:rPr>
          <w:iCs/>
          <w:snapToGrid w:val="0"/>
        </w:rPr>
        <w:t xml:space="preserve">, мы обязуемся подписать данный договор в соответствии с требованиями документации о закупке и условиями нашей </w:t>
      </w:r>
      <w:r w:rsidR="000B3739">
        <w:rPr>
          <w:iCs/>
          <w:snapToGrid w:val="0"/>
        </w:rPr>
        <w:t>З</w:t>
      </w:r>
      <w:r w:rsidRPr="00432E60">
        <w:rPr>
          <w:iCs/>
          <w:snapToGrid w:val="0"/>
        </w:rPr>
        <w:t>аявки.</w:t>
      </w:r>
    </w:p>
    <w:p w14:paraId="0BA76854" w14:textId="77777777" w:rsidR="00B949AE" w:rsidRPr="00432E60" w:rsidRDefault="00B949AE" w:rsidP="00310FBA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t>Настоящим декларируем соблюдение порядка совершения сделки, установленного законодательством, в случае если в соответствии с законодательством, учредительными документами, указаниями собственника, учредителя, иных органов управления либо особенностями заключаемого договора для его заключения необходимо получение предварительного согласия (одобрения, согласования) или соблюдение иных корпоративных требований.</w:t>
      </w:r>
    </w:p>
    <w:p w14:paraId="305A2480" w14:textId="77777777" w:rsidR="00B949AE" w:rsidRPr="00432E60" w:rsidRDefault="00B949AE" w:rsidP="00310FBA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t>Настоящим обязуемся обеспечить соблюдение порядка заключения договора, предусмотренного документацией о закупке в случае, если по итогам закупки получи</w:t>
      </w:r>
      <w:r w:rsidR="002F788D" w:rsidRPr="00432E60">
        <w:rPr>
          <w:iCs/>
          <w:snapToGrid w:val="0"/>
        </w:rPr>
        <w:t>м</w:t>
      </w:r>
      <w:r w:rsidRPr="00432E60">
        <w:rPr>
          <w:iCs/>
          <w:snapToGrid w:val="0"/>
        </w:rPr>
        <w:t xml:space="preserve"> право на заключение договора.</w:t>
      </w:r>
    </w:p>
    <w:p w14:paraId="0D370F01" w14:textId="77777777" w:rsidR="00B949AE" w:rsidRPr="00432E60" w:rsidRDefault="00B949AE" w:rsidP="00310FBA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t>Сведения об участнике закупки: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5424"/>
        <w:gridCol w:w="3756"/>
      </w:tblGrid>
      <w:tr w:rsidR="00B949AE" w:rsidRPr="00432E60" w14:paraId="5943B30B" w14:textId="77777777" w:rsidTr="00FD4713">
        <w:trPr>
          <w:cantSplit/>
          <w:tblHeader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475E4D" w14:textId="77777777" w:rsidR="00B949AE" w:rsidRPr="00432E60" w:rsidRDefault="00B949AE" w:rsidP="00FD4713">
            <w:pPr>
              <w:spacing w:line="276" w:lineRule="auto"/>
              <w:jc w:val="center"/>
              <w:rPr>
                <w:rFonts w:eastAsiaTheme="majorEastAsia"/>
                <w:bCs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Cs w:val="20"/>
                <w:lang w:val="ru"/>
              </w:rPr>
              <w:t>№ п/п</w:t>
            </w: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F967A6" w14:textId="77777777" w:rsidR="00B949AE" w:rsidRPr="00432E60" w:rsidRDefault="00B949AE" w:rsidP="00FD4713">
            <w:pPr>
              <w:spacing w:line="276" w:lineRule="auto"/>
              <w:jc w:val="center"/>
              <w:rPr>
                <w:rFonts w:eastAsiaTheme="majorEastAsia"/>
                <w:bCs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Cs w:val="20"/>
                <w:lang w:val="ru"/>
              </w:rPr>
              <w:t>Наименование параметра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9FD35" w14:textId="77777777" w:rsidR="00B949AE" w:rsidRPr="00432E60" w:rsidRDefault="00B949AE" w:rsidP="00FD4713">
            <w:pPr>
              <w:spacing w:line="276" w:lineRule="auto"/>
              <w:jc w:val="center"/>
              <w:rPr>
                <w:rFonts w:eastAsiaTheme="majorEastAsia"/>
                <w:bCs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Cs w:val="20"/>
                <w:lang w:val="ru"/>
              </w:rPr>
              <w:t>Сведения об участнике</w:t>
            </w:r>
          </w:p>
        </w:tc>
      </w:tr>
      <w:tr w:rsidR="00B949AE" w:rsidRPr="00432E60" w14:paraId="30443720" w14:textId="77777777" w:rsidTr="007302FE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9034" w14:textId="77777777" w:rsidR="00B949AE" w:rsidRPr="00432E60" w:rsidRDefault="007302FE" w:rsidP="00474B1F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1.</w:t>
            </w: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E140" w14:textId="77777777" w:rsidR="00B949AE" w:rsidRPr="00432E60" w:rsidRDefault="00B949AE" w:rsidP="00474B1F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Место нахождения (для юридического лица) / сведения о месте регистрации (для физического лица)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1D3B" w14:textId="77777777" w:rsidR="00B949AE" w:rsidRPr="00432E60" w:rsidRDefault="00B949AE" w:rsidP="00474B1F">
            <w:pPr>
              <w:spacing w:line="276" w:lineRule="auto"/>
              <w:ind w:right="11"/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B949AE" w:rsidRPr="00432E60" w14:paraId="60D6B659" w14:textId="77777777" w:rsidTr="007302FE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A689" w14:textId="77777777" w:rsidR="00B949AE" w:rsidRPr="00432E60" w:rsidRDefault="007302FE" w:rsidP="00474B1F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2.</w:t>
            </w: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9C6D" w14:textId="77777777" w:rsidR="00B949AE" w:rsidRPr="00432E60" w:rsidRDefault="00B949AE" w:rsidP="00474B1F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Почтовый адрес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E673" w14:textId="77777777" w:rsidR="00B949AE" w:rsidRPr="00432E60" w:rsidRDefault="00B949AE" w:rsidP="00474B1F">
            <w:pPr>
              <w:spacing w:line="276" w:lineRule="auto"/>
              <w:ind w:right="11"/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B949AE" w:rsidRPr="00432E60" w14:paraId="1736C6F1" w14:textId="77777777" w:rsidTr="007302FE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55BE" w14:textId="77777777" w:rsidR="00B949AE" w:rsidRPr="00432E60" w:rsidRDefault="007302FE" w:rsidP="00474B1F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3.</w:t>
            </w: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1298" w14:textId="77777777" w:rsidR="00B949AE" w:rsidRPr="00432E60" w:rsidRDefault="00B949AE" w:rsidP="00474B1F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ИНН участника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3060" w14:textId="77777777" w:rsidR="00B949AE" w:rsidRPr="00432E60" w:rsidRDefault="00B949AE" w:rsidP="00474B1F">
            <w:pPr>
              <w:spacing w:line="276" w:lineRule="auto"/>
              <w:ind w:right="11"/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B949AE" w:rsidRPr="00432E60" w14:paraId="3DBB6440" w14:textId="77777777" w:rsidTr="007302FE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CCE4" w14:textId="77777777" w:rsidR="00B949AE" w:rsidRPr="00432E60" w:rsidRDefault="007302FE" w:rsidP="00474B1F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4.</w:t>
            </w: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094B" w14:textId="77777777" w:rsidR="00B949AE" w:rsidRPr="00432E60" w:rsidRDefault="00B949AE" w:rsidP="00474B1F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КПП участника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3A24" w14:textId="77777777" w:rsidR="00B949AE" w:rsidRPr="00432E60" w:rsidRDefault="00B949AE" w:rsidP="00474B1F">
            <w:pPr>
              <w:spacing w:line="276" w:lineRule="auto"/>
              <w:ind w:right="11"/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B949AE" w:rsidRPr="00432E60" w14:paraId="301548F5" w14:textId="77777777" w:rsidTr="007302FE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B7C0" w14:textId="77777777" w:rsidR="00B949AE" w:rsidRPr="00432E60" w:rsidRDefault="007302FE" w:rsidP="00474B1F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5.</w:t>
            </w: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2C0C" w14:textId="77777777" w:rsidR="00B949AE" w:rsidRPr="00432E60" w:rsidRDefault="00B949AE" w:rsidP="00474B1F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ОГРН участника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A665" w14:textId="77777777" w:rsidR="00B949AE" w:rsidRPr="00432E60" w:rsidRDefault="00B949AE" w:rsidP="00474B1F">
            <w:pPr>
              <w:spacing w:line="276" w:lineRule="auto"/>
              <w:ind w:right="11"/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B949AE" w:rsidRPr="00432E60" w14:paraId="3C8134FB" w14:textId="77777777" w:rsidTr="007302FE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B7CB" w14:textId="77777777" w:rsidR="00B949AE" w:rsidRPr="00432E60" w:rsidRDefault="007302FE" w:rsidP="00474B1F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6.</w:t>
            </w: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C9F4" w14:textId="77777777" w:rsidR="00B949AE" w:rsidRPr="00432E60" w:rsidRDefault="00B949AE" w:rsidP="00474B1F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ОКПО участника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5BFF" w14:textId="77777777" w:rsidR="00B949AE" w:rsidRPr="00432E60" w:rsidRDefault="00B949AE" w:rsidP="00474B1F">
            <w:pPr>
              <w:spacing w:line="276" w:lineRule="auto"/>
              <w:ind w:right="11"/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B949AE" w:rsidRPr="00432E60" w14:paraId="0A932A9C" w14:textId="77777777" w:rsidTr="007302FE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5807" w14:textId="77777777" w:rsidR="00B949AE" w:rsidRPr="00432E60" w:rsidRDefault="007302FE" w:rsidP="00474B1F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7.</w:t>
            </w: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CC07" w14:textId="77777777" w:rsidR="00B949AE" w:rsidRPr="00432E60" w:rsidRDefault="00B949AE" w:rsidP="00474B1F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Дата постановки на налоговый учет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E6F6" w14:textId="77777777" w:rsidR="00B949AE" w:rsidRPr="00432E60" w:rsidRDefault="00B949AE" w:rsidP="00474B1F">
            <w:pPr>
              <w:spacing w:line="276" w:lineRule="auto"/>
              <w:ind w:right="11"/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B949AE" w:rsidRPr="00432E60" w14:paraId="0B7D79FA" w14:textId="77777777" w:rsidTr="007302FE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61D6" w14:textId="77777777" w:rsidR="00B949AE" w:rsidRPr="00432E60" w:rsidRDefault="007302FE" w:rsidP="00474B1F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8.</w:t>
            </w: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2D4E" w14:textId="77777777" w:rsidR="00B949AE" w:rsidRPr="00432E60" w:rsidRDefault="00B949AE" w:rsidP="00474B1F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 xml:space="preserve">Банковские реквизиты (наименование банка, номер расчетного счета в банке, </w:t>
            </w:r>
            <w:proofErr w:type="spellStart"/>
            <w:proofErr w:type="gramStart"/>
            <w:r w:rsidRPr="00432E60">
              <w:rPr>
                <w:color w:val="000000"/>
              </w:rPr>
              <w:t>кор.счет</w:t>
            </w:r>
            <w:proofErr w:type="spellEnd"/>
            <w:proofErr w:type="gramEnd"/>
            <w:r w:rsidRPr="00432E60">
              <w:rPr>
                <w:color w:val="000000"/>
              </w:rPr>
              <w:t>, БИК, ИНН банка)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C5A8" w14:textId="77777777" w:rsidR="00B949AE" w:rsidRPr="00432E60" w:rsidRDefault="00B949AE" w:rsidP="00474B1F">
            <w:pPr>
              <w:spacing w:line="276" w:lineRule="auto"/>
              <w:ind w:right="11"/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B949AE" w:rsidRPr="00432E60" w14:paraId="08A85888" w14:textId="77777777" w:rsidTr="007302FE">
        <w:trPr>
          <w:cantSplit/>
        </w:trPr>
        <w:tc>
          <w:tcPr>
            <w:tcW w:w="288" w:type="pct"/>
          </w:tcPr>
          <w:p w14:paraId="67BD2B48" w14:textId="77777777" w:rsidR="00B949AE" w:rsidRPr="00432E60" w:rsidRDefault="007302FE" w:rsidP="00474B1F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9.</w:t>
            </w:r>
          </w:p>
        </w:tc>
        <w:tc>
          <w:tcPr>
            <w:tcW w:w="2784" w:type="pct"/>
          </w:tcPr>
          <w:p w14:paraId="5F326396" w14:textId="77777777" w:rsidR="00B949AE" w:rsidRPr="00432E60" w:rsidRDefault="00B949AE" w:rsidP="00474B1F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Контактные телефоны участника закупки (с указанием кода города)</w:t>
            </w:r>
          </w:p>
        </w:tc>
        <w:tc>
          <w:tcPr>
            <w:tcW w:w="1928" w:type="pct"/>
          </w:tcPr>
          <w:p w14:paraId="2B236A0E" w14:textId="77777777" w:rsidR="00B949AE" w:rsidRPr="00432E60" w:rsidRDefault="00B949AE" w:rsidP="00474B1F">
            <w:pPr>
              <w:spacing w:line="276" w:lineRule="auto"/>
              <w:ind w:right="11"/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B949AE" w:rsidRPr="00432E60" w14:paraId="74E84655" w14:textId="77777777" w:rsidTr="007302FE">
        <w:trPr>
          <w:cantSplit/>
        </w:trPr>
        <w:tc>
          <w:tcPr>
            <w:tcW w:w="288" w:type="pct"/>
          </w:tcPr>
          <w:p w14:paraId="3D590AC9" w14:textId="77777777" w:rsidR="00B949AE" w:rsidRPr="00432E60" w:rsidRDefault="007302FE" w:rsidP="00474B1F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10.</w:t>
            </w:r>
          </w:p>
        </w:tc>
        <w:tc>
          <w:tcPr>
            <w:tcW w:w="2784" w:type="pct"/>
          </w:tcPr>
          <w:p w14:paraId="1BFF8F66" w14:textId="77777777" w:rsidR="00B949AE" w:rsidRPr="00432E60" w:rsidRDefault="00B949AE" w:rsidP="00474B1F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Адрес электронной почты участника закупки</w:t>
            </w:r>
          </w:p>
        </w:tc>
        <w:tc>
          <w:tcPr>
            <w:tcW w:w="1928" w:type="pct"/>
          </w:tcPr>
          <w:p w14:paraId="362CEF62" w14:textId="77777777" w:rsidR="00B949AE" w:rsidRPr="00432E60" w:rsidRDefault="00B949AE" w:rsidP="00474B1F">
            <w:pPr>
              <w:spacing w:line="276" w:lineRule="auto"/>
              <w:ind w:right="11"/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B949AE" w:rsidRPr="00432E60" w14:paraId="38C779FD" w14:textId="77777777" w:rsidTr="007302FE">
        <w:trPr>
          <w:cantSplit/>
        </w:trPr>
        <w:tc>
          <w:tcPr>
            <w:tcW w:w="288" w:type="pct"/>
          </w:tcPr>
          <w:p w14:paraId="0DDF32E1" w14:textId="77777777" w:rsidR="00B949AE" w:rsidRPr="00432E60" w:rsidRDefault="007302FE" w:rsidP="00474B1F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11.</w:t>
            </w:r>
          </w:p>
        </w:tc>
        <w:tc>
          <w:tcPr>
            <w:tcW w:w="2784" w:type="pct"/>
          </w:tcPr>
          <w:p w14:paraId="46AF88ED" w14:textId="77777777" w:rsidR="00B949AE" w:rsidRPr="00432E60" w:rsidRDefault="00B949AE" w:rsidP="00474B1F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Ф.И.О. контактного лица участника закупки с указанием должности, контактного телефона и адреса электронной почты</w:t>
            </w:r>
          </w:p>
        </w:tc>
        <w:tc>
          <w:tcPr>
            <w:tcW w:w="1928" w:type="pct"/>
          </w:tcPr>
          <w:p w14:paraId="5724C5DC" w14:textId="77777777" w:rsidR="00B949AE" w:rsidRPr="00432E60" w:rsidRDefault="00B949AE" w:rsidP="00474B1F">
            <w:pPr>
              <w:spacing w:line="276" w:lineRule="auto"/>
              <w:ind w:right="11"/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B949AE" w:rsidRPr="00432E60" w14:paraId="3C7D3149" w14:textId="77777777" w:rsidTr="007302FE">
        <w:trPr>
          <w:cantSplit/>
        </w:trPr>
        <w:tc>
          <w:tcPr>
            <w:tcW w:w="288" w:type="pct"/>
          </w:tcPr>
          <w:p w14:paraId="579FBC6B" w14:textId="77777777" w:rsidR="00B949AE" w:rsidRPr="00432E60" w:rsidRDefault="007302FE" w:rsidP="00474B1F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lastRenderedPageBreak/>
              <w:t>12.</w:t>
            </w:r>
          </w:p>
        </w:tc>
        <w:tc>
          <w:tcPr>
            <w:tcW w:w="2784" w:type="pct"/>
          </w:tcPr>
          <w:p w14:paraId="260C4916" w14:textId="77777777" w:rsidR="00B949AE" w:rsidRPr="00432E60" w:rsidRDefault="00B949AE" w:rsidP="00474B1F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  <w:lang w:val="en-US"/>
              </w:rPr>
              <w:t>C</w:t>
            </w:r>
            <w:r w:rsidRPr="00432E60">
              <w:rPr>
                <w:color w:val="000000"/>
              </w:rPr>
              <w:t>ведения о применении упрощенной системы налогообложения</w:t>
            </w:r>
          </w:p>
        </w:tc>
        <w:tc>
          <w:tcPr>
            <w:tcW w:w="1928" w:type="pct"/>
          </w:tcPr>
          <w:p w14:paraId="405CA044" w14:textId="77777777" w:rsidR="00B949AE" w:rsidRPr="00432E60" w:rsidRDefault="00B949AE" w:rsidP="00474B1F">
            <w:pPr>
              <w:spacing w:line="276" w:lineRule="auto"/>
              <w:ind w:right="11"/>
              <w:jc w:val="center"/>
              <w:rPr>
                <w:color w:val="000000"/>
              </w:rPr>
            </w:pPr>
            <w:r w:rsidRPr="00432E60">
              <w:rPr>
                <w:color w:val="000000"/>
              </w:rPr>
              <w:t xml:space="preserve">Да/Нет </w:t>
            </w:r>
            <w:r w:rsidRPr="00EC27B6">
              <w:rPr>
                <w:iCs/>
                <w:snapToGrid w:val="0"/>
              </w:rPr>
              <w:t>[</w:t>
            </w:r>
            <w:r w:rsidRPr="00EC27B6">
              <w:rPr>
                <w:snapToGrid w:val="0"/>
                <w:shd w:val="clear" w:color="auto" w:fill="D9D9D9" w:themeFill="background1" w:themeFillShade="D9"/>
              </w:rPr>
              <w:t>указать необходимое</w:t>
            </w:r>
            <w:r w:rsidRPr="00EC27B6">
              <w:rPr>
                <w:iCs/>
                <w:snapToGrid w:val="0"/>
              </w:rPr>
              <w:t>]</w:t>
            </w:r>
          </w:p>
        </w:tc>
      </w:tr>
    </w:tbl>
    <w:p w14:paraId="29D89C88" w14:textId="27824983" w:rsidR="00824968" w:rsidRPr="00432E60" w:rsidRDefault="00875DAD" w:rsidP="00310FBA">
      <w:pPr>
        <w:spacing w:line="276" w:lineRule="auto"/>
        <w:jc w:val="both"/>
      </w:pPr>
      <w:r>
        <w:tab/>
        <w:t xml:space="preserve">Подтверждаем, что </w:t>
      </w:r>
      <w:r w:rsidR="00DC52A9">
        <w:t xml:space="preserve">оплата по заключенному договору будет осуществляться на отдельный банковский счет, открытый </w:t>
      </w:r>
      <w:r w:rsidR="00DC52A9" w:rsidRPr="00EC27B6">
        <w:rPr>
          <w:iCs/>
          <w:snapToGrid w:val="0"/>
        </w:rPr>
        <w:t>________________________ [</w:t>
      </w:r>
      <w:r w:rsidR="00DC52A9" w:rsidRPr="00EC27B6">
        <w:rPr>
          <w:snapToGrid w:val="0"/>
          <w:shd w:val="clear" w:color="auto" w:fill="D9D9D9" w:themeFill="background1" w:themeFillShade="D9"/>
        </w:rPr>
        <w:t>наименование участника закупки</w:t>
      </w:r>
      <w:r w:rsidR="00DC52A9" w:rsidRPr="00EC27B6">
        <w:rPr>
          <w:iCs/>
          <w:snapToGrid w:val="0"/>
        </w:rPr>
        <w:t>]</w:t>
      </w:r>
      <w:r w:rsidR="00DC52A9" w:rsidRPr="00F47C6E">
        <w:t xml:space="preserve"> в соответствии с Федеральным законом от 29.12.2012г. № 275-ФЗ «О государственном оборонном заказе» в</w:t>
      </w:r>
      <w:r w:rsidR="00DC52A9">
        <w:t xml:space="preserve"> </w:t>
      </w:r>
      <w:r w:rsidR="00B056CD">
        <w:t>____________________</w:t>
      </w:r>
      <w:r w:rsidR="00DC52A9">
        <w:t>.</w:t>
      </w:r>
    </w:p>
    <w:p w14:paraId="2DD3B7D1" w14:textId="1C5CF4BA" w:rsidR="00EC27B6" w:rsidRPr="00113E0B" w:rsidRDefault="00B949AE" w:rsidP="00310FBA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t>В соответствии с Федеральным законом от 27.07.2006 №</w:t>
      </w:r>
      <w:r w:rsidR="00474B1F" w:rsidRPr="00432E60">
        <w:t> </w:t>
      </w:r>
      <w:r w:rsidRPr="00432E60">
        <w:t xml:space="preserve">152-ФЗ «О персональных данных» (далее – Закон 152-ФЗ), </w:t>
      </w:r>
      <w:bookmarkStart w:id="73" w:name="_Hlk204265267"/>
      <w:r w:rsidRPr="00432E60">
        <w:rPr>
          <w:iCs/>
          <w:snapToGrid w:val="0"/>
        </w:rPr>
        <w:t xml:space="preserve">________________________ </w:t>
      </w:r>
      <w:r w:rsidRPr="00EC27B6">
        <w:rPr>
          <w:iCs/>
          <w:snapToGrid w:val="0"/>
        </w:rPr>
        <w:t>[</w:t>
      </w:r>
      <w:r w:rsidRPr="00EC27B6">
        <w:rPr>
          <w:snapToGrid w:val="0"/>
          <w:shd w:val="clear" w:color="auto" w:fill="D9D9D9" w:themeFill="background1" w:themeFillShade="D9"/>
        </w:rPr>
        <w:t>наименование участника закупки</w:t>
      </w:r>
      <w:r w:rsidRPr="00EC27B6">
        <w:rPr>
          <w:iCs/>
          <w:snapToGrid w:val="0"/>
        </w:rPr>
        <w:t>]</w:t>
      </w:r>
      <w:bookmarkEnd w:id="73"/>
      <w:r w:rsidRPr="00432E60">
        <w:rPr>
          <w:iCs/>
          <w:snapToGrid w:val="0"/>
        </w:rPr>
        <w:t xml:space="preserve"> подтверждает получение в целях участия в настоящей закупке требуемых в соответствии с Законом</w:t>
      </w:r>
      <w:r w:rsidRPr="00432E60">
        <w:rPr>
          <w:iCs/>
          <w:snapToGrid w:val="0"/>
          <w:lang w:val="en-US"/>
        </w:rPr>
        <w:t> </w:t>
      </w:r>
      <w:r w:rsidRPr="00432E60">
        <w:rPr>
          <w:iCs/>
          <w:snapToGrid w:val="0"/>
        </w:rPr>
        <w:t>152-ФЗ всех необходимых согласий на передачу и обработку всех персональных данных субъектов персональных данных</w:t>
      </w:r>
      <w:r w:rsidR="000B3739">
        <w:rPr>
          <w:iCs/>
          <w:snapToGrid w:val="0"/>
        </w:rPr>
        <w:t>, упомянутых в любой из частей З</w:t>
      </w:r>
      <w:r w:rsidRPr="00432E60">
        <w:rPr>
          <w:iCs/>
          <w:snapToGrid w:val="0"/>
        </w:rPr>
        <w:t xml:space="preserve">аявки, а также направление в адрес таких субъектов персональных данных уведомлений об осуществлении обработки их персональных данных в </w:t>
      </w:r>
      <w:r w:rsidR="0071796C" w:rsidRPr="0071796C">
        <w:rPr>
          <w:iCs/>
          <w:snapToGrid w:val="0"/>
        </w:rPr>
        <w:t xml:space="preserve">Общество с ограниченной ответственностью </w:t>
      </w:r>
      <w:r w:rsidR="00EC27B6">
        <w:rPr>
          <w:iCs/>
          <w:snapToGrid w:val="0"/>
        </w:rPr>
        <w:t>«ЮВС Авиа</w:t>
      </w:r>
      <w:r w:rsidR="0071796C" w:rsidRPr="0071796C">
        <w:rPr>
          <w:iCs/>
          <w:snapToGrid w:val="0"/>
        </w:rPr>
        <w:t>»</w:t>
      </w:r>
      <w:r w:rsidRPr="00432E60">
        <w:rPr>
          <w:iCs/>
          <w:snapToGrid w:val="0"/>
        </w:rPr>
        <w:t xml:space="preserve">, зарегистрированному по адресу: </w:t>
      </w:r>
      <w:r w:rsidR="00B056CD">
        <w:rPr>
          <w:iCs/>
          <w:snapToGrid w:val="0"/>
        </w:rPr>
        <w:t>г. Москва, ул. Днепропетровская д 3 кор.5</w:t>
      </w:r>
      <w:r w:rsidR="00113E0B">
        <w:rPr>
          <w:iCs/>
          <w:snapToGrid w:val="0"/>
        </w:rPr>
        <w:t xml:space="preserve">, </w:t>
      </w:r>
      <w:proofErr w:type="spellStart"/>
      <w:r w:rsidR="00113E0B">
        <w:rPr>
          <w:iCs/>
          <w:snapToGrid w:val="0"/>
        </w:rPr>
        <w:t>эт</w:t>
      </w:r>
      <w:proofErr w:type="spellEnd"/>
      <w:r w:rsidR="00113E0B">
        <w:rPr>
          <w:iCs/>
          <w:snapToGrid w:val="0"/>
        </w:rPr>
        <w:t xml:space="preserve">. 1 помещение </w:t>
      </w:r>
      <w:r w:rsidR="00113E0B">
        <w:rPr>
          <w:iCs/>
          <w:snapToGrid w:val="0"/>
          <w:lang w:val="en-US"/>
        </w:rPr>
        <w:t>III</w:t>
      </w:r>
      <w:r w:rsidR="00113E0B">
        <w:rPr>
          <w:iCs/>
          <w:snapToGrid w:val="0"/>
        </w:rPr>
        <w:t>, ком.6 офис 7.</w:t>
      </w:r>
    </w:p>
    <w:p w14:paraId="75F9CD2B" w14:textId="7DF15195" w:rsidR="00B949AE" w:rsidRPr="00432E60" w:rsidRDefault="0071796C" w:rsidP="00310FBA">
      <w:pPr>
        <w:spacing w:line="276" w:lineRule="auto"/>
        <w:ind w:firstLine="567"/>
        <w:jc w:val="both"/>
        <w:rPr>
          <w:iCs/>
          <w:snapToGrid w:val="0"/>
        </w:rPr>
      </w:pPr>
      <w:r w:rsidRPr="0071796C">
        <w:rPr>
          <w:iCs/>
          <w:snapToGrid w:val="0"/>
        </w:rPr>
        <w:t>2</w:t>
      </w:r>
      <w:r>
        <w:rPr>
          <w:iCs/>
          <w:snapToGrid w:val="0"/>
        </w:rPr>
        <w:t xml:space="preserve">. </w:t>
      </w:r>
      <w:r w:rsidR="00B949AE" w:rsidRPr="00432E60">
        <w:rPr>
          <w:iCs/>
          <w:snapToGrid w:val="0"/>
        </w:rPr>
        <w:t>Перечень действий с персональными данными, в отношении которых получены согласия, включает: обработку (в том числе совершение действий, предусмотренных п.</w:t>
      </w:r>
      <w:r w:rsidR="00EE5CBB">
        <w:rPr>
          <w:iCs/>
          <w:snapToGrid w:val="0"/>
        </w:rPr>
        <w:t> </w:t>
      </w:r>
      <w:r w:rsidR="00B949AE" w:rsidRPr="00432E60">
        <w:rPr>
          <w:iCs/>
          <w:snapToGrid w:val="0"/>
        </w:rPr>
        <w:t>3 ст.</w:t>
      </w:r>
      <w:r w:rsidR="00EE5CBB">
        <w:rPr>
          <w:iCs/>
          <w:snapToGrid w:val="0"/>
        </w:rPr>
        <w:t> </w:t>
      </w:r>
      <w:r w:rsidR="00B949AE" w:rsidRPr="00432E60">
        <w:rPr>
          <w:iCs/>
          <w:snapToGrid w:val="0"/>
        </w:rPr>
        <w:t>3 Закона 152-ФЗ) и передачу такой информации третьим лицам</w:t>
      </w:r>
      <w:r w:rsidR="00B949AE" w:rsidRPr="00432E60">
        <w:t xml:space="preserve"> в случаях, установленных законодательством Российской Федерации. Настоящее подтверждение действует в течение 3 (трех) лет со дня его подписания.</w:t>
      </w:r>
    </w:p>
    <w:p w14:paraId="0B40DA91" w14:textId="77777777" w:rsidR="00B949AE" w:rsidRPr="00432E60" w:rsidRDefault="00B949AE" w:rsidP="00310FBA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t xml:space="preserve">Опись документов </w:t>
      </w:r>
      <w:r w:rsidR="000B3739">
        <w:rPr>
          <w:iCs/>
          <w:snapToGrid w:val="0"/>
        </w:rPr>
        <w:t>З</w:t>
      </w:r>
      <w:r w:rsidRPr="00432E60">
        <w:rPr>
          <w:iCs/>
          <w:snapToGrid w:val="0"/>
        </w:rPr>
        <w:t xml:space="preserve">аявки, которые являются неотъемлемой частью нашей </w:t>
      </w:r>
      <w:r w:rsidR="000B3739">
        <w:rPr>
          <w:iCs/>
          <w:snapToGrid w:val="0"/>
        </w:rPr>
        <w:t>З</w:t>
      </w:r>
      <w:r w:rsidRPr="00432E60">
        <w:rPr>
          <w:iCs/>
          <w:snapToGrid w:val="0"/>
        </w:rPr>
        <w:t xml:space="preserve">аявки, в соответствии с требованиями </w:t>
      </w:r>
      <w:r w:rsidR="00AB26EE">
        <w:rPr>
          <w:iCs/>
          <w:snapToGrid w:val="0"/>
        </w:rPr>
        <w:t>П</w:t>
      </w:r>
      <w:r w:rsidRPr="00432E60">
        <w:rPr>
          <w:iCs/>
          <w:snapToGrid w:val="0"/>
        </w:rPr>
        <w:t>риложения №</w:t>
      </w:r>
      <w:r w:rsidR="00474B1F" w:rsidRPr="00432E60">
        <w:rPr>
          <w:iCs/>
          <w:snapToGrid w:val="0"/>
        </w:rPr>
        <w:t> </w:t>
      </w:r>
      <w:r w:rsidRPr="00432E60">
        <w:rPr>
          <w:iCs/>
          <w:snapToGrid w:val="0"/>
        </w:rPr>
        <w:t>3 к информационной карте: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"/>
        <w:gridCol w:w="6918"/>
        <w:gridCol w:w="1975"/>
      </w:tblGrid>
      <w:tr w:rsidR="00B949AE" w:rsidRPr="00432E60" w14:paraId="52107509" w14:textId="77777777" w:rsidTr="007302FE">
        <w:trPr>
          <w:tblHeader/>
        </w:trPr>
        <w:tc>
          <w:tcPr>
            <w:tcW w:w="435" w:type="pct"/>
            <w:shd w:val="clear" w:color="auto" w:fill="F2F2F2" w:themeFill="background1" w:themeFillShade="F2"/>
            <w:vAlign w:val="center"/>
          </w:tcPr>
          <w:p w14:paraId="520DAE89" w14:textId="77777777" w:rsidR="00B949AE" w:rsidRPr="00432E60" w:rsidRDefault="00B949AE" w:rsidP="00310FBA">
            <w:pPr>
              <w:spacing w:line="276" w:lineRule="auto"/>
              <w:jc w:val="center"/>
              <w:rPr>
                <w:iCs/>
                <w:snapToGrid w:val="0"/>
              </w:rPr>
            </w:pPr>
            <w:r w:rsidRPr="00432E60">
              <w:rPr>
                <w:iCs/>
                <w:snapToGrid w:val="0"/>
              </w:rPr>
              <w:t>№</w:t>
            </w:r>
          </w:p>
          <w:p w14:paraId="71EDB102" w14:textId="77777777" w:rsidR="00B949AE" w:rsidRPr="00432E60" w:rsidRDefault="00B949AE" w:rsidP="00310FBA">
            <w:pPr>
              <w:spacing w:line="276" w:lineRule="auto"/>
              <w:jc w:val="center"/>
              <w:rPr>
                <w:iCs/>
                <w:snapToGrid w:val="0"/>
              </w:rPr>
            </w:pPr>
            <w:r w:rsidRPr="00432E60">
              <w:rPr>
                <w:iCs/>
                <w:snapToGrid w:val="0"/>
              </w:rPr>
              <w:t>п/п</w:t>
            </w:r>
          </w:p>
        </w:tc>
        <w:tc>
          <w:tcPr>
            <w:tcW w:w="3551" w:type="pct"/>
            <w:shd w:val="clear" w:color="auto" w:fill="F2F2F2" w:themeFill="background1" w:themeFillShade="F2"/>
            <w:vAlign w:val="center"/>
          </w:tcPr>
          <w:p w14:paraId="46AC8181" w14:textId="77777777" w:rsidR="00B949AE" w:rsidRPr="00432E60" w:rsidRDefault="00B949AE" w:rsidP="00310FBA">
            <w:pPr>
              <w:spacing w:line="276" w:lineRule="auto"/>
              <w:jc w:val="center"/>
              <w:rPr>
                <w:iCs/>
                <w:snapToGrid w:val="0"/>
              </w:rPr>
            </w:pPr>
            <w:r w:rsidRPr="00432E60">
              <w:rPr>
                <w:iCs/>
                <w:snapToGrid w:val="0"/>
              </w:rPr>
              <w:t>Наименование документа</w:t>
            </w:r>
          </w:p>
        </w:tc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62F0FB5E" w14:textId="77777777" w:rsidR="00B949AE" w:rsidRPr="00432E60" w:rsidRDefault="00B949AE" w:rsidP="00310FBA">
            <w:pPr>
              <w:spacing w:line="276" w:lineRule="auto"/>
              <w:jc w:val="center"/>
              <w:rPr>
                <w:iCs/>
                <w:snapToGrid w:val="0"/>
              </w:rPr>
            </w:pPr>
            <w:r w:rsidRPr="00432E60">
              <w:rPr>
                <w:iCs/>
                <w:snapToGrid w:val="0"/>
              </w:rPr>
              <w:t>Кол-во</w:t>
            </w:r>
          </w:p>
          <w:p w14:paraId="51E82641" w14:textId="77777777" w:rsidR="00B949AE" w:rsidRPr="00432E60" w:rsidRDefault="00B949AE" w:rsidP="00310FBA">
            <w:pPr>
              <w:spacing w:line="276" w:lineRule="auto"/>
              <w:jc w:val="center"/>
              <w:rPr>
                <w:iCs/>
                <w:snapToGrid w:val="0"/>
              </w:rPr>
            </w:pPr>
            <w:r w:rsidRPr="00432E60">
              <w:rPr>
                <w:iCs/>
                <w:snapToGrid w:val="0"/>
              </w:rPr>
              <w:t>листов</w:t>
            </w:r>
          </w:p>
        </w:tc>
      </w:tr>
      <w:tr w:rsidR="00B949AE" w:rsidRPr="00432E60" w14:paraId="63B7CB26" w14:textId="77777777" w:rsidTr="007302FE">
        <w:tc>
          <w:tcPr>
            <w:tcW w:w="435" w:type="pct"/>
            <w:vAlign w:val="center"/>
          </w:tcPr>
          <w:p w14:paraId="5C66C9E9" w14:textId="77777777" w:rsidR="00B949AE" w:rsidRPr="00432E60" w:rsidRDefault="00B949AE" w:rsidP="007F586F">
            <w:pPr>
              <w:pStyle w:val="ae"/>
              <w:numPr>
                <w:ilvl w:val="0"/>
                <w:numId w:val="14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iCs/>
                <w:snapToGrid w:val="0"/>
                <w:sz w:val="24"/>
              </w:rPr>
            </w:pPr>
          </w:p>
        </w:tc>
        <w:tc>
          <w:tcPr>
            <w:tcW w:w="3551" w:type="pct"/>
          </w:tcPr>
          <w:p w14:paraId="6E5CE235" w14:textId="77777777" w:rsidR="00B949AE" w:rsidRPr="00432E60" w:rsidRDefault="00B949AE" w:rsidP="00310FB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iCs/>
                <w:snapToGrid w:val="0"/>
              </w:rPr>
            </w:pPr>
            <w:proofErr w:type="gramStart"/>
            <w:r w:rsidRPr="00113E0B">
              <w:rPr>
                <w:snapToGrid w:val="0"/>
              </w:rPr>
              <w:t>…</w:t>
            </w:r>
            <w:r w:rsidRPr="00113E0B">
              <w:rPr>
                <w:iCs/>
                <w:snapToGrid w:val="0"/>
              </w:rPr>
              <w:t>[</w:t>
            </w:r>
            <w:proofErr w:type="gramEnd"/>
            <w:r w:rsidRPr="00113E0B">
              <w:rPr>
                <w:snapToGrid w:val="0"/>
                <w:shd w:val="clear" w:color="auto" w:fill="D9D9D9" w:themeFill="background1" w:themeFillShade="D9"/>
              </w:rPr>
              <w:t>перечислить и указать объем каждого из прилагаемых к заявке документов</w:t>
            </w:r>
            <w:r w:rsidRPr="00113E0B">
              <w:rPr>
                <w:iCs/>
                <w:snapToGrid w:val="0"/>
              </w:rPr>
              <w:t>]</w:t>
            </w:r>
          </w:p>
        </w:tc>
        <w:tc>
          <w:tcPr>
            <w:tcW w:w="1014" w:type="pct"/>
          </w:tcPr>
          <w:p w14:paraId="7C5F010A" w14:textId="77777777" w:rsidR="00B949AE" w:rsidRPr="00432E60" w:rsidRDefault="00B949AE" w:rsidP="00474B1F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iCs/>
                <w:snapToGrid w:val="0"/>
              </w:rPr>
            </w:pPr>
          </w:p>
        </w:tc>
      </w:tr>
      <w:tr w:rsidR="00B949AE" w:rsidRPr="00432E60" w14:paraId="000F7888" w14:textId="77777777" w:rsidTr="007302FE">
        <w:tc>
          <w:tcPr>
            <w:tcW w:w="435" w:type="pct"/>
            <w:vAlign w:val="center"/>
          </w:tcPr>
          <w:p w14:paraId="1CF96E03" w14:textId="77777777" w:rsidR="00B949AE" w:rsidRPr="00432E60" w:rsidRDefault="00B949AE" w:rsidP="007F586F">
            <w:pPr>
              <w:pStyle w:val="ae"/>
              <w:numPr>
                <w:ilvl w:val="0"/>
                <w:numId w:val="14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iCs/>
                <w:snapToGrid w:val="0"/>
                <w:sz w:val="24"/>
              </w:rPr>
            </w:pPr>
          </w:p>
        </w:tc>
        <w:tc>
          <w:tcPr>
            <w:tcW w:w="3551" w:type="pct"/>
          </w:tcPr>
          <w:p w14:paraId="27FE3093" w14:textId="77777777" w:rsidR="00B949AE" w:rsidRPr="00432E60" w:rsidRDefault="00B949AE" w:rsidP="00474B1F">
            <w:pPr>
              <w:widowControl w:val="0"/>
              <w:adjustRightInd w:val="0"/>
              <w:spacing w:line="276" w:lineRule="auto"/>
              <w:textAlignment w:val="baseline"/>
              <w:rPr>
                <w:iCs/>
                <w:snapToGrid w:val="0"/>
              </w:rPr>
            </w:pPr>
          </w:p>
        </w:tc>
        <w:tc>
          <w:tcPr>
            <w:tcW w:w="1014" w:type="pct"/>
          </w:tcPr>
          <w:p w14:paraId="5D9A35D1" w14:textId="77777777" w:rsidR="00B949AE" w:rsidRPr="00432E60" w:rsidRDefault="00B949AE" w:rsidP="00474B1F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iCs/>
                <w:snapToGrid w:val="0"/>
              </w:rPr>
            </w:pPr>
          </w:p>
        </w:tc>
      </w:tr>
      <w:tr w:rsidR="00B949AE" w:rsidRPr="00432E60" w14:paraId="4EE3F3D9" w14:textId="77777777" w:rsidTr="007302FE">
        <w:tc>
          <w:tcPr>
            <w:tcW w:w="435" w:type="pct"/>
            <w:vAlign w:val="center"/>
          </w:tcPr>
          <w:p w14:paraId="6C8FB892" w14:textId="77777777" w:rsidR="00B949AE" w:rsidRPr="00432E60" w:rsidRDefault="00B949AE" w:rsidP="007F586F">
            <w:pPr>
              <w:pStyle w:val="ae"/>
              <w:numPr>
                <w:ilvl w:val="0"/>
                <w:numId w:val="14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iCs/>
                <w:snapToGrid w:val="0"/>
                <w:sz w:val="24"/>
              </w:rPr>
            </w:pPr>
          </w:p>
        </w:tc>
        <w:tc>
          <w:tcPr>
            <w:tcW w:w="3551" w:type="pct"/>
          </w:tcPr>
          <w:p w14:paraId="60A89799" w14:textId="77777777" w:rsidR="00B949AE" w:rsidRPr="00432E60" w:rsidRDefault="00B949AE" w:rsidP="00474B1F">
            <w:pPr>
              <w:spacing w:line="276" w:lineRule="auto"/>
              <w:rPr>
                <w:iCs/>
                <w:snapToGrid w:val="0"/>
              </w:rPr>
            </w:pPr>
          </w:p>
        </w:tc>
        <w:tc>
          <w:tcPr>
            <w:tcW w:w="1014" w:type="pct"/>
          </w:tcPr>
          <w:p w14:paraId="3ECCB90D" w14:textId="77777777" w:rsidR="00B949AE" w:rsidRPr="00432E60" w:rsidRDefault="00B949AE" w:rsidP="00474B1F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iCs/>
                <w:snapToGrid w:val="0"/>
              </w:rPr>
            </w:pPr>
          </w:p>
        </w:tc>
      </w:tr>
      <w:tr w:rsidR="00B949AE" w:rsidRPr="00432E60" w14:paraId="022090BD" w14:textId="77777777" w:rsidTr="007302FE">
        <w:tc>
          <w:tcPr>
            <w:tcW w:w="435" w:type="pct"/>
            <w:vAlign w:val="center"/>
          </w:tcPr>
          <w:p w14:paraId="1A0EBAA7" w14:textId="77777777" w:rsidR="00B949AE" w:rsidRPr="00432E60" w:rsidRDefault="00B949AE" w:rsidP="00310FBA">
            <w:pPr>
              <w:spacing w:line="276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3551" w:type="pct"/>
          </w:tcPr>
          <w:p w14:paraId="421B64F2" w14:textId="77777777" w:rsidR="00B949AE" w:rsidRPr="00432E60" w:rsidRDefault="00B949AE" w:rsidP="00310FBA">
            <w:pPr>
              <w:widowControl w:val="0"/>
              <w:adjustRightInd w:val="0"/>
              <w:spacing w:line="276" w:lineRule="auto"/>
              <w:jc w:val="right"/>
              <w:textAlignment w:val="baseline"/>
              <w:rPr>
                <w:iCs/>
                <w:snapToGrid w:val="0"/>
              </w:rPr>
            </w:pPr>
            <w:r w:rsidRPr="00432E60">
              <w:rPr>
                <w:iCs/>
                <w:snapToGrid w:val="0"/>
              </w:rPr>
              <w:t>Всего листов:</w:t>
            </w:r>
          </w:p>
        </w:tc>
        <w:tc>
          <w:tcPr>
            <w:tcW w:w="1014" w:type="pct"/>
          </w:tcPr>
          <w:p w14:paraId="2FFC6E4F" w14:textId="77777777" w:rsidR="00B949AE" w:rsidRPr="00432E60" w:rsidRDefault="00B949AE" w:rsidP="00310FB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iCs/>
                <w:snapToGrid w:val="0"/>
              </w:rPr>
            </w:pPr>
          </w:p>
        </w:tc>
      </w:tr>
    </w:tbl>
    <w:p w14:paraId="365D5370" w14:textId="77777777" w:rsidR="002451C2" w:rsidRPr="00432E60" w:rsidRDefault="002451C2" w:rsidP="00313FF9">
      <w:pPr>
        <w:spacing w:line="276" w:lineRule="auto"/>
        <w:jc w:val="both"/>
        <w:rPr>
          <w:iCs/>
          <w:snapToGrid w:val="0"/>
        </w:rPr>
      </w:pPr>
      <w:bookmarkStart w:id="74" w:name="_Toc311975355"/>
      <w:bookmarkStart w:id="75" w:name="_Ref34763774"/>
    </w:p>
    <w:p w14:paraId="3556D30C" w14:textId="77777777" w:rsidR="002451C2" w:rsidRPr="00432E60" w:rsidRDefault="002451C2" w:rsidP="002451C2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t>____________________________________</w:t>
      </w:r>
    </w:p>
    <w:p w14:paraId="5EEB384B" w14:textId="77777777" w:rsidR="002451C2" w:rsidRPr="00432E60" w:rsidRDefault="002451C2" w:rsidP="002451C2">
      <w:pPr>
        <w:spacing w:line="276" w:lineRule="auto"/>
        <w:ind w:right="4111"/>
        <w:jc w:val="center"/>
        <w:rPr>
          <w:iCs/>
          <w:snapToGrid w:val="0"/>
          <w:vertAlign w:val="superscript"/>
        </w:rPr>
      </w:pPr>
      <w:r w:rsidRPr="00432E60">
        <w:rPr>
          <w:iCs/>
          <w:snapToGrid w:val="0"/>
          <w:vertAlign w:val="superscript"/>
        </w:rPr>
        <w:t>(подпись, М.П.)</w:t>
      </w:r>
    </w:p>
    <w:p w14:paraId="00DB7349" w14:textId="77777777" w:rsidR="002451C2" w:rsidRPr="00432E60" w:rsidRDefault="002451C2" w:rsidP="002451C2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t>____________________________________</w:t>
      </w:r>
    </w:p>
    <w:p w14:paraId="7DE2696B" w14:textId="77777777" w:rsidR="002451C2" w:rsidRPr="00432E60" w:rsidRDefault="002451C2" w:rsidP="002451C2">
      <w:pPr>
        <w:spacing w:line="276" w:lineRule="auto"/>
        <w:ind w:right="3684"/>
        <w:jc w:val="center"/>
        <w:rPr>
          <w:snapToGrid w:val="0"/>
          <w:vertAlign w:val="superscript"/>
        </w:rPr>
      </w:pPr>
      <w:r w:rsidRPr="00432E60">
        <w:rPr>
          <w:iCs/>
          <w:snapToGrid w:val="0"/>
          <w:vertAlign w:val="superscript"/>
        </w:rPr>
        <w:t>(фамилия, имя, отчество подписавшего, должность)</w:t>
      </w:r>
    </w:p>
    <w:p w14:paraId="71F32D06" w14:textId="77777777" w:rsidR="002451C2" w:rsidRPr="0071796C" w:rsidRDefault="00070D39" w:rsidP="00432C5F">
      <w:pPr>
        <w:spacing w:line="276" w:lineRule="auto"/>
        <w:ind w:firstLine="567"/>
        <w:jc w:val="both"/>
        <w:rPr>
          <w:iCs/>
          <w:snapToGrid w:val="0"/>
          <w:sz w:val="20"/>
          <w:szCs w:val="20"/>
        </w:rPr>
      </w:pPr>
      <w:r w:rsidRPr="00113E0B">
        <w:rPr>
          <w:sz w:val="20"/>
          <w:szCs w:val="20"/>
        </w:rPr>
        <w:t>Д</w:t>
      </w:r>
      <w:r w:rsidR="00432C5F" w:rsidRPr="00113E0B">
        <w:rPr>
          <w:sz w:val="20"/>
          <w:szCs w:val="20"/>
        </w:rPr>
        <w:t xml:space="preserve">окументы в составе заявки </w:t>
      </w:r>
      <w:r w:rsidR="00EF4EA0" w:rsidRPr="00113E0B">
        <w:rPr>
          <w:sz w:val="20"/>
          <w:szCs w:val="20"/>
        </w:rPr>
        <w:t>должн</w:t>
      </w:r>
      <w:r w:rsidR="00432C5F" w:rsidRPr="00113E0B">
        <w:rPr>
          <w:sz w:val="20"/>
          <w:szCs w:val="20"/>
        </w:rPr>
        <w:t>ы</w:t>
      </w:r>
      <w:r w:rsidR="00EF4EA0" w:rsidRPr="00113E0B">
        <w:rPr>
          <w:sz w:val="20"/>
          <w:szCs w:val="20"/>
        </w:rPr>
        <w:t xml:space="preserve"> быть представлен</w:t>
      </w:r>
      <w:r w:rsidR="00432C5F" w:rsidRPr="00113E0B">
        <w:rPr>
          <w:sz w:val="20"/>
          <w:szCs w:val="20"/>
        </w:rPr>
        <w:t>ы</w:t>
      </w:r>
      <w:r w:rsidR="00EF4EA0" w:rsidRPr="00113E0B">
        <w:rPr>
          <w:sz w:val="20"/>
          <w:szCs w:val="20"/>
        </w:rPr>
        <w:t xml:space="preserve"> участником закупки посредством использования функционала электронной торговой площадки: </w:t>
      </w:r>
      <w:r w:rsidR="00432C5F" w:rsidRPr="00113E0B">
        <w:rPr>
          <w:b/>
          <w:sz w:val="20"/>
          <w:szCs w:val="20"/>
        </w:rPr>
        <w:t>КАЖДЫЙ ДОКУМЕНТ, ВХОДЯЩИЙ В ЗАЯВКУ, ДОЛЖЕН БЫТЬ ПОДПИСАН УПОЛНОМОЧЕННЫМ ЛИЦОМ</w:t>
      </w:r>
      <w:r w:rsidR="00432C5F" w:rsidRPr="00113E0B">
        <w:rPr>
          <w:sz w:val="20"/>
          <w:szCs w:val="20"/>
        </w:rPr>
        <w:t xml:space="preserve"> </w:t>
      </w:r>
      <w:r w:rsidR="00EF4EA0" w:rsidRPr="00113E0B">
        <w:rPr>
          <w:sz w:val="20"/>
          <w:szCs w:val="20"/>
        </w:rPr>
        <w:t xml:space="preserve">участника закупки, скреплен печатью организации (для юридических лиц в случае, если использование печати предусмотрено уставом) </w:t>
      </w:r>
      <w:r w:rsidR="00432C5F" w:rsidRPr="00113E0B">
        <w:rPr>
          <w:b/>
          <w:sz w:val="20"/>
          <w:szCs w:val="20"/>
        </w:rPr>
        <w:t>И РАЗМЕЩЕН НА ЭЛЕКТРОННОЙ ТОРГОВОЙ ПЛОЩАДКЕ</w:t>
      </w:r>
      <w:r w:rsidR="00EF4EA0" w:rsidRPr="00113E0B">
        <w:rPr>
          <w:sz w:val="20"/>
          <w:szCs w:val="20"/>
        </w:rPr>
        <w:t xml:space="preserve">. В случае если в электронной карточке закупки на электронной торговой площадке </w:t>
      </w:r>
      <w:r w:rsidR="00432C5F" w:rsidRPr="00113E0B">
        <w:rPr>
          <w:b/>
          <w:sz w:val="20"/>
          <w:szCs w:val="20"/>
        </w:rPr>
        <w:t>УСТАНОВЛЕНО ТРЕБОВАНИЕ О ПОДАЧЕ ЗАЯВКИ В ФОРМЕ ЭЛЕКТРОННОГО ДОКУМЕНТА</w:t>
      </w:r>
      <w:r w:rsidR="00EF4EA0" w:rsidRPr="00113E0B">
        <w:rPr>
          <w:sz w:val="20"/>
          <w:szCs w:val="20"/>
        </w:rPr>
        <w:t xml:space="preserve">, удостоверенного </w:t>
      </w:r>
      <w:r w:rsidR="00553DDD" w:rsidRPr="00113E0B">
        <w:rPr>
          <w:sz w:val="20"/>
          <w:szCs w:val="20"/>
        </w:rPr>
        <w:t xml:space="preserve">усиленной квалифицированной </w:t>
      </w:r>
      <w:r w:rsidR="00EF4EA0" w:rsidRPr="00113E0B">
        <w:rPr>
          <w:sz w:val="20"/>
          <w:szCs w:val="20"/>
        </w:rPr>
        <w:t>электронной подписью лица в соответствии с Федеральным законом от 06.04.2011</w:t>
      </w:r>
      <w:r w:rsidR="000B3739" w:rsidRPr="00113E0B">
        <w:rPr>
          <w:sz w:val="20"/>
          <w:szCs w:val="20"/>
        </w:rPr>
        <w:t> </w:t>
      </w:r>
      <w:r w:rsidR="00EF4EA0" w:rsidRPr="00113E0B">
        <w:rPr>
          <w:sz w:val="20"/>
          <w:szCs w:val="20"/>
        </w:rPr>
        <w:t>г. № 63-ФЗ «Об электронной подписи», имеющего право действовать от имени участника закупки в соответствии с Федеральным законом от 06.04.2011</w:t>
      </w:r>
      <w:r w:rsidR="000B3739" w:rsidRPr="00113E0B">
        <w:rPr>
          <w:sz w:val="20"/>
          <w:szCs w:val="20"/>
        </w:rPr>
        <w:t> </w:t>
      </w:r>
      <w:r w:rsidR="00EF4EA0" w:rsidRPr="00113E0B">
        <w:rPr>
          <w:sz w:val="20"/>
          <w:szCs w:val="20"/>
        </w:rPr>
        <w:t xml:space="preserve">г. № 63-ФЗ «Об электронной подписи» - документы в составе заявки представляются </w:t>
      </w:r>
      <w:r w:rsidR="00432C5F" w:rsidRPr="00113E0B">
        <w:rPr>
          <w:b/>
          <w:sz w:val="20"/>
          <w:szCs w:val="20"/>
        </w:rPr>
        <w:t>ИСКЛЮЧИТЕЛЬНО В ФОРМЕ ЭЛЕКТРОННЫХ ДОКУМЕНТОВ В ДОСТУПНОМ ДЛЯ ПРОЧТЕНИЯ ФОРМАТЕ</w:t>
      </w:r>
      <w:r w:rsidR="00B90E38" w:rsidRPr="00113E0B">
        <w:rPr>
          <w:b/>
          <w:sz w:val="20"/>
          <w:szCs w:val="20"/>
        </w:rPr>
        <w:t xml:space="preserve"> (БЕЗ РУКОПИСНОЙ ПОДПИСИ)</w:t>
      </w:r>
      <w:r w:rsidR="00EF4EA0" w:rsidRPr="00113E0B">
        <w:rPr>
          <w:sz w:val="20"/>
          <w:szCs w:val="20"/>
        </w:rPr>
        <w:t>, с приложением в состав заявки документов, подтверждающих полномочия уполномоченного лица</w:t>
      </w:r>
      <w:r w:rsidR="00432C5F" w:rsidRPr="00113E0B">
        <w:rPr>
          <w:iCs/>
          <w:snapToGrid w:val="0"/>
          <w:sz w:val="20"/>
          <w:szCs w:val="20"/>
        </w:rPr>
        <w:t>]</w:t>
      </w:r>
      <w:r w:rsidR="002451C2" w:rsidRPr="0071796C">
        <w:rPr>
          <w:iCs/>
          <w:snapToGrid w:val="0"/>
          <w:sz w:val="20"/>
          <w:szCs w:val="20"/>
        </w:rPr>
        <w:br w:type="page"/>
      </w:r>
    </w:p>
    <w:p w14:paraId="19132E00" w14:textId="77777777" w:rsidR="00416AA3" w:rsidRPr="00432E60" w:rsidRDefault="00416AA3" w:rsidP="005A00F2">
      <w:pPr>
        <w:pStyle w:val="40"/>
        <w:spacing w:before="0" w:after="0" w:line="276" w:lineRule="auto"/>
        <w:jc w:val="left"/>
        <w:rPr>
          <w:i w:val="0"/>
          <w:sz w:val="24"/>
        </w:rPr>
      </w:pPr>
      <w:bookmarkStart w:id="76" w:name="_2.2._Техническое_предложение"/>
      <w:bookmarkStart w:id="77" w:name="_Toc213750899"/>
      <w:bookmarkEnd w:id="76"/>
      <w:r w:rsidRPr="00432E60">
        <w:rPr>
          <w:i w:val="0"/>
          <w:sz w:val="24"/>
        </w:rPr>
        <w:lastRenderedPageBreak/>
        <w:t>2</w:t>
      </w:r>
      <w:r w:rsidR="003F2084" w:rsidRPr="00432E60">
        <w:rPr>
          <w:i w:val="0"/>
          <w:sz w:val="24"/>
        </w:rPr>
        <w:t>.2</w:t>
      </w:r>
      <w:r w:rsidRPr="00432E60">
        <w:rPr>
          <w:i w:val="0"/>
          <w:sz w:val="24"/>
        </w:rPr>
        <w:t>. Техническое предложение (Форма 2)</w:t>
      </w:r>
      <w:bookmarkEnd w:id="77"/>
    </w:p>
    <w:p w14:paraId="0FD8825B" w14:textId="77777777" w:rsidR="00416AA3" w:rsidRPr="00432E60" w:rsidRDefault="00416AA3" w:rsidP="00310FBA">
      <w:pPr>
        <w:spacing w:line="276" w:lineRule="auto"/>
        <w:jc w:val="both"/>
        <w:rPr>
          <w:bCs/>
          <w:iCs/>
          <w:snapToGrid w:val="0"/>
          <w:shd w:val="clear" w:color="auto" w:fill="D9D9D9" w:themeFill="background1" w:themeFillShade="D9"/>
        </w:rPr>
      </w:pPr>
    </w:p>
    <w:p w14:paraId="000D940F" w14:textId="77777777" w:rsidR="00416AA3" w:rsidRPr="00432E60" w:rsidRDefault="00416AA3" w:rsidP="00310FBA">
      <w:pPr>
        <w:pStyle w:val="a"/>
        <w:numPr>
          <w:ilvl w:val="0"/>
          <w:numId w:val="0"/>
        </w:numPr>
        <w:spacing w:before="0" w:line="276" w:lineRule="auto"/>
        <w:ind w:left="1134" w:hanging="1134"/>
        <w:jc w:val="right"/>
        <w:rPr>
          <w:rFonts w:ascii="Times New Roman" w:hAnsi="Times New Roman"/>
          <w:snapToGrid w:val="0"/>
          <w:sz w:val="24"/>
        </w:rPr>
      </w:pPr>
      <w:r w:rsidRPr="00432E60">
        <w:rPr>
          <w:rFonts w:ascii="Times New Roman" w:hAnsi="Times New Roman"/>
          <w:snapToGrid w:val="0"/>
          <w:sz w:val="24"/>
        </w:rPr>
        <w:t xml:space="preserve">Приложение </w:t>
      </w:r>
      <w:r w:rsidR="00737502">
        <w:rPr>
          <w:rFonts w:ascii="Times New Roman" w:hAnsi="Times New Roman"/>
          <w:snapToGrid w:val="0"/>
          <w:sz w:val="24"/>
        </w:rPr>
        <w:t>1</w:t>
      </w:r>
      <w:r w:rsidRPr="00432E60">
        <w:rPr>
          <w:rFonts w:ascii="Times New Roman" w:hAnsi="Times New Roman"/>
          <w:snapToGrid w:val="0"/>
          <w:sz w:val="24"/>
        </w:rPr>
        <w:t xml:space="preserve"> к заявке</w:t>
      </w:r>
    </w:p>
    <w:p w14:paraId="23F5C35D" w14:textId="77777777" w:rsidR="00416AA3" w:rsidRPr="00432E60" w:rsidRDefault="00416AA3" w:rsidP="00310FBA">
      <w:pPr>
        <w:pStyle w:val="a"/>
        <w:numPr>
          <w:ilvl w:val="0"/>
          <w:numId w:val="0"/>
        </w:numPr>
        <w:spacing w:before="0" w:line="276" w:lineRule="auto"/>
        <w:ind w:left="1134" w:hanging="1134"/>
        <w:jc w:val="right"/>
        <w:rPr>
          <w:rFonts w:ascii="Times New Roman" w:hAnsi="Times New Roman"/>
          <w:snapToGrid w:val="0"/>
          <w:sz w:val="24"/>
        </w:rPr>
      </w:pPr>
      <w:r w:rsidRPr="00432E60">
        <w:rPr>
          <w:rFonts w:ascii="Times New Roman" w:hAnsi="Times New Roman"/>
          <w:snapToGrid w:val="0"/>
          <w:sz w:val="24"/>
        </w:rPr>
        <w:t>от «____»</w:t>
      </w:r>
      <w:r w:rsidR="00310FBA" w:rsidRPr="00432E60">
        <w:rPr>
          <w:rFonts w:ascii="Times New Roman" w:hAnsi="Times New Roman"/>
          <w:snapToGrid w:val="0"/>
          <w:sz w:val="24"/>
        </w:rPr>
        <w:t xml:space="preserve"> </w:t>
      </w:r>
      <w:r w:rsidRPr="00432E60">
        <w:rPr>
          <w:rFonts w:ascii="Times New Roman" w:hAnsi="Times New Roman"/>
          <w:snapToGrid w:val="0"/>
          <w:sz w:val="24"/>
        </w:rPr>
        <w:t>_____________ 202_ г. №__________</w:t>
      </w:r>
    </w:p>
    <w:p w14:paraId="26549E4E" w14:textId="77777777" w:rsidR="00416AA3" w:rsidRPr="00432E60" w:rsidRDefault="00416AA3" w:rsidP="00310FBA">
      <w:pPr>
        <w:spacing w:line="276" w:lineRule="auto"/>
        <w:jc w:val="center"/>
        <w:rPr>
          <w:b/>
          <w:iCs/>
          <w:snapToGrid w:val="0"/>
        </w:rPr>
      </w:pPr>
    </w:p>
    <w:p w14:paraId="1749DD72" w14:textId="77777777" w:rsidR="00416AA3" w:rsidRPr="00432E60" w:rsidRDefault="00416AA3" w:rsidP="00310FBA">
      <w:pPr>
        <w:spacing w:line="276" w:lineRule="auto"/>
        <w:jc w:val="center"/>
        <w:rPr>
          <w:b/>
          <w:iCs/>
          <w:snapToGrid w:val="0"/>
        </w:rPr>
      </w:pPr>
      <w:bookmarkStart w:id="78" w:name="форма2"/>
      <w:bookmarkEnd w:id="78"/>
      <w:r w:rsidRPr="00432E60">
        <w:rPr>
          <w:b/>
          <w:iCs/>
          <w:snapToGrid w:val="0"/>
        </w:rPr>
        <w:t>ТЕХНИЧЕСКОЕ ПРЕДЛОЖЕНИЕ</w:t>
      </w:r>
    </w:p>
    <w:p w14:paraId="07C1205B" w14:textId="77777777" w:rsidR="00416AA3" w:rsidRPr="00432E60" w:rsidRDefault="00416AA3" w:rsidP="00310FBA">
      <w:pPr>
        <w:spacing w:line="276" w:lineRule="auto"/>
        <w:jc w:val="center"/>
        <w:rPr>
          <w:b/>
          <w:iCs/>
          <w:snapToGrid w:val="0"/>
        </w:rPr>
      </w:pPr>
    </w:p>
    <w:p w14:paraId="1702F08B" w14:textId="77777777" w:rsidR="00416AA3" w:rsidRPr="00432E60" w:rsidRDefault="00416AA3" w:rsidP="00310FBA">
      <w:pPr>
        <w:spacing w:line="276" w:lineRule="auto"/>
        <w:jc w:val="both"/>
      </w:pPr>
      <w:r w:rsidRPr="00432E60">
        <w:t xml:space="preserve">Наименование участника закупки: </w:t>
      </w:r>
      <w:r w:rsidRPr="00113E0B">
        <w:t>______________</w:t>
      </w:r>
      <w:r w:rsidR="002B3DD1" w:rsidRPr="00113E0B">
        <w:t xml:space="preserve"> </w:t>
      </w:r>
      <w:r w:rsidR="002B3DD1" w:rsidRPr="00113E0B">
        <w:rPr>
          <w:iCs/>
          <w:snapToGrid w:val="0"/>
        </w:rPr>
        <w:t xml:space="preserve">[указать </w:t>
      </w:r>
      <w:r w:rsidR="002B3DD1" w:rsidRPr="00113E0B">
        <w:rPr>
          <w:snapToGrid w:val="0"/>
          <w:shd w:val="clear" w:color="auto" w:fill="D9D9D9" w:themeFill="background1" w:themeFillShade="D9"/>
        </w:rPr>
        <w:t>наименование участника закупки</w:t>
      </w:r>
      <w:r w:rsidR="002B3DD1" w:rsidRPr="00113E0B">
        <w:rPr>
          <w:iCs/>
          <w:snapToGrid w:val="0"/>
        </w:rPr>
        <w:t>]</w:t>
      </w:r>
    </w:p>
    <w:p w14:paraId="66D2C1C9" w14:textId="77777777" w:rsidR="007302FE" w:rsidRPr="00432E60" w:rsidRDefault="007302FE" w:rsidP="00310FBA">
      <w:pPr>
        <w:spacing w:line="276" w:lineRule="auto"/>
        <w:jc w:val="center"/>
        <w:rPr>
          <w:b/>
          <w:iCs/>
          <w:snapToGrid w:val="0"/>
        </w:rPr>
      </w:pPr>
    </w:p>
    <w:p w14:paraId="3E612C30" w14:textId="77777777" w:rsidR="00416AA3" w:rsidRPr="00432E60" w:rsidRDefault="00416AA3" w:rsidP="00310FBA">
      <w:pPr>
        <w:spacing w:line="276" w:lineRule="auto"/>
        <w:jc w:val="center"/>
        <w:rPr>
          <w:b/>
          <w:iCs/>
          <w:snapToGrid w:val="0"/>
        </w:rPr>
      </w:pPr>
      <w:r w:rsidRPr="00432E60">
        <w:rPr>
          <w:b/>
          <w:iCs/>
          <w:snapToGrid w:val="0"/>
        </w:rPr>
        <w:t>Декларация соответствия</w:t>
      </w:r>
    </w:p>
    <w:p w14:paraId="30E9040E" w14:textId="6C2B0A5F" w:rsidR="00416AA3" w:rsidRPr="00432E60" w:rsidRDefault="00416AA3" w:rsidP="00310FBA">
      <w:pPr>
        <w:spacing w:line="276" w:lineRule="auto"/>
        <w:ind w:firstLine="567"/>
        <w:jc w:val="both"/>
        <w:rPr>
          <w:snapToGrid w:val="0"/>
        </w:rPr>
      </w:pPr>
      <w:r w:rsidRPr="00432E60">
        <w:rPr>
          <w:snapToGrid w:val="0"/>
        </w:rPr>
        <w:t>Настоящим мы подтверждаем, что изучили Требования к продукции</w:t>
      </w:r>
      <w:r w:rsidR="00474B1F" w:rsidRPr="00432E60">
        <w:rPr>
          <w:snapToGrid w:val="0"/>
        </w:rPr>
        <w:t xml:space="preserve"> (предмету закупки)</w:t>
      </w:r>
      <w:r w:rsidRPr="00432E60">
        <w:rPr>
          <w:snapToGrid w:val="0"/>
        </w:rPr>
        <w:t xml:space="preserve">, изложенные в </w:t>
      </w:r>
      <w:r w:rsidR="009533A9" w:rsidRPr="00432E60">
        <w:rPr>
          <w:snapToGrid w:val="0"/>
        </w:rPr>
        <w:t>Р</w:t>
      </w:r>
      <w:r w:rsidRPr="00432E60">
        <w:rPr>
          <w:snapToGrid w:val="0"/>
        </w:rPr>
        <w:t>азделе</w:t>
      </w:r>
      <w:r w:rsidR="00CC274A">
        <w:rPr>
          <w:snapToGrid w:val="0"/>
        </w:rPr>
        <w:t xml:space="preserve"> </w:t>
      </w:r>
      <w:r w:rsidR="00474B1F" w:rsidRPr="00432E60">
        <w:rPr>
          <w:snapToGrid w:val="0"/>
        </w:rPr>
        <w:t>4</w:t>
      </w:r>
      <w:r w:rsidRPr="00432E60">
        <w:rPr>
          <w:snapToGrid w:val="0"/>
        </w:rPr>
        <w:t xml:space="preserve"> документации о закупке и согласны поставить товар / выполнить работы / оказать услуги, полностью соответствующие требованиям, изложенным в </w:t>
      </w:r>
      <w:r w:rsidR="009533A9" w:rsidRPr="00432E60">
        <w:rPr>
          <w:snapToGrid w:val="0"/>
        </w:rPr>
        <w:t>Р</w:t>
      </w:r>
      <w:r w:rsidRPr="00432E60">
        <w:rPr>
          <w:snapToGrid w:val="0"/>
        </w:rPr>
        <w:t>азделе</w:t>
      </w:r>
      <w:r w:rsidR="005D4511">
        <w:rPr>
          <w:snapToGrid w:val="0"/>
        </w:rPr>
        <w:t xml:space="preserve"> </w:t>
      </w:r>
      <w:r w:rsidR="00474B1F" w:rsidRPr="00432E60">
        <w:rPr>
          <w:snapToGrid w:val="0"/>
        </w:rPr>
        <w:t>4</w:t>
      </w:r>
      <w:r w:rsidR="005D4511">
        <w:rPr>
          <w:snapToGrid w:val="0"/>
        </w:rPr>
        <w:t xml:space="preserve"> </w:t>
      </w:r>
      <w:r w:rsidRPr="00432E60">
        <w:rPr>
          <w:snapToGrid w:val="0"/>
        </w:rPr>
        <w:t>документации о закупке.</w:t>
      </w:r>
    </w:p>
    <w:p w14:paraId="764D6606" w14:textId="77777777" w:rsidR="00416AA3" w:rsidRPr="00432E60" w:rsidRDefault="00416AA3" w:rsidP="00310FBA">
      <w:pPr>
        <w:spacing w:line="276" w:lineRule="auto"/>
        <w:ind w:firstLine="567"/>
        <w:jc w:val="both"/>
        <w:rPr>
          <w:snapToGrid w:val="0"/>
        </w:rPr>
      </w:pPr>
    </w:p>
    <w:p w14:paraId="124FE553" w14:textId="77777777" w:rsidR="00310C80" w:rsidRPr="00432E60" w:rsidRDefault="00310C80" w:rsidP="00310FBA">
      <w:pPr>
        <w:spacing w:line="276" w:lineRule="auto"/>
        <w:ind w:firstLine="567"/>
        <w:jc w:val="both"/>
        <w:rPr>
          <w:snapToGrid w:val="0"/>
        </w:rPr>
      </w:pPr>
    </w:p>
    <w:p w14:paraId="1E1D5F6C" w14:textId="77777777" w:rsidR="00310C80" w:rsidRPr="00432E60" w:rsidRDefault="00310C80" w:rsidP="00310C80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t>____________________________________</w:t>
      </w:r>
    </w:p>
    <w:p w14:paraId="67E26389" w14:textId="77777777" w:rsidR="00310C80" w:rsidRPr="00432E60" w:rsidRDefault="00310C80" w:rsidP="00310C80">
      <w:pPr>
        <w:spacing w:line="276" w:lineRule="auto"/>
        <w:ind w:right="4111"/>
        <w:jc w:val="center"/>
        <w:rPr>
          <w:iCs/>
          <w:snapToGrid w:val="0"/>
          <w:vertAlign w:val="superscript"/>
        </w:rPr>
      </w:pPr>
      <w:r w:rsidRPr="00432E60">
        <w:rPr>
          <w:iCs/>
          <w:snapToGrid w:val="0"/>
          <w:vertAlign w:val="superscript"/>
        </w:rPr>
        <w:t>(подпись, М.П.)</w:t>
      </w:r>
    </w:p>
    <w:p w14:paraId="73116C89" w14:textId="77777777" w:rsidR="00310C80" w:rsidRPr="00432E60" w:rsidRDefault="00310C80" w:rsidP="00310C80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t>____________________________________</w:t>
      </w:r>
    </w:p>
    <w:p w14:paraId="7E7DC7F1" w14:textId="77777777" w:rsidR="00310C80" w:rsidRPr="00432E60" w:rsidRDefault="00310C80" w:rsidP="00310C80">
      <w:pPr>
        <w:spacing w:line="276" w:lineRule="auto"/>
        <w:ind w:right="3684"/>
        <w:jc w:val="center"/>
        <w:rPr>
          <w:snapToGrid w:val="0"/>
          <w:vertAlign w:val="superscript"/>
        </w:rPr>
      </w:pPr>
      <w:r w:rsidRPr="00432E60">
        <w:rPr>
          <w:iCs/>
          <w:snapToGrid w:val="0"/>
          <w:vertAlign w:val="superscript"/>
        </w:rPr>
        <w:t>(фамилия, имя, отчество подписавшего, должность)</w:t>
      </w:r>
    </w:p>
    <w:p w14:paraId="3A6C5246" w14:textId="77777777" w:rsidR="00310C80" w:rsidRPr="00432E60" w:rsidRDefault="00310C80" w:rsidP="00310FBA">
      <w:pPr>
        <w:spacing w:line="276" w:lineRule="auto"/>
        <w:ind w:firstLine="567"/>
        <w:jc w:val="both"/>
        <w:rPr>
          <w:snapToGrid w:val="0"/>
        </w:rPr>
      </w:pPr>
    </w:p>
    <w:p w14:paraId="689D2CA8" w14:textId="77777777" w:rsidR="00952F11" w:rsidRPr="00432E60" w:rsidRDefault="00952F11" w:rsidP="00432C5F">
      <w:pPr>
        <w:spacing w:line="276" w:lineRule="auto"/>
        <w:ind w:firstLine="567"/>
        <w:jc w:val="both"/>
        <w:rPr>
          <w:iCs/>
          <w:snapToGrid w:val="0"/>
          <w:highlight w:val="green"/>
        </w:rPr>
      </w:pPr>
    </w:p>
    <w:p w14:paraId="70C71214" w14:textId="77777777" w:rsidR="00432C5F" w:rsidRPr="00432E60" w:rsidRDefault="00432C5F" w:rsidP="001A0124">
      <w:pPr>
        <w:spacing w:line="276" w:lineRule="auto"/>
        <w:jc w:val="both"/>
      </w:pPr>
    </w:p>
    <w:p w14:paraId="200D7C6F" w14:textId="77777777" w:rsidR="00416AA3" w:rsidRPr="00070D39" w:rsidRDefault="00070D39" w:rsidP="00310C80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5D4511">
        <w:rPr>
          <w:sz w:val="20"/>
          <w:szCs w:val="20"/>
        </w:rPr>
        <w:t>Д</w:t>
      </w:r>
      <w:r w:rsidR="00432C5F" w:rsidRPr="005D4511">
        <w:rPr>
          <w:sz w:val="20"/>
          <w:szCs w:val="20"/>
        </w:rPr>
        <w:t xml:space="preserve">окументы в составе заявки должны быть представлены участником закупки посредством использования функционала электронной торговой площадки: </w:t>
      </w:r>
      <w:r w:rsidR="00432C5F" w:rsidRPr="005D4511">
        <w:rPr>
          <w:b/>
          <w:sz w:val="20"/>
          <w:szCs w:val="20"/>
        </w:rPr>
        <w:t>КАЖДЫЙ ДОКУМЕНТ, ВХОДЯЩИЙ В ЗАЯВКУ, ДОЛЖЕН БЫТЬ ПОДПИСАН УПОЛНОМОЧЕННЫМ ЛИЦОМ</w:t>
      </w:r>
      <w:r w:rsidR="00432C5F" w:rsidRPr="005D4511">
        <w:rPr>
          <w:sz w:val="20"/>
          <w:szCs w:val="20"/>
        </w:rPr>
        <w:t xml:space="preserve"> участника закупки, скреплен печатью организации (для юридических лиц в случае, если использование печати предусмотрено уставом) </w:t>
      </w:r>
      <w:r w:rsidR="00432C5F" w:rsidRPr="005D4511">
        <w:rPr>
          <w:b/>
          <w:sz w:val="20"/>
          <w:szCs w:val="20"/>
        </w:rPr>
        <w:t>И РАЗМЕЩЕН НА ЭЛЕКТРОННОЙ ТОРГОВОЙ ПЛОЩАДКЕ</w:t>
      </w:r>
      <w:r w:rsidR="00432C5F" w:rsidRPr="005D4511">
        <w:rPr>
          <w:sz w:val="20"/>
          <w:szCs w:val="20"/>
        </w:rPr>
        <w:t xml:space="preserve">. В случае если в электронной карточке закупки на электронной торговой площадке </w:t>
      </w:r>
      <w:r w:rsidR="00432C5F" w:rsidRPr="005D4511">
        <w:rPr>
          <w:b/>
          <w:sz w:val="20"/>
          <w:szCs w:val="20"/>
        </w:rPr>
        <w:t>УСТАНОВЛЕНО ТРЕБОВАНИЕ О ПОДАЧЕ ЗАЯВКИ В ФОРМЕ ЭЛЕКТРОННОГО ДОКУМЕНТА</w:t>
      </w:r>
      <w:r w:rsidR="00432C5F" w:rsidRPr="005D4511">
        <w:rPr>
          <w:sz w:val="20"/>
          <w:szCs w:val="20"/>
        </w:rPr>
        <w:t xml:space="preserve">, </w:t>
      </w:r>
      <w:r w:rsidR="00553DDD" w:rsidRPr="005D4511">
        <w:rPr>
          <w:sz w:val="20"/>
          <w:szCs w:val="20"/>
        </w:rPr>
        <w:t xml:space="preserve">удостоверенного усиленной квалифицированной электронной подписью </w:t>
      </w:r>
      <w:r w:rsidR="00432C5F" w:rsidRPr="005D4511">
        <w:rPr>
          <w:sz w:val="20"/>
          <w:szCs w:val="20"/>
        </w:rPr>
        <w:t>лица в соответствии с Федеральным законом от 06.04.2011</w:t>
      </w:r>
      <w:r w:rsidR="000B3739" w:rsidRPr="005D4511">
        <w:rPr>
          <w:sz w:val="20"/>
          <w:szCs w:val="20"/>
        </w:rPr>
        <w:t> </w:t>
      </w:r>
      <w:r w:rsidR="00432C5F" w:rsidRPr="005D4511">
        <w:rPr>
          <w:sz w:val="20"/>
          <w:szCs w:val="20"/>
        </w:rPr>
        <w:t>г. № 63-ФЗ «Об электронной подписи», имеющего право действовать от имени участника закупки в соответствии с Федеральным законом от 06.04.2011</w:t>
      </w:r>
      <w:r w:rsidR="000B3739" w:rsidRPr="005D4511">
        <w:rPr>
          <w:sz w:val="20"/>
          <w:szCs w:val="20"/>
        </w:rPr>
        <w:t> </w:t>
      </w:r>
      <w:r w:rsidR="00432C5F" w:rsidRPr="005D4511">
        <w:rPr>
          <w:sz w:val="20"/>
          <w:szCs w:val="20"/>
        </w:rPr>
        <w:t xml:space="preserve">г. № 63-ФЗ «Об электронной подписи» - документы в составе заявки представляются </w:t>
      </w:r>
      <w:r w:rsidR="00432C5F" w:rsidRPr="005D4511">
        <w:rPr>
          <w:b/>
          <w:sz w:val="20"/>
          <w:szCs w:val="20"/>
        </w:rPr>
        <w:t>ИСКЛЮЧИТЕЛЬНО В ФОРМЕ ЭЛЕКТРОННЫХ ДОКУМЕНТОВ В ДОСТУПНОМ ДЛЯ ПРОЧТЕНИЯ ФОРМАТЕ</w:t>
      </w:r>
      <w:r w:rsidR="00B90E38" w:rsidRPr="005D4511">
        <w:rPr>
          <w:b/>
          <w:sz w:val="20"/>
          <w:szCs w:val="20"/>
        </w:rPr>
        <w:t xml:space="preserve"> (БЕЗ РУКОПИСНОЙ ПОДПИСИ)</w:t>
      </w:r>
      <w:r w:rsidR="00432C5F" w:rsidRPr="005D4511">
        <w:rPr>
          <w:sz w:val="20"/>
          <w:szCs w:val="20"/>
        </w:rPr>
        <w:t>, с приложением в состав заявки документов, подтверждающих полномочия уполномоченного лица</w:t>
      </w:r>
      <w:r w:rsidR="00432C5F" w:rsidRPr="005D4511">
        <w:rPr>
          <w:iCs/>
          <w:snapToGrid w:val="0"/>
          <w:sz w:val="20"/>
          <w:szCs w:val="20"/>
        </w:rPr>
        <w:t>]</w:t>
      </w:r>
      <w:r w:rsidR="00416AA3" w:rsidRPr="00070D39">
        <w:rPr>
          <w:sz w:val="20"/>
          <w:szCs w:val="20"/>
        </w:rPr>
        <w:br w:type="page"/>
      </w:r>
    </w:p>
    <w:p w14:paraId="406B68D8" w14:textId="7AFEDC5D" w:rsidR="006D578C" w:rsidRPr="00432E60" w:rsidRDefault="003F2084" w:rsidP="005A00F2">
      <w:pPr>
        <w:pStyle w:val="40"/>
        <w:spacing w:before="0" w:after="0" w:line="276" w:lineRule="auto"/>
        <w:jc w:val="left"/>
        <w:rPr>
          <w:i w:val="0"/>
          <w:sz w:val="24"/>
        </w:rPr>
      </w:pPr>
      <w:bookmarkStart w:id="79" w:name="_2.3._Коммерческое_предложение"/>
      <w:bookmarkStart w:id="80" w:name="_Toc213750900"/>
      <w:bookmarkEnd w:id="79"/>
      <w:r w:rsidRPr="00432E60">
        <w:rPr>
          <w:i w:val="0"/>
          <w:sz w:val="24"/>
        </w:rPr>
        <w:lastRenderedPageBreak/>
        <w:t>2.</w:t>
      </w:r>
      <w:r w:rsidR="00416AA3" w:rsidRPr="00432E60">
        <w:rPr>
          <w:i w:val="0"/>
          <w:sz w:val="24"/>
        </w:rPr>
        <w:t>3</w:t>
      </w:r>
      <w:r w:rsidR="006D578C" w:rsidRPr="00432E60">
        <w:rPr>
          <w:i w:val="0"/>
          <w:sz w:val="24"/>
        </w:rPr>
        <w:t>. Коммерческое предложение (Форма</w:t>
      </w:r>
      <w:r w:rsidR="00416AA3" w:rsidRPr="00432E60">
        <w:rPr>
          <w:i w:val="0"/>
          <w:sz w:val="24"/>
        </w:rPr>
        <w:t>3</w:t>
      </w:r>
      <w:r w:rsidR="006D578C" w:rsidRPr="00432E60">
        <w:rPr>
          <w:i w:val="0"/>
          <w:sz w:val="24"/>
        </w:rPr>
        <w:t>)</w:t>
      </w:r>
      <w:bookmarkEnd w:id="80"/>
    </w:p>
    <w:p w14:paraId="73A1FAFC" w14:textId="77777777" w:rsidR="006D578C" w:rsidRPr="00432E60" w:rsidRDefault="006D578C" w:rsidP="00310FBA">
      <w:pPr>
        <w:spacing w:line="276" w:lineRule="auto"/>
        <w:jc w:val="both"/>
        <w:rPr>
          <w:bCs/>
          <w:iCs/>
          <w:snapToGrid w:val="0"/>
          <w:shd w:val="clear" w:color="auto" w:fill="D9D9D9" w:themeFill="background1" w:themeFillShade="D9"/>
        </w:rPr>
      </w:pPr>
    </w:p>
    <w:p w14:paraId="2826918E" w14:textId="77777777" w:rsidR="006D578C" w:rsidRPr="00432E60" w:rsidRDefault="006D578C" w:rsidP="00310FBA">
      <w:pPr>
        <w:pStyle w:val="a"/>
        <w:numPr>
          <w:ilvl w:val="0"/>
          <w:numId w:val="0"/>
        </w:numPr>
        <w:spacing w:before="0" w:line="276" w:lineRule="auto"/>
        <w:ind w:left="1134" w:hanging="1134"/>
        <w:jc w:val="right"/>
        <w:rPr>
          <w:rFonts w:ascii="Times New Roman" w:hAnsi="Times New Roman"/>
          <w:snapToGrid w:val="0"/>
          <w:sz w:val="24"/>
        </w:rPr>
      </w:pPr>
      <w:r w:rsidRPr="00432E60">
        <w:rPr>
          <w:rFonts w:ascii="Times New Roman" w:hAnsi="Times New Roman"/>
          <w:snapToGrid w:val="0"/>
          <w:sz w:val="24"/>
        </w:rPr>
        <w:t xml:space="preserve">Приложение </w:t>
      </w:r>
      <w:r w:rsidR="00416AA3" w:rsidRPr="00432E60">
        <w:rPr>
          <w:rFonts w:ascii="Times New Roman" w:hAnsi="Times New Roman"/>
          <w:snapToGrid w:val="0"/>
          <w:sz w:val="24"/>
        </w:rPr>
        <w:t>2</w:t>
      </w:r>
      <w:r w:rsidR="00474B1F" w:rsidRPr="00432E60">
        <w:rPr>
          <w:rFonts w:ascii="Times New Roman" w:hAnsi="Times New Roman"/>
          <w:snapToGrid w:val="0"/>
          <w:sz w:val="24"/>
        </w:rPr>
        <w:t xml:space="preserve"> к заявке</w:t>
      </w:r>
    </w:p>
    <w:p w14:paraId="6AAABFBD" w14:textId="77777777" w:rsidR="006D578C" w:rsidRPr="00432E60" w:rsidRDefault="006D578C" w:rsidP="00310FBA">
      <w:pPr>
        <w:pStyle w:val="a"/>
        <w:numPr>
          <w:ilvl w:val="0"/>
          <w:numId w:val="0"/>
        </w:numPr>
        <w:spacing w:before="0" w:line="276" w:lineRule="auto"/>
        <w:ind w:left="1134" w:hanging="1134"/>
        <w:jc w:val="right"/>
        <w:rPr>
          <w:rFonts w:ascii="Times New Roman" w:hAnsi="Times New Roman"/>
          <w:snapToGrid w:val="0"/>
          <w:sz w:val="24"/>
        </w:rPr>
      </w:pPr>
      <w:r w:rsidRPr="00432E60">
        <w:rPr>
          <w:rFonts w:ascii="Times New Roman" w:hAnsi="Times New Roman"/>
          <w:snapToGrid w:val="0"/>
          <w:sz w:val="24"/>
        </w:rPr>
        <w:t>от «____»</w:t>
      </w:r>
      <w:r w:rsidR="00310FBA" w:rsidRPr="00432E60">
        <w:rPr>
          <w:rFonts w:ascii="Times New Roman" w:hAnsi="Times New Roman"/>
          <w:snapToGrid w:val="0"/>
          <w:sz w:val="24"/>
        </w:rPr>
        <w:t xml:space="preserve"> </w:t>
      </w:r>
      <w:r w:rsidRPr="00432E60">
        <w:rPr>
          <w:rFonts w:ascii="Times New Roman" w:hAnsi="Times New Roman"/>
          <w:snapToGrid w:val="0"/>
          <w:sz w:val="24"/>
        </w:rPr>
        <w:t>_____________ 202_ г. №__________</w:t>
      </w:r>
    </w:p>
    <w:p w14:paraId="338A969E" w14:textId="77777777" w:rsidR="006D578C" w:rsidRPr="00432E60" w:rsidRDefault="006D578C" w:rsidP="00310FBA">
      <w:pPr>
        <w:spacing w:line="276" w:lineRule="auto"/>
        <w:jc w:val="center"/>
        <w:rPr>
          <w:b/>
          <w:iCs/>
          <w:snapToGrid w:val="0"/>
        </w:rPr>
      </w:pPr>
    </w:p>
    <w:p w14:paraId="66C106E2" w14:textId="77777777" w:rsidR="006D578C" w:rsidRPr="00432E60" w:rsidRDefault="006D578C" w:rsidP="00310FBA">
      <w:pPr>
        <w:spacing w:line="276" w:lineRule="auto"/>
        <w:jc w:val="center"/>
        <w:rPr>
          <w:b/>
          <w:iCs/>
          <w:snapToGrid w:val="0"/>
        </w:rPr>
      </w:pPr>
      <w:bookmarkStart w:id="81" w:name="форма3"/>
      <w:bookmarkEnd w:id="81"/>
      <w:r w:rsidRPr="00432E60">
        <w:rPr>
          <w:b/>
          <w:iCs/>
          <w:snapToGrid w:val="0"/>
        </w:rPr>
        <w:t>КОММЕРЧЕСКОЕ ПРЕДЛОЖЕНИЕ</w:t>
      </w:r>
    </w:p>
    <w:p w14:paraId="163203FD" w14:textId="77777777" w:rsidR="006D578C" w:rsidRPr="00432E60" w:rsidRDefault="006D578C" w:rsidP="00310FBA">
      <w:pPr>
        <w:spacing w:line="276" w:lineRule="auto"/>
        <w:jc w:val="center"/>
        <w:rPr>
          <w:b/>
          <w:iCs/>
          <w:snapToGrid w:val="0"/>
        </w:rPr>
      </w:pPr>
    </w:p>
    <w:p w14:paraId="17CFCC5E" w14:textId="77777777" w:rsidR="002B3DD1" w:rsidRPr="00432E60" w:rsidRDefault="00B949AE" w:rsidP="00310FBA">
      <w:pPr>
        <w:spacing w:line="276" w:lineRule="auto"/>
        <w:jc w:val="both"/>
      </w:pPr>
      <w:bookmarkStart w:id="82" w:name="_Ref55335821"/>
      <w:bookmarkStart w:id="83" w:name="_Ref55336345"/>
      <w:bookmarkStart w:id="84" w:name="_Toc57314674"/>
      <w:bookmarkStart w:id="85" w:name="_Toc69728988"/>
      <w:bookmarkStart w:id="86" w:name="_Toc311975356"/>
      <w:bookmarkEnd w:id="74"/>
      <w:r w:rsidRPr="00EE1378">
        <w:t xml:space="preserve">Наименование участника закупки: </w:t>
      </w:r>
      <w:r w:rsidR="002B3DD1" w:rsidRPr="00EE1378">
        <w:t xml:space="preserve">______________ </w:t>
      </w:r>
      <w:r w:rsidR="002B3DD1" w:rsidRPr="00EE1378">
        <w:rPr>
          <w:iCs/>
          <w:snapToGrid w:val="0"/>
        </w:rPr>
        <w:t xml:space="preserve">[указать </w:t>
      </w:r>
      <w:r w:rsidR="002B3DD1" w:rsidRPr="00EE1378">
        <w:rPr>
          <w:snapToGrid w:val="0"/>
          <w:shd w:val="clear" w:color="auto" w:fill="D9D9D9" w:themeFill="background1" w:themeFillShade="D9"/>
        </w:rPr>
        <w:t>наименование участника закупки</w:t>
      </w:r>
      <w:r w:rsidR="002B3DD1" w:rsidRPr="00EE1378">
        <w:rPr>
          <w:iCs/>
          <w:snapToGrid w:val="0"/>
        </w:rPr>
        <w:t>]</w:t>
      </w:r>
    </w:p>
    <w:p w14:paraId="19DFE241" w14:textId="77777777" w:rsidR="00B949AE" w:rsidRPr="00432E60" w:rsidRDefault="00B949AE" w:rsidP="00310FBA">
      <w:pPr>
        <w:spacing w:line="276" w:lineRule="auto"/>
        <w:jc w:val="both"/>
        <w:rPr>
          <w:i/>
          <w:snapToGrid w:val="0"/>
          <w:highlight w:val="yellow"/>
          <w:shd w:val="clear" w:color="auto" w:fill="FFFF99"/>
        </w:rPr>
      </w:pPr>
    </w:p>
    <w:tbl>
      <w:tblPr>
        <w:tblStyle w:val="af0"/>
        <w:tblW w:w="4966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7"/>
        <w:gridCol w:w="2628"/>
        <w:gridCol w:w="751"/>
        <w:gridCol w:w="1043"/>
        <w:gridCol w:w="2359"/>
        <w:gridCol w:w="2407"/>
      </w:tblGrid>
      <w:tr w:rsidR="008F18CE" w:rsidRPr="00432E60" w14:paraId="568C9550" w14:textId="77777777" w:rsidTr="008F18CE">
        <w:trPr>
          <w:trHeight w:val="20"/>
          <w:tblHeader/>
        </w:trPr>
        <w:tc>
          <w:tcPr>
            <w:tcW w:w="252" w:type="pct"/>
            <w:shd w:val="clear" w:color="auto" w:fill="F2F2F2" w:themeFill="background1" w:themeFillShade="F2"/>
            <w:vAlign w:val="center"/>
          </w:tcPr>
          <w:p w14:paraId="3CF7A29E" w14:textId="77777777" w:rsidR="008F18CE" w:rsidRPr="00432E60" w:rsidRDefault="008F18CE" w:rsidP="00310FBA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№ п/п</w:t>
            </w:r>
          </w:p>
        </w:tc>
        <w:tc>
          <w:tcPr>
            <w:tcW w:w="1358" w:type="pct"/>
            <w:shd w:val="clear" w:color="auto" w:fill="F2F2F2" w:themeFill="background1" w:themeFillShade="F2"/>
            <w:vAlign w:val="center"/>
          </w:tcPr>
          <w:p w14:paraId="03265A6C" w14:textId="77777777" w:rsidR="008F18CE" w:rsidRPr="00432E60" w:rsidRDefault="008F18CE" w:rsidP="00310FBA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Наименование</w:t>
            </w:r>
          </w:p>
        </w:tc>
        <w:tc>
          <w:tcPr>
            <w:tcW w:w="388" w:type="pct"/>
            <w:shd w:val="clear" w:color="auto" w:fill="F2F2F2" w:themeFill="background1" w:themeFillShade="F2"/>
            <w:vAlign w:val="center"/>
          </w:tcPr>
          <w:p w14:paraId="71679E99" w14:textId="77777777" w:rsidR="008F18CE" w:rsidRPr="00432E60" w:rsidRDefault="008F18CE" w:rsidP="00310FBA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Кол-во</w:t>
            </w:r>
          </w:p>
        </w:tc>
        <w:tc>
          <w:tcPr>
            <w:tcW w:w="539" w:type="pct"/>
            <w:shd w:val="clear" w:color="auto" w:fill="F2F2F2" w:themeFill="background1" w:themeFillShade="F2"/>
          </w:tcPr>
          <w:p w14:paraId="2F3C4AB9" w14:textId="77777777" w:rsidR="008F18CE" w:rsidRDefault="008F18CE" w:rsidP="00310FBA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</w:p>
          <w:p w14:paraId="370B5E6B" w14:textId="77777777" w:rsidR="008F18CE" w:rsidRPr="00432E60" w:rsidRDefault="008F18CE" w:rsidP="00310FBA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proofErr w:type="spellStart"/>
            <w:proofErr w:type="gramStart"/>
            <w:r>
              <w:rPr>
                <w:rFonts w:eastAsiaTheme="majorEastAsia"/>
                <w:bCs/>
                <w:sz w:val="20"/>
                <w:szCs w:val="20"/>
                <w:lang w:val="ru"/>
              </w:rPr>
              <w:t>Ед.измер</w:t>
            </w:r>
            <w:proofErr w:type="spellEnd"/>
            <w:proofErr w:type="gramEnd"/>
            <w:r>
              <w:rPr>
                <w:rFonts w:eastAsiaTheme="majorEastAsia"/>
                <w:bCs/>
                <w:sz w:val="20"/>
                <w:szCs w:val="20"/>
                <w:lang w:val="ru"/>
              </w:rPr>
              <w:t>.</w:t>
            </w:r>
          </w:p>
        </w:tc>
        <w:tc>
          <w:tcPr>
            <w:tcW w:w="1219" w:type="pct"/>
            <w:shd w:val="clear" w:color="auto" w:fill="F2F2F2" w:themeFill="background1" w:themeFillShade="F2"/>
            <w:vAlign w:val="center"/>
          </w:tcPr>
          <w:p w14:paraId="4A320616" w14:textId="77777777" w:rsidR="008F18CE" w:rsidRPr="00CC274A" w:rsidRDefault="008F18CE" w:rsidP="008F18CE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CC274A">
              <w:rPr>
                <w:rFonts w:eastAsiaTheme="majorEastAsia"/>
                <w:bCs/>
                <w:sz w:val="20"/>
                <w:szCs w:val="20"/>
                <w:lang w:val="ru"/>
              </w:rPr>
              <w:t xml:space="preserve">Цена единицы </w:t>
            </w:r>
          </w:p>
          <w:p w14:paraId="7C206450" w14:textId="77777777" w:rsidR="008F18CE" w:rsidRPr="00CC274A" w:rsidRDefault="008F18CE" w:rsidP="008F18CE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CC274A">
              <w:rPr>
                <w:rFonts w:eastAsiaTheme="majorEastAsia"/>
                <w:bCs/>
                <w:sz w:val="20"/>
                <w:szCs w:val="20"/>
                <w:lang w:val="ru"/>
              </w:rPr>
              <w:t>(с учетом НДС - __%/без НДС</w:t>
            </w:r>
            <w:r w:rsidR="00610E5F" w:rsidRPr="00CC274A">
              <w:rPr>
                <w:rFonts w:eastAsiaTheme="majorEastAsia"/>
                <w:bCs/>
                <w:sz w:val="20"/>
                <w:szCs w:val="20"/>
                <w:lang w:val="ru"/>
              </w:rPr>
              <w:t xml:space="preserve"> </w:t>
            </w:r>
            <w:r w:rsidR="00610E5F" w:rsidRPr="00CC274A">
              <w:rPr>
                <w:iCs/>
                <w:snapToGrid w:val="0"/>
                <w:sz w:val="20"/>
                <w:szCs w:val="20"/>
              </w:rPr>
              <w:t>[</w:t>
            </w:r>
            <w:r w:rsidR="00610E5F" w:rsidRPr="00CC274A">
              <w:rPr>
                <w:snapToGrid w:val="0"/>
                <w:sz w:val="20"/>
                <w:szCs w:val="20"/>
                <w:shd w:val="clear" w:color="auto" w:fill="D9D9D9" w:themeFill="background1" w:themeFillShade="D9"/>
              </w:rPr>
              <w:t>указать необходимое</w:t>
            </w:r>
            <w:r w:rsidR="00610E5F" w:rsidRPr="00CC274A">
              <w:rPr>
                <w:iCs/>
                <w:snapToGrid w:val="0"/>
                <w:sz w:val="20"/>
                <w:szCs w:val="20"/>
              </w:rPr>
              <w:t>]</w:t>
            </w:r>
            <w:r w:rsidRPr="00CC274A">
              <w:rPr>
                <w:rFonts w:eastAsiaTheme="majorEastAsia"/>
                <w:bCs/>
                <w:sz w:val="20"/>
                <w:szCs w:val="20"/>
                <w:lang w:val="ru"/>
              </w:rPr>
              <w:t>)</w:t>
            </w:r>
          </w:p>
          <w:p w14:paraId="01B5479A" w14:textId="77777777" w:rsidR="008F18CE" w:rsidRPr="00CC274A" w:rsidRDefault="008F18CE" w:rsidP="00310FBA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vertAlign w:val="superscript"/>
                <w:lang w:val="ru"/>
              </w:rPr>
            </w:pPr>
            <w:r w:rsidRPr="00CC274A">
              <w:rPr>
                <w:rFonts w:eastAsiaTheme="majorEastAsia"/>
                <w:bCs/>
                <w:sz w:val="20"/>
                <w:szCs w:val="20"/>
                <w:lang w:val="ru"/>
              </w:rPr>
              <w:t>Руб.</w:t>
            </w:r>
          </w:p>
        </w:tc>
        <w:tc>
          <w:tcPr>
            <w:tcW w:w="1245" w:type="pct"/>
            <w:shd w:val="clear" w:color="auto" w:fill="F2F2F2" w:themeFill="background1" w:themeFillShade="F2"/>
            <w:vAlign w:val="center"/>
          </w:tcPr>
          <w:p w14:paraId="2288A036" w14:textId="77777777" w:rsidR="008F18CE" w:rsidRPr="00CC274A" w:rsidRDefault="008F18CE" w:rsidP="00310FBA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CC274A">
              <w:rPr>
                <w:rFonts w:eastAsiaTheme="majorEastAsia"/>
                <w:bCs/>
                <w:sz w:val="20"/>
                <w:szCs w:val="20"/>
                <w:lang w:val="ru"/>
              </w:rPr>
              <w:t>Сумма</w:t>
            </w:r>
          </w:p>
          <w:p w14:paraId="6E76F31C" w14:textId="77777777" w:rsidR="008F18CE" w:rsidRPr="00CC274A" w:rsidRDefault="008F18CE" w:rsidP="00310FBA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CC274A">
              <w:rPr>
                <w:rFonts w:eastAsiaTheme="majorEastAsia"/>
                <w:bCs/>
                <w:sz w:val="20"/>
                <w:szCs w:val="20"/>
                <w:lang w:val="ru"/>
              </w:rPr>
              <w:t>(с учетом НДС - __%/без НДС</w:t>
            </w:r>
            <w:r w:rsidR="00610E5F" w:rsidRPr="00CC274A">
              <w:rPr>
                <w:rFonts w:eastAsiaTheme="majorEastAsia"/>
                <w:bCs/>
                <w:sz w:val="20"/>
                <w:szCs w:val="20"/>
                <w:lang w:val="ru"/>
              </w:rPr>
              <w:t xml:space="preserve"> </w:t>
            </w:r>
            <w:r w:rsidR="00610E5F" w:rsidRPr="00CC274A">
              <w:rPr>
                <w:iCs/>
                <w:snapToGrid w:val="0"/>
                <w:sz w:val="20"/>
                <w:szCs w:val="20"/>
              </w:rPr>
              <w:t>[</w:t>
            </w:r>
            <w:r w:rsidR="00610E5F" w:rsidRPr="00CC274A">
              <w:rPr>
                <w:snapToGrid w:val="0"/>
                <w:sz w:val="20"/>
                <w:szCs w:val="20"/>
                <w:shd w:val="clear" w:color="auto" w:fill="D9D9D9" w:themeFill="background1" w:themeFillShade="D9"/>
              </w:rPr>
              <w:t>указать необходимое</w:t>
            </w:r>
            <w:r w:rsidR="00610E5F" w:rsidRPr="00CC274A">
              <w:rPr>
                <w:iCs/>
                <w:snapToGrid w:val="0"/>
                <w:sz w:val="20"/>
                <w:szCs w:val="20"/>
              </w:rPr>
              <w:t>]</w:t>
            </w:r>
            <w:r w:rsidRPr="00CC274A">
              <w:rPr>
                <w:rFonts w:eastAsiaTheme="majorEastAsia"/>
                <w:bCs/>
                <w:sz w:val="20"/>
                <w:szCs w:val="20"/>
                <w:lang w:val="ru"/>
              </w:rPr>
              <w:t>)</w:t>
            </w:r>
          </w:p>
          <w:p w14:paraId="6459728E" w14:textId="77777777" w:rsidR="008F18CE" w:rsidRPr="00CC274A" w:rsidRDefault="008F18CE" w:rsidP="00310FBA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</w:p>
        </w:tc>
      </w:tr>
      <w:tr w:rsidR="008F18CE" w:rsidRPr="00432E60" w14:paraId="32136A46" w14:textId="77777777" w:rsidTr="008F18CE">
        <w:trPr>
          <w:trHeight w:val="20"/>
        </w:trPr>
        <w:tc>
          <w:tcPr>
            <w:tcW w:w="252" w:type="pct"/>
            <w:vAlign w:val="center"/>
          </w:tcPr>
          <w:p w14:paraId="6A491532" w14:textId="77777777" w:rsidR="008F18CE" w:rsidRPr="00432E60" w:rsidRDefault="008F18CE" w:rsidP="00E74D9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58" w:type="pct"/>
            <w:vAlign w:val="center"/>
          </w:tcPr>
          <w:p w14:paraId="10BF1807" w14:textId="77777777" w:rsidR="008F18CE" w:rsidRPr="00432E60" w:rsidRDefault="008F18CE" w:rsidP="00310FBA">
            <w:pPr>
              <w:spacing w:line="276" w:lineRule="auto"/>
              <w:rPr>
                <w:rFonts w:eastAsiaTheme="majorEastAsia"/>
                <w:b/>
                <w:bCs/>
                <w:sz w:val="20"/>
                <w:szCs w:val="20"/>
                <w:lang w:val="ru"/>
              </w:rPr>
            </w:pPr>
          </w:p>
        </w:tc>
        <w:tc>
          <w:tcPr>
            <w:tcW w:w="388" w:type="pct"/>
          </w:tcPr>
          <w:p w14:paraId="0E09777F" w14:textId="77777777" w:rsidR="008F18CE" w:rsidRPr="008F18CE" w:rsidRDefault="008F18CE" w:rsidP="00310FBA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</w:p>
        </w:tc>
        <w:tc>
          <w:tcPr>
            <w:tcW w:w="539" w:type="pct"/>
          </w:tcPr>
          <w:p w14:paraId="1C3A0A65" w14:textId="77777777" w:rsidR="008F18CE" w:rsidRPr="008F18CE" w:rsidRDefault="008F18CE" w:rsidP="00310FBA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</w:p>
        </w:tc>
        <w:tc>
          <w:tcPr>
            <w:tcW w:w="1219" w:type="pct"/>
            <w:vAlign w:val="center"/>
          </w:tcPr>
          <w:p w14:paraId="79AD9490" w14:textId="77777777" w:rsidR="008F18CE" w:rsidRPr="00432E60" w:rsidRDefault="008F18CE" w:rsidP="00310FBA">
            <w:pPr>
              <w:spacing w:line="276" w:lineRule="auto"/>
              <w:jc w:val="center"/>
              <w:rPr>
                <w:rFonts w:eastAsiaTheme="majorEastAsia"/>
                <w:b/>
                <w:bCs/>
                <w:sz w:val="20"/>
                <w:szCs w:val="20"/>
                <w:lang w:val="ru"/>
              </w:rPr>
            </w:pPr>
          </w:p>
        </w:tc>
        <w:tc>
          <w:tcPr>
            <w:tcW w:w="1245" w:type="pct"/>
            <w:vAlign w:val="center"/>
          </w:tcPr>
          <w:p w14:paraId="13294A48" w14:textId="77777777" w:rsidR="008F18CE" w:rsidRPr="00432E60" w:rsidRDefault="008F18CE" w:rsidP="00310FBA">
            <w:pPr>
              <w:spacing w:line="276" w:lineRule="auto"/>
              <w:jc w:val="center"/>
              <w:rPr>
                <w:rFonts w:eastAsiaTheme="majorEastAsia"/>
                <w:b/>
                <w:bCs/>
                <w:sz w:val="20"/>
                <w:szCs w:val="20"/>
                <w:lang w:val="ru"/>
              </w:rPr>
            </w:pPr>
          </w:p>
        </w:tc>
      </w:tr>
      <w:tr w:rsidR="00354620" w:rsidRPr="00432E60" w14:paraId="55BBEEC6" w14:textId="77777777" w:rsidTr="008F18CE">
        <w:trPr>
          <w:trHeight w:val="20"/>
        </w:trPr>
        <w:tc>
          <w:tcPr>
            <w:tcW w:w="252" w:type="pct"/>
            <w:vAlign w:val="center"/>
          </w:tcPr>
          <w:p w14:paraId="2DE0C929" w14:textId="77777777" w:rsidR="00354620" w:rsidRDefault="00354620" w:rsidP="00E74D9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58" w:type="pct"/>
            <w:vAlign w:val="center"/>
          </w:tcPr>
          <w:p w14:paraId="2391F98C" w14:textId="77777777" w:rsidR="00354620" w:rsidRPr="00432E60" w:rsidRDefault="00354620" w:rsidP="00310FBA">
            <w:pPr>
              <w:spacing w:line="276" w:lineRule="auto"/>
              <w:rPr>
                <w:rFonts w:eastAsiaTheme="majorEastAsia"/>
                <w:b/>
                <w:bCs/>
                <w:sz w:val="20"/>
                <w:szCs w:val="20"/>
                <w:lang w:val="ru"/>
              </w:rPr>
            </w:pPr>
          </w:p>
        </w:tc>
        <w:tc>
          <w:tcPr>
            <w:tcW w:w="388" w:type="pct"/>
          </w:tcPr>
          <w:p w14:paraId="321F268F" w14:textId="77777777" w:rsidR="00354620" w:rsidRPr="008F18CE" w:rsidRDefault="00354620" w:rsidP="00310FBA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</w:p>
        </w:tc>
        <w:tc>
          <w:tcPr>
            <w:tcW w:w="539" w:type="pct"/>
          </w:tcPr>
          <w:p w14:paraId="7017065A" w14:textId="77777777" w:rsidR="00354620" w:rsidRPr="008F18CE" w:rsidRDefault="00354620" w:rsidP="00310FBA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</w:p>
        </w:tc>
        <w:tc>
          <w:tcPr>
            <w:tcW w:w="1219" w:type="pct"/>
            <w:vAlign w:val="center"/>
          </w:tcPr>
          <w:p w14:paraId="3E5B92B2" w14:textId="77777777" w:rsidR="00354620" w:rsidRPr="00432E60" w:rsidRDefault="00354620" w:rsidP="00310FBA">
            <w:pPr>
              <w:spacing w:line="276" w:lineRule="auto"/>
              <w:jc w:val="center"/>
              <w:rPr>
                <w:rFonts w:eastAsiaTheme="majorEastAsia"/>
                <w:b/>
                <w:bCs/>
                <w:sz w:val="20"/>
                <w:szCs w:val="20"/>
                <w:lang w:val="ru"/>
              </w:rPr>
            </w:pPr>
          </w:p>
        </w:tc>
        <w:tc>
          <w:tcPr>
            <w:tcW w:w="1245" w:type="pct"/>
            <w:vAlign w:val="center"/>
          </w:tcPr>
          <w:p w14:paraId="5A1794FF" w14:textId="77777777" w:rsidR="00354620" w:rsidRPr="00432E60" w:rsidRDefault="00354620" w:rsidP="00310FBA">
            <w:pPr>
              <w:spacing w:line="276" w:lineRule="auto"/>
              <w:jc w:val="center"/>
              <w:rPr>
                <w:rFonts w:eastAsiaTheme="majorEastAsia"/>
                <w:b/>
                <w:bCs/>
                <w:sz w:val="20"/>
                <w:szCs w:val="20"/>
                <w:lang w:val="ru"/>
              </w:rPr>
            </w:pPr>
          </w:p>
        </w:tc>
      </w:tr>
      <w:tr w:rsidR="008F18CE" w:rsidRPr="00432E60" w14:paraId="72E9C843" w14:textId="77777777" w:rsidTr="008F18CE">
        <w:trPr>
          <w:trHeight w:val="20"/>
        </w:trPr>
        <w:tc>
          <w:tcPr>
            <w:tcW w:w="1609" w:type="pct"/>
            <w:gridSpan w:val="2"/>
          </w:tcPr>
          <w:p w14:paraId="25C4109A" w14:textId="77777777" w:rsidR="008F18CE" w:rsidRPr="00432E60" w:rsidRDefault="008F18CE" w:rsidP="00310FBA">
            <w:pPr>
              <w:spacing w:line="276" w:lineRule="auto"/>
              <w:jc w:val="both"/>
              <w:rPr>
                <w:i/>
                <w:iCs/>
                <w:sz w:val="20"/>
                <w:szCs w:val="20"/>
                <w:highlight w:val="yellow"/>
              </w:rPr>
            </w:pPr>
            <w:r w:rsidRPr="00432E60">
              <w:rPr>
                <w:rFonts w:eastAsiaTheme="majorEastAsia"/>
                <w:b/>
                <w:bCs/>
                <w:sz w:val="20"/>
                <w:szCs w:val="20"/>
                <w:lang w:val="ru"/>
              </w:rPr>
              <w:t xml:space="preserve">Цена договора, ИТОГО </w:t>
            </w:r>
          </w:p>
        </w:tc>
        <w:tc>
          <w:tcPr>
            <w:tcW w:w="388" w:type="pct"/>
          </w:tcPr>
          <w:p w14:paraId="6DBDA248" w14:textId="77777777" w:rsidR="008F18CE" w:rsidRPr="00432E60" w:rsidRDefault="008F18CE" w:rsidP="00310FBA">
            <w:pPr>
              <w:spacing w:line="276" w:lineRule="auto"/>
              <w:jc w:val="center"/>
              <w:rPr>
                <w:rFonts w:eastAsiaTheme="majorEastAsia"/>
                <w:b/>
                <w:bCs/>
                <w:sz w:val="20"/>
                <w:szCs w:val="20"/>
                <w:lang w:val="ru"/>
              </w:rPr>
            </w:pPr>
          </w:p>
        </w:tc>
        <w:tc>
          <w:tcPr>
            <w:tcW w:w="539" w:type="pct"/>
          </w:tcPr>
          <w:p w14:paraId="1F07A928" w14:textId="77777777" w:rsidR="008F18CE" w:rsidRPr="00432E60" w:rsidRDefault="008F18CE" w:rsidP="00310FBA">
            <w:pPr>
              <w:spacing w:line="276" w:lineRule="auto"/>
              <w:jc w:val="center"/>
              <w:rPr>
                <w:rFonts w:eastAsiaTheme="majorEastAsia"/>
                <w:b/>
                <w:bCs/>
                <w:sz w:val="20"/>
                <w:szCs w:val="20"/>
                <w:lang w:val="ru"/>
              </w:rPr>
            </w:pPr>
          </w:p>
        </w:tc>
        <w:tc>
          <w:tcPr>
            <w:tcW w:w="1219" w:type="pct"/>
            <w:vAlign w:val="center"/>
          </w:tcPr>
          <w:p w14:paraId="03F126E5" w14:textId="77777777" w:rsidR="008F18CE" w:rsidRPr="00432E60" w:rsidRDefault="008F18CE" w:rsidP="00310FBA">
            <w:pPr>
              <w:spacing w:line="276" w:lineRule="auto"/>
              <w:jc w:val="center"/>
              <w:rPr>
                <w:rFonts w:eastAsiaTheme="majorEastAsia"/>
                <w:b/>
                <w:bCs/>
                <w:sz w:val="20"/>
                <w:szCs w:val="20"/>
                <w:lang w:val="ru"/>
              </w:rPr>
            </w:pPr>
          </w:p>
        </w:tc>
        <w:tc>
          <w:tcPr>
            <w:tcW w:w="1245" w:type="pct"/>
            <w:vAlign w:val="center"/>
          </w:tcPr>
          <w:p w14:paraId="556DDDFB" w14:textId="77777777" w:rsidR="008F18CE" w:rsidRPr="00432E60" w:rsidRDefault="008F18CE" w:rsidP="00310FBA">
            <w:pPr>
              <w:spacing w:line="276" w:lineRule="auto"/>
              <w:jc w:val="center"/>
              <w:rPr>
                <w:rFonts w:eastAsiaTheme="majorEastAsia"/>
                <w:b/>
                <w:bCs/>
                <w:sz w:val="20"/>
                <w:szCs w:val="20"/>
                <w:lang w:val="ru"/>
              </w:rPr>
            </w:pPr>
          </w:p>
        </w:tc>
      </w:tr>
    </w:tbl>
    <w:p w14:paraId="0DB4A9A1" w14:textId="77777777" w:rsidR="006D578C" w:rsidRPr="00432E60" w:rsidRDefault="006D578C" w:rsidP="00310FBA">
      <w:pPr>
        <w:spacing w:line="276" w:lineRule="auto"/>
        <w:ind w:firstLine="567"/>
        <w:jc w:val="both"/>
        <w:rPr>
          <w:snapToGrid w:val="0"/>
        </w:rPr>
      </w:pPr>
    </w:p>
    <w:p w14:paraId="66DC3F8E" w14:textId="77777777" w:rsidR="00432C5F" w:rsidRPr="00432E60" w:rsidRDefault="00432C5F" w:rsidP="00432C5F">
      <w:pPr>
        <w:spacing w:line="276" w:lineRule="auto"/>
        <w:ind w:firstLine="567"/>
        <w:jc w:val="both"/>
        <w:rPr>
          <w:iCs/>
          <w:snapToGrid w:val="0"/>
        </w:rPr>
      </w:pPr>
    </w:p>
    <w:p w14:paraId="2A7F2206" w14:textId="77777777" w:rsidR="00432C5F" w:rsidRPr="00432E60" w:rsidRDefault="00432C5F" w:rsidP="00432C5F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t>____________________________________</w:t>
      </w:r>
    </w:p>
    <w:p w14:paraId="6A49082F" w14:textId="77777777" w:rsidR="00432C5F" w:rsidRPr="00432E60" w:rsidRDefault="00432C5F" w:rsidP="00432C5F">
      <w:pPr>
        <w:spacing w:line="276" w:lineRule="auto"/>
        <w:ind w:right="4111"/>
        <w:jc w:val="center"/>
        <w:rPr>
          <w:iCs/>
          <w:snapToGrid w:val="0"/>
          <w:vertAlign w:val="superscript"/>
        </w:rPr>
      </w:pPr>
      <w:r w:rsidRPr="00432E60">
        <w:rPr>
          <w:iCs/>
          <w:snapToGrid w:val="0"/>
          <w:vertAlign w:val="superscript"/>
        </w:rPr>
        <w:t>(подпись, М.П.)</w:t>
      </w:r>
    </w:p>
    <w:p w14:paraId="0ECBE245" w14:textId="77777777" w:rsidR="00432C5F" w:rsidRPr="00432E60" w:rsidRDefault="00432C5F" w:rsidP="00432C5F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t>____________________________________</w:t>
      </w:r>
    </w:p>
    <w:p w14:paraId="3EB439D2" w14:textId="77777777" w:rsidR="00432C5F" w:rsidRPr="00432E60" w:rsidRDefault="00432C5F" w:rsidP="00432C5F">
      <w:pPr>
        <w:spacing w:line="276" w:lineRule="auto"/>
        <w:ind w:right="3684"/>
        <w:jc w:val="center"/>
        <w:rPr>
          <w:snapToGrid w:val="0"/>
          <w:vertAlign w:val="superscript"/>
        </w:rPr>
      </w:pPr>
      <w:r w:rsidRPr="00432E60">
        <w:rPr>
          <w:iCs/>
          <w:snapToGrid w:val="0"/>
          <w:vertAlign w:val="superscript"/>
        </w:rPr>
        <w:t>(фамилия, имя, отчество подписавшего, должность)</w:t>
      </w:r>
    </w:p>
    <w:p w14:paraId="231B1571" w14:textId="77777777" w:rsidR="00B949AE" w:rsidRPr="00070D39" w:rsidRDefault="00070D39" w:rsidP="00432C5F">
      <w:pPr>
        <w:spacing w:line="276" w:lineRule="auto"/>
        <w:ind w:firstLine="567"/>
        <w:jc w:val="both"/>
        <w:rPr>
          <w:snapToGrid w:val="0"/>
          <w:sz w:val="20"/>
          <w:szCs w:val="20"/>
        </w:rPr>
      </w:pPr>
      <w:r w:rsidRPr="00CC274A">
        <w:rPr>
          <w:sz w:val="20"/>
          <w:szCs w:val="20"/>
        </w:rPr>
        <w:t>Д</w:t>
      </w:r>
      <w:r w:rsidR="00432C5F" w:rsidRPr="00CC274A">
        <w:rPr>
          <w:sz w:val="20"/>
          <w:szCs w:val="20"/>
        </w:rPr>
        <w:t xml:space="preserve">окументы в составе заявки должны быть представлены участником закупки посредством использования функционала электронной торговой площадки: </w:t>
      </w:r>
      <w:r w:rsidR="00432C5F" w:rsidRPr="00CC274A">
        <w:rPr>
          <w:b/>
          <w:sz w:val="20"/>
          <w:szCs w:val="20"/>
        </w:rPr>
        <w:t>КАЖДЫЙ ДОКУМЕНТ, ВХОДЯЩИЙ В ЗАЯВКУ, ДОЛЖЕН БЫТЬ ПОДПИСАН УПОЛНОМОЧЕННЫМ ЛИЦОМ</w:t>
      </w:r>
      <w:r w:rsidR="00432C5F" w:rsidRPr="00CC274A">
        <w:rPr>
          <w:sz w:val="20"/>
          <w:szCs w:val="20"/>
        </w:rPr>
        <w:t xml:space="preserve"> участника закупки, скреплен печатью организации (для юридических лиц в случае, если использование печати предусмотрено уставом) </w:t>
      </w:r>
      <w:r w:rsidR="00432C5F" w:rsidRPr="00CC274A">
        <w:rPr>
          <w:b/>
          <w:sz w:val="20"/>
          <w:szCs w:val="20"/>
        </w:rPr>
        <w:t>И РАЗМЕЩЕН НА ЭЛЕКТРОННОЙ ТОРГОВОЙ ПЛОЩАДКЕ</w:t>
      </w:r>
      <w:r w:rsidR="00432C5F" w:rsidRPr="00CC274A">
        <w:rPr>
          <w:sz w:val="20"/>
          <w:szCs w:val="20"/>
        </w:rPr>
        <w:t xml:space="preserve">. В случае если в электронной карточке закупки на электронной торговой площадке </w:t>
      </w:r>
      <w:r w:rsidR="00432C5F" w:rsidRPr="00CC274A">
        <w:rPr>
          <w:b/>
          <w:sz w:val="20"/>
          <w:szCs w:val="20"/>
        </w:rPr>
        <w:t>УСТАНОВЛЕНО ТРЕБОВАНИЕ О ПОДАЧЕ ЗАЯВКИ В ФОРМЕ ЭЛЕКТРОННОГО ДОКУМЕНТА</w:t>
      </w:r>
      <w:r w:rsidR="00432C5F" w:rsidRPr="00CC274A">
        <w:rPr>
          <w:sz w:val="20"/>
          <w:szCs w:val="20"/>
        </w:rPr>
        <w:t xml:space="preserve">, </w:t>
      </w:r>
      <w:r w:rsidR="00553DDD" w:rsidRPr="00CC274A">
        <w:rPr>
          <w:sz w:val="20"/>
          <w:szCs w:val="20"/>
        </w:rPr>
        <w:t xml:space="preserve">удостоверенного усиленной квалифицированной электронной подписью лица </w:t>
      </w:r>
      <w:r w:rsidR="00432C5F" w:rsidRPr="00CC274A">
        <w:rPr>
          <w:sz w:val="20"/>
          <w:szCs w:val="20"/>
        </w:rPr>
        <w:t>в соответствии с Федеральным законом от 06.04.2011</w:t>
      </w:r>
      <w:r w:rsidR="000B3739" w:rsidRPr="00CC274A">
        <w:rPr>
          <w:sz w:val="20"/>
          <w:szCs w:val="20"/>
        </w:rPr>
        <w:t> </w:t>
      </w:r>
      <w:r w:rsidR="00432C5F" w:rsidRPr="00CC274A">
        <w:rPr>
          <w:sz w:val="20"/>
          <w:szCs w:val="20"/>
        </w:rPr>
        <w:t>г. № 63-ФЗ «Об электронной подписи», имеющего право действовать от имени участника закупки в соответствии с Федеральным законом от 06.04.2011</w:t>
      </w:r>
      <w:r w:rsidR="000B3739" w:rsidRPr="00CC274A">
        <w:rPr>
          <w:sz w:val="20"/>
          <w:szCs w:val="20"/>
        </w:rPr>
        <w:t> </w:t>
      </w:r>
      <w:r w:rsidR="00432C5F" w:rsidRPr="00CC274A">
        <w:rPr>
          <w:sz w:val="20"/>
          <w:szCs w:val="20"/>
        </w:rPr>
        <w:t xml:space="preserve">г. № 63-ФЗ «Об электронной подписи» - документы в составе заявки представляются </w:t>
      </w:r>
      <w:r w:rsidR="00432C5F" w:rsidRPr="00CC274A">
        <w:rPr>
          <w:b/>
          <w:sz w:val="20"/>
          <w:szCs w:val="20"/>
        </w:rPr>
        <w:t>ИСКЛЮЧИТЕЛЬНО В ФОРМЕ ЭЛЕКТРОННЫХ ДОКУМЕНТОВ В ДОСТУПНОМ ДЛЯ ПРОЧТЕНИЯ ФОРМАТЕ</w:t>
      </w:r>
      <w:r w:rsidR="00B90E38" w:rsidRPr="00CC274A">
        <w:rPr>
          <w:b/>
          <w:sz w:val="20"/>
          <w:szCs w:val="20"/>
        </w:rPr>
        <w:t xml:space="preserve"> (БЕЗ РУКОПИСНОЙ ПОДПИСИ)</w:t>
      </w:r>
      <w:r w:rsidR="00432C5F" w:rsidRPr="00CC274A">
        <w:rPr>
          <w:sz w:val="20"/>
          <w:szCs w:val="20"/>
        </w:rPr>
        <w:t>, с приложением в состав заявки документов, подтверждающих полномочия уполномоченного лица</w:t>
      </w:r>
      <w:r w:rsidR="00432C5F" w:rsidRPr="00CC274A">
        <w:rPr>
          <w:iCs/>
          <w:snapToGrid w:val="0"/>
          <w:sz w:val="20"/>
          <w:szCs w:val="20"/>
        </w:rPr>
        <w:t>]</w:t>
      </w:r>
    </w:p>
    <w:p w14:paraId="611255F5" w14:textId="77777777" w:rsidR="00B949AE" w:rsidRPr="00432E60" w:rsidRDefault="00B949AE" w:rsidP="00310FBA">
      <w:pPr>
        <w:spacing w:line="276" w:lineRule="auto"/>
      </w:pPr>
      <w:bookmarkStart w:id="87" w:name="_Toc90385114"/>
      <w:bookmarkStart w:id="88" w:name="_Toc311975361"/>
      <w:bookmarkEnd w:id="82"/>
      <w:bookmarkEnd w:id="83"/>
      <w:bookmarkEnd w:id="84"/>
      <w:bookmarkEnd w:id="85"/>
      <w:bookmarkEnd w:id="86"/>
      <w:r w:rsidRPr="00432E60">
        <w:br w:type="page"/>
      </w:r>
    </w:p>
    <w:p w14:paraId="21637979" w14:textId="77777777" w:rsidR="003F2084" w:rsidRPr="00432E60" w:rsidRDefault="003F2084" w:rsidP="00310C80">
      <w:pPr>
        <w:spacing w:line="276" w:lineRule="auto"/>
        <w:ind w:right="3684"/>
        <w:jc w:val="center"/>
        <w:rPr>
          <w:snapToGrid w:val="0"/>
          <w:vertAlign w:val="superscript"/>
        </w:rPr>
      </w:pPr>
      <w:bookmarkStart w:id="89" w:name="_Toc418282215"/>
      <w:bookmarkStart w:id="90" w:name="_Toc418282217"/>
      <w:bookmarkStart w:id="91" w:name="_Hlt22846931"/>
      <w:bookmarkStart w:id="92" w:name="_2.4._Протокол_разногласий"/>
      <w:bookmarkStart w:id="93" w:name="_2.6._Декларация_соответствия"/>
      <w:bookmarkStart w:id="94" w:name="_2.10._Соглашение_о"/>
      <w:bookmarkStart w:id="95" w:name="_Ref313447467"/>
      <w:bookmarkStart w:id="96" w:name="_Ref313450486"/>
      <w:bookmarkStart w:id="97" w:name="_Ref313450499"/>
      <w:bookmarkStart w:id="98" w:name="_Ref314100122"/>
      <w:bookmarkStart w:id="99" w:name="_Ref314100248"/>
      <w:bookmarkStart w:id="100" w:name="_Ref314100448"/>
      <w:bookmarkStart w:id="101" w:name="_Ref314100664"/>
      <w:bookmarkStart w:id="102" w:name="_Ref314100672"/>
      <w:bookmarkStart w:id="103" w:name="_Ref314100707"/>
      <w:bookmarkStart w:id="104" w:name="_Toc415874779"/>
      <w:bookmarkStart w:id="105" w:name="_Toc137206826"/>
      <w:bookmarkEnd w:id="75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0037EE54" w14:textId="77777777" w:rsidR="00096D2B" w:rsidRPr="00432E60" w:rsidRDefault="00096D2B" w:rsidP="005A00F2">
      <w:pPr>
        <w:pStyle w:val="21"/>
        <w:spacing w:before="0" w:after="0" w:line="276" w:lineRule="auto"/>
        <w:ind w:firstLine="0"/>
        <w:jc w:val="center"/>
        <w:rPr>
          <w:rFonts w:eastAsiaTheme="majorEastAsia"/>
          <w:sz w:val="24"/>
          <w:szCs w:val="24"/>
          <w:lang w:val="ru"/>
        </w:rPr>
      </w:pPr>
      <w:bookmarkStart w:id="106" w:name="_РАЗДЕЛ_3._ПРОЕКТ"/>
      <w:bookmarkStart w:id="107" w:name="_Toc213750901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r w:rsidRPr="00432E60">
        <w:rPr>
          <w:rFonts w:eastAsiaTheme="majorEastAsia"/>
          <w:sz w:val="24"/>
          <w:szCs w:val="24"/>
          <w:lang w:val="ru"/>
        </w:rPr>
        <w:t>РАЗДЕЛ 3. ПРОЕКТ ДОГОВОРА</w:t>
      </w:r>
      <w:bookmarkEnd w:id="107"/>
    </w:p>
    <w:p w14:paraId="7CBEB80C" w14:textId="77777777" w:rsidR="00B949AE" w:rsidRPr="00432E60" w:rsidRDefault="00B949AE" w:rsidP="00310FBA">
      <w:pPr>
        <w:pStyle w:val="4"/>
        <w:numPr>
          <w:ilvl w:val="0"/>
          <w:numId w:val="0"/>
        </w:numPr>
        <w:spacing w:before="0" w:line="276" w:lineRule="auto"/>
        <w:ind w:firstLine="709"/>
        <w:outlineLvl w:val="9"/>
        <w:rPr>
          <w:rFonts w:ascii="Times New Roman" w:hAnsi="Times New Roman"/>
          <w:sz w:val="24"/>
        </w:rPr>
      </w:pPr>
      <w:r w:rsidRPr="00432E60">
        <w:rPr>
          <w:rFonts w:ascii="Times New Roman" w:hAnsi="Times New Roman"/>
          <w:sz w:val="24"/>
        </w:rPr>
        <w:t>Проект договора представлен в виде отдельного файла в составе Приложения №</w:t>
      </w:r>
      <w:r w:rsidR="006073F4" w:rsidRPr="00432E60">
        <w:rPr>
          <w:rFonts w:ascii="Times New Roman" w:hAnsi="Times New Roman"/>
          <w:sz w:val="24"/>
        </w:rPr>
        <w:t> </w:t>
      </w:r>
      <w:r w:rsidRPr="00432E60">
        <w:rPr>
          <w:rFonts w:ascii="Times New Roman" w:hAnsi="Times New Roman"/>
          <w:sz w:val="24"/>
        </w:rPr>
        <w:t>1 к документации о закупке (файл под названием «</w:t>
      </w:r>
      <w:r w:rsidR="00F337E5" w:rsidRPr="00F337E5">
        <w:rPr>
          <w:rFonts w:ascii="Times New Roman" w:hAnsi="Times New Roman"/>
          <w:sz w:val="24"/>
        </w:rPr>
        <w:t>Проект договора</w:t>
      </w:r>
      <w:r w:rsidR="00354620">
        <w:rPr>
          <w:rFonts w:ascii="Times New Roman" w:hAnsi="Times New Roman"/>
          <w:sz w:val="24"/>
        </w:rPr>
        <w:t>»</w:t>
      </w:r>
      <w:r w:rsidRPr="00432E60">
        <w:rPr>
          <w:rFonts w:ascii="Times New Roman" w:hAnsi="Times New Roman"/>
          <w:sz w:val="24"/>
        </w:rPr>
        <w:t>).</w:t>
      </w:r>
    </w:p>
    <w:p w14:paraId="3BA792A8" w14:textId="77777777" w:rsidR="00B949AE" w:rsidRPr="00432E60" w:rsidRDefault="00B949AE" w:rsidP="00310FBA">
      <w:pPr>
        <w:pStyle w:val="4"/>
        <w:numPr>
          <w:ilvl w:val="0"/>
          <w:numId w:val="0"/>
        </w:numPr>
        <w:spacing w:before="0" w:line="276" w:lineRule="auto"/>
        <w:ind w:firstLine="709"/>
        <w:outlineLvl w:val="9"/>
        <w:rPr>
          <w:rFonts w:ascii="Times New Roman" w:hAnsi="Times New Roman"/>
          <w:i/>
          <w:sz w:val="24"/>
        </w:rPr>
      </w:pPr>
    </w:p>
    <w:p w14:paraId="26B20748" w14:textId="77777777" w:rsidR="00415EF3" w:rsidRPr="00432E60" w:rsidRDefault="00415EF3" w:rsidP="00310FBA">
      <w:pPr>
        <w:pStyle w:val="4"/>
        <w:numPr>
          <w:ilvl w:val="0"/>
          <w:numId w:val="0"/>
        </w:numPr>
        <w:spacing w:before="0" w:line="276" w:lineRule="auto"/>
        <w:ind w:firstLine="709"/>
        <w:outlineLvl w:val="9"/>
        <w:rPr>
          <w:rFonts w:ascii="Times New Roman" w:hAnsi="Times New Roman"/>
          <w:i/>
          <w:sz w:val="24"/>
        </w:rPr>
      </w:pPr>
    </w:p>
    <w:p w14:paraId="16CE1D3D" w14:textId="77777777" w:rsidR="00415EF3" w:rsidRPr="00432E60" w:rsidRDefault="00415EF3" w:rsidP="00310FBA">
      <w:pPr>
        <w:pStyle w:val="4"/>
        <w:numPr>
          <w:ilvl w:val="0"/>
          <w:numId w:val="0"/>
        </w:numPr>
        <w:spacing w:before="0" w:line="276" w:lineRule="auto"/>
        <w:ind w:firstLine="709"/>
        <w:outlineLvl w:val="9"/>
        <w:rPr>
          <w:rFonts w:ascii="Times New Roman" w:hAnsi="Times New Roman"/>
          <w:i/>
          <w:sz w:val="24"/>
        </w:rPr>
      </w:pPr>
    </w:p>
    <w:p w14:paraId="7C447CF5" w14:textId="77777777" w:rsidR="00D66C81" w:rsidRPr="00432E60" w:rsidRDefault="00D66C81" w:rsidP="00310FBA">
      <w:pPr>
        <w:spacing w:line="276" w:lineRule="auto"/>
      </w:pPr>
      <w:r w:rsidRPr="00432E60">
        <w:br w:type="page"/>
      </w:r>
    </w:p>
    <w:p w14:paraId="6A7AAE00" w14:textId="76231AC1" w:rsidR="00B949AE" w:rsidRPr="00432E60" w:rsidRDefault="00AF5AE0" w:rsidP="005A00F2">
      <w:pPr>
        <w:pStyle w:val="21"/>
        <w:spacing w:before="0" w:after="0" w:line="276" w:lineRule="auto"/>
        <w:ind w:firstLine="0"/>
        <w:jc w:val="center"/>
        <w:rPr>
          <w:rFonts w:eastAsiaTheme="majorEastAsia"/>
          <w:sz w:val="24"/>
          <w:szCs w:val="24"/>
          <w:lang w:val="ru"/>
        </w:rPr>
      </w:pPr>
      <w:bookmarkStart w:id="108" w:name="P115"/>
      <w:bookmarkStart w:id="109" w:name="P400"/>
      <w:bookmarkStart w:id="110" w:name="P526"/>
      <w:bookmarkStart w:id="111" w:name="P527"/>
      <w:bookmarkStart w:id="112" w:name="P528"/>
      <w:bookmarkStart w:id="113" w:name="P529"/>
      <w:bookmarkStart w:id="114" w:name="P530"/>
      <w:bookmarkStart w:id="115" w:name="P531"/>
      <w:bookmarkStart w:id="116" w:name="P532"/>
      <w:bookmarkStart w:id="117" w:name="P533"/>
      <w:bookmarkStart w:id="118" w:name="_РАЗДЕЛ_4._ТРЕБОВАНИЯ"/>
      <w:bookmarkStart w:id="119" w:name="_Ref312031562"/>
      <w:bookmarkStart w:id="120" w:name="_Ref313447456"/>
      <w:bookmarkStart w:id="121" w:name="_Ref313447487"/>
      <w:bookmarkStart w:id="122" w:name="_Ref414042300"/>
      <w:bookmarkStart w:id="123" w:name="_Ref414042605"/>
      <w:bookmarkStart w:id="124" w:name="_Toc415874780"/>
      <w:bookmarkStart w:id="125" w:name="_Ref58587334"/>
      <w:bookmarkStart w:id="126" w:name="_Toc137206827"/>
      <w:bookmarkStart w:id="127" w:name="_Toc213750902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r w:rsidRPr="00432E60">
        <w:rPr>
          <w:rFonts w:eastAsiaTheme="majorEastAsia"/>
          <w:sz w:val="24"/>
          <w:szCs w:val="24"/>
          <w:lang w:val="ru"/>
        </w:rPr>
        <w:lastRenderedPageBreak/>
        <w:t xml:space="preserve">РАЗДЕЛ 4. </w:t>
      </w:r>
      <w:r w:rsidR="00B949AE" w:rsidRPr="00432E60">
        <w:rPr>
          <w:rFonts w:eastAsiaTheme="majorEastAsia"/>
          <w:sz w:val="24"/>
          <w:szCs w:val="24"/>
          <w:lang w:val="ru"/>
        </w:rPr>
        <w:t>Т</w:t>
      </w:r>
      <w:bookmarkEnd w:id="119"/>
      <w:bookmarkEnd w:id="120"/>
      <w:bookmarkEnd w:id="121"/>
      <w:r w:rsidR="00B949AE" w:rsidRPr="00432E60">
        <w:rPr>
          <w:rFonts w:eastAsiaTheme="majorEastAsia"/>
          <w:sz w:val="24"/>
          <w:szCs w:val="24"/>
          <w:lang w:val="ru"/>
        </w:rPr>
        <w:t>РЕБОВАНИЯ К ПРОДУКЦИИ</w:t>
      </w:r>
      <w:bookmarkEnd w:id="122"/>
      <w:bookmarkEnd w:id="123"/>
      <w:bookmarkEnd w:id="124"/>
      <w:r w:rsidR="00B949AE" w:rsidRPr="00432E60">
        <w:rPr>
          <w:rFonts w:eastAsiaTheme="majorEastAsia"/>
          <w:sz w:val="24"/>
          <w:szCs w:val="24"/>
          <w:lang w:val="ru"/>
        </w:rPr>
        <w:t xml:space="preserve"> (</w:t>
      </w:r>
      <w:r w:rsidR="00C60C78">
        <w:rPr>
          <w:rFonts w:eastAsiaTheme="majorEastAsia"/>
          <w:sz w:val="24"/>
          <w:szCs w:val="24"/>
          <w:lang w:val="ru"/>
        </w:rPr>
        <w:t>Описание объекта закупки</w:t>
      </w:r>
      <w:r w:rsidR="00B949AE" w:rsidRPr="00432E60">
        <w:rPr>
          <w:rFonts w:eastAsiaTheme="majorEastAsia"/>
          <w:sz w:val="24"/>
          <w:szCs w:val="24"/>
          <w:lang w:val="ru"/>
        </w:rPr>
        <w:t>)</w:t>
      </w:r>
      <w:bookmarkEnd w:id="125"/>
      <w:bookmarkEnd w:id="126"/>
      <w:bookmarkEnd w:id="127"/>
    </w:p>
    <w:p w14:paraId="7F721E85" w14:textId="2A03AFB0" w:rsidR="00B949AE" w:rsidRPr="00432E60" w:rsidRDefault="00AF5AE0" w:rsidP="00310FBA">
      <w:pPr>
        <w:pStyle w:val="4"/>
        <w:numPr>
          <w:ilvl w:val="0"/>
          <w:numId w:val="0"/>
        </w:numPr>
        <w:spacing w:before="0" w:line="276" w:lineRule="auto"/>
        <w:ind w:firstLine="709"/>
        <w:outlineLvl w:val="9"/>
        <w:rPr>
          <w:rFonts w:ascii="Times New Roman" w:hAnsi="Times New Roman"/>
          <w:sz w:val="24"/>
        </w:rPr>
      </w:pPr>
      <w:r w:rsidRPr="00432E60">
        <w:rPr>
          <w:rFonts w:ascii="Times New Roman" w:hAnsi="Times New Roman"/>
          <w:sz w:val="24"/>
        </w:rPr>
        <w:t>Т</w:t>
      </w:r>
      <w:r w:rsidR="00B949AE" w:rsidRPr="00432E60">
        <w:rPr>
          <w:rFonts w:ascii="Times New Roman" w:hAnsi="Times New Roman"/>
          <w:sz w:val="24"/>
        </w:rPr>
        <w:t>ребования к продукции (</w:t>
      </w:r>
      <w:r w:rsidR="00174180">
        <w:rPr>
          <w:rFonts w:ascii="Times New Roman" w:hAnsi="Times New Roman"/>
          <w:sz w:val="24"/>
        </w:rPr>
        <w:t>описание объекта закупки</w:t>
      </w:r>
      <w:r w:rsidR="00B949AE" w:rsidRPr="00432E60">
        <w:rPr>
          <w:rFonts w:ascii="Times New Roman" w:hAnsi="Times New Roman"/>
          <w:sz w:val="24"/>
        </w:rPr>
        <w:t>) представлены в виде отдельного файла в составе Приложения №</w:t>
      </w:r>
      <w:r w:rsidR="006073F4" w:rsidRPr="00432E60">
        <w:rPr>
          <w:rFonts w:ascii="Times New Roman" w:hAnsi="Times New Roman"/>
          <w:sz w:val="24"/>
        </w:rPr>
        <w:t> </w:t>
      </w:r>
      <w:r w:rsidR="00B949AE" w:rsidRPr="00432E60">
        <w:rPr>
          <w:rFonts w:ascii="Times New Roman" w:hAnsi="Times New Roman"/>
          <w:sz w:val="24"/>
        </w:rPr>
        <w:t xml:space="preserve">2 к документации о закупке (файл под названием </w:t>
      </w:r>
      <w:r w:rsidR="00C60C78">
        <w:rPr>
          <w:rFonts w:ascii="Times New Roman" w:hAnsi="Times New Roman"/>
          <w:sz w:val="24"/>
        </w:rPr>
        <w:t>Описание объекта закупки – техническое задание</w:t>
      </w:r>
      <w:r w:rsidR="00B949AE" w:rsidRPr="00432E60">
        <w:rPr>
          <w:rFonts w:ascii="Times New Roman" w:hAnsi="Times New Roman"/>
          <w:sz w:val="24"/>
        </w:rPr>
        <w:t>).</w:t>
      </w:r>
    </w:p>
    <w:p w14:paraId="5809E36E" w14:textId="77777777" w:rsidR="00B949AE" w:rsidRPr="00432E60" w:rsidRDefault="00B949AE" w:rsidP="00AF5AE0">
      <w:pPr>
        <w:pStyle w:val="4"/>
        <w:numPr>
          <w:ilvl w:val="0"/>
          <w:numId w:val="0"/>
        </w:numPr>
        <w:spacing w:before="0" w:line="276" w:lineRule="auto"/>
        <w:ind w:firstLine="709"/>
        <w:outlineLvl w:val="9"/>
        <w:rPr>
          <w:rFonts w:ascii="Times New Roman" w:hAnsi="Times New Roman"/>
          <w:sz w:val="24"/>
        </w:rPr>
      </w:pPr>
    </w:p>
    <w:p w14:paraId="0E66CA68" w14:textId="77777777" w:rsidR="00AF5AE0" w:rsidRPr="00432E60" w:rsidRDefault="00AF5AE0">
      <w:pPr>
        <w:spacing w:after="160" w:line="259" w:lineRule="auto"/>
        <w:rPr>
          <w:i/>
          <w:szCs w:val="28"/>
          <w:highlight w:val="yellow"/>
        </w:rPr>
      </w:pPr>
      <w:r w:rsidRPr="00432E60">
        <w:rPr>
          <w:i/>
          <w:highlight w:val="yellow"/>
        </w:rPr>
        <w:br w:type="page"/>
      </w:r>
    </w:p>
    <w:p w14:paraId="186FAA49" w14:textId="77777777" w:rsidR="00AF5AE0" w:rsidRPr="00432E60" w:rsidRDefault="00AF5AE0" w:rsidP="009533A9">
      <w:pPr>
        <w:pStyle w:val="21"/>
        <w:spacing w:before="0" w:after="0" w:line="276" w:lineRule="auto"/>
        <w:ind w:firstLine="0"/>
        <w:jc w:val="center"/>
        <w:rPr>
          <w:rFonts w:eastAsiaTheme="majorEastAsia"/>
          <w:sz w:val="24"/>
          <w:szCs w:val="24"/>
          <w:lang w:val="ru"/>
        </w:rPr>
      </w:pPr>
      <w:bookmarkStart w:id="128" w:name="_РАЗДЕЛ_6._ПОРЯДОК"/>
      <w:bookmarkStart w:id="129" w:name="_Toc213750903"/>
      <w:bookmarkEnd w:id="128"/>
      <w:r w:rsidRPr="00432E60">
        <w:rPr>
          <w:rFonts w:eastAsiaTheme="majorEastAsia"/>
          <w:sz w:val="24"/>
          <w:szCs w:val="24"/>
          <w:lang w:val="ru"/>
        </w:rPr>
        <w:lastRenderedPageBreak/>
        <w:t xml:space="preserve">РАЗДЕЛ </w:t>
      </w:r>
      <w:r w:rsidR="008803AA" w:rsidRPr="00432E60">
        <w:rPr>
          <w:rFonts w:eastAsiaTheme="majorEastAsia"/>
          <w:sz w:val="24"/>
          <w:szCs w:val="24"/>
          <w:lang w:val="ru"/>
        </w:rPr>
        <w:t>5</w:t>
      </w:r>
      <w:r w:rsidRPr="00432E60">
        <w:rPr>
          <w:rFonts w:eastAsiaTheme="majorEastAsia"/>
          <w:sz w:val="24"/>
          <w:szCs w:val="24"/>
          <w:lang w:val="ru"/>
        </w:rPr>
        <w:t>. ПОРЯДОК ПРОВЕДЕНИЯ ЗАКУПКИ</w:t>
      </w:r>
      <w:bookmarkEnd w:id="129"/>
    </w:p>
    <w:p w14:paraId="0EE47655" w14:textId="77777777" w:rsidR="002922E1" w:rsidRPr="00432E60" w:rsidRDefault="002922E1" w:rsidP="009533A9">
      <w:pPr>
        <w:pStyle w:val="4"/>
        <w:numPr>
          <w:ilvl w:val="0"/>
          <w:numId w:val="0"/>
        </w:numPr>
        <w:spacing w:before="0" w:line="276" w:lineRule="auto"/>
        <w:ind w:firstLine="709"/>
        <w:outlineLvl w:val="9"/>
        <w:rPr>
          <w:rFonts w:ascii="Times New Roman" w:hAnsi="Times New Roman"/>
          <w:sz w:val="24"/>
          <w:szCs w:val="24"/>
        </w:rPr>
      </w:pPr>
    </w:p>
    <w:p w14:paraId="6D9C5D1D" w14:textId="77777777" w:rsidR="0077715F" w:rsidRPr="00432E60" w:rsidRDefault="002F2A3E" w:rsidP="009533A9">
      <w:pPr>
        <w:pStyle w:val="30"/>
        <w:tabs>
          <w:tab w:val="left" w:pos="1134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130" w:name="_Ref413862243"/>
      <w:bookmarkStart w:id="131" w:name="_Toc415874653"/>
      <w:bookmarkStart w:id="132" w:name="_Toc137208541"/>
      <w:bookmarkStart w:id="133" w:name="_Ref314254823"/>
      <w:bookmarkStart w:id="134" w:name="_Toc415874643"/>
      <w:bookmarkStart w:id="135" w:name="_Toc309773176"/>
      <w:bookmarkStart w:id="136" w:name="_Toc213750904"/>
      <w:r w:rsidRPr="00432E60">
        <w:rPr>
          <w:sz w:val="24"/>
          <w:szCs w:val="24"/>
          <w:lang w:eastAsia="en-US"/>
        </w:rPr>
        <w:t>Сокращения</w:t>
      </w:r>
      <w:bookmarkEnd w:id="130"/>
      <w:bookmarkEnd w:id="131"/>
      <w:bookmarkEnd w:id="132"/>
      <w:bookmarkEnd w:id="136"/>
    </w:p>
    <w:p w14:paraId="22AD1141" w14:textId="77777777" w:rsidR="00432E60" w:rsidRPr="00432E60" w:rsidRDefault="00432E60" w:rsidP="00432E60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sz w:val="24"/>
          <w:szCs w:val="24"/>
          <w:lang w:val="ru"/>
        </w:rPr>
      </w:pPr>
      <w:bookmarkStart w:id="137" w:name="_Ref314254573"/>
      <w:bookmarkStart w:id="138" w:name="_Ref314254831"/>
      <w:bookmarkStart w:id="139" w:name="_Ref413862184"/>
      <w:bookmarkStart w:id="140" w:name="_Toc415874654"/>
      <w:bookmarkStart w:id="141" w:name="_Toc137208542"/>
      <w:r w:rsidRPr="00432E60">
        <w:rPr>
          <w:rFonts w:ascii="Times New Roman" w:hAnsi="Times New Roman"/>
          <w:b/>
          <w:sz w:val="24"/>
          <w:szCs w:val="24"/>
          <w:lang w:val="ru"/>
        </w:rPr>
        <w:t>Закон 44-ФЗ</w:t>
      </w:r>
      <w:r w:rsidRPr="00432E60">
        <w:rPr>
          <w:rFonts w:ascii="Times New Roman" w:hAnsi="Times New Roman"/>
          <w:sz w:val="24"/>
          <w:szCs w:val="24"/>
          <w:lang w:val="ru"/>
        </w:rPr>
        <w:t xml:space="preserve"> – Федеральный закон от 05.04.2013</w:t>
      </w:r>
      <w:r w:rsidR="00C25853">
        <w:rPr>
          <w:rFonts w:ascii="Times New Roman" w:hAnsi="Times New Roman"/>
          <w:sz w:val="24"/>
          <w:szCs w:val="24"/>
          <w:lang w:val="ru"/>
        </w:rPr>
        <w:t> </w:t>
      </w:r>
      <w:r w:rsidRPr="00432E60">
        <w:rPr>
          <w:rFonts w:ascii="Times New Roman" w:hAnsi="Times New Roman"/>
          <w:sz w:val="24"/>
          <w:szCs w:val="24"/>
          <w:lang w:val="ru"/>
        </w:rPr>
        <w:t>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647BBDDB" w14:textId="77777777" w:rsidR="00432E60" w:rsidRPr="00432E60" w:rsidRDefault="00432E60" w:rsidP="00432E60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sz w:val="24"/>
          <w:szCs w:val="24"/>
          <w:lang w:val="ru"/>
        </w:rPr>
      </w:pPr>
      <w:r w:rsidRPr="00432E60">
        <w:rPr>
          <w:rFonts w:ascii="Times New Roman" w:hAnsi="Times New Roman"/>
          <w:b/>
          <w:sz w:val="24"/>
          <w:szCs w:val="24"/>
          <w:lang w:val="ru"/>
        </w:rPr>
        <w:t>Закон 63-ФЗ</w:t>
      </w:r>
      <w:r w:rsidRPr="00432E60">
        <w:rPr>
          <w:rFonts w:ascii="Times New Roman" w:hAnsi="Times New Roman"/>
          <w:sz w:val="24"/>
          <w:szCs w:val="24"/>
          <w:lang w:val="ru"/>
        </w:rPr>
        <w:t xml:space="preserve"> – Федеральный закон от 06.04.2011</w:t>
      </w:r>
      <w:r w:rsidR="00C25853">
        <w:rPr>
          <w:rFonts w:ascii="Times New Roman" w:hAnsi="Times New Roman"/>
          <w:sz w:val="24"/>
          <w:szCs w:val="24"/>
          <w:lang w:val="ru"/>
        </w:rPr>
        <w:t> </w:t>
      </w:r>
      <w:r w:rsidRPr="00432E60">
        <w:rPr>
          <w:rFonts w:ascii="Times New Roman" w:hAnsi="Times New Roman"/>
          <w:sz w:val="24"/>
          <w:szCs w:val="24"/>
          <w:lang w:val="ru"/>
        </w:rPr>
        <w:t>г. № 63-ФЗ «Об электронной подписи»</w:t>
      </w:r>
      <w:r w:rsidR="00205BFD">
        <w:rPr>
          <w:rFonts w:ascii="Times New Roman" w:hAnsi="Times New Roman"/>
          <w:sz w:val="24"/>
          <w:szCs w:val="24"/>
          <w:lang w:val="ru"/>
        </w:rPr>
        <w:t>.</w:t>
      </w:r>
    </w:p>
    <w:p w14:paraId="7A2F7331" w14:textId="77777777" w:rsidR="00432E60" w:rsidRPr="00432E60" w:rsidRDefault="00432E60" w:rsidP="00432E60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sz w:val="24"/>
          <w:szCs w:val="24"/>
          <w:lang w:val="ru"/>
        </w:rPr>
      </w:pPr>
      <w:r w:rsidRPr="00432E60">
        <w:rPr>
          <w:rFonts w:ascii="Times New Roman" w:hAnsi="Times New Roman"/>
          <w:b/>
          <w:sz w:val="24"/>
          <w:szCs w:val="24"/>
          <w:lang w:val="ru"/>
        </w:rPr>
        <w:t>Закон 223-ФЗ</w:t>
      </w:r>
      <w:r w:rsidRPr="00432E60">
        <w:rPr>
          <w:rFonts w:ascii="Times New Roman" w:hAnsi="Times New Roman"/>
          <w:sz w:val="24"/>
          <w:szCs w:val="24"/>
          <w:lang w:val="ru"/>
        </w:rPr>
        <w:t xml:space="preserve"> – Федеральный закон от 18.07.2011</w:t>
      </w:r>
      <w:r w:rsidR="00C25853">
        <w:rPr>
          <w:rFonts w:ascii="Times New Roman" w:hAnsi="Times New Roman"/>
          <w:sz w:val="24"/>
          <w:szCs w:val="24"/>
          <w:lang w:val="ru"/>
        </w:rPr>
        <w:t> </w:t>
      </w:r>
      <w:r w:rsidRPr="00432E60">
        <w:rPr>
          <w:rFonts w:ascii="Times New Roman" w:hAnsi="Times New Roman"/>
          <w:sz w:val="24"/>
          <w:szCs w:val="24"/>
          <w:lang w:val="ru"/>
        </w:rPr>
        <w:t>г. № 223-ФЗ «О закупках товаров, работ, услуг отдельными видами юридических лиц».</w:t>
      </w:r>
    </w:p>
    <w:p w14:paraId="09630994" w14:textId="77777777" w:rsidR="00432E60" w:rsidRPr="00432E60" w:rsidRDefault="00432E60" w:rsidP="00432E60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sz w:val="24"/>
          <w:szCs w:val="24"/>
          <w:lang w:val="ru"/>
        </w:rPr>
      </w:pPr>
      <w:r w:rsidRPr="00432E60">
        <w:rPr>
          <w:rFonts w:ascii="Times New Roman" w:hAnsi="Times New Roman"/>
          <w:b/>
          <w:sz w:val="24"/>
          <w:szCs w:val="24"/>
          <w:lang w:val="ru"/>
        </w:rPr>
        <w:t>Закон 255-ФЗ</w:t>
      </w:r>
      <w:r w:rsidRPr="00432E60">
        <w:rPr>
          <w:rFonts w:ascii="Times New Roman" w:hAnsi="Times New Roman"/>
          <w:sz w:val="24"/>
          <w:szCs w:val="24"/>
          <w:lang w:val="ru"/>
        </w:rPr>
        <w:t xml:space="preserve"> – Федеральный закон от 14.07.2022</w:t>
      </w:r>
      <w:r w:rsidR="00C25853">
        <w:rPr>
          <w:rFonts w:ascii="Times New Roman" w:hAnsi="Times New Roman"/>
          <w:sz w:val="24"/>
          <w:szCs w:val="24"/>
          <w:lang w:val="ru"/>
        </w:rPr>
        <w:t> </w:t>
      </w:r>
      <w:r w:rsidRPr="00432E60">
        <w:rPr>
          <w:rFonts w:ascii="Times New Roman" w:hAnsi="Times New Roman"/>
          <w:sz w:val="24"/>
          <w:szCs w:val="24"/>
          <w:lang w:val="ru"/>
        </w:rPr>
        <w:t>г. № 255-ФЗ «О контроле за деятельностью лиц, находящихся под иностранным влиянием».</w:t>
      </w:r>
    </w:p>
    <w:p w14:paraId="37732019" w14:textId="77777777" w:rsidR="00432E60" w:rsidRPr="00432E60" w:rsidRDefault="00432E60" w:rsidP="00432E60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sz w:val="24"/>
          <w:szCs w:val="24"/>
          <w:lang w:val="ru"/>
        </w:rPr>
      </w:pPr>
      <w:r w:rsidRPr="00432E60">
        <w:rPr>
          <w:rFonts w:ascii="Times New Roman" w:hAnsi="Times New Roman"/>
          <w:b/>
          <w:sz w:val="24"/>
          <w:szCs w:val="24"/>
          <w:lang w:val="ru"/>
        </w:rPr>
        <w:t>Законодательство</w:t>
      </w:r>
      <w:r w:rsidRPr="00432E60">
        <w:rPr>
          <w:rFonts w:ascii="Times New Roman" w:hAnsi="Times New Roman"/>
          <w:sz w:val="24"/>
          <w:szCs w:val="24"/>
          <w:lang w:val="ru"/>
        </w:rPr>
        <w:t xml:space="preserve"> – действующее законодательство Российской Федерации.</w:t>
      </w:r>
    </w:p>
    <w:p w14:paraId="56A334CD" w14:textId="77777777" w:rsidR="00432E60" w:rsidRPr="00432E60" w:rsidRDefault="00432E60" w:rsidP="00432E60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sz w:val="24"/>
          <w:szCs w:val="24"/>
          <w:lang w:val="ru"/>
        </w:rPr>
      </w:pPr>
      <w:r w:rsidRPr="00432E60">
        <w:rPr>
          <w:rFonts w:ascii="Times New Roman" w:hAnsi="Times New Roman"/>
          <w:b/>
          <w:sz w:val="24"/>
          <w:szCs w:val="24"/>
          <w:lang w:val="ru"/>
        </w:rPr>
        <w:t>НДС</w:t>
      </w:r>
      <w:r w:rsidRPr="00432E60">
        <w:rPr>
          <w:rFonts w:ascii="Times New Roman" w:hAnsi="Times New Roman"/>
          <w:sz w:val="24"/>
          <w:szCs w:val="24"/>
          <w:lang w:val="ru"/>
        </w:rPr>
        <w:t xml:space="preserve"> – налог на добавленную стоимость.</w:t>
      </w:r>
    </w:p>
    <w:p w14:paraId="4E2D6E85" w14:textId="77777777" w:rsidR="00432E60" w:rsidRPr="00432E60" w:rsidRDefault="00432E60" w:rsidP="00432E60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sz w:val="24"/>
          <w:szCs w:val="24"/>
          <w:lang w:val="ru"/>
        </w:rPr>
      </w:pPr>
      <w:r w:rsidRPr="00432E60">
        <w:rPr>
          <w:rFonts w:ascii="Times New Roman" w:hAnsi="Times New Roman"/>
          <w:b/>
          <w:sz w:val="24"/>
          <w:szCs w:val="24"/>
          <w:lang w:val="ru"/>
        </w:rPr>
        <w:t>НМЦ</w:t>
      </w:r>
      <w:r w:rsidRPr="00432E60">
        <w:rPr>
          <w:rFonts w:ascii="Times New Roman" w:hAnsi="Times New Roman"/>
          <w:sz w:val="24"/>
          <w:szCs w:val="24"/>
          <w:lang w:val="ru"/>
        </w:rPr>
        <w:t xml:space="preserve"> – началь</w:t>
      </w:r>
      <w:r w:rsidR="00AD7E75">
        <w:rPr>
          <w:rFonts w:ascii="Times New Roman" w:hAnsi="Times New Roman"/>
          <w:sz w:val="24"/>
          <w:szCs w:val="24"/>
          <w:lang w:val="ru"/>
        </w:rPr>
        <w:t>ная максимальная цена</w:t>
      </w:r>
      <w:r w:rsidRPr="00432E60">
        <w:rPr>
          <w:rFonts w:ascii="Times New Roman" w:hAnsi="Times New Roman"/>
          <w:sz w:val="24"/>
          <w:szCs w:val="24"/>
          <w:lang w:val="ru"/>
        </w:rPr>
        <w:t>.</w:t>
      </w:r>
    </w:p>
    <w:p w14:paraId="3FF5BA2F" w14:textId="77777777" w:rsidR="00432E60" w:rsidRPr="00432E60" w:rsidRDefault="00432E60" w:rsidP="00432E60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sz w:val="24"/>
          <w:szCs w:val="24"/>
          <w:lang w:val="ru"/>
        </w:rPr>
      </w:pPr>
      <w:r w:rsidRPr="00432E60">
        <w:rPr>
          <w:rFonts w:ascii="Times New Roman" w:hAnsi="Times New Roman"/>
          <w:b/>
          <w:sz w:val="24"/>
          <w:szCs w:val="24"/>
          <w:lang w:val="ru"/>
        </w:rPr>
        <w:t>Указ 252</w:t>
      </w:r>
      <w:r w:rsidRPr="00432E60">
        <w:rPr>
          <w:rFonts w:ascii="Times New Roman" w:hAnsi="Times New Roman"/>
          <w:sz w:val="24"/>
          <w:szCs w:val="24"/>
          <w:lang w:val="ru"/>
        </w:rPr>
        <w:t xml:space="preserve"> – Указ Президента Российской Федерации от 03.05.2022</w:t>
      </w:r>
      <w:r w:rsidR="00C25853">
        <w:rPr>
          <w:rFonts w:ascii="Times New Roman" w:hAnsi="Times New Roman"/>
          <w:sz w:val="24"/>
          <w:szCs w:val="24"/>
          <w:lang w:val="ru"/>
        </w:rPr>
        <w:t> </w:t>
      </w:r>
      <w:r w:rsidRPr="00432E60">
        <w:rPr>
          <w:rFonts w:ascii="Times New Roman" w:hAnsi="Times New Roman"/>
          <w:sz w:val="24"/>
          <w:szCs w:val="24"/>
          <w:lang w:val="ru"/>
        </w:rPr>
        <w:t>г.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организаций».</w:t>
      </w:r>
    </w:p>
    <w:p w14:paraId="50F47D0F" w14:textId="77777777" w:rsidR="00432E60" w:rsidRPr="00432E60" w:rsidRDefault="00432E60" w:rsidP="00432E60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sz w:val="24"/>
          <w:szCs w:val="24"/>
          <w:lang w:val="ru"/>
        </w:rPr>
      </w:pPr>
    </w:p>
    <w:p w14:paraId="4E6E7613" w14:textId="77777777" w:rsidR="0077715F" w:rsidRPr="00432E60" w:rsidRDefault="002F2A3E" w:rsidP="009533A9">
      <w:pPr>
        <w:pStyle w:val="30"/>
        <w:tabs>
          <w:tab w:val="left" w:pos="1134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142" w:name="_Toc213750905"/>
      <w:r w:rsidRPr="00432E60">
        <w:rPr>
          <w:sz w:val="24"/>
          <w:szCs w:val="24"/>
          <w:lang w:eastAsia="en-US"/>
        </w:rPr>
        <w:t>Термины и определения</w:t>
      </w:r>
      <w:bookmarkEnd w:id="137"/>
      <w:bookmarkEnd w:id="138"/>
      <w:bookmarkEnd w:id="139"/>
      <w:bookmarkEnd w:id="140"/>
      <w:bookmarkEnd w:id="141"/>
      <w:bookmarkEnd w:id="142"/>
    </w:p>
    <w:p w14:paraId="7EB497A2" w14:textId="77777777" w:rsidR="0077715F" w:rsidRPr="00432E60" w:rsidRDefault="0077715F" w:rsidP="009533A9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sz w:val="24"/>
          <w:szCs w:val="24"/>
          <w:lang w:val="ru"/>
        </w:rPr>
      </w:pPr>
      <w:r w:rsidRPr="00432E60">
        <w:rPr>
          <w:rFonts w:ascii="Times New Roman" w:hAnsi="Times New Roman"/>
          <w:b/>
          <w:sz w:val="24"/>
          <w:szCs w:val="24"/>
          <w:lang w:val="ru"/>
        </w:rPr>
        <w:t>День</w:t>
      </w:r>
      <w:r w:rsidRPr="00432E60">
        <w:rPr>
          <w:rFonts w:ascii="Times New Roman" w:hAnsi="Times New Roman"/>
          <w:sz w:val="24"/>
          <w:szCs w:val="24"/>
          <w:lang w:val="ru"/>
        </w:rPr>
        <w:t xml:space="preserve"> – календарный день, за исключением случаев, когда в настоящей документации о закупке срок прямо устанавливается в рабочих днях; при этом рабочим днем считается день, который не признается в соответствии с законодательством выходным и/или нерабочим праздничным днем.</w:t>
      </w:r>
    </w:p>
    <w:p w14:paraId="712A0ECB" w14:textId="77777777" w:rsidR="0077715F" w:rsidRPr="00432E60" w:rsidRDefault="0077715F" w:rsidP="009533A9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sz w:val="24"/>
          <w:szCs w:val="24"/>
          <w:lang w:val="ru"/>
        </w:rPr>
      </w:pPr>
      <w:r w:rsidRPr="00432E60">
        <w:rPr>
          <w:rFonts w:ascii="Times New Roman" w:hAnsi="Times New Roman"/>
          <w:b/>
          <w:sz w:val="24"/>
          <w:szCs w:val="24"/>
          <w:lang w:val="ru"/>
        </w:rPr>
        <w:t>Договор</w:t>
      </w:r>
      <w:r w:rsidRPr="00432E60">
        <w:rPr>
          <w:rFonts w:ascii="Times New Roman" w:hAnsi="Times New Roman"/>
          <w:sz w:val="24"/>
          <w:szCs w:val="24"/>
          <w:lang w:val="ru"/>
        </w:rPr>
        <w:t xml:space="preserve"> – в соответствии со ст. 154 Гражданского кодекса Российской Федерации понимается двух- или многосторонняя сделка (вне зависимости от того, оформляется ли документ под названием «договор», «контракт», «соглашение»).</w:t>
      </w:r>
    </w:p>
    <w:p w14:paraId="75868624" w14:textId="77777777" w:rsidR="0077715F" w:rsidRPr="00432E60" w:rsidRDefault="0077715F" w:rsidP="009533A9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sz w:val="24"/>
          <w:szCs w:val="24"/>
          <w:lang w:val="ru"/>
        </w:rPr>
      </w:pPr>
      <w:bookmarkStart w:id="143" w:name="_Ref75097196"/>
      <w:r w:rsidRPr="00432E60">
        <w:rPr>
          <w:rFonts w:ascii="Times New Roman" w:hAnsi="Times New Roman"/>
          <w:b/>
          <w:sz w:val="24"/>
          <w:szCs w:val="24"/>
          <w:lang w:val="ru"/>
        </w:rPr>
        <w:t>Документация о закупке (документация)</w:t>
      </w:r>
      <w:r w:rsidRPr="00432E60">
        <w:rPr>
          <w:rFonts w:ascii="Times New Roman" w:hAnsi="Times New Roman"/>
          <w:sz w:val="24"/>
          <w:szCs w:val="24"/>
          <w:lang w:val="ru"/>
        </w:rPr>
        <w:t xml:space="preserve"> – комплект документов,</w:t>
      </w:r>
      <w:r w:rsidRPr="00432E60" w:rsidDel="00B60B70">
        <w:rPr>
          <w:rFonts w:ascii="Times New Roman" w:hAnsi="Times New Roman"/>
          <w:sz w:val="24"/>
          <w:szCs w:val="24"/>
          <w:lang w:val="ru"/>
        </w:rPr>
        <w:t xml:space="preserve"> </w:t>
      </w:r>
      <w:r w:rsidRPr="00432E60">
        <w:rPr>
          <w:rFonts w:ascii="Times New Roman" w:hAnsi="Times New Roman"/>
          <w:sz w:val="24"/>
          <w:szCs w:val="24"/>
          <w:lang w:val="ru"/>
        </w:rPr>
        <w:t>предназначенный для участников закупки.</w:t>
      </w:r>
    </w:p>
    <w:p w14:paraId="44D511C8" w14:textId="4748DE92" w:rsidR="0077715F" w:rsidRPr="00432E60" w:rsidRDefault="0077715F" w:rsidP="009533A9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sz w:val="24"/>
          <w:szCs w:val="24"/>
        </w:rPr>
      </w:pPr>
      <w:r w:rsidRPr="00432E60">
        <w:rPr>
          <w:rFonts w:ascii="Times New Roman" w:hAnsi="Times New Roman"/>
          <w:b/>
          <w:sz w:val="24"/>
          <w:szCs w:val="24"/>
          <w:lang w:val="ru"/>
        </w:rPr>
        <w:t>Заказчик</w:t>
      </w:r>
      <w:r w:rsidRPr="00432E60">
        <w:rPr>
          <w:rFonts w:ascii="Times New Roman" w:hAnsi="Times New Roman"/>
          <w:sz w:val="24"/>
          <w:szCs w:val="24"/>
          <w:lang w:val="ru"/>
        </w:rPr>
        <w:t xml:space="preserve"> </w:t>
      </w:r>
      <w:r w:rsidR="002F2A3E" w:rsidRPr="00432E60">
        <w:rPr>
          <w:rFonts w:ascii="Times New Roman" w:hAnsi="Times New Roman"/>
          <w:b/>
          <w:sz w:val="24"/>
          <w:szCs w:val="24"/>
          <w:lang w:val="ru"/>
        </w:rPr>
        <w:t>закупки (заказчик)</w:t>
      </w:r>
      <w:r w:rsidR="002F2A3E" w:rsidRPr="00432E60">
        <w:rPr>
          <w:rFonts w:ascii="Times New Roman" w:hAnsi="Times New Roman"/>
          <w:sz w:val="24"/>
          <w:szCs w:val="24"/>
        </w:rPr>
        <w:t xml:space="preserve"> </w:t>
      </w:r>
      <w:r w:rsidRPr="00432E60">
        <w:rPr>
          <w:rFonts w:ascii="Times New Roman" w:hAnsi="Times New Roman"/>
          <w:sz w:val="24"/>
          <w:szCs w:val="24"/>
          <w:lang w:val="ru"/>
        </w:rPr>
        <w:t xml:space="preserve">– </w:t>
      </w:r>
      <w:r w:rsidR="00752E49" w:rsidRPr="00752E49">
        <w:rPr>
          <w:rFonts w:ascii="Times New Roman" w:hAnsi="Times New Roman"/>
          <w:sz w:val="24"/>
          <w:szCs w:val="24"/>
          <w:lang w:val="ru"/>
        </w:rPr>
        <w:t>Общество с ограниченной ответственностью «</w:t>
      </w:r>
      <w:r w:rsidR="00FB72AA">
        <w:rPr>
          <w:rFonts w:ascii="Times New Roman" w:hAnsi="Times New Roman"/>
          <w:sz w:val="24"/>
          <w:szCs w:val="24"/>
          <w:lang w:val="ru"/>
        </w:rPr>
        <w:t>ЮВС Авиа».</w:t>
      </w:r>
    </w:p>
    <w:p w14:paraId="3D18057D" w14:textId="77777777" w:rsidR="0077715F" w:rsidRPr="00432E60" w:rsidRDefault="0077715F" w:rsidP="009533A9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sz w:val="24"/>
          <w:szCs w:val="24"/>
          <w:lang w:val="ru"/>
        </w:rPr>
      </w:pPr>
      <w:r w:rsidRPr="00432E60">
        <w:rPr>
          <w:rFonts w:ascii="Times New Roman" w:hAnsi="Times New Roman"/>
          <w:b/>
          <w:sz w:val="24"/>
          <w:szCs w:val="24"/>
          <w:lang w:val="ru"/>
        </w:rPr>
        <w:t>Закупка (процедура закупки)</w:t>
      </w:r>
      <w:r w:rsidRPr="00432E60">
        <w:rPr>
          <w:rFonts w:ascii="Times New Roman" w:hAnsi="Times New Roman"/>
          <w:sz w:val="24"/>
          <w:szCs w:val="24"/>
          <w:lang w:val="ru"/>
        </w:rPr>
        <w:t xml:space="preserve"> – последовательность действий, осуществляемых в соответствии с правилами, установленными документацией о закупке, с целью удовлетворения потребности заказчика в продукции.</w:t>
      </w:r>
    </w:p>
    <w:bookmarkEnd w:id="143"/>
    <w:p w14:paraId="5D977276" w14:textId="77777777" w:rsidR="0077715F" w:rsidRPr="00432E60" w:rsidRDefault="0077715F" w:rsidP="009533A9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sz w:val="24"/>
          <w:szCs w:val="24"/>
          <w:lang w:val="ru"/>
        </w:rPr>
      </w:pPr>
      <w:r w:rsidRPr="00432E60">
        <w:rPr>
          <w:rFonts w:ascii="Times New Roman" w:hAnsi="Times New Roman"/>
          <w:b/>
          <w:sz w:val="24"/>
          <w:szCs w:val="24"/>
          <w:lang w:val="ru"/>
        </w:rPr>
        <w:t>Закупочная комиссия</w:t>
      </w:r>
      <w:r w:rsidRPr="00432E60">
        <w:rPr>
          <w:rFonts w:ascii="Times New Roman" w:hAnsi="Times New Roman"/>
          <w:sz w:val="24"/>
          <w:szCs w:val="24"/>
          <w:lang w:val="ru"/>
        </w:rPr>
        <w:t xml:space="preserve"> – коллегиальный орган, назначаемый заказчиком закупки для осуществления деятельности в рамках закупки, в том числе для принятия важнейших решений в ходе закупки, включая допуск участников по итогам рассмотрения заявок, определение победителя (победителей) закупки, признание процедуры закупки несостоявшейся.</w:t>
      </w:r>
    </w:p>
    <w:p w14:paraId="160F01D8" w14:textId="77777777" w:rsidR="0077715F" w:rsidRPr="00432E60" w:rsidRDefault="0077715F" w:rsidP="009533A9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sz w:val="24"/>
          <w:szCs w:val="24"/>
          <w:lang w:val="ru"/>
        </w:rPr>
      </w:pPr>
      <w:r w:rsidRPr="00432E60">
        <w:rPr>
          <w:rFonts w:ascii="Times New Roman" w:hAnsi="Times New Roman"/>
          <w:b/>
          <w:sz w:val="24"/>
          <w:szCs w:val="24"/>
          <w:lang w:val="ru"/>
        </w:rPr>
        <w:t>Заявка (заявка на участие в закупке)</w:t>
      </w:r>
      <w:r w:rsidRPr="00432E60">
        <w:rPr>
          <w:rFonts w:ascii="Times New Roman" w:hAnsi="Times New Roman"/>
          <w:sz w:val="24"/>
          <w:szCs w:val="24"/>
          <w:lang w:val="ru"/>
        </w:rPr>
        <w:t xml:space="preserve"> – комплект документов, представленный для участия в закупке в порядке, установленном документацией о закупке.</w:t>
      </w:r>
    </w:p>
    <w:p w14:paraId="58C6814D" w14:textId="77777777" w:rsidR="0077715F" w:rsidRPr="00432E60" w:rsidRDefault="0077715F" w:rsidP="009533A9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b/>
          <w:sz w:val="24"/>
          <w:szCs w:val="24"/>
          <w:lang w:val="ru"/>
        </w:rPr>
      </w:pPr>
      <w:r w:rsidRPr="00432E60">
        <w:rPr>
          <w:rFonts w:ascii="Times New Roman" w:hAnsi="Times New Roman"/>
          <w:b/>
          <w:sz w:val="24"/>
          <w:szCs w:val="24"/>
        </w:rPr>
        <w:t>Заявитель</w:t>
      </w:r>
      <w:r w:rsidRPr="00432E60">
        <w:rPr>
          <w:rFonts w:ascii="Times New Roman" w:hAnsi="Times New Roman"/>
          <w:sz w:val="24"/>
          <w:szCs w:val="24"/>
        </w:rPr>
        <w:t xml:space="preserve"> – поставщик / участник закупки, </w:t>
      </w:r>
      <w:r w:rsidR="00432E60" w:rsidRPr="00432E60">
        <w:rPr>
          <w:rFonts w:ascii="Times New Roman" w:hAnsi="Times New Roman"/>
          <w:sz w:val="24"/>
          <w:szCs w:val="24"/>
        </w:rPr>
        <w:t>направивший жалобу на</w:t>
      </w:r>
      <w:r w:rsidRPr="00432E60">
        <w:rPr>
          <w:rFonts w:ascii="Times New Roman" w:hAnsi="Times New Roman"/>
          <w:sz w:val="24"/>
          <w:szCs w:val="24"/>
        </w:rPr>
        <w:t xml:space="preserve"> условия документации о закупке, действия (бездействие) заказчика</w:t>
      </w:r>
      <w:r w:rsidR="00432E60" w:rsidRPr="00432E60">
        <w:rPr>
          <w:rFonts w:ascii="Times New Roman" w:hAnsi="Times New Roman"/>
          <w:sz w:val="24"/>
          <w:szCs w:val="24"/>
        </w:rPr>
        <w:t xml:space="preserve"> закупки</w:t>
      </w:r>
      <w:r w:rsidRPr="00432E60">
        <w:rPr>
          <w:rFonts w:ascii="Times New Roman" w:hAnsi="Times New Roman"/>
          <w:sz w:val="24"/>
          <w:szCs w:val="24"/>
        </w:rPr>
        <w:t xml:space="preserve">, </w:t>
      </w:r>
      <w:r w:rsidR="00432E60" w:rsidRPr="00432E60">
        <w:rPr>
          <w:rFonts w:ascii="Times New Roman" w:hAnsi="Times New Roman"/>
          <w:sz w:val="24"/>
          <w:szCs w:val="24"/>
        </w:rPr>
        <w:t>закупочной комиссии заказчика закупки</w:t>
      </w:r>
      <w:r w:rsidR="004009F7">
        <w:rPr>
          <w:rFonts w:ascii="Times New Roman" w:hAnsi="Times New Roman"/>
          <w:sz w:val="24"/>
          <w:szCs w:val="24"/>
        </w:rPr>
        <w:t>.</w:t>
      </w:r>
    </w:p>
    <w:p w14:paraId="525B4BE6" w14:textId="77777777" w:rsidR="0077715F" w:rsidRPr="00432E60" w:rsidRDefault="0077715F" w:rsidP="009533A9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sz w:val="24"/>
          <w:szCs w:val="24"/>
        </w:rPr>
      </w:pPr>
      <w:r w:rsidRPr="00432E60">
        <w:rPr>
          <w:rFonts w:ascii="Times New Roman" w:hAnsi="Times New Roman"/>
          <w:b/>
          <w:sz w:val="24"/>
          <w:szCs w:val="24"/>
        </w:rPr>
        <w:t>Иностранный агент</w:t>
      </w:r>
      <w:r w:rsidRPr="00432E60">
        <w:rPr>
          <w:rFonts w:ascii="Times New Roman" w:hAnsi="Times New Roman"/>
          <w:sz w:val="24"/>
          <w:szCs w:val="24"/>
        </w:rPr>
        <w:t xml:space="preserve"> – лицо, получившее поддержку и (или) находящееся под иностранным влиянием в иных формах и осуществляющее деятельность, виды которой установлены статьей 4 Закона 255-ФЗ, признанное таковым в порядке, установленном законодательством; иностранным агентом может быть признано российское или иностранное </w:t>
      </w:r>
      <w:r w:rsidRPr="00432E60">
        <w:rPr>
          <w:rFonts w:ascii="Times New Roman" w:hAnsi="Times New Roman"/>
          <w:sz w:val="24"/>
          <w:szCs w:val="24"/>
        </w:rPr>
        <w:lastRenderedPageBreak/>
        <w:t>юридическое лицо независимо от его организационно-правовой формы, общественное объединение, действующее без образования юридического лица, иное объединение лиц, иностранная структура без образования юридического лица, а также физическое лицо независимо от его гражданства или при отсутствии такового.</w:t>
      </w:r>
    </w:p>
    <w:p w14:paraId="0A393802" w14:textId="77777777" w:rsidR="0077715F" w:rsidRPr="00432E60" w:rsidRDefault="0077715F" w:rsidP="009533A9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sz w:val="24"/>
          <w:szCs w:val="24"/>
        </w:rPr>
      </w:pPr>
      <w:r w:rsidRPr="00432E60">
        <w:rPr>
          <w:rFonts w:ascii="Times New Roman" w:hAnsi="Times New Roman"/>
          <w:b/>
          <w:sz w:val="24"/>
          <w:szCs w:val="24"/>
        </w:rPr>
        <w:t>Лица, находящиеся под санкциями</w:t>
      </w:r>
      <w:r w:rsidRPr="00432E60">
        <w:rPr>
          <w:rFonts w:ascii="Times New Roman" w:hAnsi="Times New Roman"/>
          <w:sz w:val="24"/>
          <w:szCs w:val="24"/>
        </w:rPr>
        <w:t xml:space="preserve"> – юридические лица, физические лица и находящиеся под их контролем организации, в отношении которых применяются специальные экономические меры, и перечень которых установлен Правительством Российской Федерации в соответствии с Указом 252.</w:t>
      </w:r>
    </w:p>
    <w:p w14:paraId="50265DAC" w14:textId="77777777" w:rsidR="0077715F" w:rsidRPr="00432E60" w:rsidRDefault="0077715F" w:rsidP="009533A9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sz w:val="24"/>
          <w:szCs w:val="24"/>
          <w:lang w:val="ru"/>
        </w:rPr>
      </w:pPr>
      <w:r w:rsidRPr="00432E60">
        <w:rPr>
          <w:rFonts w:ascii="Times New Roman" w:hAnsi="Times New Roman"/>
          <w:b/>
          <w:sz w:val="24"/>
          <w:szCs w:val="24"/>
          <w:lang w:val="ru"/>
        </w:rPr>
        <w:t>Лот</w:t>
      </w:r>
      <w:r w:rsidRPr="00432E60">
        <w:rPr>
          <w:rFonts w:ascii="Times New Roman" w:hAnsi="Times New Roman"/>
          <w:sz w:val="24"/>
          <w:szCs w:val="24"/>
          <w:lang w:val="ru"/>
        </w:rPr>
        <w:t xml:space="preserve"> – </w:t>
      </w:r>
      <w:r w:rsidRPr="00432E60">
        <w:rPr>
          <w:rFonts w:ascii="Times New Roman" w:hAnsi="Times New Roman"/>
          <w:sz w:val="24"/>
          <w:szCs w:val="24"/>
        </w:rPr>
        <w:t xml:space="preserve">закупаемая заказчиком </w:t>
      </w:r>
      <w:r w:rsidR="002F2A3E" w:rsidRPr="00432E60">
        <w:rPr>
          <w:rFonts w:ascii="Times New Roman" w:hAnsi="Times New Roman"/>
          <w:sz w:val="24"/>
          <w:szCs w:val="24"/>
        </w:rPr>
        <w:t xml:space="preserve">закупки </w:t>
      </w:r>
      <w:r w:rsidRPr="00432E60">
        <w:rPr>
          <w:rFonts w:ascii="Times New Roman" w:hAnsi="Times New Roman"/>
          <w:sz w:val="24"/>
          <w:szCs w:val="24"/>
        </w:rPr>
        <w:t>продукция, в отношении которой предусматривается заключение отдельного договора по результатам закупки</w:t>
      </w:r>
      <w:r w:rsidRPr="00432E60">
        <w:rPr>
          <w:rFonts w:ascii="Times New Roman" w:hAnsi="Times New Roman"/>
          <w:sz w:val="24"/>
          <w:szCs w:val="24"/>
          <w:lang w:val="ru"/>
        </w:rPr>
        <w:t>.</w:t>
      </w:r>
    </w:p>
    <w:p w14:paraId="6AE46B1F" w14:textId="77777777" w:rsidR="0077715F" w:rsidRPr="00432E60" w:rsidRDefault="0077715F" w:rsidP="009533A9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sz w:val="24"/>
          <w:szCs w:val="24"/>
        </w:rPr>
      </w:pPr>
      <w:r w:rsidRPr="00432E60">
        <w:rPr>
          <w:rFonts w:ascii="Times New Roman" w:hAnsi="Times New Roman"/>
          <w:b/>
          <w:sz w:val="24"/>
          <w:szCs w:val="24"/>
          <w:lang w:val="ru"/>
        </w:rPr>
        <w:t>Начальная</w:t>
      </w:r>
      <w:r w:rsidRPr="00432E60">
        <w:rPr>
          <w:rFonts w:ascii="Times New Roman" w:hAnsi="Times New Roman"/>
          <w:b/>
          <w:sz w:val="24"/>
          <w:szCs w:val="24"/>
        </w:rPr>
        <w:t xml:space="preserve"> максимальная цена </w:t>
      </w:r>
      <w:r w:rsidRPr="00432E60">
        <w:rPr>
          <w:rFonts w:ascii="Times New Roman" w:hAnsi="Times New Roman"/>
          <w:sz w:val="24"/>
          <w:szCs w:val="24"/>
        </w:rPr>
        <w:t>– пред</w:t>
      </w:r>
      <w:r w:rsidR="00AD7E75">
        <w:rPr>
          <w:rFonts w:ascii="Times New Roman" w:hAnsi="Times New Roman"/>
          <w:sz w:val="24"/>
          <w:szCs w:val="24"/>
        </w:rPr>
        <w:t>ельно допустимая цена договора</w:t>
      </w:r>
      <w:r w:rsidRPr="00432E60">
        <w:rPr>
          <w:rFonts w:ascii="Times New Roman" w:hAnsi="Times New Roman"/>
          <w:sz w:val="24"/>
          <w:szCs w:val="24"/>
        </w:rPr>
        <w:t xml:space="preserve">, выше размера которой не может быть заключен договор по итогам проведения </w:t>
      </w:r>
      <w:r w:rsidR="00AD7E75">
        <w:rPr>
          <w:rFonts w:ascii="Times New Roman" w:hAnsi="Times New Roman"/>
          <w:sz w:val="24"/>
          <w:szCs w:val="24"/>
        </w:rPr>
        <w:t xml:space="preserve">процедуры </w:t>
      </w:r>
      <w:r w:rsidRPr="00432E60">
        <w:rPr>
          <w:rFonts w:ascii="Times New Roman" w:hAnsi="Times New Roman"/>
          <w:sz w:val="24"/>
          <w:szCs w:val="24"/>
        </w:rPr>
        <w:t>закупки.</w:t>
      </w:r>
    </w:p>
    <w:p w14:paraId="57EE63B8" w14:textId="77777777" w:rsidR="0077715F" w:rsidRPr="00432E60" w:rsidRDefault="0077715F" w:rsidP="009533A9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b/>
          <w:sz w:val="24"/>
          <w:szCs w:val="24"/>
          <w:lang w:val="ru"/>
        </w:rPr>
      </w:pPr>
      <w:r w:rsidRPr="00432E60">
        <w:rPr>
          <w:rFonts w:ascii="Times New Roman" w:hAnsi="Times New Roman"/>
          <w:b/>
          <w:sz w:val="24"/>
          <w:szCs w:val="24"/>
          <w:lang w:val="ru"/>
        </w:rPr>
        <w:t xml:space="preserve">Официальный представитель производителя </w:t>
      </w:r>
      <w:r w:rsidRPr="00432E60">
        <w:rPr>
          <w:rFonts w:ascii="Times New Roman" w:hAnsi="Times New Roman"/>
          <w:sz w:val="24"/>
          <w:szCs w:val="24"/>
        </w:rPr>
        <w:t>– юридическое лицо или индивидуальный предприниматель, которые на основании заключенного с производителем договора (соглашения) уполномочены на представление интересов производителя, и/или реализацию товаров производителя, и/или на принятие и удовлетворение требований в отношении товаров ненадлежащего качества, произведенных производителем.</w:t>
      </w:r>
    </w:p>
    <w:p w14:paraId="6F747391" w14:textId="77777777" w:rsidR="0077715F" w:rsidRPr="00432E60" w:rsidRDefault="0077715F" w:rsidP="009533A9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sz w:val="24"/>
          <w:szCs w:val="24"/>
          <w:lang w:val="ru"/>
        </w:rPr>
      </w:pPr>
      <w:r w:rsidRPr="00432E60">
        <w:rPr>
          <w:rFonts w:ascii="Times New Roman" w:hAnsi="Times New Roman"/>
          <w:b/>
          <w:sz w:val="24"/>
          <w:szCs w:val="24"/>
          <w:lang w:val="ru"/>
        </w:rPr>
        <w:t>Переторжка</w:t>
      </w:r>
      <w:r w:rsidRPr="00432E60">
        <w:rPr>
          <w:rFonts w:ascii="Times New Roman" w:hAnsi="Times New Roman"/>
          <w:sz w:val="24"/>
          <w:szCs w:val="24"/>
          <w:lang w:val="ru"/>
        </w:rPr>
        <w:t xml:space="preserve"> – </w:t>
      </w:r>
      <w:r w:rsidRPr="00432E60">
        <w:rPr>
          <w:rFonts w:ascii="Times New Roman" w:hAnsi="Times New Roman"/>
          <w:sz w:val="24"/>
          <w:szCs w:val="24"/>
        </w:rPr>
        <w:t>специальная процедура, направленная на добровольное повышение участниками закупки предпочтительности ранее поданных ими заявок путем снижения первоначальной цены заявки, при условии сохранения всех остальных предложений, изложенных в заявке, без изменений.</w:t>
      </w:r>
    </w:p>
    <w:p w14:paraId="618266D4" w14:textId="77777777" w:rsidR="0077715F" w:rsidRPr="00432E60" w:rsidRDefault="0077715F" w:rsidP="009533A9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sz w:val="24"/>
          <w:szCs w:val="24"/>
          <w:lang w:val="ru"/>
        </w:rPr>
      </w:pPr>
      <w:r w:rsidRPr="00432E60">
        <w:rPr>
          <w:rFonts w:ascii="Times New Roman" w:hAnsi="Times New Roman"/>
          <w:b/>
          <w:sz w:val="24"/>
          <w:szCs w:val="24"/>
          <w:lang w:val="ru"/>
        </w:rPr>
        <w:t>Победитель закупки</w:t>
      </w:r>
      <w:r w:rsidRPr="00432E60">
        <w:rPr>
          <w:rFonts w:ascii="Times New Roman" w:hAnsi="Times New Roman"/>
          <w:sz w:val="24"/>
          <w:szCs w:val="24"/>
          <w:lang w:val="ru"/>
        </w:rPr>
        <w:t xml:space="preserve"> – </w:t>
      </w:r>
      <w:r w:rsidRPr="00432E60">
        <w:rPr>
          <w:rFonts w:ascii="Times New Roman" w:hAnsi="Times New Roman"/>
          <w:sz w:val="24"/>
          <w:szCs w:val="24"/>
        </w:rPr>
        <w:t>участник закупки, который по решению закупочной комиссии</w:t>
      </w:r>
      <w:r w:rsidR="002F2A3E" w:rsidRPr="00432E60">
        <w:rPr>
          <w:rFonts w:ascii="Times New Roman" w:hAnsi="Times New Roman"/>
          <w:sz w:val="24"/>
          <w:szCs w:val="24"/>
        </w:rPr>
        <w:t xml:space="preserve"> заказчика закупки</w:t>
      </w:r>
      <w:r w:rsidR="0056463C">
        <w:rPr>
          <w:rFonts w:ascii="Times New Roman" w:hAnsi="Times New Roman"/>
          <w:sz w:val="24"/>
          <w:szCs w:val="24"/>
        </w:rPr>
        <w:t> </w:t>
      </w:r>
      <w:r w:rsidRPr="00432E60">
        <w:rPr>
          <w:rFonts w:ascii="Times New Roman" w:hAnsi="Times New Roman"/>
          <w:sz w:val="24"/>
          <w:szCs w:val="24"/>
        </w:rPr>
        <w:t>принятому по результатам проведения закупки, предложил лучшие условия исполнения договора на основании документации о закупке.</w:t>
      </w:r>
    </w:p>
    <w:p w14:paraId="62AFB53F" w14:textId="77777777" w:rsidR="0077715F" w:rsidRPr="00432E60" w:rsidRDefault="0077715F" w:rsidP="009533A9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sz w:val="24"/>
          <w:szCs w:val="24"/>
          <w:lang w:val="ru"/>
        </w:rPr>
      </w:pPr>
      <w:r w:rsidRPr="00432E60">
        <w:rPr>
          <w:rFonts w:ascii="Times New Roman" w:hAnsi="Times New Roman"/>
          <w:b/>
          <w:sz w:val="24"/>
          <w:szCs w:val="24"/>
          <w:lang w:val="ru"/>
        </w:rPr>
        <w:t>Поставщик</w:t>
      </w:r>
      <w:r w:rsidRPr="00432E60">
        <w:rPr>
          <w:rFonts w:ascii="Times New Roman" w:hAnsi="Times New Roman"/>
          <w:sz w:val="24"/>
          <w:szCs w:val="24"/>
          <w:lang w:val="ru"/>
        </w:rPr>
        <w:t xml:space="preserve"> – </w:t>
      </w:r>
      <w:r w:rsidRPr="00432E60">
        <w:rPr>
          <w:rFonts w:ascii="Times New Roman" w:hAnsi="Times New Roman"/>
          <w:sz w:val="24"/>
          <w:szCs w:val="24"/>
        </w:rPr>
        <w:t>любое юридическое или физическое лицо, в том числе индивидуальный предприниматель</w:t>
      </w:r>
      <w:r w:rsidRPr="00432E60">
        <w:rPr>
          <w:rFonts w:ascii="Times New Roman" w:hAnsi="Times New Roman"/>
          <w:sz w:val="24"/>
          <w:szCs w:val="24"/>
          <w:lang w:val="ru"/>
        </w:rPr>
        <w:t>.</w:t>
      </w:r>
    </w:p>
    <w:p w14:paraId="09C910C0" w14:textId="77777777" w:rsidR="0077715F" w:rsidRPr="00432E60" w:rsidRDefault="0077715F" w:rsidP="009533A9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432E60">
        <w:rPr>
          <w:rFonts w:ascii="Times New Roman" w:hAnsi="Times New Roman"/>
          <w:b/>
          <w:sz w:val="24"/>
          <w:szCs w:val="24"/>
          <w:lang w:val="ru"/>
        </w:rPr>
        <w:t>Постквалификация</w:t>
      </w:r>
      <w:proofErr w:type="spellEnd"/>
      <w:r w:rsidRPr="00432E60">
        <w:rPr>
          <w:rFonts w:ascii="Times New Roman" w:hAnsi="Times New Roman"/>
          <w:sz w:val="24"/>
          <w:szCs w:val="24"/>
          <w:lang w:val="ru"/>
        </w:rPr>
        <w:t xml:space="preserve"> – </w:t>
      </w:r>
      <w:r w:rsidRPr="00432E60">
        <w:rPr>
          <w:rFonts w:ascii="Times New Roman" w:hAnsi="Times New Roman"/>
          <w:sz w:val="24"/>
          <w:szCs w:val="24"/>
        </w:rPr>
        <w:t>процедура дополнительной проверки участника закупки на достоверность ранее заявленных им параметров квалификации и условий исполнения договора, на достоверность ранее представленной информации и документов.</w:t>
      </w:r>
    </w:p>
    <w:p w14:paraId="01944795" w14:textId="77777777" w:rsidR="0077715F" w:rsidRPr="00432E60" w:rsidRDefault="0077715F" w:rsidP="009533A9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sz w:val="24"/>
          <w:szCs w:val="24"/>
          <w:lang w:val="ru"/>
        </w:rPr>
      </w:pPr>
      <w:r w:rsidRPr="00432E60">
        <w:rPr>
          <w:rFonts w:ascii="Times New Roman" w:hAnsi="Times New Roman"/>
          <w:b/>
          <w:sz w:val="24"/>
          <w:szCs w:val="24"/>
          <w:lang w:val="ru"/>
        </w:rPr>
        <w:t>Продукция</w:t>
      </w:r>
      <w:r w:rsidRPr="00432E60">
        <w:rPr>
          <w:rFonts w:ascii="Times New Roman" w:hAnsi="Times New Roman"/>
          <w:sz w:val="24"/>
          <w:szCs w:val="24"/>
          <w:lang w:val="ru"/>
        </w:rPr>
        <w:t xml:space="preserve"> – товары, работы, услуги и иные объекты гражданских прав, приобретаемые заказчиком на возмездной основе.</w:t>
      </w:r>
    </w:p>
    <w:p w14:paraId="308ACA97" w14:textId="77777777" w:rsidR="0077715F" w:rsidRPr="00432E60" w:rsidRDefault="0077715F" w:rsidP="009533A9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432E60">
        <w:rPr>
          <w:rFonts w:ascii="Times New Roman" w:hAnsi="Times New Roman"/>
          <w:b/>
          <w:sz w:val="24"/>
          <w:szCs w:val="24"/>
        </w:rPr>
        <w:t xml:space="preserve">Производитель </w:t>
      </w:r>
      <w:r w:rsidRPr="00432E60">
        <w:rPr>
          <w:rFonts w:ascii="Times New Roman" w:hAnsi="Times New Roman"/>
          <w:sz w:val="24"/>
          <w:szCs w:val="24"/>
          <w:lang w:val="ru"/>
        </w:rPr>
        <w:t>– юридическое лицо или индивидуальный предприниматель, производящие товары для их дальнейшей реализации</w:t>
      </w:r>
      <w:r w:rsidRPr="00432E60">
        <w:rPr>
          <w:rFonts w:ascii="Times New Roman" w:hAnsi="Times New Roman"/>
          <w:b/>
          <w:sz w:val="24"/>
          <w:szCs w:val="24"/>
        </w:rPr>
        <w:t>.</w:t>
      </w:r>
    </w:p>
    <w:p w14:paraId="578AC3D2" w14:textId="77777777" w:rsidR="0077715F" w:rsidRPr="00432E60" w:rsidRDefault="0077715F" w:rsidP="009533A9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sz w:val="24"/>
          <w:szCs w:val="24"/>
          <w:lang w:val="ru"/>
        </w:rPr>
      </w:pPr>
      <w:r w:rsidRPr="00432E60">
        <w:rPr>
          <w:rFonts w:ascii="Times New Roman" w:hAnsi="Times New Roman"/>
          <w:b/>
          <w:sz w:val="24"/>
          <w:szCs w:val="24"/>
          <w:lang w:val="ru"/>
        </w:rPr>
        <w:t xml:space="preserve">Участник процедуры закупки </w:t>
      </w:r>
      <w:r w:rsidR="009E6781" w:rsidRPr="00432E60">
        <w:rPr>
          <w:rFonts w:ascii="Times New Roman" w:hAnsi="Times New Roman"/>
          <w:b/>
          <w:sz w:val="24"/>
          <w:szCs w:val="24"/>
          <w:lang w:val="ru"/>
        </w:rPr>
        <w:t>(участник закупки, участник)</w:t>
      </w:r>
      <w:r w:rsidR="009E6781" w:rsidRPr="00432E60">
        <w:rPr>
          <w:rFonts w:ascii="Times New Roman" w:hAnsi="Times New Roman"/>
          <w:sz w:val="24"/>
          <w:szCs w:val="24"/>
          <w:lang w:val="ru"/>
        </w:rPr>
        <w:t xml:space="preserve"> </w:t>
      </w:r>
      <w:r w:rsidRPr="00432E60">
        <w:rPr>
          <w:rFonts w:ascii="Times New Roman" w:hAnsi="Times New Roman"/>
          <w:sz w:val="24"/>
          <w:szCs w:val="24"/>
          <w:lang w:val="ru"/>
        </w:rPr>
        <w:t xml:space="preserve">– любое юридическое лицо (или несколько юридических лиц, выступающих на стороне одного участника процедуры закупки), независимо от организационно-правовой формы, формы собственности, места нахождения и места происхождения капитала, </w:t>
      </w:r>
      <w:bookmarkStart w:id="144" w:name="_Hlk121236814"/>
      <w:r w:rsidRPr="00432E60">
        <w:rPr>
          <w:rFonts w:ascii="Times New Roman" w:hAnsi="Times New Roman"/>
          <w:sz w:val="24"/>
          <w:szCs w:val="24"/>
        </w:rPr>
        <w:t xml:space="preserve">за исключением юридического лица, являющимся иностранным агентом в соответствии Законом 255-ФЗ, </w:t>
      </w:r>
      <w:bookmarkEnd w:id="144"/>
      <w:r w:rsidRPr="00432E60">
        <w:rPr>
          <w:rFonts w:ascii="Times New Roman" w:hAnsi="Times New Roman"/>
          <w:sz w:val="24"/>
          <w:szCs w:val="24"/>
          <w:lang w:val="ru"/>
        </w:rPr>
        <w:t xml:space="preserve">либо любое физическое лицо (или несколько физических лиц, выступающих на стороне одного участника процедуры закупки), в том числе индивидуальный предприниматель (или несколько индивидуальных предпринимателей, выступающих на стороне одного участника процедуры закупки), </w:t>
      </w:r>
      <w:r w:rsidRPr="00432E60">
        <w:rPr>
          <w:rFonts w:ascii="Times New Roman" w:hAnsi="Times New Roman"/>
          <w:sz w:val="24"/>
          <w:szCs w:val="24"/>
        </w:rPr>
        <w:t xml:space="preserve">за исключением юридического лица, являющимся иностранным агентом в соответствии Законом 255-ФЗ, </w:t>
      </w:r>
      <w:r w:rsidRPr="00432E60">
        <w:rPr>
          <w:rFonts w:ascii="Times New Roman" w:hAnsi="Times New Roman"/>
          <w:sz w:val="24"/>
          <w:szCs w:val="24"/>
          <w:lang w:val="ru"/>
        </w:rPr>
        <w:t>выразившее заинтересованность в участии в закупке</w:t>
      </w:r>
      <w:r w:rsidR="009E6781" w:rsidRPr="00432E60">
        <w:rPr>
          <w:rFonts w:ascii="Times New Roman" w:hAnsi="Times New Roman"/>
          <w:sz w:val="24"/>
          <w:szCs w:val="24"/>
          <w:lang w:val="ru"/>
        </w:rPr>
        <w:t xml:space="preserve"> (</w:t>
      </w:r>
      <w:r w:rsidRPr="00432E60">
        <w:rPr>
          <w:rFonts w:ascii="Times New Roman" w:hAnsi="Times New Roman"/>
          <w:sz w:val="24"/>
          <w:szCs w:val="24"/>
          <w:lang w:val="ru"/>
        </w:rPr>
        <w:t>выражением заинтересованности является направление запроса о разъяснении документации о закупке, или предоставление обеспечения заявки, или подача заявки на участие в процедуре закупки</w:t>
      </w:r>
      <w:r w:rsidR="009E6781" w:rsidRPr="00432E60">
        <w:rPr>
          <w:rFonts w:ascii="Times New Roman" w:hAnsi="Times New Roman"/>
          <w:sz w:val="24"/>
          <w:szCs w:val="24"/>
          <w:lang w:val="ru"/>
        </w:rPr>
        <w:t xml:space="preserve">) или в </w:t>
      </w:r>
      <w:r w:rsidR="009E6781" w:rsidRPr="00432E60">
        <w:rPr>
          <w:rFonts w:ascii="Times New Roman" w:hAnsi="Times New Roman"/>
          <w:sz w:val="24"/>
          <w:szCs w:val="24"/>
          <w:lang w:val="ru"/>
        </w:rPr>
        <w:lastRenderedPageBreak/>
        <w:t>отношении которого принято решение закупочной комиссии о допуске к участию в процедуре закупки</w:t>
      </w:r>
      <w:r w:rsidRPr="00432E60">
        <w:rPr>
          <w:rFonts w:ascii="Times New Roman" w:hAnsi="Times New Roman"/>
          <w:sz w:val="24"/>
          <w:szCs w:val="24"/>
          <w:lang w:val="ru"/>
        </w:rPr>
        <w:t>.</w:t>
      </w:r>
    </w:p>
    <w:p w14:paraId="018720C7" w14:textId="77777777" w:rsidR="0077715F" w:rsidRPr="00432E60" w:rsidRDefault="0077715F" w:rsidP="009533A9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hAnsi="Times New Roman"/>
          <w:sz w:val="24"/>
          <w:szCs w:val="24"/>
          <w:lang w:val="ru"/>
        </w:rPr>
      </w:pPr>
      <w:r w:rsidRPr="00432E60">
        <w:rPr>
          <w:rFonts w:ascii="Times New Roman" w:hAnsi="Times New Roman"/>
          <w:b/>
          <w:sz w:val="24"/>
          <w:szCs w:val="24"/>
          <w:lang w:val="ru"/>
        </w:rPr>
        <w:t>Электронная торговая площадка (электронная площадка)</w:t>
      </w:r>
      <w:r w:rsidRPr="00432E60">
        <w:rPr>
          <w:rFonts w:ascii="Times New Roman" w:hAnsi="Times New Roman"/>
          <w:sz w:val="24"/>
          <w:szCs w:val="24"/>
          <w:lang w:val="ru"/>
        </w:rPr>
        <w:t xml:space="preserve"> – программно-аппаратный комплекс организационных, информационных и технических решений, обеспечивающих взаимодействие заказчика</w:t>
      </w:r>
      <w:r w:rsidR="009E6781" w:rsidRPr="00432E60">
        <w:rPr>
          <w:rFonts w:ascii="Times New Roman" w:hAnsi="Times New Roman"/>
          <w:sz w:val="24"/>
          <w:szCs w:val="24"/>
          <w:lang w:val="ru"/>
        </w:rPr>
        <w:t xml:space="preserve"> </w:t>
      </w:r>
      <w:proofErr w:type="gramStart"/>
      <w:r w:rsidR="009E6781" w:rsidRPr="00432E60">
        <w:rPr>
          <w:rFonts w:ascii="Times New Roman" w:hAnsi="Times New Roman"/>
          <w:sz w:val="24"/>
          <w:szCs w:val="24"/>
          <w:lang w:val="ru"/>
        </w:rPr>
        <w:t>закупки</w:t>
      </w:r>
      <w:r w:rsidR="0056463C">
        <w:rPr>
          <w:rFonts w:ascii="Times New Roman" w:hAnsi="Times New Roman"/>
          <w:sz w:val="24"/>
          <w:szCs w:val="24"/>
        </w:rPr>
        <w:t> </w:t>
      </w:r>
      <w:r w:rsidRPr="00432E60">
        <w:rPr>
          <w:rFonts w:ascii="Times New Roman" w:hAnsi="Times New Roman"/>
          <w:sz w:val="24"/>
          <w:szCs w:val="24"/>
          <w:lang w:val="ru"/>
        </w:rPr>
        <w:t xml:space="preserve"> с</w:t>
      </w:r>
      <w:proofErr w:type="gramEnd"/>
      <w:r w:rsidRPr="00432E60">
        <w:rPr>
          <w:rFonts w:ascii="Times New Roman" w:hAnsi="Times New Roman"/>
          <w:sz w:val="24"/>
          <w:szCs w:val="24"/>
          <w:lang w:val="ru"/>
        </w:rPr>
        <w:t xml:space="preserve"> поставщиками и участниками</w:t>
      </w:r>
      <w:r w:rsidRPr="00432E60" w:rsidDel="00BE2432">
        <w:rPr>
          <w:rFonts w:ascii="Times New Roman" w:hAnsi="Times New Roman"/>
          <w:sz w:val="24"/>
          <w:szCs w:val="24"/>
          <w:lang w:val="ru"/>
        </w:rPr>
        <w:t xml:space="preserve"> </w:t>
      </w:r>
      <w:r w:rsidR="009E6781" w:rsidRPr="00432E60">
        <w:rPr>
          <w:rFonts w:ascii="Times New Roman" w:hAnsi="Times New Roman"/>
          <w:sz w:val="24"/>
          <w:szCs w:val="24"/>
          <w:lang w:val="ru"/>
        </w:rPr>
        <w:t xml:space="preserve">закупки </w:t>
      </w:r>
      <w:r w:rsidRPr="00432E60">
        <w:rPr>
          <w:rFonts w:ascii="Times New Roman" w:hAnsi="Times New Roman"/>
          <w:sz w:val="24"/>
          <w:szCs w:val="24"/>
          <w:lang w:val="ru"/>
        </w:rPr>
        <w:t>через электронные каналы связи и проведение процедур закупок в электронной форме с использованием сети «Интернет».</w:t>
      </w:r>
    </w:p>
    <w:p w14:paraId="3801270B" w14:textId="77777777" w:rsidR="0077715F" w:rsidRPr="00432E60" w:rsidRDefault="0077715F" w:rsidP="009533A9">
      <w:pPr>
        <w:pStyle w:val="a"/>
        <w:numPr>
          <w:ilvl w:val="0"/>
          <w:numId w:val="0"/>
        </w:numPr>
        <w:spacing w:before="0" w:line="276" w:lineRule="auto"/>
        <w:ind w:firstLine="567"/>
        <w:rPr>
          <w:rFonts w:ascii="Times New Roman" w:eastAsiaTheme="majorEastAsia" w:hAnsi="Times New Roman"/>
          <w:b/>
          <w:bCs/>
          <w:sz w:val="24"/>
          <w:szCs w:val="24"/>
        </w:rPr>
      </w:pPr>
    </w:p>
    <w:p w14:paraId="1F43A60B" w14:textId="77777777" w:rsidR="0077715F" w:rsidRPr="00432E60" w:rsidRDefault="0077715F" w:rsidP="009533A9">
      <w:pPr>
        <w:pStyle w:val="30"/>
        <w:tabs>
          <w:tab w:val="left" w:pos="1134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145" w:name="_Toc415874644"/>
      <w:bookmarkStart w:id="146" w:name="_Toc137208544"/>
      <w:bookmarkStart w:id="147" w:name="_Toc213750906"/>
      <w:bookmarkEnd w:id="133"/>
      <w:bookmarkEnd w:id="134"/>
      <w:r w:rsidRPr="00432E60">
        <w:rPr>
          <w:sz w:val="24"/>
          <w:szCs w:val="24"/>
          <w:lang w:eastAsia="en-US"/>
        </w:rPr>
        <w:t>Общие сведения о закупки</w:t>
      </w:r>
      <w:bookmarkEnd w:id="145"/>
      <w:bookmarkEnd w:id="146"/>
      <w:bookmarkEnd w:id="147"/>
    </w:p>
    <w:p w14:paraId="0145B929" w14:textId="77777777" w:rsidR="0077715F" w:rsidRPr="00432E60" w:rsidRDefault="004009F7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З</w:t>
      </w:r>
      <w:r w:rsidR="00F94576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аказчик закупки, указанный в </w:t>
      </w:r>
      <w:r w:rsidR="00EE5CBB">
        <w:rPr>
          <w:rFonts w:ascii="Times New Roman" w:hAnsi="Times New Roman"/>
          <w:sz w:val="24"/>
          <w:szCs w:val="24"/>
          <w:lang w:val="ru"/>
        </w:rPr>
        <w:t>п. </w:t>
      </w:r>
      <w:hyperlink w:anchor="ИК1" w:history="1">
        <w:r w:rsidR="00EE5CBB" w:rsidRPr="00432E60">
          <w:rPr>
            <w:rStyle w:val="af5"/>
            <w:rFonts w:ascii="Times New Roman" w:hAnsi="Times New Roman"/>
            <w:sz w:val="24"/>
            <w:szCs w:val="24"/>
            <w:lang w:val="ru"/>
          </w:rPr>
          <w:t>1</w:t>
        </w:r>
      </w:hyperlink>
      <w:r w:rsidR="00F94576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 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приглашает к участию в закупк</w:t>
      </w:r>
      <w:r w:rsidR="006851FD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е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предмет которой указан в </w:t>
      </w:r>
      <w:r w:rsidR="001506D8">
        <w:rPr>
          <w:rFonts w:ascii="Times New Roman" w:hAnsi="Times New Roman"/>
          <w:color w:val="000000"/>
          <w:sz w:val="24"/>
          <w:szCs w:val="24"/>
          <w:lang w:eastAsia="en-US"/>
        </w:rPr>
        <w:t>п. </w:t>
      </w:r>
      <w:hyperlink w:anchor="ИК4предмет" w:history="1">
        <w:r w:rsidR="007A4DEE">
          <w:rPr>
            <w:rStyle w:val="af5"/>
            <w:rFonts w:ascii="Times New Roman" w:hAnsi="Times New Roman"/>
            <w:sz w:val="24"/>
            <w:szCs w:val="24"/>
            <w:lang w:eastAsia="en-US"/>
          </w:rPr>
          <w:t>3</w:t>
        </w:r>
      </w:hyperlink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 (далее – закупка).</w:t>
      </w:r>
    </w:p>
    <w:p w14:paraId="6ADD001B" w14:textId="32CBE92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148" w:name="_Ref160653841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Неотъемлемыми частями документации о закупке являются проект договора</w:t>
      </w:r>
      <w:r w:rsidR="006851FD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 требования к продукции (</w:t>
      </w:r>
      <w:hyperlink w:anchor="P115" w:history="1">
        <w:r w:rsidR="009E6781" w:rsidRPr="00432E60">
          <w:rPr>
            <w:rStyle w:val="af5"/>
            <w:rFonts w:ascii="Times New Roman" w:hAnsi="Times New Roman"/>
            <w:sz w:val="24"/>
            <w:szCs w:val="24"/>
            <w:lang w:eastAsia="en-US"/>
          </w:rPr>
          <w:t>Р</w:t>
        </w:r>
        <w:r w:rsidR="006851FD" w:rsidRPr="00432E60">
          <w:rPr>
            <w:rStyle w:val="af5"/>
            <w:rFonts w:ascii="Times New Roman" w:hAnsi="Times New Roman"/>
            <w:sz w:val="24"/>
            <w:szCs w:val="24"/>
            <w:lang w:eastAsia="en-US"/>
          </w:rPr>
          <w:t>аздел 4</w:t>
        </w:r>
      </w:hyperlink>
      <w:r w:rsidR="006851FD" w:rsidRPr="00432E60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bookmarkEnd w:id="148"/>
    </w:p>
    <w:p w14:paraId="3B59FE13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Порядок проведения закупки и участия в ней, а также инструкции по подготовке заявок, приведены в </w:t>
      </w:r>
      <w:r w:rsidR="00EE5CBB">
        <w:rPr>
          <w:rFonts w:ascii="Times New Roman" w:hAnsi="Times New Roman"/>
          <w:color w:val="000000"/>
          <w:sz w:val="24"/>
          <w:szCs w:val="24"/>
          <w:lang w:eastAsia="en-US"/>
        </w:rPr>
        <w:t>п.</w:t>
      </w:r>
      <w:r w:rsidR="0056463C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C8586A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11</w:t>
      </w:r>
      <w:r w:rsidR="007C019A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- </w:t>
      </w:r>
      <w:r w:rsidR="00C8586A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34</w:t>
      </w:r>
      <w:r w:rsidR="007C019A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0675046F" w14:textId="2133BEEC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Требования к участникам закупки, а также к документам, подтверждающим соответствие установленным требованиям, приведены </w:t>
      </w:r>
      <w:r w:rsidR="007C019A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</w:t>
      </w:r>
      <w:r w:rsidR="00EE5CBB">
        <w:rPr>
          <w:rFonts w:ascii="Times New Roman" w:hAnsi="Times New Roman"/>
          <w:color w:val="000000"/>
          <w:sz w:val="24"/>
          <w:szCs w:val="24"/>
          <w:lang w:eastAsia="en-US"/>
        </w:rPr>
        <w:t>п.</w:t>
      </w:r>
      <w:r w:rsidR="0056463C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proofErr w:type="gramStart"/>
      <w:r w:rsidR="00C8586A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35</w:t>
      </w:r>
      <w:r w:rsidR="007C019A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настоящего</w:t>
      </w:r>
      <w:proofErr w:type="gramEnd"/>
      <w:r w:rsidR="007C019A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5237CE85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Конкретные условия данной закупки приведены в </w:t>
      </w:r>
      <w:hyperlink w:anchor="_РАЗДЕЛ_1._ИНФОРМАЦИОННАЯ" w:history="1">
        <w:r w:rsidR="009533A9" w:rsidRPr="00432E60">
          <w:rPr>
            <w:rStyle w:val="af5"/>
            <w:rFonts w:ascii="Times New Roman" w:hAnsi="Times New Roman"/>
            <w:sz w:val="24"/>
            <w:szCs w:val="24"/>
            <w:lang w:eastAsia="en-US"/>
          </w:rPr>
          <w:t>Разделе 1</w:t>
        </w:r>
      </w:hyperlink>
      <w:r w:rsidR="00FE550E"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41FAA6FF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149" w:name="_Ref160654165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Формы документов, которые необходимо подготовить и включить в состав заявки, приведены в </w:t>
      </w:r>
      <w:hyperlink w:anchor="_РАЗДЕЛ_2._ОБРАЗЦЫ" w:history="1">
        <w:r w:rsidR="009533A9" w:rsidRPr="00432E60">
          <w:rPr>
            <w:rStyle w:val="af5"/>
            <w:rFonts w:ascii="Times New Roman" w:hAnsi="Times New Roman"/>
            <w:sz w:val="24"/>
            <w:szCs w:val="24"/>
            <w:lang w:eastAsia="en-US"/>
          </w:rPr>
          <w:t>Р</w:t>
        </w:r>
        <w:r w:rsidRPr="00432E60">
          <w:rPr>
            <w:rStyle w:val="af5"/>
            <w:rFonts w:ascii="Times New Roman" w:hAnsi="Times New Roman"/>
            <w:sz w:val="24"/>
            <w:szCs w:val="24"/>
            <w:lang w:eastAsia="en-US"/>
          </w:rPr>
          <w:t>азд</w:t>
        </w:r>
        <w:r w:rsidR="007C019A" w:rsidRPr="00432E60">
          <w:rPr>
            <w:rStyle w:val="af5"/>
            <w:rFonts w:ascii="Times New Roman" w:hAnsi="Times New Roman"/>
            <w:sz w:val="24"/>
            <w:szCs w:val="24"/>
            <w:lang w:eastAsia="en-US"/>
          </w:rPr>
          <w:t>еле 2</w:t>
        </w:r>
      </w:hyperlink>
      <w:r w:rsidR="007C019A"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bookmarkEnd w:id="149"/>
    </w:p>
    <w:p w14:paraId="47E566F1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150" w:name="_Ref160654185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Все ссылки, используемые в настоящей документации о закупке, относятся к соответствующим пунктам</w:t>
      </w:r>
      <w:r w:rsidR="00271E16">
        <w:rPr>
          <w:rFonts w:ascii="Times New Roman" w:hAnsi="Times New Roman"/>
          <w:color w:val="000000"/>
          <w:sz w:val="24"/>
          <w:szCs w:val="24"/>
          <w:lang w:eastAsia="en-US"/>
        </w:rPr>
        <w:t>, подпунктам, разделам и подразделам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настоящей документации о закупке, если прямо не предусмотрено иное. Ссылки на пункты информационной карты содержат соответствующую оговорку. Ссылки на статьи, пункты и разделы, используемые в проекте договора и в документации о закупке, относятся соответственно к статьям, пунктам и разделам проекта договора и документации о закупке.</w:t>
      </w:r>
      <w:bookmarkEnd w:id="150"/>
    </w:p>
    <w:p w14:paraId="46AB1161" w14:textId="77777777" w:rsidR="00F94576" w:rsidRPr="00432E60" w:rsidRDefault="00F94576" w:rsidP="00F94576">
      <w:pPr>
        <w:pStyle w:val="ae"/>
        <w:tabs>
          <w:tab w:val="left" w:pos="1134"/>
        </w:tabs>
        <w:spacing w:after="0"/>
        <w:ind w:left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2BC68A4F" w14:textId="77777777" w:rsidR="0077715F" w:rsidRPr="00432E60" w:rsidRDefault="0077715F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151" w:name="_Toc415874645"/>
      <w:bookmarkStart w:id="152" w:name="_Toc137208545"/>
      <w:bookmarkStart w:id="153" w:name="_Toc213750907"/>
      <w:r w:rsidRPr="00432E60">
        <w:rPr>
          <w:sz w:val="24"/>
          <w:szCs w:val="24"/>
          <w:lang w:eastAsia="en-US"/>
        </w:rPr>
        <w:t xml:space="preserve">Правовой статус </w:t>
      </w:r>
      <w:r w:rsidR="007C019A" w:rsidRPr="00432E60">
        <w:rPr>
          <w:sz w:val="24"/>
          <w:szCs w:val="24"/>
          <w:lang w:eastAsia="en-US"/>
        </w:rPr>
        <w:t>закупки</w:t>
      </w:r>
      <w:r w:rsidRPr="00432E60">
        <w:rPr>
          <w:sz w:val="24"/>
          <w:szCs w:val="24"/>
          <w:lang w:eastAsia="en-US"/>
        </w:rPr>
        <w:t xml:space="preserve"> и документов</w:t>
      </w:r>
      <w:bookmarkEnd w:id="151"/>
      <w:bookmarkEnd w:id="152"/>
      <w:bookmarkEnd w:id="153"/>
    </w:p>
    <w:p w14:paraId="7AB4CAE4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Настоящая </w:t>
      </w:r>
      <w:r w:rsidR="007C019A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закупка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7C019A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закупки не является торгами согласно законодательству и не влечет за собой возникновения для заказчика закупки соответствующего объема обязательств, предусмотренного статьями 447 – 449 Гражданского кодекса РФ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04D89700" w14:textId="77777777" w:rsidR="007C019A" w:rsidRPr="00432E60" w:rsidRDefault="007C019A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Официально размещенн</w:t>
      </w:r>
      <w:r w:rsidR="00D306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ая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документаци</w:t>
      </w:r>
      <w:r w:rsidR="00D306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я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 закупке явля</w:t>
      </w:r>
      <w:r w:rsidR="00D306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е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тся приглашением делать оферты и должн</w:t>
      </w:r>
      <w:r w:rsidR="00D306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рассматриваться участниками</w:t>
      </w:r>
      <w:r w:rsidR="00D306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этим.</w:t>
      </w:r>
    </w:p>
    <w:p w14:paraId="04258C62" w14:textId="77777777" w:rsidR="007C019A" w:rsidRPr="00432E60" w:rsidRDefault="007C019A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Заявка имеет правовой статус оферты и будет рассматриваться заказчиком </w:t>
      </w:r>
      <w:r w:rsidR="003D1945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4A742A">
        <w:rPr>
          <w:rFonts w:ascii="Times New Roman" w:hAnsi="Times New Roman"/>
          <w:color w:val="000000"/>
          <w:sz w:val="24"/>
          <w:szCs w:val="24"/>
          <w:lang w:eastAsia="en-US"/>
        </w:rPr>
        <w:t>в соответствии с этим.</w:t>
      </w:r>
    </w:p>
    <w:p w14:paraId="2F87339D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Заключенный по результатам закупки договор фиксирует все достигнутые сторонами договоренности.</w:t>
      </w:r>
    </w:p>
    <w:p w14:paraId="70D3E7B9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154" w:name="_Ref314404688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При определении условий договора используются следующие документы с соблюдением указанной иерархии (в случае их противоречия):</w:t>
      </w:r>
      <w:bookmarkEnd w:id="154"/>
    </w:p>
    <w:p w14:paraId="0C6D8E4F" w14:textId="77777777" w:rsidR="0077715F" w:rsidRPr="00432E60" w:rsidRDefault="0077715F" w:rsidP="009533A9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1134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155" w:name="_Ref160653999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протокол разногласий (в случае, если заказчиком</w:t>
      </w:r>
      <w:r w:rsidR="00D306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принято решение учесть полностью или частично замечания к проекту договора);</w:t>
      </w:r>
      <w:bookmarkEnd w:id="155"/>
    </w:p>
    <w:p w14:paraId="61F927F7" w14:textId="77777777" w:rsidR="0077715F" w:rsidRPr="00432E60" w:rsidRDefault="0077715F" w:rsidP="009533A9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1134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проект договора, составленный по результатам преддоговорных переговоров;</w:t>
      </w:r>
    </w:p>
    <w:p w14:paraId="2E7F2292" w14:textId="77777777" w:rsidR="0077715F" w:rsidRPr="00432E60" w:rsidRDefault="0077715F" w:rsidP="009533A9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1134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протокол подведения итогов закупки (итоговый протокол);</w:t>
      </w:r>
    </w:p>
    <w:p w14:paraId="5E5E0DD5" w14:textId="77777777" w:rsidR="0077715F" w:rsidRPr="00432E60" w:rsidRDefault="0077715F" w:rsidP="009533A9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1134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156" w:name="_Ref160639962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настоящая документация о закупке со всеми изменениями;</w:t>
      </w:r>
      <w:bookmarkEnd w:id="156"/>
    </w:p>
    <w:p w14:paraId="59459991" w14:textId="77777777" w:rsidR="008501BB" w:rsidRPr="00432E60" w:rsidRDefault="0077715F" w:rsidP="009533A9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1134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157" w:name="_Ref160654125"/>
      <w:bookmarkStart w:id="158" w:name="_Ref160654221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заявка участника</w:t>
      </w:r>
      <w:r w:rsidR="00D306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с которым заключается договор, с учетом документов и сведений, предоставленных участником </w:t>
      </w:r>
      <w:r w:rsidR="00D306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на основании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дозапроса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(при его направлении</w:t>
      </w:r>
      <w:r w:rsidR="00D306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</w:t>
      </w:r>
      <w:proofErr w:type="spellStart"/>
      <w:r w:rsidR="00D306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EE5CBB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="00D306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="00D306A0" w:rsidRPr="00432E60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="00D306A0" w:rsidRPr="00432E60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_Ref29808438 \r \h </w:instrText>
      </w:r>
      <w:r w:rsidR="003D1945" w:rsidRPr="00432E60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\* MERGEFORMAT </w:instrText>
      </w:r>
      <w:r w:rsidR="00D306A0" w:rsidRPr="00432E60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="00D306A0" w:rsidRPr="00432E60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</w:t>
      </w:r>
      <w:r w:rsidR="00C8586A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4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.9</w:t>
      </w:r>
      <w:r w:rsidR="00D306A0" w:rsidRPr="00432E60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="00D306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), и с учетом обновленной цены заявки в ходе переторжки (в случае ее проведения</w:t>
      </w:r>
      <w:r w:rsidR="00D306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</w:t>
      </w:r>
      <w:r w:rsidR="00EE5CBB">
        <w:rPr>
          <w:rFonts w:ascii="Times New Roman" w:hAnsi="Times New Roman"/>
          <w:color w:val="000000"/>
          <w:sz w:val="24"/>
          <w:szCs w:val="24"/>
          <w:lang w:eastAsia="en-US"/>
        </w:rPr>
        <w:t>п.</w:t>
      </w:r>
      <w:r w:rsidR="00D306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).</w:t>
      </w:r>
      <w:bookmarkEnd w:id="157"/>
      <w:bookmarkEnd w:id="158"/>
    </w:p>
    <w:p w14:paraId="5E212CCF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Любые уведомления, письма, предложения, иная переписка и действия работников заказчика </w:t>
      </w:r>
      <w:r w:rsidR="00D306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относительно условий, сроков проведения, предмета настоящей закупки носят исключительно информационный характер и не являются офертой либо акцептом.</w:t>
      </w:r>
    </w:p>
    <w:p w14:paraId="39C0F8EF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Единственным доказательством для участника </w:t>
      </w:r>
      <w:r w:rsidR="00D306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его права на заключение договора является официально размещенный протокол, содержащий соответствующее решение.</w:t>
      </w:r>
    </w:p>
    <w:p w14:paraId="3B1ACCB4" w14:textId="77777777" w:rsidR="00D306A0" w:rsidRPr="00432E60" w:rsidRDefault="00D306A0" w:rsidP="009533A9">
      <w:pPr>
        <w:pStyle w:val="ae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E2BF41A" w14:textId="77777777" w:rsidR="0077715F" w:rsidRPr="00432E60" w:rsidRDefault="0077715F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159" w:name="_Toc415874646"/>
      <w:bookmarkStart w:id="160" w:name="_Toc137208546"/>
      <w:bookmarkStart w:id="161" w:name="_Toc115774239"/>
      <w:bookmarkStart w:id="162" w:name="_Toc170292235"/>
      <w:bookmarkStart w:id="163" w:name="_Toc210452273"/>
      <w:bookmarkStart w:id="164" w:name="_Toc372924971"/>
      <w:bookmarkStart w:id="165" w:name="_Ref414040223"/>
      <w:bookmarkStart w:id="166" w:name="_Toc213750908"/>
      <w:r w:rsidRPr="00432E60">
        <w:rPr>
          <w:sz w:val="24"/>
          <w:szCs w:val="24"/>
          <w:lang w:eastAsia="en-US"/>
        </w:rPr>
        <w:t>Особые положения</w:t>
      </w:r>
      <w:r w:rsidR="00D306A0" w:rsidRPr="00432E60">
        <w:rPr>
          <w:sz w:val="24"/>
          <w:szCs w:val="24"/>
          <w:lang w:eastAsia="en-US"/>
        </w:rPr>
        <w:t xml:space="preserve">, в случае </w:t>
      </w:r>
      <w:r w:rsidRPr="00432E60">
        <w:rPr>
          <w:sz w:val="24"/>
          <w:szCs w:val="24"/>
          <w:lang w:eastAsia="en-US"/>
        </w:rPr>
        <w:t>проведени</w:t>
      </w:r>
      <w:r w:rsidR="00D306A0" w:rsidRPr="00432E60">
        <w:rPr>
          <w:sz w:val="24"/>
          <w:szCs w:val="24"/>
          <w:lang w:eastAsia="en-US"/>
        </w:rPr>
        <w:t>я</w:t>
      </w:r>
      <w:r w:rsidRPr="00432E60">
        <w:rPr>
          <w:sz w:val="24"/>
          <w:szCs w:val="24"/>
          <w:lang w:eastAsia="en-US"/>
        </w:rPr>
        <w:t xml:space="preserve"> закупки в открытой форме</w:t>
      </w:r>
      <w:bookmarkEnd w:id="159"/>
      <w:bookmarkEnd w:id="160"/>
      <w:bookmarkEnd w:id="166"/>
    </w:p>
    <w:p w14:paraId="474053B3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Форма проведения настоящей закупки указана </w:t>
      </w:r>
      <w:r w:rsidR="00D306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на первой странице настоящей документации о закупке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09D7D418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 закупк</w:t>
      </w:r>
      <w:r w:rsidR="00552036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е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проводимой в открытой форме, может принять участие любой поставщик, заинтересованный в предмете закупки. Информация о проведении такой закупки официально размещается в установленных открытых источниках согласно </w:t>
      </w:r>
      <w:r w:rsidR="001506D8">
        <w:rPr>
          <w:rFonts w:ascii="Times New Roman" w:hAnsi="Times New Roman"/>
          <w:color w:val="000000"/>
          <w:sz w:val="24"/>
          <w:szCs w:val="24"/>
          <w:lang w:eastAsia="en-US"/>
        </w:rPr>
        <w:t>п. </w:t>
      </w:r>
      <w:hyperlink w:anchor="ИК3" w:history="1">
        <w:r w:rsidR="00A32971">
          <w:rPr>
            <w:rStyle w:val="af5"/>
            <w:rFonts w:ascii="Times New Roman" w:hAnsi="Times New Roman"/>
            <w:sz w:val="24"/>
            <w:szCs w:val="24"/>
            <w:lang w:eastAsia="en-US"/>
          </w:rPr>
          <w:t>2</w:t>
        </w:r>
      </w:hyperlink>
      <w:r w:rsidR="00D306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информационной карты.</w:t>
      </w:r>
    </w:p>
    <w:p w14:paraId="37F05CEF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 сроки, установленные настоящей документацией о закупке, официально размещаются: документация о закупке, изменения, вносимые в документацию, разъяснения документации, а также протоколы, составленные в ходе закупки.</w:t>
      </w:r>
    </w:p>
    <w:p w14:paraId="1B2A09DA" w14:textId="77777777" w:rsidR="008A6D3A" w:rsidRDefault="0077715F" w:rsidP="004E0168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A6D3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формируемых в ходе проведения закупки протоколах не указываются данные о персональном голосовании членов </w:t>
      </w:r>
      <w:r w:rsidR="00F0120E" w:rsidRPr="008A6D3A">
        <w:rPr>
          <w:rFonts w:ascii="Times New Roman" w:hAnsi="Times New Roman"/>
          <w:color w:val="000000"/>
          <w:sz w:val="24"/>
          <w:szCs w:val="24"/>
          <w:lang w:eastAsia="en-US"/>
        </w:rPr>
        <w:t>закупочной комиссии заказчика закупки</w:t>
      </w:r>
      <w:r w:rsidR="008A6D3A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36C8BF8C" w14:textId="77777777" w:rsidR="0077715F" w:rsidRPr="008A6D3A" w:rsidRDefault="0077715F" w:rsidP="004E0168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A6D3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Участники </w:t>
      </w:r>
      <w:r w:rsidR="001506D8" w:rsidRPr="008A6D3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8A6D3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обязаны самостоятельно отслеживать официально размещенные разъяснения и изменения документации о закупке, а также информацию о принятых в ходе закупки решениях </w:t>
      </w:r>
      <w:r w:rsidR="00F0120E" w:rsidRPr="008A6D3A">
        <w:rPr>
          <w:rFonts w:ascii="Times New Roman" w:hAnsi="Times New Roman"/>
          <w:color w:val="000000"/>
          <w:sz w:val="24"/>
          <w:szCs w:val="24"/>
          <w:lang w:eastAsia="en-US"/>
        </w:rPr>
        <w:t>закупочной комиссии заказчика закупки</w:t>
      </w:r>
      <w:r w:rsidR="008A6D3A">
        <w:rPr>
          <w:rFonts w:ascii="Times New Roman" w:hAnsi="Times New Roman"/>
          <w:sz w:val="24"/>
          <w:szCs w:val="24"/>
        </w:rPr>
        <w:t>.</w:t>
      </w:r>
    </w:p>
    <w:p w14:paraId="4E691F0C" w14:textId="77777777" w:rsidR="00F0120E" w:rsidRPr="00432E60" w:rsidRDefault="00F0120E" w:rsidP="009533A9">
      <w:pPr>
        <w:pStyle w:val="ae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1D8EA40" w14:textId="77777777" w:rsidR="00F0120E" w:rsidRPr="00432E60" w:rsidRDefault="00F0120E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167" w:name="_Ref415253432"/>
      <w:bookmarkStart w:id="168" w:name="_Toc415874647"/>
      <w:bookmarkStart w:id="169" w:name="_Toc435821381"/>
      <w:bookmarkStart w:id="170" w:name="_Toc435821161"/>
      <w:bookmarkStart w:id="171" w:name="_Toc137211713"/>
      <w:bookmarkStart w:id="172" w:name="_Toc213750909"/>
      <w:r w:rsidRPr="00432E60">
        <w:rPr>
          <w:sz w:val="24"/>
          <w:szCs w:val="24"/>
          <w:lang w:eastAsia="en-US"/>
        </w:rPr>
        <w:t>Особые положения</w:t>
      </w:r>
      <w:r w:rsidR="00760E17" w:rsidRPr="00432E60">
        <w:rPr>
          <w:sz w:val="24"/>
          <w:szCs w:val="24"/>
          <w:lang w:eastAsia="en-US"/>
        </w:rPr>
        <w:t>,</w:t>
      </w:r>
      <w:r w:rsidRPr="00432E60">
        <w:rPr>
          <w:sz w:val="24"/>
          <w:szCs w:val="24"/>
          <w:lang w:eastAsia="en-US"/>
        </w:rPr>
        <w:t xml:space="preserve"> </w:t>
      </w:r>
      <w:r w:rsidR="00760E17" w:rsidRPr="00432E60">
        <w:rPr>
          <w:sz w:val="24"/>
          <w:szCs w:val="24"/>
          <w:lang w:eastAsia="en-US"/>
        </w:rPr>
        <w:t xml:space="preserve">в случае проведения закупки </w:t>
      </w:r>
      <w:r w:rsidRPr="00432E60">
        <w:rPr>
          <w:sz w:val="24"/>
          <w:szCs w:val="24"/>
          <w:lang w:eastAsia="en-US"/>
        </w:rPr>
        <w:t>в закрытой форме</w:t>
      </w:r>
      <w:bookmarkEnd w:id="167"/>
      <w:bookmarkEnd w:id="168"/>
      <w:bookmarkEnd w:id="169"/>
      <w:bookmarkEnd w:id="170"/>
      <w:bookmarkEnd w:id="171"/>
      <w:bookmarkEnd w:id="172"/>
    </w:p>
    <w:p w14:paraId="699F5963" w14:textId="77777777" w:rsidR="00760E17" w:rsidRPr="00432E60" w:rsidRDefault="00760E17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Форма проведения настоящей закупки указана на первой странице настоящей документации о закупке.</w:t>
      </w:r>
    </w:p>
    <w:p w14:paraId="21351763" w14:textId="77777777" w:rsidR="00F0120E" w:rsidRPr="00432E60" w:rsidRDefault="00F0120E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К участию в закупке</w:t>
      </w:r>
      <w:r w:rsidRPr="00432E60" w:rsidDel="002857F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проводимой в закрытой форме,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допускаются</w:t>
      </w:r>
      <w:r w:rsidRPr="00432E60" w:rsidDel="002857F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только поставщики,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специально приглашенные </w:t>
      </w:r>
      <w:r w:rsidR="00C409C9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заказчиком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r w:rsidRPr="00432E60" w:rsidDel="002857F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432E60" w:rsidDel="002857F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нформация о проведении такой закупки не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подлежит размещению</w:t>
      </w:r>
      <w:r w:rsidRPr="00432E60" w:rsidDel="002857F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каких-либо</w:t>
      </w:r>
      <w:r w:rsidRPr="00432E60" w:rsidDel="002857F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открытых источниках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0CCF0470" w14:textId="77777777" w:rsidR="00F0120E" w:rsidRPr="00432E60" w:rsidRDefault="00F0120E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 момента передачи в адрес участника закупки конфиденциальных документов и информации участник </w:t>
      </w:r>
      <w:r w:rsidR="00760E17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несет ответственность в полном объеме за разглашение полученных сведений.</w:t>
      </w:r>
    </w:p>
    <w:p w14:paraId="7CE9FD7F" w14:textId="77777777" w:rsidR="00F0120E" w:rsidRPr="00432E60" w:rsidRDefault="00760E17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</w:t>
      </w:r>
      <w:r w:rsidR="00F0120E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окументация о закупке и иные сведения, составляющие государственную тайну, предоставляется участникам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="00F0120E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соответствии с требованиями законодательства о государственной тайне, при условии наличия у такого участника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</w:t>
      </w:r>
      <w:r w:rsidR="001506D8">
        <w:rPr>
          <w:rFonts w:ascii="Times New Roman" w:hAnsi="Times New Roman"/>
          <w:color w:val="000000"/>
          <w:sz w:val="24"/>
          <w:szCs w:val="24"/>
          <w:lang w:eastAsia="en-US"/>
        </w:rPr>
        <w:t>к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 </w:t>
      </w:r>
      <w:r w:rsidR="00F0120E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лицензии на проведение работ с использованием сведений соответствующей степени секретности, а у физических лиц – соответствующего допуска.</w:t>
      </w:r>
    </w:p>
    <w:p w14:paraId="37AEF5E9" w14:textId="77777777" w:rsidR="00F0120E" w:rsidRPr="00432E60" w:rsidRDefault="0055071C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 w:rsidR="00F0120E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 время заседаний </w:t>
      </w:r>
      <w:r w:rsidR="00760E17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закупочной комиссии заказчика закупки </w:t>
      </w:r>
      <w:r w:rsidR="00F0120E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не допускается проведение аудиозаписи, фото- и </w:t>
      </w:r>
      <w:proofErr w:type="gramStart"/>
      <w:r w:rsidR="00F0120E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видео- съемки</w:t>
      </w:r>
      <w:proofErr w:type="gramEnd"/>
      <w:r w:rsidR="00F0120E"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4E1CC063" w14:textId="77777777" w:rsidR="00F0120E" w:rsidRPr="00432E60" w:rsidRDefault="00F0120E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Решения, принимаемые в ходе закупки, доводятся до участников секретарем </w:t>
      </w:r>
      <w:r w:rsidR="00760E17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закупочной комиссии заказчика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путем направления всем участникам</w:t>
      </w:r>
      <w:r w:rsidR="001506D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в отношении которых было принято решение </w:t>
      </w:r>
      <w:r w:rsidR="00690074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закупочной комисси</w:t>
      </w:r>
      <w:r w:rsidR="00C409C9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ей</w:t>
      </w:r>
      <w:r w:rsidR="0069007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заказчика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в день подписания протокола заседания </w:t>
      </w:r>
      <w:r w:rsidR="00F723A5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закупочной комиссии заказчика 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информации о принятии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соответствующего решения, с предоставлением возможности ознакомиться с копией такого протокола либо выпиской из него.</w:t>
      </w:r>
    </w:p>
    <w:p w14:paraId="400D8083" w14:textId="77777777" w:rsidR="00F0120E" w:rsidRPr="00432E60" w:rsidRDefault="00F0120E" w:rsidP="009533A9">
      <w:pPr>
        <w:pStyle w:val="ae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610806AB" w14:textId="77777777" w:rsidR="0077715F" w:rsidRPr="00432E60" w:rsidRDefault="0077715F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173" w:name="_Ref414985105"/>
      <w:bookmarkStart w:id="174" w:name="_Toc415874648"/>
      <w:bookmarkStart w:id="175" w:name="_Toc137208547"/>
      <w:bookmarkStart w:id="176" w:name="_Toc213750910"/>
      <w:r w:rsidRPr="00432E60">
        <w:rPr>
          <w:sz w:val="24"/>
          <w:szCs w:val="24"/>
          <w:lang w:eastAsia="en-US"/>
        </w:rPr>
        <w:t>Особые положения</w:t>
      </w:r>
      <w:r w:rsidR="001506D8">
        <w:rPr>
          <w:sz w:val="24"/>
          <w:szCs w:val="24"/>
          <w:lang w:eastAsia="en-US"/>
        </w:rPr>
        <w:t>,</w:t>
      </w:r>
      <w:r w:rsidRPr="00432E60">
        <w:rPr>
          <w:sz w:val="24"/>
          <w:szCs w:val="24"/>
          <w:lang w:eastAsia="en-US"/>
        </w:rPr>
        <w:t xml:space="preserve"> в </w:t>
      </w:r>
      <w:r w:rsidR="001506D8">
        <w:rPr>
          <w:sz w:val="24"/>
          <w:szCs w:val="24"/>
          <w:lang w:eastAsia="en-US"/>
        </w:rPr>
        <w:t>случае</w:t>
      </w:r>
      <w:r w:rsidRPr="00432E60">
        <w:rPr>
          <w:sz w:val="24"/>
          <w:szCs w:val="24"/>
          <w:lang w:eastAsia="en-US"/>
        </w:rPr>
        <w:t xml:space="preserve"> с проведением </w:t>
      </w:r>
      <w:bookmarkEnd w:id="161"/>
      <w:bookmarkEnd w:id="162"/>
      <w:bookmarkEnd w:id="163"/>
      <w:bookmarkEnd w:id="164"/>
      <w:r w:rsidRPr="00432E60">
        <w:rPr>
          <w:sz w:val="24"/>
          <w:szCs w:val="24"/>
          <w:lang w:eastAsia="en-US"/>
        </w:rPr>
        <w:t>закупки в электронной форме</w:t>
      </w:r>
      <w:bookmarkEnd w:id="165"/>
      <w:bookmarkEnd w:id="173"/>
      <w:bookmarkEnd w:id="174"/>
      <w:bookmarkEnd w:id="175"/>
      <w:bookmarkEnd w:id="176"/>
    </w:p>
    <w:p w14:paraId="0BF4A93D" w14:textId="77777777" w:rsidR="00FF0186" w:rsidRPr="00432E60" w:rsidRDefault="00FF0186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Форма проведения настоящей закупки указана на первой странице настоящей документации о закупке.</w:t>
      </w:r>
    </w:p>
    <w:p w14:paraId="440D37D7" w14:textId="77777777" w:rsidR="0077715F" w:rsidRPr="00432E60" w:rsidRDefault="00564739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Электронная торговая площадка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посредством которой проводится закупка в электронной форме, указана в </w:t>
      </w:r>
      <w:r w:rsidR="001506D8">
        <w:rPr>
          <w:rFonts w:ascii="Times New Roman" w:hAnsi="Times New Roman"/>
          <w:color w:val="000000"/>
          <w:sz w:val="24"/>
          <w:szCs w:val="24"/>
          <w:lang w:eastAsia="en-US"/>
        </w:rPr>
        <w:t>п. </w:t>
      </w:r>
      <w:hyperlink w:anchor="ИК3" w:history="1">
        <w:r w:rsidR="00A6401C">
          <w:rPr>
            <w:rStyle w:val="af5"/>
            <w:rFonts w:ascii="Times New Roman" w:hAnsi="Times New Roman"/>
            <w:sz w:val="24"/>
            <w:szCs w:val="24"/>
            <w:lang w:eastAsia="en-US"/>
          </w:rPr>
          <w:t>2</w:t>
        </w:r>
      </w:hyperlink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карты. В случае наличия противоречий между информацией о времени и дате закупки (в том числе, времени и дате окончания срока подачи заявок, рассмотрения заявок, подведения итогов закупки), указанной в электронной карточке закупки на </w:t>
      </w:r>
      <w:r w:rsidR="00FF0186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электронной торговой площадке 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 в размещенной документации о закупке, приоритет имеет информация, указанная в электронной карточке закупки на </w:t>
      </w:r>
      <w:r w:rsidR="00FF0186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электронной торговой площадке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4A24132A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Ответственность за технические сбои или неполадки в работе </w:t>
      </w:r>
      <w:r w:rsidR="00FF0186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электронной торговой площадк</w:t>
      </w:r>
      <w:r w:rsidR="001506D8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подтвержденные документально, несет оператор </w:t>
      </w:r>
      <w:r w:rsidR="00FF0186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электронной торговой площадке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650006DA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До подачи заявки участник закупки обязан ознакомиться с документацией о закупке и регламентом </w:t>
      </w:r>
      <w:r w:rsidR="00FF0186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электронной торговой площадк</w:t>
      </w:r>
      <w:r w:rsidR="001506D8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в том числе самостоятельно обеспечить соответствие автоматизированного рабочего места пользователя требованиям оператора </w:t>
      </w:r>
      <w:r w:rsidR="00FF0186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электронной торговой площадк</w:t>
      </w:r>
      <w:r w:rsidR="001506D8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4D13B5CE" w14:textId="77777777" w:rsidR="0077715F" w:rsidRPr="00432E60" w:rsidRDefault="0077715F" w:rsidP="001506D8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Все прямые и косвенные затраты, связанные с </w:t>
      </w:r>
      <w:r w:rsidR="008A7134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проведением регистрации</w:t>
      </w:r>
      <w:r w:rsidR="0056463C">
        <w:rPr>
          <w:rFonts w:ascii="Times New Roman" w:hAnsi="Times New Roman"/>
          <w:sz w:val="24"/>
          <w:szCs w:val="24"/>
        </w:rPr>
        <w:t> </w:t>
      </w:r>
      <w:r w:rsidR="0056463C" w:rsidRPr="00432E60">
        <w:rPr>
          <w:rFonts w:ascii="Times New Roman" w:hAnsi="Times New Roman"/>
          <w:sz w:val="24"/>
          <w:szCs w:val="24"/>
        </w:rPr>
        <w:t>/</w:t>
      </w:r>
      <w:r w:rsidR="0056463C">
        <w:rPr>
          <w:rFonts w:ascii="Times New Roman" w:hAnsi="Times New Roman"/>
          <w:sz w:val="24"/>
          <w:szCs w:val="24"/>
        </w:rPr>
        <w:t>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аккредитации и работой на </w:t>
      </w:r>
      <w:r w:rsidR="00FF0186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электронной торговой площадке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(в том числе расходы на получение </w:t>
      </w:r>
      <w:r w:rsidR="00FF0186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электронной цифровой подписи</w:t>
      </w:r>
      <w:r w:rsidR="001506D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</w:t>
      </w:r>
      <w:r w:rsidR="001506D8" w:rsidRPr="001506D8">
        <w:rPr>
          <w:rFonts w:ascii="Times New Roman" w:hAnsi="Times New Roman"/>
          <w:color w:val="000000"/>
          <w:sz w:val="24"/>
          <w:szCs w:val="24"/>
          <w:lang w:eastAsia="en-US"/>
        </w:rPr>
        <w:t>усиленной квали</w:t>
      </w:r>
      <w:r w:rsidR="001506D8">
        <w:rPr>
          <w:rFonts w:ascii="Times New Roman" w:hAnsi="Times New Roman"/>
          <w:color w:val="000000"/>
          <w:sz w:val="24"/>
          <w:szCs w:val="24"/>
          <w:lang w:eastAsia="en-US"/>
        </w:rPr>
        <w:t>фицированной электронной подписи)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расходы на получение документов, расходы на приобретение и/или настройку программного обеспечения и технических средств, расходы, связанные с оплатой услуг оператора </w:t>
      </w:r>
      <w:r w:rsidR="00FF0186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электронной торговой площадк</w:t>
      </w:r>
      <w:r w:rsidR="001506D8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="00FF0186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и иные расходы), возлагаются на участника закупки в полном объеме.</w:t>
      </w:r>
    </w:p>
    <w:p w14:paraId="08328D29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Порядок </w:t>
      </w:r>
      <w:r w:rsidR="008A7134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регистрации /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аккредитации поставщиков на </w:t>
      </w:r>
      <w:r w:rsidR="00FF0186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электронной торговой площадке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а также тарифы для оплаты и получения доступа к участию в закупк</w:t>
      </w:r>
      <w:r w:rsidR="00602DC0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е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устанавливаются в соответствии с регламентом </w:t>
      </w:r>
      <w:r w:rsidR="00FF0186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электронной торговой площадк</w:t>
      </w:r>
      <w:r w:rsidR="001506D8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165E11E6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Подача заявок производится посредством функционала </w:t>
      </w:r>
      <w:r w:rsidR="00FF0186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электронной торговой площадки</w:t>
      </w:r>
      <w:r w:rsidR="00EF4E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каждый документ, входящий в заявку, должен быть подписан уполномоченным лицом участника закупки, скреплен печатью организации (для юридических лиц в случае, если использование печати предусмотрено уставом) и размещен на электронной торговой площадке. В случае если в электронной карточке закупки на электронной торговой площадке установлено требование о подаче заявки в форме электронного документа, </w:t>
      </w:r>
      <w:r w:rsidR="002F2A3E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удостоверенного усиленной квалифицированной электронной подписью лица</w:t>
      </w:r>
      <w:r w:rsidR="00EF4E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Федеральным законом от 06.04.2011</w:t>
      </w:r>
      <w:r w:rsidR="00C25853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EF4E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г. № 63-ФЗ «Об электронной подписи», имеющего право действовать от имени участника закупки в соответствии с Федеральным законом от 06.04.2011</w:t>
      </w:r>
      <w:r w:rsidR="00C25853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EF4E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г. № 63-ФЗ «Об электронной подписи» - документы в составе заявки представляются исключительно в форме </w:t>
      </w:r>
      <w:r w:rsidR="00B90E38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электронных документов в доступном для прочтения формате</w:t>
      </w:r>
      <w:r w:rsidR="00B90E3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B90E38" w:rsidRPr="00B90E38">
        <w:rPr>
          <w:rFonts w:ascii="Times New Roman" w:hAnsi="Times New Roman"/>
          <w:color w:val="000000"/>
          <w:sz w:val="24"/>
          <w:szCs w:val="24"/>
          <w:lang w:eastAsia="en-US"/>
        </w:rPr>
        <w:t>(без рукописной подписи)</w:t>
      </w:r>
      <w:r w:rsidR="00B90E38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с приложением в состав заявки документов, подтверждающих полномочия </w:t>
      </w:r>
      <w:r w:rsidR="00EF4E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уполномоченного лица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Подача заявок, направление запроса на разъяснение документации о закупке, изменение заявок, направление документов и сведений на основании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дозапроса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отзыв заявки в печатном виде (на бумажном носителе) не допускается.</w:t>
      </w:r>
    </w:p>
    <w:p w14:paraId="31E15A48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Цена заявки и иные условия закупки, указанные участниками закупки в специальных электронных формах на </w:t>
      </w:r>
      <w:r w:rsidR="00FF0186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электронной торговой площадке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имеют преимущество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перед сведениями, указанными в загруженных на </w:t>
      </w:r>
      <w:r w:rsidR="00FF0186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электронную торговую площадку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документах.</w:t>
      </w:r>
    </w:p>
    <w:p w14:paraId="2D5138B3" w14:textId="77777777" w:rsidR="00FF0186" w:rsidRPr="00432E60" w:rsidRDefault="00FF0186" w:rsidP="009533A9">
      <w:pPr>
        <w:pStyle w:val="ae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1FF8FBE1" w14:textId="77777777" w:rsidR="00FF0186" w:rsidRPr="00432E60" w:rsidRDefault="00FF0186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177" w:name="_Toc137214683"/>
      <w:bookmarkStart w:id="178" w:name="_Toc213750911"/>
      <w:r w:rsidRPr="00432E60">
        <w:rPr>
          <w:sz w:val="24"/>
          <w:szCs w:val="24"/>
          <w:lang w:eastAsia="en-US"/>
        </w:rPr>
        <w:t>Особые положения</w:t>
      </w:r>
      <w:r w:rsidR="001506D8">
        <w:rPr>
          <w:sz w:val="24"/>
          <w:szCs w:val="24"/>
          <w:lang w:eastAsia="en-US"/>
        </w:rPr>
        <w:t>,</w:t>
      </w:r>
      <w:r w:rsidRPr="00432E60">
        <w:rPr>
          <w:sz w:val="24"/>
          <w:szCs w:val="24"/>
          <w:lang w:eastAsia="en-US"/>
        </w:rPr>
        <w:t xml:space="preserve"> в </w:t>
      </w:r>
      <w:r w:rsidR="001506D8">
        <w:rPr>
          <w:sz w:val="24"/>
          <w:szCs w:val="24"/>
          <w:lang w:eastAsia="en-US"/>
        </w:rPr>
        <w:t>случае</w:t>
      </w:r>
      <w:r w:rsidRPr="00432E60">
        <w:rPr>
          <w:sz w:val="24"/>
          <w:szCs w:val="24"/>
          <w:lang w:eastAsia="en-US"/>
        </w:rPr>
        <w:t xml:space="preserve"> с проведением закупки в бумажной форме</w:t>
      </w:r>
      <w:bookmarkEnd w:id="177"/>
      <w:bookmarkEnd w:id="178"/>
    </w:p>
    <w:p w14:paraId="2DE399D7" w14:textId="77777777" w:rsidR="00FF0186" w:rsidRPr="00432E60" w:rsidRDefault="00FF0186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Форма проведения настоящей закупки указана на первой странице настоящей документации о закупке.</w:t>
      </w:r>
    </w:p>
    <w:p w14:paraId="0F91A24D" w14:textId="77777777" w:rsidR="00FF0186" w:rsidRPr="00432E60" w:rsidRDefault="00FF0186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Подача и прием заявок производится в печатном виде (на бумажном носителе) в запечатанных конвертах. Обмен уведомлениями и запросами разъяснений может производиться с использованием электронной почты (за исключением закупок продукции, составляющей государственную тайну) по адресу контактных лиц </w:t>
      </w:r>
      <w:r w:rsidR="00CE569D">
        <w:rPr>
          <w:rFonts w:ascii="Times New Roman" w:hAnsi="Times New Roman"/>
          <w:color w:val="000000"/>
          <w:sz w:val="24"/>
          <w:szCs w:val="24"/>
          <w:lang w:eastAsia="en-US"/>
        </w:rPr>
        <w:t>заказчика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 и участников</w:t>
      </w:r>
      <w:r w:rsidR="003D1945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610C2B9A" w14:textId="77777777" w:rsidR="00FF0186" w:rsidRPr="00432E60" w:rsidRDefault="00FF0186" w:rsidP="009533A9">
      <w:pPr>
        <w:pStyle w:val="ae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6D763695" w14:textId="0D4B25A1" w:rsidR="00415EF3" w:rsidRPr="00D65B64" w:rsidRDefault="0077715F" w:rsidP="00D65B64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b w:val="0"/>
          <w:bCs w:val="0"/>
          <w:sz w:val="24"/>
          <w:szCs w:val="24"/>
        </w:rPr>
      </w:pPr>
      <w:bookmarkStart w:id="179" w:name="_Ref415251956"/>
      <w:bookmarkStart w:id="180" w:name="_Toc415874651"/>
      <w:bookmarkStart w:id="181" w:name="_Toc137208549"/>
      <w:bookmarkStart w:id="182" w:name="_Ref414030875"/>
      <w:bookmarkStart w:id="183" w:name="_Ref414030950"/>
      <w:bookmarkStart w:id="184" w:name="_Ref414648351"/>
      <w:bookmarkStart w:id="185" w:name="_Toc213750912"/>
      <w:r w:rsidRPr="00432E60">
        <w:rPr>
          <w:sz w:val="24"/>
          <w:szCs w:val="24"/>
          <w:lang w:eastAsia="en-US"/>
        </w:rPr>
        <w:t xml:space="preserve">Особые положения в </w:t>
      </w:r>
      <w:bookmarkEnd w:id="179"/>
      <w:r w:rsidRPr="00432E60">
        <w:rPr>
          <w:sz w:val="24"/>
          <w:szCs w:val="24"/>
          <w:lang w:eastAsia="en-US"/>
        </w:rPr>
        <w:t>связи с выбором нескольких победителей</w:t>
      </w:r>
      <w:bookmarkStart w:id="186" w:name="_Ref341093921"/>
      <w:bookmarkEnd w:id="180"/>
      <w:bookmarkEnd w:id="181"/>
      <w:r w:rsidR="00D65B64">
        <w:rPr>
          <w:sz w:val="24"/>
          <w:szCs w:val="24"/>
          <w:lang w:eastAsia="en-US"/>
        </w:rPr>
        <w:t xml:space="preserve"> – </w:t>
      </w:r>
      <w:r w:rsidR="00D65B64" w:rsidRPr="00D65B64">
        <w:rPr>
          <w:b w:val="0"/>
          <w:bCs w:val="0"/>
          <w:sz w:val="24"/>
          <w:szCs w:val="24"/>
          <w:lang w:eastAsia="en-US"/>
        </w:rPr>
        <w:t>не предусмотрено</w:t>
      </w:r>
      <w:bookmarkEnd w:id="185"/>
    </w:p>
    <w:p w14:paraId="6B18DF26" w14:textId="77777777" w:rsidR="0077715F" w:rsidRPr="00432E60" w:rsidRDefault="00415EF3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187" w:name="_Toc213750913"/>
      <w:bookmarkEnd w:id="182"/>
      <w:bookmarkEnd w:id="183"/>
      <w:bookmarkEnd w:id="184"/>
      <w:bookmarkEnd w:id="186"/>
      <w:r w:rsidRPr="00432E60">
        <w:rPr>
          <w:sz w:val="24"/>
          <w:szCs w:val="24"/>
          <w:lang w:eastAsia="en-US"/>
        </w:rPr>
        <w:t>Жалоба на закупку</w:t>
      </w:r>
      <w:bookmarkEnd w:id="187"/>
    </w:p>
    <w:p w14:paraId="343599BC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188" w:name="_Ref518557527"/>
      <w:bookmarkStart w:id="189" w:name="_Ref407713749"/>
      <w:bookmarkStart w:id="190" w:name="_Ref313562581"/>
      <w:bookmarkStart w:id="191" w:name="_Ref311060002"/>
      <w:bookmarkStart w:id="192" w:name="_Ref55300680"/>
      <w:bookmarkStart w:id="193" w:name="_Toc55305378"/>
      <w:bookmarkStart w:id="194" w:name="_Toc57314640"/>
      <w:bookmarkStart w:id="195" w:name="_Toc69728963"/>
      <w:bookmarkStart w:id="196" w:name="_Toc98253982"/>
      <w:bookmarkStart w:id="197" w:name="_Ref314161335"/>
      <w:bookmarkStart w:id="198" w:name="_Toc415874655"/>
      <w:bookmarkStart w:id="199" w:name="_Toc312338855"/>
      <w:bookmarkStart w:id="200" w:name="_Toc311038125"/>
      <w:bookmarkEnd w:id="135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Заявитель имеет право </w:t>
      </w:r>
      <w:r w:rsidR="00A9762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подать жалобу на условия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документаци</w:t>
      </w:r>
      <w:r w:rsidR="00A9762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 закупке, иных документов, составленных при проведении закупки, а также действия (бездействие) </w:t>
      </w:r>
      <w:r w:rsidR="00A9762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заказчика закупки, закупочной комиссии заказчика 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при осуществлении закупки в</w:t>
      </w:r>
      <w:r w:rsidR="00A9762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Корпоративный центр по закупкам и логистике АО «Концерн «Калашников»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по адресу, указанному в п. </w:t>
      </w:r>
      <w:hyperlink w:anchor="ИК13жалоба" w:history="1">
        <w:r w:rsidR="00D0553B">
          <w:rPr>
            <w:rStyle w:val="af5"/>
            <w:rFonts w:ascii="Times New Roman" w:hAnsi="Times New Roman"/>
            <w:sz w:val="24"/>
            <w:szCs w:val="24"/>
            <w:lang w:eastAsia="en-US"/>
          </w:rPr>
          <w:t>12</w:t>
        </w:r>
      </w:hyperlink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bookmarkEnd w:id="188"/>
    </w:p>
    <w:p w14:paraId="07578E8D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201" w:name="_Ref419294747"/>
      <w:bookmarkStart w:id="202" w:name="_Ref413944471"/>
      <w:bookmarkEnd w:id="189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Жалоба подается в письменной форме или в форме электронного документа и должна содержать:</w:t>
      </w:r>
      <w:bookmarkEnd w:id="201"/>
    </w:p>
    <w:p w14:paraId="4504751D" w14:textId="77777777" w:rsidR="0077715F" w:rsidRPr="00432E60" w:rsidRDefault="0077715F" w:rsidP="004D709B">
      <w:pPr>
        <w:pStyle w:val="ae"/>
        <w:numPr>
          <w:ilvl w:val="2"/>
          <w:numId w:val="16"/>
        </w:numPr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полное наименование заявителя в соответствии с учредительными документами (для юридического лица) либо фамилию, имя и отчество (для физического лица или индивидуального предпринимателя), ИНН заявителя (при наличии); адрес электронной почты либо почтовый адрес для направления сведений о рассмотрении жалобы, контактный телефон;</w:t>
      </w:r>
    </w:p>
    <w:p w14:paraId="570DB4B9" w14:textId="77777777" w:rsidR="0077715F" w:rsidRPr="00432E60" w:rsidRDefault="0077715F" w:rsidP="004D709B">
      <w:pPr>
        <w:pStyle w:val="ae"/>
        <w:numPr>
          <w:ilvl w:val="2"/>
          <w:numId w:val="16"/>
        </w:numPr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идентификационный номер обжалуемой закупки на </w:t>
      </w:r>
      <w:r w:rsidR="001D4641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электронной торговой площадке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(в случае проведения закупки в электронной форме)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либо иную информацию, позволяющую идентифицировать обжалуемую закупку;</w:t>
      </w:r>
    </w:p>
    <w:p w14:paraId="43DAF938" w14:textId="77777777" w:rsidR="0077715F" w:rsidRPr="00432E60" w:rsidRDefault="0077715F" w:rsidP="004D709B">
      <w:pPr>
        <w:pStyle w:val="ae"/>
        <w:numPr>
          <w:ilvl w:val="2"/>
          <w:numId w:val="16"/>
        </w:numPr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предмет </w:t>
      </w:r>
      <w:r w:rsidR="001D4641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жалобы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(содержание документации о закупке либо действия/бездействие ответственных лиц) с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обоснованием позиции заявителя;</w:t>
      </w:r>
    </w:p>
    <w:p w14:paraId="4297B548" w14:textId="77777777" w:rsidR="0077715F" w:rsidRPr="00432E60" w:rsidRDefault="0077715F" w:rsidP="004D709B">
      <w:pPr>
        <w:pStyle w:val="ae"/>
        <w:numPr>
          <w:ilvl w:val="2"/>
          <w:numId w:val="16"/>
        </w:numPr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указание на лицо, допустившее неправомерные действия (бездействие).</w:t>
      </w:r>
    </w:p>
    <w:bookmarkEnd w:id="202"/>
    <w:p w14:paraId="51126020" w14:textId="77777777" w:rsidR="0077715F" w:rsidRPr="00432E60" w:rsidRDefault="0077715F" w:rsidP="004D709B">
      <w:pPr>
        <w:pStyle w:val="ae"/>
        <w:numPr>
          <w:ilvl w:val="2"/>
          <w:numId w:val="16"/>
        </w:numPr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Заявитель вправе приложить к жалобе дополнительные материалы, являющиеся, по его мнению, существенными для рассмотрения жалобы.</w:t>
      </w:r>
    </w:p>
    <w:p w14:paraId="48FE84B7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203" w:name="_Ref518557653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Жалоба подписывается заявителем или его представителем. К жалобе, поданной представителем заявителя, должна быть приложена доверенность или иной документ, подтверждающий полномочия представителя заявителя на подписание жалобы. Материалы, направленные для рассмотрения жалобы, заявителю не возвращаются.</w:t>
      </w:r>
      <w:bookmarkEnd w:id="203"/>
    </w:p>
    <w:p w14:paraId="67363932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204" w:name="_Ref502069461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рамках одной жалобы не допускается </w:t>
      </w:r>
      <w:r w:rsidR="001D4641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подача жалобы на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нескольких документаций о закупке, равно как и </w:t>
      </w:r>
      <w:r w:rsidR="001D4641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подача жалобы на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действи</w:t>
      </w:r>
      <w:r w:rsidR="00602DC0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я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(бездействи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е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) лиц, осуществл</w:t>
      </w:r>
      <w:r w:rsidR="001D4641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е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нных в ходе проведения нескольких закуп</w:t>
      </w:r>
      <w:r w:rsidR="00602DC0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ок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bookmarkEnd w:id="204"/>
    </w:p>
    <w:p w14:paraId="263D0F67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205" w:name="_Ref518217867"/>
      <w:bookmarkStart w:id="206" w:name="_Ref502069498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Предметом </w:t>
      </w:r>
      <w:r w:rsidR="001D4641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жалобы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могут являться действия (бездействие) заказчика</w:t>
      </w:r>
      <w:r w:rsidR="001D4641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совершаемые в ходе исполнения договора, заключ</w:t>
      </w:r>
      <w:r w:rsidR="001D4641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е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нного по результатам закупки.</w:t>
      </w:r>
      <w:bookmarkEnd w:id="205"/>
    </w:p>
    <w:p w14:paraId="0F84ACE6" w14:textId="77777777" w:rsidR="001D4641" w:rsidRPr="00432E60" w:rsidRDefault="001D4641" w:rsidP="009533A9">
      <w:pPr>
        <w:pStyle w:val="ae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6FE9BC28" w14:textId="77777777" w:rsidR="0077715F" w:rsidRPr="00432E60" w:rsidRDefault="0077715F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207" w:name="_Ref440305687"/>
      <w:bookmarkStart w:id="208" w:name="_Toc518119235"/>
      <w:bookmarkStart w:id="209" w:name="_Toc55193148"/>
      <w:bookmarkStart w:id="210" w:name="_Toc55285342"/>
      <w:bookmarkStart w:id="211" w:name="_Toc55305379"/>
      <w:bookmarkStart w:id="212" w:name="_Toc57314641"/>
      <w:bookmarkStart w:id="213" w:name="_Toc69728964"/>
      <w:bookmarkStart w:id="214" w:name="_Toc311803555"/>
      <w:bookmarkStart w:id="215" w:name="_Toc415874656"/>
      <w:bookmarkStart w:id="216" w:name="_Toc137208552"/>
      <w:bookmarkStart w:id="217" w:name="_Ref160032807"/>
      <w:bookmarkStart w:id="218" w:name="_Ref312891719"/>
      <w:bookmarkStart w:id="219" w:name="_Toc312367048"/>
      <w:bookmarkStart w:id="220" w:name="_Toc213750914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206"/>
      <w:r w:rsidRPr="00432E60">
        <w:rPr>
          <w:sz w:val="24"/>
          <w:szCs w:val="24"/>
          <w:lang w:eastAsia="en-US"/>
        </w:rPr>
        <w:t xml:space="preserve">Общий порядок проведения </w:t>
      </w:r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r w:rsidRPr="00432E60">
        <w:rPr>
          <w:sz w:val="24"/>
          <w:szCs w:val="24"/>
          <w:lang w:eastAsia="en-US"/>
        </w:rPr>
        <w:t>закупки</w:t>
      </w:r>
      <w:bookmarkEnd w:id="215"/>
      <w:bookmarkEnd w:id="216"/>
      <w:bookmarkEnd w:id="217"/>
      <w:bookmarkEnd w:id="220"/>
    </w:p>
    <w:p w14:paraId="74E44B1B" w14:textId="77777777" w:rsidR="0077715F" w:rsidRPr="00432E60" w:rsidRDefault="0077715F" w:rsidP="004D709B">
      <w:pPr>
        <w:pStyle w:val="ae"/>
        <w:numPr>
          <w:ilvl w:val="1"/>
          <w:numId w:val="16"/>
        </w:numPr>
        <w:tabs>
          <w:tab w:val="left" w:pos="0"/>
        </w:tabs>
        <w:spacing w:after="0"/>
        <w:ind w:left="0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Закупка состоит из следующих мероприятий (действий):</w:t>
      </w:r>
    </w:p>
    <w:p w14:paraId="75223F52" w14:textId="47799952" w:rsidR="0077715F" w:rsidRPr="00432E60" w:rsidRDefault="0077715F" w:rsidP="004D709B">
      <w:pPr>
        <w:pStyle w:val="ae"/>
        <w:numPr>
          <w:ilvl w:val="2"/>
          <w:numId w:val="16"/>
        </w:numPr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Официальное размещение документации о закупке (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п.</w:t>
      </w:r>
      <w:r w:rsidR="004D709B" w:rsidRPr="004D709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643012" w:rsidRPr="004D709B">
        <w:rPr>
          <w:rFonts w:ascii="Times New Roman" w:hAnsi="Times New Roman"/>
          <w:color w:val="000000"/>
          <w:sz w:val="24"/>
          <w:szCs w:val="24"/>
          <w:lang w:eastAsia="en-US"/>
        </w:rPr>
        <w:t>12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);</w:t>
      </w:r>
    </w:p>
    <w:p w14:paraId="3DE41803" w14:textId="1E4FAF3C" w:rsidR="0077715F" w:rsidRPr="00432E60" w:rsidRDefault="0077715F" w:rsidP="004D709B">
      <w:pPr>
        <w:pStyle w:val="ae"/>
        <w:numPr>
          <w:ilvl w:val="2"/>
          <w:numId w:val="16"/>
        </w:numPr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Разъяснение документации о закупке. Внесение изменений в документацию о закупке (при необходимости) (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п.</w:t>
      </w:r>
      <w:r w:rsidR="00DE43CC" w:rsidRPr="00DE43C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643012" w:rsidRPr="004D709B">
        <w:rPr>
          <w:rFonts w:ascii="Times New Roman" w:hAnsi="Times New Roman"/>
          <w:color w:val="000000"/>
          <w:sz w:val="24"/>
          <w:szCs w:val="24"/>
          <w:lang w:eastAsia="en-US"/>
        </w:rPr>
        <w:t>13</w:t>
      </w:r>
      <w:r w:rsidR="00DE43CC" w:rsidRPr="000C4DF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–</w:t>
      </w:r>
      <w:r w:rsidR="00DE43CC" w:rsidRPr="000C4DF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643012" w:rsidRPr="004D709B">
        <w:rPr>
          <w:rFonts w:ascii="Times New Roman" w:hAnsi="Times New Roman"/>
          <w:color w:val="000000"/>
          <w:sz w:val="24"/>
          <w:szCs w:val="24"/>
          <w:lang w:eastAsia="en-US"/>
        </w:rPr>
        <w:t>14</w:t>
      </w:r>
      <w:r w:rsidR="00C54B97" w:rsidRPr="00C54B9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);</w:t>
      </w:r>
    </w:p>
    <w:p w14:paraId="727A023B" w14:textId="77777777" w:rsidR="0077715F" w:rsidRPr="00432E60" w:rsidRDefault="0077715F" w:rsidP="004D709B">
      <w:pPr>
        <w:pStyle w:val="ae"/>
        <w:numPr>
          <w:ilvl w:val="2"/>
          <w:numId w:val="16"/>
        </w:numPr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Подготовка заявок (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п.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643012" w:rsidRPr="004D709B">
        <w:rPr>
          <w:rFonts w:ascii="Times New Roman" w:hAnsi="Times New Roman"/>
          <w:color w:val="000000"/>
          <w:sz w:val="24"/>
          <w:szCs w:val="24"/>
          <w:lang w:eastAsia="en-US"/>
        </w:rPr>
        <w:t>15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– </w:t>
      </w:r>
      <w:r w:rsidR="00643012">
        <w:rPr>
          <w:rFonts w:ascii="Times New Roman" w:hAnsi="Times New Roman"/>
          <w:color w:val="000000"/>
          <w:sz w:val="24"/>
          <w:szCs w:val="24"/>
          <w:lang w:eastAsia="en-US"/>
        </w:rPr>
        <w:t>19</w:t>
      </w:r>
      <w:r w:rsidR="00C54B97" w:rsidRPr="00C54B9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);</w:t>
      </w:r>
    </w:p>
    <w:p w14:paraId="4DB474CA" w14:textId="77777777" w:rsidR="0077715F" w:rsidRPr="00432E60" w:rsidRDefault="0077715F" w:rsidP="004D709B">
      <w:pPr>
        <w:pStyle w:val="ae"/>
        <w:numPr>
          <w:ilvl w:val="2"/>
          <w:numId w:val="16"/>
        </w:numPr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Подача заявок, в том числе их изменение или отзыв (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п.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643012" w:rsidRPr="004D709B">
        <w:rPr>
          <w:rFonts w:ascii="Times New Roman" w:hAnsi="Times New Roman"/>
          <w:color w:val="000000"/>
          <w:sz w:val="24"/>
          <w:szCs w:val="24"/>
          <w:lang w:eastAsia="en-US"/>
        </w:rPr>
        <w:t>20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– </w:t>
      </w:r>
      <w:r w:rsidR="00643012" w:rsidRPr="004D709B">
        <w:rPr>
          <w:rFonts w:ascii="Times New Roman" w:hAnsi="Times New Roman"/>
          <w:color w:val="000000"/>
          <w:sz w:val="24"/>
          <w:szCs w:val="24"/>
          <w:lang w:eastAsia="en-US"/>
        </w:rPr>
        <w:t>21</w:t>
      </w:r>
      <w:r w:rsidR="00C54B97" w:rsidRPr="00C54B9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);</w:t>
      </w:r>
    </w:p>
    <w:p w14:paraId="1EF13DD4" w14:textId="77777777" w:rsidR="0077715F" w:rsidRPr="00432E60" w:rsidRDefault="00BB66CD" w:rsidP="004D709B">
      <w:pPr>
        <w:pStyle w:val="ae"/>
        <w:numPr>
          <w:ilvl w:val="2"/>
          <w:numId w:val="16"/>
        </w:numPr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ткрытие доступа к заявкам (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п.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643012" w:rsidRPr="004D709B">
        <w:rPr>
          <w:rFonts w:ascii="Times New Roman" w:hAnsi="Times New Roman"/>
          <w:color w:val="000000"/>
          <w:sz w:val="24"/>
          <w:szCs w:val="24"/>
          <w:lang w:eastAsia="en-US"/>
        </w:rPr>
        <w:t>22</w:t>
      </w:r>
      <w:r w:rsidR="00C54B97" w:rsidRPr="00C54B9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настоящего раздела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="00F03B7E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(в случае проведения закупки в электронной форме)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или вскрытие конвертов с заявками (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п.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643012" w:rsidRPr="004D709B">
        <w:rPr>
          <w:rFonts w:ascii="Times New Roman" w:hAnsi="Times New Roman"/>
          <w:color w:val="000000"/>
          <w:sz w:val="24"/>
          <w:szCs w:val="24"/>
          <w:lang w:eastAsia="en-US"/>
        </w:rPr>
        <w:t>23</w:t>
      </w:r>
      <w:r w:rsidR="00C54B97" w:rsidRPr="00C54B9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) (в случае проведения закупки в бумажной форме);</w:t>
      </w:r>
    </w:p>
    <w:p w14:paraId="27DDBCB1" w14:textId="77777777" w:rsidR="0077715F" w:rsidRPr="00432E60" w:rsidRDefault="0077715F" w:rsidP="004D709B">
      <w:pPr>
        <w:pStyle w:val="ae"/>
        <w:numPr>
          <w:ilvl w:val="2"/>
          <w:numId w:val="16"/>
        </w:numPr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221" w:name="_Toc409528489"/>
      <w:bookmarkStart w:id="222" w:name="_Toc409630192"/>
      <w:bookmarkStart w:id="223" w:name="_Toc409474780"/>
      <w:bookmarkStart w:id="224" w:name="_Ref409690716"/>
      <w:bookmarkStart w:id="225" w:name="_Toc409703638"/>
      <w:bookmarkStart w:id="226" w:name="_Toc409711802"/>
      <w:bookmarkStart w:id="227" w:name="_Toc409715522"/>
      <w:bookmarkStart w:id="228" w:name="_Toc409721539"/>
      <w:bookmarkStart w:id="229" w:name="_Toc409720670"/>
      <w:bookmarkStart w:id="230" w:name="_Toc409721757"/>
      <w:bookmarkStart w:id="231" w:name="_Toc409807475"/>
      <w:bookmarkStart w:id="232" w:name="_Toc409812194"/>
      <w:bookmarkStart w:id="233" w:name="_Toc283764423"/>
      <w:bookmarkStart w:id="234" w:name="_Toc409908757"/>
      <w:bookmarkStart w:id="235" w:name="_Toc410902929"/>
      <w:bookmarkStart w:id="236" w:name="_Toc410907940"/>
      <w:bookmarkStart w:id="237" w:name="_Toc410908129"/>
      <w:bookmarkStart w:id="238" w:name="_Toc410910922"/>
      <w:bookmarkStart w:id="239" w:name="_Toc410911195"/>
      <w:bookmarkStart w:id="240" w:name="_Toc410920293"/>
      <w:bookmarkStart w:id="241" w:name="_Toc411279933"/>
      <w:bookmarkStart w:id="242" w:name="_Toc411626659"/>
      <w:bookmarkStart w:id="243" w:name="_Toc411632202"/>
      <w:bookmarkStart w:id="244" w:name="_Toc411882111"/>
      <w:bookmarkStart w:id="245" w:name="_Toc411941121"/>
      <w:bookmarkStart w:id="246" w:name="_Toc285801569"/>
      <w:bookmarkStart w:id="247" w:name="_Toc411949596"/>
      <w:bookmarkStart w:id="248" w:name="_Toc412111236"/>
      <w:bookmarkStart w:id="249" w:name="_Toc285977840"/>
      <w:bookmarkStart w:id="250" w:name="_Toc412128003"/>
      <w:bookmarkStart w:id="251" w:name="_Toc285999969"/>
      <w:bookmarkStart w:id="252" w:name="_Toc412218452"/>
      <w:bookmarkStart w:id="253" w:name="_Toc412543738"/>
      <w:bookmarkStart w:id="254" w:name="_Toc412551483"/>
      <w:bookmarkStart w:id="255" w:name="_Toc412754899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Рассмотрение заявок (отборочная стадия),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дозапрос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 Допуск к участию в закупке</w:t>
      </w:r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п.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643012" w:rsidRPr="004D709B">
        <w:rPr>
          <w:rFonts w:ascii="Times New Roman" w:hAnsi="Times New Roman"/>
          <w:color w:val="000000"/>
          <w:sz w:val="24"/>
          <w:szCs w:val="24"/>
          <w:lang w:eastAsia="en-US"/>
        </w:rPr>
        <w:t>24</w:t>
      </w:r>
      <w:r w:rsidR="00C54B97" w:rsidRPr="00C54B9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);</w:t>
      </w:r>
    </w:p>
    <w:p w14:paraId="009CA181" w14:textId="77777777" w:rsidR="0077715F" w:rsidRPr="00432E60" w:rsidRDefault="0077715F" w:rsidP="004D709B">
      <w:pPr>
        <w:pStyle w:val="ae"/>
        <w:numPr>
          <w:ilvl w:val="2"/>
          <w:numId w:val="16"/>
        </w:numPr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256" w:name="_Toc409474782"/>
      <w:bookmarkStart w:id="257" w:name="_Toc409528491"/>
      <w:bookmarkStart w:id="258" w:name="_Toc409630194"/>
      <w:bookmarkStart w:id="259" w:name="_Toc409703639"/>
      <w:bookmarkStart w:id="260" w:name="_Toc409711803"/>
      <w:bookmarkStart w:id="261" w:name="_Toc409715523"/>
      <w:bookmarkStart w:id="262" w:name="_Toc409721540"/>
      <w:bookmarkStart w:id="263" w:name="_Toc409720671"/>
      <w:bookmarkStart w:id="264" w:name="_Toc409721758"/>
      <w:bookmarkStart w:id="265" w:name="_Toc409807476"/>
      <w:bookmarkStart w:id="266" w:name="_Toc409812195"/>
      <w:bookmarkStart w:id="267" w:name="_Toc283764424"/>
      <w:bookmarkStart w:id="268" w:name="_Toc409908758"/>
      <w:bookmarkStart w:id="269" w:name="_Ref410843009"/>
      <w:bookmarkStart w:id="270" w:name="_Toc410902930"/>
      <w:bookmarkStart w:id="271" w:name="_Toc410907941"/>
      <w:bookmarkStart w:id="272" w:name="_Toc410908130"/>
      <w:bookmarkStart w:id="273" w:name="_Toc410910923"/>
      <w:bookmarkStart w:id="274" w:name="_Toc410911196"/>
      <w:bookmarkStart w:id="275" w:name="_Toc410920294"/>
      <w:bookmarkStart w:id="276" w:name="_Toc411279934"/>
      <w:bookmarkStart w:id="277" w:name="_Toc411626660"/>
      <w:bookmarkStart w:id="278" w:name="_Toc411632203"/>
      <w:bookmarkStart w:id="279" w:name="_Toc411882112"/>
      <w:bookmarkStart w:id="280" w:name="_Toc411941122"/>
      <w:bookmarkStart w:id="281" w:name="_Toc285801570"/>
      <w:bookmarkStart w:id="282" w:name="_Toc411949597"/>
      <w:bookmarkStart w:id="283" w:name="_Toc412111237"/>
      <w:bookmarkStart w:id="284" w:name="_Toc285977841"/>
      <w:bookmarkStart w:id="285" w:name="_Toc412128004"/>
      <w:bookmarkStart w:id="286" w:name="_Toc285999970"/>
      <w:bookmarkStart w:id="287" w:name="_Toc412218453"/>
      <w:bookmarkStart w:id="288" w:name="_Toc412543739"/>
      <w:bookmarkStart w:id="289" w:name="_Toc412551484"/>
      <w:bookmarkStart w:id="290" w:name="_Toc412754900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Переторжка </w:t>
      </w:r>
      <w:r w:rsidR="00F03B7E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(при необходимости)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п.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643012" w:rsidRPr="004D709B">
        <w:rPr>
          <w:rFonts w:ascii="Times New Roman" w:hAnsi="Times New Roman"/>
          <w:color w:val="000000"/>
          <w:sz w:val="24"/>
          <w:szCs w:val="24"/>
          <w:lang w:eastAsia="en-US"/>
        </w:rPr>
        <w:t>25</w:t>
      </w:r>
      <w:r w:rsidR="00C54B97" w:rsidRPr="00C54B9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);</w:t>
      </w:r>
    </w:p>
    <w:p w14:paraId="13EC851E" w14:textId="37DBA1B3" w:rsidR="0077715F" w:rsidRPr="00432E60" w:rsidRDefault="0077715F" w:rsidP="004D709B">
      <w:pPr>
        <w:pStyle w:val="ae"/>
        <w:numPr>
          <w:ilvl w:val="2"/>
          <w:numId w:val="16"/>
        </w:numPr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Оценка и сопоставление заявок (оценочная стадия). Выбор победителя</w:t>
      </w:r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 подведение итогов закупки (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п.</w:t>
      </w:r>
      <w:r w:rsidR="004D709B" w:rsidRPr="004D709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643012" w:rsidRPr="004D709B">
        <w:rPr>
          <w:rFonts w:ascii="Times New Roman" w:hAnsi="Times New Roman"/>
          <w:color w:val="000000"/>
          <w:sz w:val="24"/>
          <w:szCs w:val="24"/>
          <w:lang w:eastAsia="en-US"/>
        </w:rPr>
        <w:t>26</w:t>
      </w:r>
      <w:r w:rsidR="00C54B97" w:rsidRPr="00C54B9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);</w:t>
      </w:r>
    </w:p>
    <w:p w14:paraId="73BB8CAA" w14:textId="77777777" w:rsidR="0077715F" w:rsidRPr="00432E60" w:rsidRDefault="0077715F" w:rsidP="004D709B">
      <w:pPr>
        <w:pStyle w:val="ae"/>
        <w:numPr>
          <w:ilvl w:val="2"/>
          <w:numId w:val="16"/>
        </w:numPr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Постквалификация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 антидемпинговые меры (при необходимости) (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п.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643012">
        <w:rPr>
          <w:rFonts w:ascii="Times New Roman" w:hAnsi="Times New Roman"/>
          <w:color w:val="000000"/>
          <w:sz w:val="24"/>
          <w:szCs w:val="24"/>
          <w:lang w:eastAsia="en-US"/>
        </w:rPr>
        <w:t>28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– </w:t>
      </w:r>
      <w:r w:rsidR="00643012" w:rsidRPr="004D709B">
        <w:rPr>
          <w:rFonts w:ascii="Times New Roman" w:hAnsi="Times New Roman"/>
          <w:color w:val="000000"/>
          <w:sz w:val="24"/>
          <w:szCs w:val="24"/>
          <w:lang w:eastAsia="en-US"/>
        </w:rPr>
        <w:t>29</w:t>
      </w:r>
      <w:r w:rsidR="00C54B97" w:rsidRPr="00C54B9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);</w:t>
      </w:r>
    </w:p>
    <w:p w14:paraId="7D104702" w14:textId="77777777" w:rsidR="0077715F" w:rsidRPr="00432E60" w:rsidRDefault="0077715F" w:rsidP="004D709B">
      <w:pPr>
        <w:pStyle w:val="ae"/>
        <w:numPr>
          <w:ilvl w:val="2"/>
          <w:numId w:val="16"/>
        </w:numPr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Преддоговорные переговоры (при необходимости) (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п.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A51F4A" w:rsidRPr="004D709B">
        <w:rPr>
          <w:rFonts w:ascii="Times New Roman" w:hAnsi="Times New Roman"/>
          <w:color w:val="000000"/>
          <w:sz w:val="24"/>
          <w:szCs w:val="24"/>
          <w:lang w:eastAsia="en-US"/>
        </w:rPr>
        <w:t>31</w:t>
      </w:r>
      <w:r w:rsidR="00C54B97" w:rsidRPr="00C54B9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) и заключение договора (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п.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Pr="004D709B">
        <w:rPr>
          <w:rFonts w:ascii="Times New Roman" w:hAnsi="Times New Roman"/>
          <w:color w:val="000000"/>
          <w:sz w:val="24"/>
          <w:szCs w:val="24"/>
          <w:lang w:eastAsia="en-US"/>
        </w:rPr>
        <w:fldChar w:fldCharType="begin"/>
      </w:r>
      <w:r w:rsidRPr="004D709B">
        <w:rPr>
          <w:rFonts w:ascii="Times New Roman" w:hAnsi="Times New Roman"/>
          <w:color w:val="000000"/>
          <w:sz w:val="24"/>
          <w:szCs w:val="24"/>
          <w:lang w:eastAsia="en-US"/>
        </w:rPr>
        <w:instrText xml:space="preserve"> REF _Ref313834245 \r \h  \* MERGEFORMAT </w:instrText>
      </w:r>
      <w:r w:rsidRPr="004D709B">
        <w:rPr>
          <w:rFonts w:ascii="Times New Roman" w:hAnsi="Times New Roman"/>
          <w:color w:val="000000"/>
          <w:sz w:val="24"/>
          <w:szCs w:val="24"/>
          <w:lang w:eastAsia="en-US"/>
        </w:rPr>
      </w:r>
      <w:r w:rsidRPr="004D709B">
        <w:rPr>
          <w:rFonts w:ascii="Times New Roman" w:hAnsi="Times New Roman"/>
          <w:color w:val="000000"/>
          <w:sz w:val="24"/>
          <w:szCs w:val="24"/>
          <w:lang w:eastAsia="en-US"/>
        </w:rPr>
        <w:fldChar w:fldCharType="separate"/>
      </w:r>
      <w:r w:rsidR="00114D1F" w:rsidRPr="004D709B">
        <w:rPr>
          <w:rFonts w:ascii="Times New Roman" w:hAnsi="Times New Roman"/>
          <w:color w:val="000000"/>
          <w:sz w:val="24"/>
          <w:szCs w:val="24"/>
          <w:lang w:eastAsia="en-US"/>
        </w:rPr>
        <w:t>3</w:t>
      </w:r>
      <w:r w:rsidR="00A51F4A" w:rsidRPr="004D709B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="00114D1F" w:rsidRPr="004D709B">
        <w:rPr>
          <w:rFonts w:ascii="Times New Roman" w:hAnsi="Times New Roman"/>
          <w:color w:val="000000"/>
          <w:sz w:val="24"/>
          <w:szCs w:val="24"/>
          <w:lang w:eastAsia="en-US"/>
        </w:rPr>
        <w:t>.6</w:t>
      </w:r>
      <w:r w:rsidRPr="004D709B">
        <w:rPr>
          <w:rFonts w:ascii="Times New Roman" w:hAnsi="Times New Roman"/>
          <w:color w:val="000000"/>
          <w:sz w:val="24"/>
          <w:szCs w:val="24"/>
          <w:lang w:eastAsia="en-US"/>
        </w:rPr>
        <w:fldChar w:fldCharType="end"/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– </w:t>
      </w:r>
      <w:r w:rsidR="00A51F4A" w:rsidRPr="004D709B">
        <w:rPr>
          <w:rFonts w:ascii="Times New Roman" w:hAnsi="Times New Roman"/>
          <w:color w:val="000000"/>
          <w:sz w:val="24"/>
          <w:szCs w:val="24"/>
          <w:lang w:eastAsia="en-US"/>
        </w:rPr>
        <w:t>34</w:t>
      </w:r>
      <w:r w:rsidR="00C54B97" w:rsidRPr="00C54B9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).</w:t>
      </w:r>
    </w:p>
    <w:p w14:paraId="748119E0" w14:textId="77777777" w:rsidR="00F03B7E" w:rsidRPr="00432E60" w:rsidRDefault="00F03B7E" w:rsidP="004D709B">
      <w:pPr>
        <w:pStyle w:val="ae"/>
        <w:tabs>
          <w:tab w:val="left" w:pos="0"/>
        </w:tabs>
        <w:spacing w:after="0"/>
        <w:ind w:left="1134"/>
        <w:jc w:val="both"/>
        <w:rPr>
          <w:rFonts w:ascii="Times New Roman" w:hAnsi="Times New Roman"/>
          <w:sz w:val="24"/>
          <w:szCs w:val="24"/>
          <w:lang w:val="ru"/>
        </w:rPr>
      </w:pPr>
    </w:p>
    <w:p w14:paraId="17CA93D9" w14:textId="77777777" w:rsidR="0077715F" w:rsidRPr="00432E60" w:rsidRDefault="0077715F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291" w:name="_Ref312927577"/>
      <w:bookmarkStart w:id="292" w:name="_Ref415753081"/>
      <w:bookmarkStart w:id="293" w:name="_Toc415874657"/>
      <w:bookmarkStart w:id="294" w:name="_Toc137208553"/>
      <w:bookmarkStart w:id="295" w:name="_Toc213750915"/>
      <w:r w:rsidRPr="00432E60">
        <w:rPr>
          <w:sz w:val="24"/>
          <w:szCs w:val="24"/>
          <w:lang w:eastAsia="en-US"/>
        </w:rPr>
        <w:t xml:space="preserve">Официальное размещение документации </w:t>
      </w:r>
      <w:bookmarkEnd w:id="218"/>
      <w:bookmarkEnd w:id="291"/>
      <w:r w:rsidRPr="00432E60">
        <w:rPr>
          <w:sz w:val="24"/>
          <w:szCs w:val="24"/>
          <w:lang w:eastAsia="en-US"/>
        </w:rPr>
        <w:t>о закупке</w:t>
      </w:r>
      <w:bookmarkEnd w:id="292"/>
      <w:bookmarkEnd w:id="293"/>
      <w:bookmarkEnd w:id="294"/>
      <w:bookmarkEnd w:id="295"/>
    </w:p>
    <w:p w14:paraId="5196ADD8" w14:textId="77777777" w:rsidR="00BC1F19" w:rsidRPr="00432E60" w:rsidRDefault="00BC1F19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296" w:name="_Ref413755480"/>
      <w:bookmarkStart w:id="297" w:name="_Ref125823280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проведения закупки в открытой бумажной форме - </w:t>
      </w:r>
      <w:r w:rsidR="0055071C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окументация о закупке официально размещены и доступны для ознакомления в форме электронного документа без взимания платы в любое время с момента официального размещения </w:t>
      </w:r>
      <w:r w:rsidR="00D739ED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документации о закупке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 официальном сайте заказчика </w:t>
      </w:r>
      <w:proofErr w:type="gram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закупки</w:t>
      </w:r>
      <w:r w:rsidR="0056463C">
        <w:rPr>
          <w:rFonts w:ascii="Times New Roman" w:hAnsi="Times New Roman"/>
          <w:sz w:val="24"/>
          <w:szCs w:val="24"/>
        </w:rPr>
        <w:t>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proofErr w:type="gram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Предоставление документации о закупке в печатной форме (на бумажном носителе) не осуществляется.</w:t>
      </w:r>
    </w:p>
    <w:p w14:paraId="1C981249" w14:textId="77777777" w:rsidR="0077715F" w:rsidRPr="00432E60" w:rsidRDefault="006F3B04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проведения закупки в открытой </w:t>
      </w:r>
      <w:r w:rsidR="00BC1F19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электронной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форме - </w:t>
      </w:r>
      <w:r w:rsidR="0055071C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окументация о закупке официально размещен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 на сайте электронной торговой площадки, указанном в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п. </w:t>
      </w:r>
      <w:hyperlink w:anchor="ИК3" w:history="1">
        <w:r w:rsidR="00182B70">
          <w:rPr>
            <w:rStyle w:val="af5"/>
            <w:rFonts w:ascii="Times New Roman" w:hAnsi="Times New Roman"/>
            <w:sz w:val="24"/>
            <w:szCs w:val="24"/>
            <w:lang w:eastAsia="en-US"/>
          </w:rPr>
          <w:t>2</w:t>
        </w:r>
      </w:hyperlink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карты, в полном объеме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 доступн</w:t>
      </w:r>
      <w:r w:rsidR="00452038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а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для ознакомления в форме электронного документа без взимания платы в любое время с момента официального размещения </w:t>
      </w:r>
      <w:r w:rsidR="00F03B7E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документации о закупке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bookmarkEnd w:id="296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Предоставление документации о закупке в печатной форме (на бумажном носителе) не осуществляется.</w:t>
      </w:r>
    </w:p>
    <w:p w14:paraId="110233B1" w14:textId="77777777" w:rsidR="00BC1F19" w:rsidRPr="00432E60" w:rsidRDefault="00BC1F19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проведения закупки в закрытой бумажной форме - </w:t>
      </w:r>
      <w:r w:rsidR="0055071C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окументация о закупке официально размещается путем предоставления без взимания платы ограниченному кругу лиц, установленному закупочной комиссией заказчика закупки, в порядке, установленном в приглашении к участию в закрытой закупке. Передача документации о закупке осуществляется по адресу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заказчика </w:t>
      </w:r>
      <w:proofErr w:type="gramStart"/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закупки</w:t>
      </w:r>
      <w:r w:rsidR="0056463C">
        <w:rPr>
          <w:rFonts w:ascii="Times New Roman" w:hAnsi="Times New Roman"/>
          <w:sz w:val="24"/>
          <w:szCs w:val="24"/>
        </w:rPr>
        <w:t>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</w:t>
      </w:r>
      <w:proofErr w:type="gram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печатном виде (на бумажном носителе) уполномоченному лицу участника закупки только после получения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заказчиком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соглашения о </w:t>
      </w:r>
      <w:r w:rsidR="002451C2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неразглашении информации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2451C2" w:rsidRPr="00432E60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hyperlink w:anchor="_2.10._Соглашение_о" w:history="1">
        <w:r w:rsidR="002451C2" w:rsidRPr="00432E60">
          <w:rPr>
            <w:rStyle w:val="af5"/>
            <w:rFonts w:ascii="Times New Roman" w:hAnsi="Times New Roman"/>
            <w:sz w:val="24"/>
            <w:szCs w:val="24"/>
            <w:lang w:eastAsia="en-US"/>
          </w:rPr>
          <w:t>Форма 10</w:t>
        </w:r>
      </w:hyperlink>
      <w:r w:rsidR="002451C2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)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 отношении передаваемых документов, подписанног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о со стороны участника закупки.</w:t>
      </w:r>
    </w:p>
    <w:p w14:paraId="1C85D77B" w14:textId="77777777" w:rsidR="00452038" w:rsidRPr="00432E60" w:rsidRDefault="006F3B04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проведения закупки в закрытой </w:t>
      </w:r>
      <w:r w:rsidR="00452038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электронной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форме - </w:t>
      </w:r>
      <w:r w:rsidR="0055071C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окументация о закупке </w:t>
      </w:r>
      <w:r w:rsidR="00452038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официально размещена на сайте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специализированной (закрытой) </w:t>
      </w:r>
      <w:r w:rsidR="00452038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электронной торговой площадки, указанном в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п. </w:t>
      </w:r>
      <w:hyperlink w:anchor="ИК3" w:history="1">
        <w:r w:rsidR="00B82F5B">
          <w:rPr>
            <w:rStyle w:val="af5"/>
            <w:rFonts w:ascii="Times New Roman" w:hAnsi="Times New Roman"/>
            <w:sz w:val="24"/>
            <w:szCs w:val="24"/>
            <w:lang w:eastAsia="en-US"/>
          </w:rPr>
          <w:t>2</w:t>
        </w:r>
      </w:hyperlink>
      <w:r w:rsidR="00452038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карты,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</w:t>
      </w:r>
      <w:r w:rsidR="00BC1F19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для неограниченного круга лиц, </w:t>
      </w:r>
      <w:r w:rsidR="008A713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зарегистрированных (аккредитованных) </w:t>
      </w:r>
      <w:r w:rsidR="00BC1F19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на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специализированной (закрытой) </w:t>
      </w:r>
      <w:r w:rsidR="00BC1F19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электронной торговой площадке, либо ограниченному кругу лиц, </w:t>
      </w:r>
      <w:r w:rsidR="008A713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зарегистрированных (аккредитованных) </w:t>
      </w:r>
      <w:r w:rsidR="00BC1F19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на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специализированной (закрытой) </w:t>
      </w:r>
      <w:r w:rsidR="00BC1F19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электронной торговой площадке, и установленному закупочной комиссией заказчика закупки. </w:t>
      </w:r>
      <w:r w:rsidR="00452038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Предоставление документации о закупке в печатной форме (на бумажном носителе) не осуществляется.</w:t>
      </w:r>
    </w:p>
    <w:p w14:paraId="55A85CC7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 случае возникновения противоречий между текстом документации о закупке, размещенных</w:t>
      </w:r>
      <w:r w:rsidR="006F3B0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BC1F19" w:rsidRPr="00432E60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="006F3B04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полученных</w:t>
      </w:r>
      <w:r w:rsidR="00BC1F19" w:rsidRPr="00432E60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различных источниках, приоритет отдается документации о закупке, </w:t>
      </w:r>
      <w:r w:rsidR="006F3B04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официально размещенн</w:t>
      </w:r>
      <w:r w:rsidR="00BC1F19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ой</w:t>
      </w:r>
      <w:r w:rsidR="006F3B0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согласно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п. </w:t>
      </w:r>
      <w:hyperlink w:anchor="ИК3" w:history="1">
        <w:r w:rsidR="00B82F5B">
          <w:rPr>
            <w:rStyle w:val="af5"/>
            <w:rFonts w:ascii="Times New Roman" w:hAnsi="Times New Roman"/>
            <w:sz w:val="24"/>
            <w:szCs w:val="24"/>
            <w:lang w:eastAsia="en-US"/>
          </w:rPr>
          <w:t>2</w:t>
        </w:r>
      </w:hyperlink>
      <w:r w:rsidR="006F3B0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36FC28FE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случае, если для участия в закупке иностранному поставщику потребуется документация о закупке на иностранном языке, перевод на иностранный язык такой поставщик осуществляет самостоятельно за свой счет, если иное не установлено в </w:t>
      </w:r>
      <w:r w:rsidR="006F3B04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документации о закупке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 При этом официальным считается русский язык.</w:t>
      </w:r>
    </w:p>
    <w:p w14:paraId="02BD64EE" w14:textId="77777777" w:rsidR="006F3B04" w:rsidRPr="00432E60" w:rsidRDefault="006F3B04" w:rsidP="009533A9">
      <w:pPr>
        <w:pStyle w:val="ae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6D5AAF8" w14:textId="77777777" w:rsidR="0077715F" w:rsidRPr="00432E60" w:rsidRDefault="0077715F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298" w:name="_Toc409528485"/>
      <w:bookmarkStart w:id="299" w:name="_Toc409630188"/>
      <w:bookmarkStart w:id="300" w:name="_Toc409474776"/>
      <w:bookmarkStart w:id="301" w:name="_Toc409703634"/>
      <w:bookmarkStart w:id="302" w:name="_Toc409711798"/>
      <w:bookmarkStart w:id="303" w:name="_Toc409715518"/>
      <w:bookmarkStart w:id="304" w:name="_Toc409721535"/>
      <w:bookmarkStart w:id="305" w:name="_Toc409720666"/>
      <w:bookmarkStart w:id="306" w:name="_Toc409721753"/>
      <w:bookmarkStart w:id="307" w:name="_Toc409807471"/>
      <w:bookmarkStart w:id="308" w:name="_Toc409812190"/>
      <w:bookmarkStart w:id="309" w:name="_Toc283764419"/>
      <w:bookmarkStart w:id="310" w:name="_Toc409908753"/>
      <w:bookmarkStart w:id="311" w:name="_Toc410902925"/>
      <w:bookmarkStart w:id="312" w:name="_Toc410907936"/>
      <w:bookmarkStart w:id="313" w:name="_Toc410908125"/>
      <w:bookmarkStart w:id="314" w:name="_Toc410910918"/>
      <w:bookmarkStart w:id="315" w:name="_Toc410911191"/>
      <w:bookmarkStart w:id="316" w:name="_Toc410920289"/>
      <w:bookmarkStart w:id="317" w:name="_Toc411279929"/>
      <w:bookmarkStart w:id="318" w:name="_Toc411626655"/>
      <w:bookmarkStart w:id="319" w:name="_Toc411632198"/>
      <w:bookmarkStart w:id="320" w:name="_Toc411882107"/>
      <w:bookmarkStart w:id="321" w:name="_Toc411941117"/>
      <w:bookmarkStart w:id="322" w:name="_Toc285801565"/>
      <w:bookmarkStart w:id="323" w:name="_Toc411949592"/>
      <w:bookmarkStart w:id="324" w:name="_Toc412111232"/>
      <w:bookmarkStart w:id="325" w:name="_Toc285977836"/>
      <w:bookmarkStart w:id="326" w:name="_Toc412127999"/>
      <w:bookmarkStart w:id="327" w:name="_Toc285999965"/>
      <w:bookmarkStart w:id="328" w:name="_Toc412218448"/>
      <w:bookmarkStart w:id="329" w:name="_Toc412543734"/>
      <w:bookmarkStart w:id="330" w:name="_Toc412551479"/>
      <w:bookmarkStart w:id="331" w:name="_Toc412754895"/>
      <w:bookmarkStart w:id="332" w:name="_Ref414292258"/>
      <w:bookmarkStart w:id="333" w:name="_Ref415073891"/>
      <w:bookmarkStart w:id="334" w:name="_Toc415874658"/>
      <w:bookmarkStart w:id="335" w:name="_Toc137208554"/>
      <w:bookmarkStart w:id="336" w:name="_Ref160708210"/>
      <w:bookmarkStart w:id="337" w:name="_Ref160708215"/>
      <w:bookmarkStart w:id="338" w:name="_Ref160883213"/>
      <w:bookmarkStart w:id="339" w:name="_Toc213750916"/>
      <w:r w:rsidRPr="00432E60">
        <w:rPr>
          <w:sz w:val="24"/>
          <w:szCs w:val="24"/>
          <w:lang w:eastAsia="en-US"/>
        </w:rPr>
        <w:t>Разъяснение документации о закупке</w:t>
      </w:r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</w:p>
    <w:p w14:paraId="3E0CC1E4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340" w:name="_Ref455177037"/>
      <w:bookmarkStart w:id="341" w:name="_Ref409637197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Поставщик, заинтересованный в предмете закупки, вправе направить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заказчику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запрос о разъяснении положений документации о закупке, начиная с момента официального размещения документации о закупке, в срок не позднее чем за </w:t>
      </w:r>
      <w:r w:rsidR="00BC1F19" w:rsidRPr="00432E60">
        <w:rPr>
          <w:rFonts w:ascii="Times New Roman" w:hAnsi="Times New Roman"/>
          <w:color w:val="000000"/>
          <w:sz w:val="24"/>
          <w:szCs w:val="24"/>
          <w:lang w:eastAsia="en-US"/>
        </w:rPr>
        <w:t>2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(</w:t>
      </w:r>
      <w:r w:rsidR="00BC1F19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два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) рабочих дня до даты окончания срока подачи заявок</w:t>
      </w:r>
      <w:r w:rsidR="00BC1F19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</w:t>
      </w:r>
      <w:r w:rsidR="00BC1F19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для способа закупки «Запрос котировок», и в срок не позднее чем за 3 (три) рабочих дня до даты окончания срока подачи заявок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</w:t>
      </w:r>
      <w:r w:rsidR="00BC1F19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для способа закупки «Запрос предложений»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bookmarkEnd w:id="340"/>
    </w:p>
    <w:p w14:paraId="0A77117C" w14:textId="77777777" w:rsidR="0077715F" w:rsidRPr="00432E60" w:rsidRDefault="00BC1F19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проведения закупки в электронной форме - </w:t>
      </w:r>
      <w:r w:rsidR="0055071C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апрос разъяснений направляется посредством программных и технических средств </w:t>
      </w:r>
      <w:r w:rsidR="00975DA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электронной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торговой площадки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с использованием которой проводится закупка. При этом функционал </w:t>
      </w:r>
      <w:r w:rsidR="00975DA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электронной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торговой площадки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обеспечивает конфиденциальность сведений о лице, направившем запрос.</w:t>
      </w:r>
      <w:bookmarkEnd w:id="341"/>
    </w:p>
    <w:p w14:paraId="14E68ABB" w14:textId="77777777" w:rsidR="00BC1F19" w:rsidRPr="00432E60" w:rsidRDefault="00BC1F19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проведения закупки в бумажной форме - </w:t>
      </w:r>
      <w:r w:rsidR="0055071C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апрос разъяснений осуществляется путем его направления по электронной почте (за исключением случаев, предусмотренных законодательством о защите государственной тайны) в адрес контактного лица</w:t>
      </w:r>
      <w:r w:rsidR="008F0923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заказчика закупки из </w:t>
      </w:r>
      <w:r w:rsidR="00EE5CBB">
        <w:rPr>
          <w:rFonts w:ascii="Times New Roman" w:hAnsi="Times New Roman"/>
          <w:sz w:val="24"/>
          <w:szCs w:val="24"/>
          <w:lang w:val="ru"/>
        </w:rPr>
        <w:t>п. </w:t>
      </w:r>
      <w:hyperlink w:anchor="ИК1" w:history="1">
        <w:r w:rsidR="00EE5CBB" w:rsidRPr="00432E60">
          <w:rPr>
            <w:rStyle w:val="af5"/>
            <w:rFonts w:ascii="Times New Roman" w:hAnsi="Times New Roman"/>
            <w:sz w:val="24"/>
            <w:szCs w:val="24"/>
            <w:lang w:val="ru"/>
          </w:rPr>
          <w:t>1</w:t>
        </w:r>
      </w:hyperlink>
      <w:r w:rsidR="008F0923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</w:t>
      </w:r>
      <w:r w:rsidR="002F6C2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 запросе разъяснений должны быть указаны: наименование закупки, а также наименование и ИНН участника закупки.</w:t>
      </w:r>
    </w:p>
    <w:p w14:paraId="6B64E2C0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342" w:name="_Ref412115158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Разъяснение с ответом на запрос, поступивший в сроки, установленные в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975DA3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C54B97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C54B97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_Ref409637197 \r \h  \* MERGEFORMAT </w:instrText>
      </w:r>
      <w:r w:rsidRPr="00C54B97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C54B97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1</w:t>
      </w:r>
      <w:r w:rsidR="002F6C23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3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.1</w:t>
      </w:r>
      <w:r w:rsidRPr="00C54B97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</w:t>
      </w:r>
      <w:r w:rsidR="00975DA3">
        <w:rPr>
          <w:rFonts w:ascii="Times New Roman" w:hAnsi="Times New Roman"/>
          <w:color w:val="000000"/>
          <w:sz w:val="24"/>
          <w:szCs w:val="24"/>
          <w:lang w:eastAsia="en-US"/>
        </w:rPr>
        <w:t>под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заказчик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обязуется официально разместить в течение 3 (трех) рабочих дней с даты поступления запроса и</w:t>
      </w:r>
      <w:r w:rsidRPr="00432E60" w:rsidDel="00C95DD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не позднее, чем за 1 (один) рабочий день до даты окончания срока подачи заявок. </w:t>
      </w:r>
      <w:r w:rsidR="002F6C23">
        <w:rPr>
          <w:rFonts w:ascii="Times New Roman" w:hAnsi="Times New Roman"/>
          <w:color w:val="000000"/>
          <w:sz w:val="24"/>
          <w:szCs w:val="24"/>
          <w:lang w:eastAsia="en-US"/>
        </w:rPr>
        <w:t>Заказчик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вправе не предоставлять разъяснения по запросам, поступившим с нарушением сроков, установленных в </w:t>
      </w:r>
      <w:proofErr w:type="spellStart"/>
      <w:r w:rsidR="00CC7649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="00C54B97" w:rsidRPr="00C54B97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="00C54B97" w:rsidRPr="00C54B97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_Ref409637197 \r \h  \* MERGEFORMAT </w:instrText>
      </w:r>
      <w:r w:rsidR="00C54B97" w:rsidRPr="00C54B97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="00C54B97" w:rsidRPr="00C54B97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1</w:t>
      </w:r>
      <w:r w:rsidR="002F6C23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3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.1</w:t>
      </w:r>
      <w:r w:rsidR="00C54B97" w:rsidRPr="00C54B97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</w:t>
      </w:r>
      <w:r w:rsidR="007623C9">
        <w:rPr>
          <w:rFonts w:ascii="Times New Roman" w:hAnsi="Times New Roman"/>
          <w:color w:val="000000"/>
          <w:sz w:val="24"/>
          <w:szCs w:val="24"/>
          <w:lang w:eastAsia="en-US"/>
        </w:rPr>
        <w:t>под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bookmarkEnd w:id="342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разъяснении указывается предмет запроса без указания лица, направившего такой запрос, а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также дата поступления запроса.</w:t>
      </w:r>
    </w:p>
    <w:p w14:paraId="185BD025" w14:textId="77777777" w:rsidR="0077715F" w:rsidRPr="00432E60" w:rsidRDefault="00C54B97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Заказчик закупки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вправе без получения запросов от участников закупки по собственной инициативе выпустить и официально разместить разъяснения документации о закупке.</w:t>
      </w:r>
    </w:p>
    <w:p w14:paraId="154CE09A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Даты начала и окончания срока предоставления разъяснений документации о закупке установлены в соответствии с п. </w:t>
      </w:r>
      <w:r w:rsidR="00F63BDA">
        <w:rPr>
          <w:rFonts w:ascii="Times New Roman" w:hAnsi="Times New Roman"/>
          <w:color w:val="000000"/>
          <w:sz w:val="24"/>
          <w:szCs w:val="24"/>
          <w:lang w:eastAsia="en-US"/>
        </w:rPr>
        <w:t>8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</w:t>
      </w:r>
      <w:r w:rsidR="00932E27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«</w:t>
      </w:r>
      <w:hyperlink w:anchor="ИК9разъяснения" w:history="1">
        <w:r w:rsidR="00932E27" w:rsidRPr="00C54B97">
          <w:rPr>
            <w:rStyle w:val="af5"/>
            <w:rFonts w:ascii="Times New Roman" w:hAnsi="Times New Roman"/>
            <w:sz w:val="24"/>
            <w:szCs w:val="24"/>
            <w:lang w:eastAsia="en-US"/>
          </w:rPr>
          <w:t>Дата начала – дата окончания срока предоставления разъяснений документации о закупке</w:t>
        </w:r>
      </w:hyperlink>
      <w:r w:rsidR="00932E27" w:rsidRPr="00432E60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41514086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Разъяснение положений документации о закупке не должно </w:t>
      </w:r>
      <w:r w:rsidR="00932E27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менять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предмет закупки и существенные условия проекта договора. При этом участники закупки обязаны учитывать разъяснения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заказчика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при подготовке своих заявок.</w:t>
      </w:r>
    </w:p>
    <w:p w14:paraId="65252095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получения участником закупки любой иной информации в отношении условий проводимой закупки в порядке, не предусмотренном </w:t>
      </w:r>
      <w:r w:rsidR="00CC7649">
        <w:rPr>
          <w:rFonts w:ascii="Times New Roman" w:hAnsi="Times New Roman"/>
          <w:color w:val="000000"/>
          <w:sz w:val="24"/>
          <w:szCs w:val="24"/>
          <w:lang w:eastAsia="en-US"/>
        </w:rPr>
        <w:t>п.</w:t>
      </w:r>
      <w:r w:rsidR="00C25853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1070F5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13.2</w:t>
      </w:r>
      <w:r w:rsidR="00CC764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такая информация не считается официальной, и участник закупки не вправе на нее ссылаться.</w:t>
      </w:r>
    </w:p>
    <w:p w14:paraId="5C5FCE0B" w14:textId="77777777" w:rsidR="00932E27" w:rsidRPr="00432E60" w:rsidRDefault="00932E27" w:rsidP="009533A9">
      <w:pPr>
        <w:pStyle w:val="ae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627054A2" w14:textId="77777777" w:rsidR="0077715F" w:rsidRPr="00432E60" w:rsidRDefault="0077715F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343" w:name="_Toc409474777"/>
      <w:bookmarkStart w:id="344" w:name="_Toc409528486"/>
      <w:bookmarkStart w:id="345" w:name="_Toc409630189"/>
      <w:bookmarkStart w:id="346" w:name="_Toc409703635"/>
      <w:bookmarkStart w:id="347" w:name="_Toc409711799"/>
      <w:bookmarkStart w:id="348" w:name="_Toc409715519"/>
      <w:bookmarkStart w:id="349" w:name="_Toc409721536"/>
      <w:bookmarkStart w:id="350" w:name="_Toc409720667"/>
      <w:bookmarkStart w:id="351" w:name="_Toc409721754"/>
      <w:bookmarkStart w:id="352" w:name="_Toc409807472"/>
      <w:bookmarkStart w:id="353" w:name="_Toc409812191"/>
      <w:bookmarkStart w:id="354" w:name="_Toc283764420"/>
      <w:bookmarkStart w:id="355" w:name="_Toc409908754"/>
      <w:bookmarkStart w:id="356" w:name="_Toc410902926"/>
      <w:bookmarkStart w:id="357" w:name="_Toc410907937"/>
      <w:bookmarkStart w:id="358" w:name="_Toc410908126"/>
      <w:bookmarkStart w:id="359" w:name="_Toc410910919"/>
      <w:bookmarkStart w:id="360" w:name="_Toc410911192"/>
      <w:bookmarkStart w:id="361" w:name="_Toc410920290"/>
      <w:bookmarkStart w:id="362" w:name="_Toc411279930"/>
      <w:bookmarkStart w:id="363" w:name="_Toc411626656"/>
      <w:bookmarkStart w:id="364" w:name="_Toc411632199"/>
      <w:bookmarkStart w:id="365" w:name="_Toc411882108"/>
      <w:bookmarkStart w:id="366" w:name="_Toc411941118"/>
      <w:bookmarkStart w:id="367" w:name="_Toc285801566"/>
      <w:bookmarkStart w:id="368" w:name="_Toc411949593"/>
      <w:bookmarkStart w:id="369" w:name="_Toc412111233"/>
      <w:bookmarkStart w:id="370" w:name="_Toc285977837"/>
      <w:bookmarkStart w:id="371" w:name="_Toc412128000"/>
      <w:bookmarkStart w:id="372" w:name="_Toc285999966"/>
      <w:bookmarkStart w:id="373" w:name="_Toc412218449"/>
      <w:bookmarkStart w:id="374" w:name="_Toc412543735"/>
      <w:bookmarkStart w:id="375" w:name="_Toc412551480"/>
      <w:bookmarkStart w:id="376" w:name="_Toc412754896"/>
      <w:bookmarkStart w:id="377" w:name="_Ref414039231"/>
      <w:bookmarkStart w:id="378" w:name="_Toc415874659"/>
      <w:bookmarkStart w:id="379" w:name="_Toc137208555"/>
      <w:bookmarkStart w:id="380" w:name="_Toc213750917"/>
      <w:r w:rsidRPr="00432E60">
        <w:rPr>
          <w:sz w:val="24"/>
          <w:szCs w:val="24"/>
          <w:lang w:eastAsia="en-US"/>
        </w:rPr>
        <w:t>Внесение изменений в документацию о закупке</w:t>
      </w:r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</w:p>
    <w:p w14:paraId="0A6BC67D" w14:textId="77777777" w:rsidR="0077715F" w:rsidRPr="00432E60" w:rsidRDefault="00C54B97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381" w:name="_Ref412114827"/>
      <w:r>
        <w:rPr>
          <w:rFonts w:ascii="Times New Roman" w:hAnsi="Times New Roman"/>
          <w:color w:val="000000"/>
          <w:sz w:val="24"/>
          <w:szCs w:val="24"/>
          <w:lang w:eastAsia="en-US"/>
        </w:rPr>
        <w:t>Заказчик закупки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вправе принять решение о внесении изменений в документацию о закупке в любой момент до окончания срока подачи заявок. Изменение предмета закупки не допускается.</w:t>
      </w:r>
    </w:p>
    <w:p w14:paraId="63AA51A5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 случае внесения изменений в документацию о закупке срок подачи заявок на участие в такой закупке должен быть продлен таким образом,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закупке.</w:t>
      </w:r>
      <w:bookmarkEnd w:id="381"/>
    </w:p>
    <w:p w14:paraId="180B158A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 течение</w:t>
      </w:r>
      <w:r w:rsidRPr="00432E60" w:rsidDel="003A4E2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3 (трех) дней с момента принятия </w:t>
      </w:r>
      <w:r w:rsidR="00BC0EE1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председателем закупочной комиссии заказчика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решения о внесении изменений, но не позднее </w:t>
      </w:r>
      <w:r w:rsidR="00BC0EE1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установленного документацией о закупке срока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окончания подачи заявок такие изменения официально размещаются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заказчиком </w:t>
      </w:r>
      <w:proofErr w:type="gramStart"/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закупки</w:t>
      </w:r>
      <w:r w:rsidR="0056463C">
        <w:rPr>
          <w:rFonts w:ascii="Times New Roman" w:hAnsi="Times New Roman"/>
          <w:sz w:val="24"/>
          <w:szCs w:val="24"/>
        </w:rPr>
        <w:t>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</w:t>
      </w:r>
      <w:proofErr w:type="gram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тех же источниках, что и документация о закупке. При этом официальному размещению подлежит обновленная версия документации о закупке, а также перечень внесенных изменений в них.</w:t>
      </w:r>
    </w:p>
    <w:p w14:paraId="7C460680" w14:textId="77777777" w:rsidR="00BC0EE1" w:rsidRPr="00432E60" w:rsidRDefault="00BC0EE1" w:rsidP="009533A9">
      <w:pPr>
        <w:pStyle w:val="ae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574659F" w14:textId="77777777" w:rsidR="0077715F" w:rsidRPr="00432E60" w:rsidRDefault="0077715F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382" w:name="_Toc418282159"/>
      <w:bookmarkStart w:id="383" w:name="_Ref56229154"/>
      <w:bookmarkStart w:id="384" w:name="_Toc57314645"/>
      <w:bookmarkStart w:id="385" w:name="_Toc311975315"/>
      <w:bookmarkStart w:id="386" w:name="_Toc415874660"/>
      <w:bookmarkStart w:id="387" w:name="_Toc137208556"/>
      <w:bookmarkStart w:id="388" w:name="_Ref313172693"/>
      <w:bookmarkStart w:id="389" w:name="_Ref313227280"/>
      <w:bookmarkStart w:id="390" w:name="_Toc213750918"/>
      <w:bookmarkEnd w:id="297"/>
      <w:bookmarkEnd w:id="382"/>
      <w:r w:rsidRPr="00432E60">
        <w:rPr>
          <w:sz w:val="24"/>
          <w:szCs w:val="24"/>
          <w:lang w:eastAsia="en-US"/>
        </w:rPr>
        <w:t>Общие требования к заявке</w:t>
      </w:r>
      <w:bookmarkEnd w:id="383"/>
      <w:bookmarkEnd w:id="384"/>
      <w:bookmarkEnd w:id="385"/>
      <w:bookmarkEnd w:id="386"/>
      <w:bookmarkEnd w:id="387"/>
      <w:bookmarkEnd w:id="388"/>
      <w:bookmarkEnd w:id="389"/>
      <w:bookmarkEnd w:id="390"/>
    </w:p>
    <w:p w14:paraId="7D6B47D2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391" w:name="_Ref30090695"/>
      <w:bookmarkStart w:id="392" w:name="_Ref414040730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Участник закупки должен подготовить заявку в соответствии с образцами форм, установленными в </w:t>
      </w:r>
      <w:hyperlink w:anchor="_РАЗДЕЛ_2._ОБРАЗЦЫ" w:history="1">
        <w:r w:rsidR="00C54B97" w:rsidRPr="00C54B97">
          <w:rPr>
            <w:rStyle w:val="af5"/>
            <w:rFonts w:ascii="Times New Roman" w:hAnsi="Times New Roman"/>
            <w:sz w:val="24"/>
            <w:szCs w:val="24"/>
            <w:lang w:eastAsia="en-US"/>
          </w:rPr>
          <w:t>Р</w:t>
        </w:r>
        <w:r w:rsidRPr="00C54B97">
          <w:rPr>
            <w:rStyle w:val="af5"/>
            <w:rFonts w:ascii="Times New Roman" w:hAnsi="Times New Roman"/>
            <w:sz w:val="24"/>
            <w:szCs w:val="24"/>
            <w:lang w:eastAsia="en-US"/>
          </w:rPr>
          <w:t>азд</w:t>
        </w:r>
        <w:r w:rsidR="00BC0EE1" w:rsidRPr="00C54B97">
          <w:rPr>
            <w:rStyle w:val="af5"/>
            <w:rFonts w:ascii="Times New Roman" w:hAnsi="Times New Roman"/>
            <w:sz w:val="24"/>
            <w:szCs w:val="24"/>
            <w:lang w:eastAsia="en-US"/>
          </w:rPr>
          <w:t>еле 2</w:t>
        </w:r>
      </w:hyperlink>
      <w:r w:rsidR="00BC0EE1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настоящей документации, предоставив полный комплект документов согласно </w:t>
      </w:r>
      <w:r w:rsidR="00BC0EE1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необходимому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перечню, определенному в </w:t>
      </w:r>
      <w:hyperlink w:anchor="_Требования_к_составу" w:history="1">
        <w:r w:rsidR="00975DA3" w:rsidRPr="00975DA3">
          <w:rPr>
            <w:rStyle w:val="af5"/>
            <w:rFonts w:ascii="Times New Roman" w:hAnsi="Times New Roman"/>
            <w:sz w:val="24"/>
            <w:szCs w:val="24"/>
            <w:lang w:eastAsia="en-US"/>
          </w:rPr>
          <w:t>П</w:t>
        </w:r>
        <w:r w:rsidRPr="00975DA3">
          <w:rPr>
            <w:rStyle w:val="af5"/>
            <w:rFonts w:ascii="Times New Roman" w:hAnsi="Times New Roman"/>
            <w:sz w:val="24"/>
            <w:szCs w:val="24"/>
            <w:lang w:eastAsia="en-US"/>
          </w:rPr>
          <w:t>риложении №</w:t>
        </w:r>
        <w:r w:rsidR="00BC0EE1" w:rsidRPr="00975DA3">
          <w:rPr>
            <w:rStyle w:val="af5"/>
            <w:rFonts w:ascii="Times New Roman" w:hAnsi="Times New Roman"/>
            <w:sz w:val="24"/>
            <w:szCs w:val="24"/>
            <w:lang w:eastAsia="en-US"/>
          </w:rPr>
          <w:t> </w:t>
        </w:r>
        <w:r w:rsidRPr="00975DA3">
          <w:rPr>
            <w:rStyle w:val="af5"/>
            <w:rFonts w:ascii="Times New Roman" w:hAnsi="Times New Roman"/>
            <w:sz w:val="24"/>
            <w:szCs w:val="24"/>
            <w:lang w:eastAsia="en-US"/>
          </w:rPr>
          <w:t>3</w:t>
        </w:r>
      </w:hyperlink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 информационной карте.</w:t>
      </w:r>
      <w:bookmarkEnd w:id="391"/>
    </w:p>
    <w:p w14:paraId="17AF32EF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393" w:name="_Ref414897477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Каждый</w:t>
      </w:r>
      <w:r w:rsidRPr="00432E60" w:rsidDel="009D315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участник закупки вправе подать только одну заявку. </w:t>
      </w:r>
      <w:bookmarkEnd w:id="392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При получении двух и более заявок от одного участника закупки в рамках одного лота все поданные им заявки подлежат отклонению. Не считается подачей второй и далее заявки подача наравне с основным альтернативных предложений в порядке, предусмотренном </w:t>
      </w:r>
      <w:r w:rsidR="00975DA3">
        <w:rPr>
          <w:rFonts w:ascii="Times New Roman" w:hAnsi="Times New Roman"/>
          <w:color w:val="000000"/>
          <w:sz w:val="24"/>
          <w:szCs w:val="24"/>
          <w:lang w:eastAsia="en-US"/>
        </w:rPr>
        <w:t>п.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C3090D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17</w:t>
      </w:r>
      <w:r w:rsidR="00975DA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bookmarkEnd w:id="393"/>
    </w:p>
    <w:p w14:paraId="3741C72D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394" w:name="_Ref30090699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Все документы, входящие в состав заявки, представляются на русском языке, за исключением случаев, когда в составе заявки представляются копии документов, выданных участнику закупки третьими лицами на ином языке: в таком случае копии таких документов могут представляться на языке оригинала, при условии приложения к ним перевода на русский язык, заверенного участником закупки. Наличие противоречий между представленным документом и его переводом, которые изменяют смысл представленного документа, расценивается </w:t>
      </w:r>
      <w:r w:rsidR="00975DA3">
        <w:rPr>
          <w:rFonts w:ascii="Times New Roman" w:hAnsi="Times New Roman"/>
          <w:color w:val="000000"/>
          <w:sz w:val="24"/>
          <w:szCs w:val="24"/>
          <w:lang w:eastAsia="en-US"/>
        </w:rPr>
        <w:t>заказчиком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как предоставление недостоверных сведений в составе заявки.</w:t>
      </w:r>
      <w:bookmarkEnd w:id="394"/>
    </w:p>
    <w:p w14:paraId="7182E6B5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Участник закупки присваивает заявке дату и номер в соответствии с принятыми у него правилами документооборота.</w:t>
      </w:r>
    </w:p>
    <w:p w14:paraId="45D99408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395" w:name="_Ref415862122"/>
      <w:bookmarkStart w:id="396" w:name="_Ref414040891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Заявка должна быть действительна в течение срока проведения закупки до истечения срока, отведенного на заключение договора, но в любом случае не менее, чем в течение 60 (шестидесяти) дней с даты окончания срока подачи заявок.</w:t>
      </w:r>
      <w:bookmarkEnd w:id="395"/>
    </w:p>
    <w:p w14:paraId="4710CE7F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Все суммы денежных средств в заявке должны быть выражены в валюте, установленной в п. </w:t>
      </w:r>
      <w:r w:rsidR="00C3090D">
        <w:rPr>
          <w:rFonts w:ascii="Times New Roman" w:hAnsi="Times New Roman"/>
          <w:color w:val="000000"/>
          <w:sz w:val="24"/>
          <w:szCs w:val="24"/>
          <w:lang w:eastAsia="en-US"/>
        </w:rPr>
        <w:t>5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</w:t>
      </w:r>
      <w:r w:rsidR="00BC0EE1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«</w:t>
      </w:r>
      <w:hyperlink w:anchor="ИК6" w:history="1">
        <w:r w:rsidR="00BC0EE1" w:rsidRPr="00975DA3">
          <w:rPr>
            <w:rStyle w:val="af5"/>
            <w:rFonts w:ascii="Times New Roman" w:hAnsi="Times New Roman"/>
            <w:sz w:val="24"/>
            <w:szCs w:val="24"/>
            <w:lang w:eastAsia="en-US"/>
          </w:rPr>
          <w:t>Сведения о начальной максимальной цене (НМЦ)</w:t>
        </w:r>
      </w:hyperlink>
      <w:r w:rsidR="00BC0EE1" w:rsidRPr="00432E60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Исключением из этого требования могут быть </w:t>
      </w:r>
      <w:bookmarkStart w:id="397" w:name="_Ref317253467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документы, оригиналы которых выданы участнику закупки третьими лицами, с выражением сумм денежных средств в иных валютах. В этом случае указанные документы могут быть представлены в валюте оригинала при условии, что к этим документам будут приложены комментарии с переводом этих сумм в требуемую валюту согласно п.</w:t>
      </w:r>
      <w:r w:rsidR="00BC0EE1"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C3090D">
        <w:rPr>
          <w:rFonts w:ascii="Times New Roman" w:hAnsi="Times New Roman"/>
          <w:color w:val="000000"/>
          <w:sz w:val="24"/>
          <w:szCs w:val="24"/>
          <w:lang w:eastAsia="en-US"/>
        </w:rPr>
        <w:t>5</w:t>
      </w:r>
      <w:r w:rsidR="00BC0EE1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 «</w:t>
      </w:r>
      <w:hyperlink w:anchor="ИК6" w:history="1">
        <w:r w:rsidR="00BC0EE1" w:rsidRPr="00975DA3">
          <w:rPr>
            <w:rStyle w:val="af5"/>
            <w:rFonts w:ascii="Times New Roman" w:hAnsi="Times New Roman"/>
            <w:sz w:val="24"/>
            <w:szCs w:val="24"/>
            <w:lang w:eastAsia="en-US"/>
          </w:rPr>
          <w:t>Сведения о начальной максимальной цене (НМЦ)</w:t>
        </w:r>
      </w:hyperlink>
      <w:r w:rsidR="00BC0EE1" w:rsidRPr="00432E60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исходя из официального курса валюты, установленного Центральным банком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Российской Федерации, с указанием такого курса и даты его установления в соответствии с датой выдачи документа.</w:t>
      </w:r>
      <w:bookmarkEnd w:id="397"/>
    </w:p>
    <w:p w14:paraId="6ACEC4F0" w14:textId="77777777" w:rsidR="00BC0EE1" w:rsidRPr="00432E60" w:rsidRDefault="00BC0EE1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398" w:name="_Ref160541648"/>
      <w:bookmarkStart w:id="399" w:name="_Ref30090704"/>
      <w:bookmarkEnd w:id="396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проведения закупки в бумажной форме - </w:t>
      </w:r>
      <w:r w:rsidR="0055071C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окументы в составе заявки представляются в адрес </w:t>
      </w:r>
      <w:r w:rsidR="00975DA3">
        <w:rPr>
          <w:rFonts w:ascii="Times New Roman" w:hAnsi="Times New Roman"/>
          <w:color w:val="000000"/>
          <w:sz w:val="24"/>
          <w:szCs w:val="24"/>
          <w:lang w:eastAsia="en-US"/>
        </w:rPr>
        <w:t>заказчика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 бумажном носителе. Каждый документ, входящий в заявку, должен быть подписан уполномоченным лицом участника закупки и скреплен печатью организации (для юридических лиц в случае, если использование печати предусмотрено уставом). Не допускается использование факсимиле для воспроизведения подписи, а также наличие в документах подчисток, дописок и исправлений, кроме случаев, когда эти исправления заверены надписью «исправленному верить» с подписью уполномоченного лица, расположенной рядом с каждым таким исправлением. Оригиналы документов, выданные участнику закупки третьими лицами, в том числе нотариально заверенные копии документов и документы, переплетенные типографским способом, не требуют дополнительного заверения подписью и печатью участника закупки. Все листы</w:t>
      </w:r>
      <w:r w:rsidR="00432C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документов в составе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заявки нумеруются и прошиваются в один том (или несколько томов), с указанием на каждом из них количества листов в томе.</w:t>
      </w:r>
      <w:bookmarkEnd w:id="398"/>
    </w:p>
    <w:p w14:paraId="19660D1F" w14:textId="77777777" w:rsidR="0077715F" w:rsidRPr="00432E60" w:rsidRDefault="00BC0EE1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400" w:name="_Ref160203266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проведения закупки в электронной форме - 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Все документы, в том числе, формы, входящие в состав заявки, должны быть представлены участником закупки посредством использования функционала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электронной торговой площадки</w:t>
      </w:r>
      <w:r w:rsidR="008C04FC" w:rsidRPr="00432E60">
        <w:rPr>
          <w:rFonts w:ascii="Times New Roman" w:hAnsi="Times New Roman"/>
          <w:color w:val="000000"/>
          <w:sz w:val="24"/>
          <w:szCs w:val="24"/>
          <w:lang w:eastAsia="en-US"/>
        </w:rPr>
        <w:t>: каждый документ, входящий в заявку, должен быть подписан уполномоченным лицом участника закупки, скреплен печатью организации (для юридических лиц в случае, если использование печати предусмотрено уставом) и размещен на электронной торговой площадке</w:t>
      </w:r>
      <w:r w:rsidR="002451C2" w:rsidRPr="00432E60">
        <w:rPr>
          <w:rFonts w:ascii="Times New Roman" w:hAnsi="Times New Roman"/>
          <w:color w:val="000000"/>
          <w:sz w:val="24"/>
          <w:szCs w:val="24"/>
          <w:lang w:eastAsia="en-US"/>
        </w:rPr>
        <w:t>. В</w:t>
      </w:r>
      <w:r w:rsidR="00BE6C76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случае если в электронной карточке закупки на электронной торговой площадке установлено требование</w:t>
      </w:r>
      <w:r w:rsidR="002451C2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 подаче заявки в форме электронного документа, </w:t>
      </w:r>
      <w:r w:rsidR="002F2A3E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удостоверенного усиленной квалифицированной электронной подписью лица </w:t>
      </w:r>
      <w:r w:rsidR="00EF4E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 соответствии с Федеральным законом от 06.04.2011</w:t>
      </w:r>
      <w:r w:rsidR="00C25853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EF4E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г. № 63-ФЗ «Об электронной подписи»</w:t>
      </w:r>
      <w:r w:rsidR="002451C2"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имеющего право действовать от имени участника закупки в соответствии с Федеральным законом от 06.04.2011</w:t>
      </w:r>
      <w:r w:rsidR="00C25853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2451C2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г. № 63-ФЗ «Об электронной подписи» - </w:t>
      </w:r>
      <w:r w:rsidR="008C04FC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документы в составе заявки представляются исключительно в форме электронных документов в доступном для прочтения формате</w:t>
      </w:r>
      <w:r w:rsidR="00B90E3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B90E38" w:rsidRPr="00B90E38">
        <w:rPr>
          <w:rFonts w:ascii="Times New Roman" w:hAnsi="Times New Roman"/>
          <w:color w:val="000000"/>
          <w:sz w:val="24"/>
          <w:szCs w:val="24"/>
          <w:lang w:eastAsia="en-US"/>
        </w:rPr>
        <w:t>(без рукописной подписи)</w:t>
      </w:r>
      <w:r w:rsidR="008C04FC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с приложением в состав заявки </w:t>
      </w:r>
      <w:r w:rsidR="00EF4E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документов, </w:t>
      </w:r>
      <w:r w:rsidR="008C04FC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подтверждающих полномочия уполномоченного лица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bookmarkEnd w:id="399"/>
      <w:bookmarkEnd w:id="400"/>
    </w:p>
    <w:p w14:paraId="7B122152" w14:textId="77777777" w:rsidR="00BE6C76" w:rsidRPr="00432E60" w:rsidRDefault="00BE6C76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401" w:name="_Ref160541649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проведения закупки в бумажной форме - </w:t>
      </w:r>
      <w:bookmarkStart w:id="402" w:name="_Ref414988650"/>
      <w:bookmarkStart w:id="403" w:name="_Ref415080991"/>
      <w:r w:rsidR="0055071C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дновременно с заявкой, подаваемой в печатном виде (на бумажном носителе), участни</w:t>
      </w:r>
      <w:r w:rsidR="00975DA3">
        <w:rPr>
          <w:rFonts w:ascii="Times New Roman" w:hAnsi="Times New Roman"/>
          <w:color w:val="000000"/>
          <w:sz w:val="24"/>
          <w:szCs w:val="24"/>
          <w:lang w:eastAsia="en-US"/>
        </w:rPr>
        <w:t>к закупки обязан предоставить 1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(одну) копию заявки на электронном носителе (USB, CD-R(W) или DVD). Электронная копия заявки должна быть представлена файлами в отсканированном виде в одном из форматов семейства Microsoft Office (PDF, Word, Excel), с обязательным сохранением каждого документа, входящего в состав заявки, отдельным файлом.</w:t>
      </w:r>
      <w:bookmarkEnd w:id="402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Содержание электронных версий документов, входящих в электронную копию заявки, должно полностью соответствовать содержанию заявки на бумажном носителе.</w:t>
      </w:r>
      <w:bookmarkEnd w:id="401"/>
      <w:bookmarkEnd w:id="403"/>
    </w:p>
    <w:p w14:paraId="01953670" w14:textId="77777777" w:rsidR="0077715F" w:rsidRPr="00432E60" w:rsidRDefault="00BE6C76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404" w:name="_Ref419303032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проведения закупки в электронной форме - </w:t>
      </w:r>
      <w:r w:rsidR="0055071C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екомендации по формированию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заявки при проведении закупки:</w:t>
      </w:r>
    </w:p>
    <w:p w14:paraId="54560CAD" w14:textId="77777777" w:rsidR="0077715F" w:rsidRPr="00432E60" w:rsidRDefault="0077715F" w:rsidP="009533A9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1134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предпочтительный формат электронных документов – Portable Docu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ment Format (расширение *.</w:t>
      </w:r>
      <w:proofErr w:type="spellStart"/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pdf</w:t>
      </w:r>
      <w:proofErr w:type="spellEnd"/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);</w:t>
      </w:r>
    </w:p>
    <w:p w14:paraId="04312637" w14:textId="77777777" w:rsidR="0077715F" w:rsidRPr="00432E60" w:rsidRDefault="0077715F" w:rsidP="009533A9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1134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каждый документ следует размещать в отдельном файле;</w:t>
      </w:r>
    </w:p>
    <w:p w14:paraId="6C93B0FE" w14:textId="77777777" w:rsidR="0077715F" w:rsidRPr="00432E60" w:rsidRDefault="0077715F" w:rsidP="009533A9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1134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наименование файлов в соответствии с наименованием или содержанием документа;</w:t>
      </w:r>
    </w:p>
    <w:p w14:paraId="78F9F622" w14:textId="77777777" w:rsidR="0077715F" w:rsidRPr="00432E60" w:rsidRDefault="0077715F" w:rsidP="009533A9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1134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нумерация файлов согласно описи, п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редставленной в составе заявки.</w:t>
      </w:r>
    </w:p>
    <w:bookmarkEnd w:id="404"/>
    <w:p w14:paraId="28646BEA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Нарушение участником закупки требований к составу, содержанию заявки, установленных в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975DA3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_Ref30090695 \w \h  \* MERGEFORMAT </w:instrText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1</w:t>
      </w:r>
      <w:r w:rsidR="00DF6B4E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5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.1</w:t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- </w:t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_Ref30090699 \w \h  \* MERGEFORMAT </w:instrText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1</w:t>
      </w:r>
      <w:r w:rsidR="00DF6B4E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5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.3</w:t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_Ref415862122 \w \h  \* MERGEFORMAT </w:instrText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1</w:t>
      </w:r>
      <w:r w:rsidR="00DF6B4E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5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.5</w:t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- </w:t>
      </w:r>
      <w:r w:rsidR="00BE6C76"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="00BE6C76"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_Ref160203266 \r \h </w:instrText>
      </w:r>
      <w:r w:rsidR="00FE550E"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\* MERGEFORMAT </w:instrText>
      </w:r>
      <w:r w:rsidR="00BE6C76"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="00BE6C76"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1</w:t>
      </w:r>
      <w:r w:rsidR="00DF6B4E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5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.8</w:t>
      </w:r>
      <w:r w:rsidR="00BE6C76"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="00975DA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является основанием для отказа в допуске к участию в закупке.</w:t>
      </w:r>
    </w:p>
    <w:p w14:paraId="2F8CC9B3" w14:textId="77777777" w:rsidR="00BE6C76" w:rsidRPr="00432E60" w:rsidRDefault="00BE6C76" w:rsidP="009533A9">
      <w:pPr>
        <w:pStyle w:val="ae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7229BC3" w14:textId="77777777" w:rsidR="0077715F" w:rsidRPr="00432E60" w:rsidRDefault="0077715F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405" w:name="_Toc415874661"/>
      <w:bookmarkStart w:id="406" w:name="_Ref414297932"/>
      <w:bookmarkStart w:id="407" w:name="_Ref415072934"/>
      <w:bookmarkStart w:id="408" w:name="_Toc415874662"/>
      <w:bookmarkStart w:id="409" w:name="_Toc137208557"/>
      <w:bookmarkStart w:id="410" w:name="_Toc213750919"/>
      <w:bookmarkEnd w:id="405"/>
      <w:r w:rsidRPr="00432E60">
        <w:rPr>
          <w:sz w:val="24"/>
          <w:szCs w:val="24"/>
          <w:lang w:eastAsia="en-US"/>
        </w:rPr>
        <w:t>Требования к описанию продукции</w:t>
      </w:r>
      <w:bookmarkEnd w:id="406"/>
      <w:bookmarkEnd w:id="407"/>
      <w:bookmarkEnd w:id="408"/>
      <w:bookmarkEnd w:id="409"/>
      <w:bookmarkEnd w:id="410"/>
    </w:p>
    <w:p w14:paraId="15BE6979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Описание продукции должно быть подготовлено участником закупки в соответствии с требованиями п. </w:t>
      </w:r>
      <w:r w:rsidR="00986A20">
        <w:rPr>
          <w:rFonts w:ascii="Times New Roman" w:hAnsi="Times New Roman"/>
          <w:color w:val="000000"/>
          <w:sz w:val="24"/>
          <w:szCs w:val="24"/>
          <w:lang w:eastAsia="en-US"/>
        </w:rPr>
        <w:t>6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</w:t>
      </w:r>
      <w:r w:rsidR="00BE6C76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«</w:t>
      </w:r>
      <w:hyperlink w:anchor="ИК7Требованиякописанию" w:history="1">
        <w:r w:rsidR="00BE6C76" w:rsidRPr="007623C9">
          <w:rPr>
            <w:rStyle w:val="af5"/>
            <w:rFonts w:ascii="Times New Roman" w:hAnsi="Times New Roman"/>
            <w:sz w:val="24"/>
            <w:szCs w:val="24"/>
            <w:lang w:eastAsia="en-US"/>
          </w:rPr>
          <w:t>Требования к описанию продукции</w:t>
        </w:r>
      </w:hyperlink>
      <w:r w:rsidR="00BE6C76" w:rsidRPr="00432E60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44E1146F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показателей, которые в ней установлены.</w:t>
      </w:r>
    </w:p>
    <w:p w14:paraId="09D9B920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При описании продукции участником закупки должны указываться точные, конкретные, однозначно трактуемые и не допускающие двусмысленного толкования показатели, за исключением случаев, когда допускается представление описания в ином порядке в соответствии с </w:t>
      </w:r>
      <w:r w:rsidR="00B90E38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требования</w:t>
      </w:r>
      <w:r w:rsidR="00B90E38">
        <w:rPr>
          <w:rFonts w:ascii="Times New Roman" w:hAnsi="Times New Roman"/>
          <w:color w:val="000000"/>
          <w:sz w:val="24"/>
          <w:szCs w:val="24"/>
          <w:lang w:eastAsia="en-US"/>
        </w:rPr>
        <w:t>ми</w:t>
      </w:r>
      <w:r w:rsidR="00B90E38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 продукции (</w:t>
      </w:r>
      <w:hyperlink w:anchor="P115" w:history="1">
        <w:r w:rsidR="00B90E38" w:rsidRPr="00432E60">
          <w:rPr>
            <w:rStyle w:val="af5"/>
            <w:rFonts w:ascii="Times New Roman" w:hAnsi="Times New Roman"/>
            <w:sz w:val="24"/>
            <w:szCs w:val="24"/>
            <w:lang w:eastAsia="en-US"/>
          </w:rPr>
          <w:t>Раздел 4</w:t>
        </w:r>
      </w:hyperlink>
      <w:r w:rsidR="00B90E38" w:rsidRPr="00432E60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="00B90E3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 </w:t>
      </w:r>
      <w:r w:rsidR="00B90E3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техническим предложением </w:t>
      </w:r>
      <w:r w:rsidR="00BE6C76" w:rsidRPr="00432E60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hyperlink w:anchor="форма2" w:history="1">
        <w:r w:rsidR="00BE6C76" w:rsidRPr="00B90E38">
          <w:rPr>
            <w:rStyle w:val="af5"/>
            <w:rFonts w:ascii="Times New Roman" w:hAnsi="Times New Roman"/>
            <w:sz w:val="24"/>
            <w:szCs w:val="24"/>
            <w:lang w:eastAsia="en-US"/>
          </w:rPr>
          <w:t>Форма 2</w:t>
        </w:r>
      </w:hyperlink>
      <w:r w:rsidR="00BE6C76" w:rsidRPr="00432E60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009FA917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если в </w:t>
      </w:r>
      <w:hyperlink w:anchor="P115" w:history="1">
        <w:r w:rsidR="00B90E38" w:rsidRPr="00432E60">
          <w:rPr>
            <w:rStyle w:val="af5"/>
            <w:rFonts w:ascii="Times New Roman" w:hAnsi="Times New Roman"/>
            <w:sz w:val="24"/>
            <w:szCs w:val="24"/>
            <w:lang w:eastAsia="en-US"/>
          </w:rPr>
          <w:t>Раздел</w:t>
        </w:r>
        <w:r w:rsidR="00B90E38">
          <w:rPr>
            <w:rStyle w:val="af5"/>
            <w:rFonts w:ascii="Times New Roman" w:hAnsi="Times New Roman"/>
            <w:sz w:val="24"/>
            <w:szCs w:val="24"/>
            <w:lang w:eastAsia="en-US"/>
          </w:rPr>
          <w:t>е</w:t>
        </w:r>
        <w:r w:rsidR="00B90E38" w:rsidRPr="00432E60">
          <w:rPr>
            <w:rStyle w:val="af5"/>
            <w:rFonts w:ascii="Times New Roman" w:hAnsi="Times New Roman"/>
            <w:sz w:val="24"/>
            <w:szCs w:val="24"/>
            <w:lang w:eastAsia="en-US"/>
          </w:rPr>
          <w:t> 4</w:t>
        </w:r>
      </w:hyperlink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указаны товарные знаки, знаки обслуживания, </w:t>
      </w:r>
      <w:r w:rsidR="00BE6C76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фирменные наименования</w:t>
      </w:r>
      <w:r w:rsidR="00B90E38">
        <w:rPr>
          <w:rFonts w:ascii="Times New Roman" w:hAnsi="Times New Roman"/>
          <w:color w:val="000000"/>
          <w:sz w:val="24"/>
          <w:szCs w:val="24"/>
          <w:lang w:eastAsia="en-US"/>
        </w:rPr>
        <w:t>,</w:t>
      </w:r>
      <w:r w:rsidR="00BE6C76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патенты, полезные модели, промышленные образцы</w:t>
      </w:r>
      <w:r w:rsidR="00D06A79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или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наименования производителей, сопровождаемые словами «или эквивалент», участник закупки при описании продукции обязан подтвердить соответствие предлагаемой продукции показателям эквивалентности, установленным в документации о закупке.</w:t>
      </w:r>
    </w:p>
    <w:p w14:paraId="08268E22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При описании продукции участник закупки должен использовать общеизвестные (стандартные) показатели, термины и сокращения в соответствии с требованиями настоящей документации о закупке.</w:t>
      </w:r>
    </w:p>
    <w:p w14:paraId="4A27595C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Нарушение участником закупки требований к описанию продукции, установленных </w:t>
      </w:r>
      <w:r w:rsidR="00CC7649">
        <w:rPr>
          <w:rFonts w:ascii="Times New Roman" w:hAnsi="Times New Roman"/>
          <w:color w:val="000000"/>
          <w:sz w:val="24"/>
          <w:szCs w:val="24"/>
          <w:lang w:eastAsia="en-US"/>
        </w:rPr>
        <w:t>п. </w:t>
      </w:r>
      <w:r w:rsidR="00B75325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16</w:t>
      </w:r>
      <w:r w:rsidR="00CC764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 </w:t>
      </w:r>
      <w:r w:rsidR="00D06A79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п. </w:t>
      </w:r>
      <w:r w:rsidR="00986A20">
        <w:rPr>
          <w:rFonts w:ascii="Times New Roman" w:hAnsi="Times New Roman"/>
          <w:color w:val="000000"/>
          <w:sz w:val="24"/>
          <w:szCs w:val="24"/>
          <w:lang w:eastAsia="en-US"/>
        </w:rPr>
        <w:t>6</w:t>
      </w:r>
      <w:r w:rsidR="00D06A79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 «</w:t>
      </w:r>
      <w:hyperlink w:anchor="ИК7Требованиякописанию" w:history="1">
        <w:r w:rsidR="00D06A79" w:rsidRPr="00271E16">
          <w:rPr>
            <w:rStyle w:val="af5"/>
            <w:rFonts w:ascii="Times New Roman" w:hAnsi="Times New Roman"/>
            <w:sz w:val="24"/>
            <w:szCs w:val="24"/>
            <w:lang w:eastAsia="en-US"/>
          </w:rPr>
          <w:t>Требования к описанию продукции</w:t>
        </w:r>
      </w:hyperlink>
      <w:r w:rsidR="00D06A79" w:rsidRPr="00432E60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является основанием для отказа в допуске к участию в закупке.</w:t>
      </w:r>
    </w:p>
    <w:p w14:paraId="629C0DCD" w14:textId="77777777" w:rsidR="00D06A79" w:rsidRPr="00432E60" w:rsidRDefault="00D06A79" w:rsidP="009533A9">
      <w:pPr>
        <w:pStyle w:val="ae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17CA5EDF" w14:textId="77777777" w:rsidR="0077715F" w:rsidRPr="00432E60" w:rsidRDefault="0077715F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411" w:name="_Toc415874663"/>
      <w:bookmarkStart w:id="412" w:name="_Toc415874664"/>
      <w:bookmarkStart w:id="413" w:name="_Toc415874665"/>
      <w:bookmarkStart w:id="414" w:name="_Ref414297886"/>
      <w:bookmarkStart w:id="415" w:name="_Ref414885310"/>
      <w:bookmarkStart w:id="416" w:name="_Toc415874666"/>
      <w:bookmarkStart w:id="417" w:name="_Toc137208558"/>
      <w:bookmarkStart w:id="418" w:name="_Toc213750920"/>
      <w:bookmarkEnd w:id="411"/>
      <w:bookmarkEnd w:id="412"/>
      <w:bookmarkEnd w:id="413"/>
      <w:r w:rsidRPr="00432E60">
        <w:rPr>
          <w:sz w:val="24"/>
          <w:szCs w:val="24"/>
          <w:lang w:eastAsia="en-US"/>
        </w:rPr>
        <w:t>Альтернативные предложения</w:t>
      </w:r>
      <w:bookmarkEnd w:id="414"/>
      <w:bookmarkEnd w:id="415"/>
      <w:bookmarkEnd w:id="416"/>
      <w:bookmarkEnd w:id="417"/>
      <w:bookmarkEnd w:id="418"/>
    </w:p>
    <w:p w14:paraId="49A64BFB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Участник закупки, помимо основного предложения, вправе подготовить и подать альтернативные предложения, если это предусмотрено п. </w:t>
      </w:r>
      <w:r w:rsidR="00E84A9A">
        <w:rPr>
          <w:rFonts w:ascii="Times New Roman" w:hAnsi="Times New Roman"/>
          <w:color w:val="000000"/>
          <w:sz w:val="24"/>
          <w:szCs w:val="24"/>
          <w:lang w:eastAsia="en-US"/>
        </w:rPr>
        <w:t>6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</w:t>
      </w:r>
      <w:r w:rsidR="00D06A79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«</w:t>
      </w:r>
      <w:hyperlink w:anchor="ИК7алтерн" w:history="1">
        <w:r w:rsidR="00D06A79" w:rsidRPr="00271E16">
          <w:rPr>
            <w:rStyle w:val="af5"/>
            <w:rFonts w:ascii="Times New Roman" w:hAnsi="Times New Roman"/>
            <w:sz w:val="24"/>
            <w:szCs w:val="24"/>
            <w:lang w:eastAsia="en-US"/>
          </w:rPr>
          <w:t>Возможность подачи альтернативных предложений</w:t>
        </w:r>
      </w:hyperlink>
      <w:r w:rsidR="00D06A79" w:rsidRPr="00432E60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в количестве, не превышающем установленное максимальное значение.</w:t>
      </w:r>
    </w:p>
    <w:p w14:paraId="0BBDB427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Альтернативным является предложение, выступающее</w:t>
      </w:r>
      <w:r w:rsidRPr="00432E60" w:rsidDel="004426D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продукции, организационно-технических решений или условий исполнения договора (при условии его соответствия обязательным требованиям документации о закупке), сопровождающееся, при необходимости, альтернативной ценой. Подача альтернативных предложений допускается исключительно по аспектам требований к продукции и/или условиям договора, указанным в п. </w:t>
      </w:r>
      <w:r w:rsidR="00D06A79" w:rsidRPr="00432E60">
        <w:rPr>
          <w:rFonts w:ascii="Times New Roman" w:hAnsi="Times New Roman"/>
          <w:color w:val="000000"/>
          <w:sz w:val="24"/>
          <w:szCs w:val="24"/>
          <w:lang w:eastAsia="en-US"/>
        </w:rPr>
        <w:t>7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</w:t>
      </w:r>
      <w:r w:rsidR="00D06A79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«</w:t>
      </w:r>
      <w:hyperlink w:anchor="ИК7алтерн" w:history="1">
        <w:r w:rsidR="00271E16" w:rsidRPr="00271E16">
          <w:rPr>
            <w:rStyle w:val="af5"/>
            <w:rFonts w:ascii="Times New Roman" w:hAnsi="Times New Roman"/>
            <w:sz w:val="24"/>
            <w:szCs w:val="24"/>
            <w:lang w:eastAsia="en-US"/>
          </w:rPr>
          <w:t>Возможность подачи альтернативных предложений</w:t>
        </w:r>
      </w:hyperlink>
      <w:r w:rsidR="00D06A79" w:rsidRPr="00432E60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07B4F917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Норма о праве участника закупки подать только одну заявку, предусмотренная </w:t>
      </w:r>
      <w:proofErr w:type="spellStart"/>
      <w:r w:rsidR="007623C9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_Ref414897477 \r \h  \* MERGEFORMAT </w:instrText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1</w:t>
      </w:r>
      <w:r w:rsidR="00E84A9A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5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.2</w:t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="007623C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не распространяется на случаи подачи альтернативных предложений.</w:t>
      </w:r>
    </w:p>
    <w:p w14:paraId="44C48E51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Альтернативные предложения принимаются только в случае наличия основного предложения. В качестве основного предложения участник закупки должен определить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предложение, в наибольшей степени удовлетворяющее требованиям и условиям, указанным в документации о закупке.</w:t>
      </w:r>
    </w:p>
    <w:p w14:paraId="4394A4A6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ценой. Если какое-либо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ценой, то все предложения такого участника закупки признаются несоответствующими, </w:t>
      </w:r>
      <w:r w:rsidR="002546BA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и заявка отклоняется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387D4B5F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Альтернативное предложение должно быть ясно выделено и обособлено от основного предложения и иных альтернативных предложений, при их наличии, в составе заявки (должны быть представлены соответствующие измененные формы, приведенные в </w:t>
      </w:r>
      <w:r w:rsidR="00271E16">
        <w:rPr>
          <w:rFonts w:ascii="Times New Roman" w:hAnsi="Times New Roman"/>
          <w:color w:val="000000"/>
          <w:sz w:val="24"/>
          <w:szCs w:val="24"/>
          <w:lang w:eastAsia="en-US"/>
        </w:rPr>
        <w:t>з</w:t>
      </w:r>
      <w:r w:rsidR="00D06A79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аявк</w:t>
      </w:r>
      <w:r w:rsidR="00271E16">
        <w:rPr>
          <w:rFonts w:ascii="Times New Roman" w:hAnsi="Times New Roman"/>
          <w:color w:val="000000"/>
          <w:sz w:val="24"/>
          <w:szCs w:val="24"/>
          <w:lang w:eastAsia="en-US"/>
        </w:rPr>
        <w:t>е</w:t>
      </w:r>
      <w:r w:rsidR="00D06A79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 участие в закупке (</w:t>
      </w:r>
      <w:hyperlink w:anchor="форма1" w:history="1">
        <w:r w:rsidR="00D06A79" w:rsidRPr="00271E16">
          <w:rPr>
            <w:rStyle w:val="af5"/>
            <w:rFonts w:ascii="Times New Roman" w:hAnsi="Times New Roman"/>
            <w:sz w:val="24"/>
            <w:szCs w:val="24"/>
            <w:lang w:eastAsia="en-US"/>
          </w:rPr>
          <w:t>Форма</w:t>
        </w:r>
        <w:r w:rsidR="00271E16" w:rsidRPr="00271E16">
          <w:rPr>
            <w:rStyle w:val="af5"/>
            <w:rFonts w:ascii="Times New Roman" w:hAnsi="Times New Roman"/>
            <w:sz w:val="24"/>
            <w:szCs w:val="24"/>
            <w:lang w:eastAsia="en-US"/>
          </w:rPr>
          <w:t> </w:t>
        </w:r>
        <w:r w:rsidR="00D06A79" w:rsidRPr="00271E16">
          <w:rPr>
            <w:rStyle w:val="af5"/>
            <w:rFonts w:ascii="Times New Roman" w:hAnsi="Times New Roman"/>
            <w:sz w:val="24"/>
            <w:szCs w:val="24"/>
            <w:lang w:eastAsia="en-US"/>
          </w:rPr>
          <w:t>1</w:t>
        </w:r>
      </w:hyperlink>
      <w:r w:rsidR="00D06A79" w:rsidRPr="00432E60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с указанием в них тех параметров, пунктов, разделов и т.д. основного предложения, вместо которых предлагаются альтернативные). При этом в составе альтернативного предложения не следует дублировать документы, подтверждающие соответствие участника закупки установленным требованиям документации о закупке, а также формы заявки, которые не отличаются от основного предложения.</w:t>
      </w:r>
    </w:p>
    <w:p w14:paraId="39C157E6" w14:textId="77777777" w:rsidR="00D06A79" w:rsidRPr="00432E60" w:rsidRDefault="00D06A79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проведения закупки в бумажной форме - </w:t>
      </w:r>
      <w:r w:rsidR="0055071C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к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аждое альтернативное предложение должно быть запечатано в отдельный информационный конверт в составе заявки с указанием на нем надписи «Альтернативное предложение №__», а затем вложено во внешний конверт.</w:t>
      </w:r>
    </w:p>
    <w:p w14:paraId="4955EAF8" w14:textId="77777777" w:rsidR="0077715F" w:rsidRPr="00432E60" w:rsidRDefault="00D06A79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проведения закупки в электронной форме - </w:t>
      </w:r>
      <w:r w:rsidR="0055071C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а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льтернативные предложения оформляются в соответствии с требованиями регламента и инструкций </w:t>
      </w:r>
      <w:r w:rsidR="00EF3F7A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электронной торговой площадки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002412D3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При подаче участником закупки альтернативных предложений размер обеспечения его заявки, в случае наличия в п. </w:t>
      </w:r>
      <w:r w:rsidR="00E84A9A">
        <w:rPr>
          <w:rFonts w:ascii="Times New Roman" w:hAnsi="Times New Roman"/>
          <w:color w:val="000000"/>
          <w:sz w:val="24"/>
          <w:szCs w:val="24"/>
          <w:lang w:eastAsia="en-US"/>
        </w:rPr>
        <w:t>6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</w:t>
      </w:r>
      <w:r w:rsidR="00224633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«</w:t>
      </w:r>
      <w:hyperlink w:anchor="ИК7Обеспечение" w:history="1">
        <w:r w:rsidR="00224633" w:rsidRPr="00271E16">
          <w:rPr>
            <w:rStyle w:val="af5"/>
            <w:rFonts w:ascii="Times New Roman" w:hAnsi="Times New Roman"/>
            <w:sz w:val="24"/>
            <w:szCs w:val="24"/>
            <w:lang w:eastAsia="en-US"/>
          </w:rPr>
          <w:t>Обеспечение заявки</w:t>
        </w:r>
      </w:hyperlink>
      <w:r w:rsidR="00224633" w:rsidRPr="00432E60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соответствующего требования, не увеличивается.</w:t>
      </w:r>
    </w:p>
    <w:p w14:paraId="02F2DD42" w14:textId="77777777" w:rsidR="006A3917" w:rsidRPr="00432E60" w:rsidRDefault="0055071C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проведения закупки </w:t>
      </w:r>
      <w:r w:rsidR="006A3917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 бумажной форме - в протоколе вскрытия заявок дополнительно указывается наличие альтернативных предложений, их количество и цена каждого альтернативного предложения.</w:t>
      </w:r>
    </w:p>
    <w:p w14:paraId="3A1ECDB9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При рассмотрении заявок основное и альтернативное предложение от одного участника закупки рассматр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иваются отдельно друг от друга.</w:t>
      </w:r>
    </w:p>
    <w:p w14:paraId="4AC70285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</w:t>
      </w:r>
      <w:r w:rsidR="002546BA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е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При этом участник </w:t>
      </w:r>
      <w:r w:rsidR="002546BA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допускается к дальнейшему участию в закупке, если хотя бы одно из его предложений (основное или альтернативное) признано соответствующим установленным в документации о закупке требованиям.</w:t>
      </w:r>
    </w:p>
    <w:p w14:paraId="4FB87771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На переторжке (в случае ее проведения) участник закупки вправе заявлять новые цены как в отношении основного, так и альтернативного предложений, допущенных до участия в переторжке по результатам рассмотрения заявок.</w:t>
      </w:r>
    </w:p>
    <w:p w14:paraId="72CAFCB2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 ходе оценки и сопоставления заявок ранжирование альтернативных предложений осуществляется</w:t>
      </w:r>
      <w:r w:rsidRPr="00432E60" w:rsidDel="00D226A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независимо от основного предложения, при этом каждому допущенному по результатам рассмотрения заявок предложению участника </w:t>
      </w:r>
      <w:r w:rsidR="002546BA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присваивается отдельное место в ранжировке.</w:t>
      </w:r>
    </w:p>
    <w:p w14:paraId="704D1FEA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Договор с победителем закупки заключается на условиях одного из предложений (основного или альтернативного), занявшего первое место в ранжировке по итогам оценки 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сопоставления заявок. При уклонении от подписания договора все заявки такого участника </w:t>
      </w:r>
      <w:r w:rsidR="002546BA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исключаются из ранжировки.</w:t>
      </w:r>
    </w:p>
    <w:p w14:paraId="59CE3989" w14:textId="77777777" w:rsidR="002546BA" w:rsidRPr="00432E60" w:rsidRDefault="002546BA" w:rsidP="009533A9">
      <w:pPr>
        <w:pStyle w:val="ae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7821B67" w14:textId="77777777" w:rsidR="0077715F" w:rsidRPr="00432E60" w:rsidRDefault="0077715F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419" w:name="_Toc415874668"/>
      <w:bookmarkStart w:id="420" w:name="_Ref416087557"/>
      <w:bookmarkStart w:id="421" w:name="_Toc137208560"/>
      <w:bookmarkStart w:id="422" w:name="_Ref414292290"/>
      <w:bookmarkStart w:id="423" w:name="_Toc213750921"/>
      <w:r w:rsidRPr="00432E60">
        <w:rPr>
          <w:sz w:val="24"/>
          <w:szCs w:val="24"/>
          <w:lang w:eastAsia="en-US"/>
        </w:rPr>
        <w:t>Начальная максимальная цена договора</w:t>
      </w:r>
      <w:bookmarkEnd w:id="419"/>
      <w:bookmarkEnd w:id="420"/>
      <w:bookmarkEnd w:id="421"/>
      <w:bookmarkEnd w:id="423"/>
    </w:p>
    <w:p w14:paraId="35622811" w14:textId="77777777" w:rsidR="0077715F" w:rsidRPr="00432E60" w:rsidRDefault="006A3917" w:rsidP="00271E16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Начальная максимальная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цена договора</w:t>
      </w:r>
      <w:r w:rsidR="00271E1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 н</w:t>
      </w:r>
      <w:r w:rsidR="00271E16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ачальная максимальная цена</w:t>
      </w:r>
      <w:r w:rsidR="00271E1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271E16" w:rsidRPr="00271E16">
        <w:rPr>
          <w:rFonts w:ascii="Times New Roman" w:hAnsi="Times New Roman"/>
          <w:color w:val="000000"/>
          <w:sz w:val="24"/>
          <w:szCs w:val="24"/>
          <w:lang w:eastAsia="en-US"/>
        </w:rPr>
        <w:t>единиц продукции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указана в п. </w:t>
      </w:r>
      <w:hyperlink w:anchor="ИК6" w:history="1">
        <w:r w:rsidR="005E34BC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5</w:t>
        </w:r>
      </w:hyperlink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карты.</w:t>
      </w:r>
    </w:p>
    <w:p w14:paraId="11A7F25D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Итоговая стоимость заявки должна включать в себя сумму всех расходов, предусмотренных проектом договора, и налогов, подлежащих уплате в соответствии с нормами законодательства (</w:t>
      </w:r>
      <w:hyperlink w:anchor="_РАЗДЕЛ_3._ПРОЕКТ" w:history="1">
        <w:r w:rsidR="007623C9" w:rsidRPr="007623C9">
          <w:rPr>
            <w:rStyle w:val="af5"/>
            <w:rFonts w:ascii="Times New Roman" w:hAnsi="Times New Roman"/>
            <w:sz w:val="24"/>
            <w:szCs w:val="24"/>
            <w:lang w:eastAsia="en-US"/>
          </w:rPr>
          <w:t>Р</w:t>
        </w:r>
        <w:r w:rsidRPr="007623C9">
          <w:rPr>
            <w:rStyle w:val="af5"/>
            <w:rFonts w:ascii="Times New Roman" w:hAnsi="Times New Roman"/>
            <w:sz w:val="24"/>
            <w:szCs w:val="24"/>
            <w:lang w:eastAsia="en-US"/>
          </w:rPr>
          <w:t>азд</w:t>
        </w:r>
        <w:r w:rsidR="006A3917" w:rsidRPr="007623C9">
          <w:rPr>
            <w:rStyle w:val="af5"/>
            <w:rFonts w:ascii="Times New Roman" w:hAnsi="Times New Roman"/>
            <w:sz w:val="24"/>
            <w:szCs w:val="24"/>
            <w:lang w:eastAsia="en-US"/>
          </w:rPr>
          <w:t>ел</w:t>
        </w:r>
        <w:r w:rsidRPr="007623C9">
          <w:rPr>
            <w:rStyle w:val="af5"/>
            <w:rFonts w:ascii="Times New Roman" w:hAnsi="Times New Roman"/>
            <w:sz w:val="24"/>
            <w:szCs w:val="24"/>
            <w:lang w:eastAsia="en-US"/>
          </w:rPr>
          <w:t> </w:t>
        </w:r>
        <w:r w:rsidR="006A3917" w:rsidRPr="007623C9">
          <w:rPr>
            <w:rStyle w:val="af5"/>
            <w:rFonts w:ascii="Times New Roman" w:hAnsi="Times New Roman"/>
            <w:sz w:val="24"/>
            <w:szCs w:val="24"/>
            <w:lang w:eastAsia="en-US"/>
          </w:rPr>
          <w:t>3</w:t>
        </w:r>
      </w:hyperlink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).</w:t>
      </w:r>
    </w:p>
    <w:p w14:paraId="7309999F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Заявка с ценой договора, превышающей НМЦ, либо с ценой единицы продукции, превышающей начальную максимальную цену единицы продукции, указанные в п. </w:t>
      </w:r>
      <w:hyperlink w:anchor="ИК6" w:history="1">
        <w:r w:rsidR="00E84A9A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5</w:t>
        </w:r>
      </w:hyperlink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карты, признается несоответствующей требованиям настоящей</w:t>
      </w:r>
      <w:r w:rsidRPr="00432E60">
        <w:rPr>
          <w:rFonts w:ascii="Times New Roman" w:hAnsi="Times New Roman"/>
          <w:sz w:val="24"/>
          <w:szCs w:val="24"/>
        </w:rPr>
        <w:t xml:space="preserve"> документации о закупке, что влечет за собой отказ в допуске к участию в закупке.</w:t>
      </w:r>
    </w:p>
    <w:p w14:paraId="52575FAC" w14:textId="77777777" w:rsidR="006A3917" w:rsidRPr="00432E60" w:rsidRDefault="006A3917" w:rsidP="009533A9">
      <w:pPr>
        <w:pStyle w:val="ae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CFE2D83" w14:textId="77777777" w:rsidR="0077715F" w:rsidRPr="00432E60" w:rsidRDefault="0077715F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424" w:name="_Toc415874669"/>
      <w:bookmarkStart w:id="425" w:name="_Ref416087512"/>
      <w:bookmarkStart w:id="426" w:name="_Ref419804915"/>
      <w:bookmarkStart w:id="427" w:name="_Toc137208561"/>
      <w:bookmarkStart w:id="428" w:name="_Toc213750922"/>
      <w:r w:rsidRPr="00432E60">
        <w:rPr>
          <w:sz w:val="24"/>
          <w:szCs w:val="24"/>
          <w:lang w:eastAsia="en-US"/>
        </w:rPr>
        <w:t>Обеспечение заявки</w:t>
      </w:r>
      <w:bookmarkEnd w:id="422"/>
      <w:bookmarkEnd w:id="424"/>
      <w:bookmarkEnd w:id="425"/>
      <w:bookmarkEnd w:id="426"/>
      <w:bookmarkEnd w:id="427"/>
      <w:bookmarkEnd w:id="428"/>
    </w:p>
    <w:p w14:paraId="3E24E73C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Участник закупки должен в срок не позднее времени и даты срока окончания подачи заявок предоставить обеспечение заявки в фо</w:t>
      </w:r>
      <w:r w:rsidR="006A3917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рме и в размере, указанные в п. </w:t>
      </w:r>
      <w:r w:rsidR="00E84A9A">
        <w:rPr>
          <w:rFonts w:ascii="Times New Roman" w:hAnsi="Times New Roman"/>
          <w:color w:val="000000"/>
          <w:sz w:val="24"/>
          <w:szCs w:val="24"/>
          <w:lang w:eastAsia="en-US"/>
        </w:rPr>
        <w:t>6</w:t>
      </w:r>
      <w:r w:rsidR="006A3917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 «</w:t>
      </w:r>
      <w:hyperlink w:anchor="ИК7Обеспечение" w:history="1">
        <w:r w:rsidR="006A3917" w:rsidRPr="00271E16">
          <w:rPr>
            <w:rStyle w:val="af5"/>
            <w:rFonts w:ascii="Times New Roman" w:hAnsi="Times New Roman"/>
            <w:sz w:val="24"/>
            <w:szCs w:val="24"/>
            <w:lang w:eastAsia="en-US"/>
          </w:rPr>
          <w:t>Обеспечение заявки</w:t>
        </w:r>
      </w:hyperlink>
      <w:r w:rsidR="006A3917" w:rsidRPr="00432E60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если такое требование установлено документацией о закупке.</w:t>
      </w:r>
    </w:p>
    <w:p w14:paraId="28C7D153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429" w:name="_Ref412543568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Требование об обеспечении заявки в равной мере распространяется на всех участников закупки.</w:t>
      </w:r>
      <w:bookmarkEnd w:id="429"/>
    </w:p>
    <w:p w14:paraId="14B61F8B" w14:textId="77777777" w:rsidR="00224633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Перечисление денежных средств в качестве обеспечения заявки осуществляется</w:t>
      </w:r>
      <w:bookmarkStart w:id="430" w:name="_Ref317515319"/>
      <w:r w:rsidR="00224633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требованиями п. </w:t>
      </w:r>
      <w:r w:rsidR="00E84A9A">
        <w:rPr>
          <w:rFonts w:ascii="Times New Roman" w:hAnsi="Times New Roman"/>
          <w:color w:val="000000"/>
          <w:sz w:val="24"/>
          <w:szCs w:val="24"/>
          <w:lang w:eastAsia="en-US"/>
        </w:rPr>
        <w:t>6</w:t>
      </w:r>
      <w:r w:rsidR="00224633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 «</w:t>
      </w:r>
      <w:hyperlink w:anchor="ИК7Обеспечение" w:history="1">
        <w:r w:rsidR="00271E16" w:rsidRPr="00271E16">
          <w:rPr>
            <w:rStyle w:val="af5"/>
            <w:rFonts w:ascii="Times New Roman" w:hAnsi="Times New Roman"/>
            <w:sz w:val="24"/>
            <w:szCs w:val="24"/>
            <w:lang w:eastAsia="en-US"/>
          </w:rPr>
          <w:t>Обеспечение заявки</w:t>
        </w:r>
      </w:hyperlink>
      <w:r w:rsidR="00224633" w:rsidRPr="00432E60">
        <w:rPr>
          <w:rFonts w:ascii="Times New Roman" w:hAnsi="Times New Roman"/>
          <w:color w:val="000000"/>
          <w:sz w:val="24"/>
          <w:szCs w:val="24"/>
          <w:lang w:eastAsia="en-US"/>
        </w:rPr>
        <w:t>».</w:t>
      </w:r>
    </w:p>
    <w:p w14:paraId="29E4C86D" w14:textId="77777777" w:rsidR="0077715F" w:rsidRPr="00432E60" w:rsidRDefault="0077715F" w:rsidP="00427273">
      <w:pPr>
        <w:pStyle w:val="ae"/>
        <w:numPr>
          <w:ilvl w:val="1"/>
          <w:numId w:val="16"/>
        </w:numPr>
        <w:tabs>
          <w:tab w:val="left" w:pos="0"/>
        </w:tabs>
        <w:spacing w:after="0"/>
        <w:ind w:left="0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Обеспечение заявки не возвращается в следующих случаях:</w:t>
      </w:r>
      <w:bookmarkEnd w:id="430"/>
    </w:p>
    <w:p w14:paraId="48E9C887" w14:textId="77777777" w:rsidR="0077715F" w:rsidRPr="00432E60" w:rsidRDefault="00224633" w:rsidP="00427273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567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уклонение участника закупки от заключения договора, в том числе непредоставление или предоставление с нарушением условий, установленных настоящей документацией о закупке, до заключения договора заказчику закупки</w:t>
      </w:r>
      <w:r w:rsidR="005E4BA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обеспечения исполнения договора (если в документации о закупке было установлено требование об обеспечении исполнения договора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);</w:t>
      </w:r>
    </w:p>
    <w:p w14:paraId="4BBEAF18" w14:textId="77777777" w:rsidR="0077715F" w:rsidRPr="00432E60" w:rsidRDefault="0077715F" w:rsidP="00427273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567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отказа участника закупки заключить договор с заказчиком</w:t>
      </w:r>
      <w:r w:rsidR="00224633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6D501391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При наступлении случая, указанного в </w:t>
      </w:r>
      <w:proofErr w:type="spellStart"/>
      <w:r w:rsidR="007623C9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_Ref317515319 \r \h  \* MERGEFORMAT </w:instrText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E84A9A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19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.3</w:t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="007623C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="00224633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заказчик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="005E4BA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уведомляет такого участника </w:t>
      </w:r>
      <w:r w:rsidR="00224633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об удержании денежных средств, внесенных в качестве обеспечения заявки, в пользу заказчика</w:t>
      </w:r>
      <w:r w:rsidR="00224633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340B9870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Обеспечение заявки возвращается в срок не более 5 (пяти) рабочих дней с даты:</w:t>
      </w:r>
    </w:p>
    <w:p w14:paraId="3BE3D6C8" w14:textId="77777777" w:rsidR="0077715F" w:rsidRPr="00432E60" w:rsidRDefault="0077715F" w:rsidP="00427273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567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принятия решения об отмене закупки – всем участникам закупки, подавшим заявки;</w:t>
      </w:r>
    </w:p>
    <w:p w14:paraId="2EB3852F" w14:textId="77777777" w:rsidR="00846583" w:rsidRPr="00432E60" w:rsidRDefault="00846583" w:rsidP="00427273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567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получения опоздавшей заявки в случае, если она поступила после принятия решения об отказе от проведения закупки – участнику закупки, заявка которого была получена после принятия решения об отказе от проведения закупки;</w:t>
      </w:r>
    </w:p>
    <w:p w14:paraId="38091D56" w14:textId="77777777" w:rsidR="0077715F" w:rsidRPr="00432E60" w:rsidRDefault="0077715F" w:rsidP="00427273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567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поступления уведомления об отзыве заявки в случаях, когда такой отзыв допускается документацией о закупке и осуществлен в установленные в документации о закупке сроки – участнику закупки, отозвавшему заявку;</w:t>
      </w:r>
    </w:p>
    <w:p w14:paraId="50B74E19" w14:textId="77777777" w:rsidR="0077715F" w:rsidRPr="00432E60" w:rsidRDefault="0077715F" w:rsidP="00427273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567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получения опоздавшей заявки в случае, если заявка поступила после установленных в документации о закупке даты и времени окончания подачи заявок, – участнику закупки, заявка которого была получена с опозданием;</w:t>
      </w:r>
    </w:p>
    <w:p w14:paraId="233BF777" w14:textId="77777777" w:rsidR="0077715F" w:rsidRPr="00432E60" w:rsidRDefault="0077715F" w:rsidP="00427273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официального размещения протокола рассмотрения заявок (при условии его оформления) – участникам закупки, которые не были допущены к участию в закупке;</w:t>
      </w:r>
    </w:p>
    <w:p w14:paraId="4E9156AA" w14:textId="77777777" w:rsidR="0077715F" w:rsidRPr="00432E60" w:rsidRDefault="0077715F" w:rsidP="00427273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официального размещения протокола подведения итогов закупки – всем участникам закупки, кроме победителя закупки;</w:t>
      </w:r>
    </w:p>
    <w:p w14:paraId="38B687B5" w14:textId="77777777" w:rsidR="0077715F" w:rsidRPr="00432E60" w:rsidRDefault="0077715F" w:rsidP="00427273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заключения договора по результатам закупки – победителю закупки, с которым заключен договор;</w:t>
      </w:r>
    </w:p>
    <w:p w14:paraId="4D80FD53" w14:textId="77777777" w:rsidR="0077715F" w:rsidRPr="00432E60" w:rsidRDefault="0077715F" w:rsidP="00427273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признания закупки несостоявшейся – участнику, которому обеспечение </w:t>
      </w:r>
      <w:r w:rsidR="005E4BA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заявки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не было возвращено по иным основаниям.</w:t>
      </w:r>
    </w:p>
    <w:p w14:paraId="6883396F" w14:textId="77777777" w:rsidR="00846583" w:rsidRPr="00432E60" w:rsidRDefault="00846583" w:rsidP="009533A9">
      <w:pPr>
        <w:pStyle w:val="ae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D3F40D4" w14:textId="77777777" w:rsidR="0077715F" w:rsidRPr="00432E60" w:rsidRDefault="0077715F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431" w:name="_Ref414292319"/>
      <w:bookmarkStart w:id="432" w:name="_Toc415874670"/>
      <w:bookmarkStart w:id="433" w:name="_Toc137208562"/>
      <w:bookmarkStart w:id="434" w:name="_Toc213750923"/>
      <w:r w:rsidRPr="00432E60">
        <w:rPr>
          <w:sz w:val="24"/>
          <w:szCs w:val="24"/>
          <w:lang w:eastAsia="en-US"/>
        </w:rPr>
        <w:t>Подача заявок</w:t>
      </w:r>
      <w:bookmarkEnd w:id="431"/>
      <w:bookmarkEnd w:id="432"/>
      <w:bookmarkEnd w:id="433"/>
      <w:bookmarkEnd w:id="434"/>
    </w:p>
    <w:p w14:paraId="4EA6AEE6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Подача заявки означает, что участник закупки изучил настоящую документацию о закупке (включая все приложения), а также изменения и разъяснения к ней, и безоговорочно согласен с условиями участия в закупке</w:t>
      </w:r>
      <w:r w:rsidR="00846583"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содержащимися в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документации о закупке.</w:t>
      </w:r>
    </w:p>
    <w:p w14:paraId="6B909BFF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435" w:name="_Ref409441948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Участник закупки вправе подать заявку в любое время</w:t>
      </w:r>
      <w:r w:rsidR="005E4BAC">
        <w:rPr>
          <w:rFonts w:ascii="Times New Roman" w:hAnsi="Times New Roman"/>
          <w:color w:val="000000"/>
          <w:sz w:val="24"/>
          <w:szCs w:val="24"/>
          <w:lang w:eastAsia="en-US"/>
        </w:rPr>
        <w:t>,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начиная с даты официального размещения </w:t>
      </w:r>
      <w:r w:rsidR="00846583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документации о закупке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 до установленных в п. </w:t>
      </w:r>
      <w:r w:rsidR="00E84A9A">
        <w:rPr>
          <w:rFonts w:ascii="Times New Roman" w:hAnsi="Times New Roman"/>
          <w:color w:val="000000"/>
          <w:sz w:val="24"/>
          <w:szCs w:val="24"/>
          <w:lang w:eastAsia="en-US"/>
        </w:rPr>
        <w:t>8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 </w:t>
      </w:r>
      <w:r w:rsidR="00DE35C5" w:rsidRPr="00432E60">
        <w:rPr>
          <w:rFonts w:ascii="Times New Roman" w:hAnsi="Times New Roman"/>
          <w:color w:val="000000"/>
          <w:sz w:val="24"/>
          <w:szCs w:val="24"/>
          <w:lang w:eastAsia="en-US"/>
        </w:rPr>
        <w:t>«</w:t>
      </w:r>
      <w:hyperlink w:anchor="ИК9окончание" w:history="1">
        <w:r w:rsidR="00DE35C5" w:rsidRPr="005E4BAC">
          <w:rPr>
            <w:rStyle w:val="af5"/>
            <w:rFonts w:ascii="Times New Roman" w:hAnsi="Times New Roman"/>
            <w:sz w:val="24"/>
            <w:szCs w:val="24"/>
            <w:lang w:eastAsia="en-US"/>
          </w:rPr>
          <w:t>Дата начала – дата и время окончания срока подачи заявок</w:t>
        </w:r>
      </w:hyperlink>
      <w:r w:rsidR="00DE35C5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»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даты и времени окончания срока подачи заявок. После окончания срока подачи заявок заявки не принимаются.</w:t>
      </w:r>
    </w:p>
    <w:p w14:paraId="25BD7BCD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Участник обязан указать (задекларировать) в заявке наименование страны происхождения поставляемых товаров. Участник несет ответственность за представление недостоверных сведений о стране происхождения товара, указанного в заявке. Указание страны происхождения поставляемых товаров </w:t>
      </w:r>
      <w:r w:rsidR="00846583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необходимо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осуществлять в соответствии с Общероссийским классификатором стран мира ОК (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МК (ИСО 3166) 004-97) 025-2001.</w:t>
      </w:r>
    </w:p>
    <w:p w14:paraId="71432C2E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Отсутствие в заявке на участие в закупке указания (декларирования) страны происхождения поставляемого товара не является ос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нованием для отклонения заявки.</w:t>
      </w:r>
    </w:p>
    <w:p w14:paraId="3902D034" w14:textId="77777777" w:rsidR="00846583" w:rsidRPr="00432E60" w:rsidRDefault="00846583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проведения закупки в электронной форме - </w:t>
      </w:r>
      <w:r w:rsidR="0055071C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аявка подается на электронной торговой площадке</w:t>
      </w:r>
      <w:r w:rsidR="00EF4E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каждый документ, входящий в заявку, должен быть подписан уполномоченным лицом участника закупки, скреплен печатью организации (для юридических лиц в случае, если использование печати предусмотрено уставом) и размещен на электронной торговой площадке. В случае если в электронной карточке закупки на электронной торговой площадке установлено требование о подаче заявки в форме электронного документа, </w:t>
      </w:r>
      <w:r w:rsidR="002F2A3E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удостоверенного усиленной квалифицированной электронной подписью лица </w:t>
      </w:r>
      <w:r w:rsidR="00EF4E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 соответствии с Фе</w:t>
      </w:r>
      <w:r w:rsidR="00C25853">
        <w:rPr>
          <w:rFonts w:ascii="Times New Roman" w:hAnsi="Times New Roman"/>
          <w:color w:val="000000"/>
          <w:sz w:val="24"/>
          <w:szCs w:val="24"/>
          <w:lang w:eastAsia="en-US"/>
        </w:rPr>
        <w:t>деральным законом от 06.04.2011 </w:t>
      </w:r>
      <w:r w:rsidR="00EF4E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г. № 63-ФЗ «Об электронной подписи», имеющего право действовать от имени участника закупки в соответствии с Фе</w:t>
      </w:r>
      <w:r w:rsidR="00C25853">
        <w:rPr>
          <w:rFonts w:ascii="Times New Roman" w:hAnsi="Times New Roman"/>
          <w:color w:val="000000"/>
          <w:sz w:val="24"/>
          <w:szCs w:val="24"/>
          <w:lang w:eastAsia="en-US"/>
        </w:rPr>
        <w:t>деральным законом от 06.04.2011 </w:t>
      </w:r>
      <w:r w:rsidR="00EF4E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г. № 63-ФЗ «Об электронной подписи» - документы в составе заявки представляются исключительно в форме электронных документов в доступном для прочтения формате</w:t>
      </w:r>
      <w:r w:rsidR="00B90E3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B90E38" w:rsidRPr="00B90E38">
        <w:rPr>
          <w:rFonts w:ascii="Times New Roman" w:hAnsi="Times New Roman"/>
          <w:color w:val="000000"/>
          <w:sz w:val="24"/>
          <w:szCs w:val="24"/>
          <w:lang w:eastAsia="en-US"/>
        </w:rPr>
        <w:t>(без рукописной подписи)</w:t>
      </w:r>
      <w:r w:rsidR="00EF4EA0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с приложением в состав заявки документов, подтверждающих полномочия уполномоченного лица.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Подача заявок, изменение заявок в печатном виде (на бум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ажном носителе) не допускается.</w:t>
      </w:r>
    </w:p>
    <w:p w14:paraId="3BFA3F85" w14:textId="77777777" w:rsidR="0077715F" w:rsidRPr="00432E60" w:rsidRDefault="0057676D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проведения закупки в электронной форме - </w:t>
      </w:r>
      <w:r w:rsidR="0055071C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орядок подачи заявки на участие в закупке определяется регламентом </w:t>
      </w:r>
      <w:r w:rsidR="00846583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и функционалом электронной торговой площадки, в том числе п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одача заявки допускается только для участников закупки, предоставивших надлежащее обеспечение заявки в соответствии с условиями </w:t>
      </w:r>
      <w:r w:rsidR="007623C9">
        <w:rPr>
          <w:rFonts w:ascii="Times New Roman" w:hAnsi="Times New Roman"/>
          <w:color w:val="000000"/>
          <w:sz w:val="24"/>
          <w:szCs w:val="24"/>
          <w:lang w:eastAsia="en-US"/>
        </w:rPr>
        <w:t>п.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A53F67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19</w:t>
      </w:r>
      <w:r w:rsidR="007623C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14:paraId="0A63A8FC" w14:textId="77777777" w:rsidR="0057676D" w:rsidRPr="00432E60" w:rsidRDefault="0057676D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проведения закупки в бумажной форме - </w:t>
      </w:r>
      <w:r w:rsidR="0055071C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одача и прием заявок производится в печатном виде (на бумажном носителе) по адресу и в порядке, установленном в п. </w:t>
      </w:r>
      <w:hyperlink w:anchor="ИК8" w:history="1">
        <w:r w:rsidR="00707CAC">
          <w:rPr>
            <w:rStyle w:val="af5"/>
            <w:rFonts w:ascii="Times New Roman" w:hAnsi="Times New Roman"/>
            <w:sz w:val="24"/>
            <w:szCs w:val="24"/>
            <w:lang w:eastAsia="en-US"/>
          </w:rPr>
          <w:t>7</w:t>
        </w:r>
      </w:hyperlink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карты. Заявки должны быть поданы в запечатанных конвертах (под «конвертом» понимается любая упаковка, надежно закрывающая содержимое: конверт, ящик, мешок и т.д.), оформленных в соответствии с требованиями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7623C9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_Ref415874794 \r \h  \* MERGEFORMAT </w:instrText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</w:t>
      </w:r>
      <w:r w:rsidR="00707CA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0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.8</w:t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7623C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настоящего раздела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исключающих возможность ознакомления с их содержимым до установленных даты и времени вскрытия конвертов с заявками.</w:t>
      </w:r>
    </w:p>
    <w:p w14:paraId="2C5692F4" w14:textId="77777777" w:rsidR="0057676D" w:rsidRPr="00432E60" w:rsidRDefault="0057676D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436" w:name="_Ref415874794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проведения закупки в бумажной форме - </w:t>
      </w:r>
      <w:r w:rsidR="0055071C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ригинал заявки в печатном виде (на бумажном носителе), а также электронная копия заявки, оформленные в соответствии с требованиями </w:t>
      </w:r>
      <w:proofErr w:type="spellStart"/>
      <w:r w:rsidR="007623C9">
        <w:rPr>
          <w:rFonts w:ascii="Times New Roman" w:hAnsi="Times New Roman"/>
          <w:color w:val="000000"/>
          <w:sz w:val="24"/>
          <w:szCs w:val="24"/>
          <w:lang w:eastAsia="en-US"/>
        </w:rPr>
        <w:t>пп</w:t>
      </w:r>
      <w:proofErr w:type="spellEnd"/>
      <w:r w:rsidR="007623C9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DE35C5"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="00DE35C5"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_Ref160541648 \r \h  \* MERGEFORMAT </w:instrText>
      </w:r>
      <w:r w:rsidR="00DE35C5"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="00DE35C5"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1</w:t>
      </w:r>
      <w:r w:rsidR="00707CA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5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.7</w:t>
      </w:r>
      <w:r w:rsidR="00DE35C5"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="00DE35C5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 </w:t>
      </w:r>
      <w:r w:rsidR="00DE35C5"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="00DE35C5"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_Ref160541649 \r \h  \* MERGEFORMAT </w:instrText>
      </w:r>
      <w:r w:rsidR="00DE35C5"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="00DE35C5"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1</w:t>
      </w:r>
      <w:r w:rsidR="00707CA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5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.9</w:t>
      </w:r>
      <w:r w:rsidR="00DE35C5"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="007623C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должны быть запакованы в конверт с указанием на нем следующей информации:</w:t>
      </w:r>
      <w:bookmarkEnd w:id="436"/>
    </w:p>
    <w:p w14:paraId="10507874" w14:textId="77777777" w:rsidR="0057676D" w:rsidRPr="00432E60" w:rsidRDefault="002A4593" w:rsidP="00F91C38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567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наименование и адрес заказчика закупки из </w:t>
      </w:r>
      <w:r w:rsidR="00EE5CBB">
        <w:rPr>
          <w:rFonts w:ascii="Times New Roman" w:hAnsi="Times New Roman"/>
          <w:sz w:val="24"/>
          <w:szCs w:val="24"/>
          <w:lang w:val="ru"/>
        </w:rPr>
        <w:t>п. </w:t>
      </w:r>
      <w:hyperlink w:anchor="ИК1" w:history="1">
        <w:r w:rsidR="00EE5CBB" w:rsidRPr="00432E60">
          <w:rPr>
            <w:rStyle w:val="af5"/>
            <w:rFonts w:ascii="Times New Roman" w:hAnsi="Times New Roman"/>
            <w:sz w:val="24"/>
            <w:szCs w:val="24"/>
            <w:lang w:val="ru"/>
          </w:rPr>
          <w:t>1</w:t>
        </w:r>
      </w:hyperlink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 (в случае</w:t>
      </w:r>
      <w:r w:rsidR="0057676D" w:rsidRPr="00432E60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14:paraId="7A29BD7F" w14:textId="77777777" w:rsidR="0057676D" w:rsidRPr="00432E60" w:rsidRDefault="0057676D" w:rsidP="00F91C38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567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предмет договора, на участие в которой подается заявка в соответствии с п. </w:t>
      </w:r>
      <w:r w:rsidR="002A4593" w:rsidRPr="00432E60">
        <w:rPr>
          <w:rFonts w:ascii="Times New Roman" w:hAnsi="Times New Roman"/>
          <w:color w:val="000000"/>
          <w:sz w:val="24"/>
          <w:szCs w:val="24"/>
          <w:lang w:eastAsia="en-US"/>
        </w:rPr>
        <w:t>4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</w:t>
      </w:r>
      <w:r w:rsidR="002A4593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«</w:t>
      </w:r>
      <w:hyperlink w:anchor="ИК4предмет" w:history="1">
        <w:r w:rsidR="002A4593" w:rsidRPr="0056463C">
          <w:rPr>
            <w:rStyle w:val="af5"/>
            <w:rFonts w:ascii="Times New Roman" w:hAnsi="Times New Roman"/>
            <w:sz w:val="24"/>
            <w:szCs w:val="24"/>
            <w:lang w:eastAsia="en-US"/>
          </w:rPr>
          <w:t>Предмет договора, право на заключение которого является предметом закупки</w:t>
        </w:r>
      </w:hyperlink>
      <w:r w:rsidR="002A4593" w:rsidRPr="00432E60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14:paraId="2E57BCA8" w14:textId="77777777" w:rsidR="0056463C" w:rsidRDefault="0057676D" w:rsidP="00F91C38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567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437" w:name="_Ref414989248"/>
      <w:bookmarkStart w:id="438" w:name="_Ref160886254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почтовый адрес для возврата заявки в случае ее отзыва или опоздания</w:t>
      </w:r>
      <w:bookmarkStart w:id="439" w:name="_Ref414989745"/>
      <w:bookmarkEnd w:id="437"/>
      <w:r w:rsidR="0056463C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bookmarkEnd w:id="438"/>
    </w:p>
    <w:p w14:paraId="76ED34E5" w14:textId="77777777" w:rsidR="0057676D" w:rsidRPr="00432E60" w:rsidRDefault="0056463C" w:rsidP="00F91C38">
      <w:pPr>
        <w:pStyle w:val="ae"/>
        <w:tabs>
          <w:tab w:val="left" w:pos="1701"/>
        </w:tabs>
        <w:spacing w:after="0"/>
        <w:ind w:left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56463C">
        <w:rPr>
          <w:rFonts w:ascii="Times New Roman" w:hAnsi="Times New Roman"/>
          <w:color w:val="000000"/>
          <w:sz w:val="24"/>
          <w:szCs w:val="24"/>
          <w:lang w:eastAsia="en-US"/>
        </w:rPr>
        <w:t>У</w:t>
      </w:r>
      <w:r w:rsidR="0057676D" w:rsidRPr="0056463C">
        <w:rPr>
          <w:rFonts w:ascii="Times New Roman" w:hAnsi="Times New Roman"/>
          <w:color w:val="000000"/>
          <w:sz w:val="24"/>
          <w:szCs w:val="24"/>
          <w:lang w:eastAsia="en-US"/>
        </w:rPr>
        <w:t>частник закупки вправе не указывать на конверте информ</w:t>
      </w:r>
      <w:r w:rsidRPr="0056463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ацию, установленную в </w:t>
      </w:r>
      <w:proofErr w:type="spellStart"/>
      <w:r w:rsidRPr="0056463C">
        <w:rPr>
          <w:rFonts w:ascii="Times New Roman" w:hAnsi="Times New Roman"/>
          <w:color w:val="000000"/>
          <w:sz w:val="24"/>
          <w:szCs w:val="24"/>
          <w:lang w:eastAsia="en-US"/>
        </w:rPr>
        <w:t>пп</w:t>
      </w:r>
      <w:proofErr w:type="spellEnd"/>
      <w:r w:rsidRPr="0056463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</w:t>
      </w:r>
      <w:r w:rsidRPr="0056463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56463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_Ref160886254 \w \h  \* MERGEFORMAT </w:instrText>
      </w:r>
      <w:r w:rsidRPr="0056463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56463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</w:t>
      </w:r>
      <w:r w:rsidR="00707CA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0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.8(3)</w:t>
      </w:r>
      <w:r w:rsidRPr="0056463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Pr="0056463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</w:t>
      </w:r>
      <w:r w:rsidR="00707CAC">
        <w:rPr>
          <w:rFonts w:ascii="Times New Roman" w:hAnsi="Times New Roman"/>
          <w:color w:val="000000"/>
          <w:sz w:val="24"/>
          <w:szCs w:val="24"/>
          <w:lang w:eastAsia="en-US"/>
        </w:rPr>
        <w:t>а</w:t>
      </w:r>
      <w:r w:rsidR="0057676D" w:rsidRPr="0056463C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bookmarkEnd w:id="439"/>
    </w:p>
    <w:p w14:paraId="05133A6B" w14:textId="77777777" w:rsidR="0057676D" w:rsidRPr="00432E60" w:rsidRDefault="0057676D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проведения закупки в бумажной форме - </w:t>
      </w:r>
      <w:r w:rsidR="0055071C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случае нарушения участником закупки требований к порядку оформления или подачи конверта с заявкой, он подвергается риску неполучения заявки </w:t>
      </w:r>
      <w:r w:rsidR="002A4593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заказчиком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или получения ее с опозданием.</w:t>
      </w:r>
    </w:p>
    <w:p w14:paraId="4DB4CCD9" w14:textId="77777777" w:rsidR="0057676D" w:rsidRPr="00432E60" w:rsidRDefault="0057676D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проведения закупки в бумажной форме - </w:t>
      </w:r>
      <w:r w:rsidR="0055071C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ри подаче конвертов с заявками в печатном виде (на бумажном носителе) </w:t>
      </w:r>
      <w:r w:rsidR="002A4593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заказчик закупки</w:t>
      </w:r>
      <w:r w:rsidR="001136B8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вправе предусмотреть разумные меры предосторожности, связанные, в том числе, с необходимостью обеспечения антитеррористической безопасности, защиты жизни и здоровья граждан, обеспечения сохранности имущества, путем проверки содержимого конвертов (без их вскрытия) или лиц, представивших такие конверты.</w:t>
      </w:r>
    </w:p>
    <w:p w14:paraId="2C238098" w14:textId="77777777" w:rsidR="0057676D" w:rsidRPr="00432E60" w:rsidRDefault="0057676D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проведения закупки в бумажной форме - </w:t>
      </w:r>
      <w:r w:rsidR="0055071C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орядок приема конвертов с заявками:</w:t>
      </w:r>
    </w:p>
    <w:p w14:paraId="6908FFF0" w14:textId="77777777" w:rsidR="0057676D" w:rsidRPr="00432E60" w:rsidRDefault="0057676D" w:rsidP="00F91C38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каждый конверт с заявкой, поступивший в срок, указанный в п. </w:t>
      </w:r>
      <w:r w:rsidR="001136B8" w:rsidRPr="00432E60">
        <w:rPr>
          <w:rFonts w:ascii="Times New Roman" w:hAnsi="Times New Roman"/>
          <w:color w:val="000000"/>
          <w:sz w:val="24"/>
          <w:szCs w:val="24"/>
          <w:lang w:eastAsia="en-US"/>
        </w:rPr>
        <w:t>9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</w:t>
      </w:r>
      <w:r w:rsidR="001136B8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«</w:t>
      </w:r>
      <w:hyperlink w:anchor="ИК9окончание" w:history="1">
        <w:r w:rsidR="001136B8" w:rsidRPr="0056463C">
          <w:rPr>
            <w:rStyle w:val="af5"/>
            <w:rFonts w:ascii="Times New Roman" w:hAnsi="Times New Roman"/>
            <w:sz w:val="24"/>
            <w:szCs w:val="24"/>
            <w:lang w:eastAsia="en-US"/>
          </w:rPr>
          <w:t>Дата начала – дата и время окончания срока подачи заявок</w:t>
        </w:r>
      </w:hyperlink>
      <w:r w:rsidR="001136B8" w:rsidRPr="00432E60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регистрируется секретарем </w:t>
      </w:r>
      <w:r w:rsidR="001136B8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закупочной комиссии заказчика закупки</w:t>
      </w:r>
      <w:r w:rsidR="0056463C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журнале регистрации поступивших конвертов с заявками, с указанием даты и времени поступления;</w:t>
      </w:r>
    </w:p>
    <w:p w14:paraId="194F8749" w14:textId="77777777" w:rsidR="0057676D" w:rsidRPr="00432E60" w:rsidRDefault="0057676D" w:rsidP="00F91C38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секретарем </w:t>
      </w:r>
      <w:r w:rsidR="001136B8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закупочной комиссии заказчика 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 требованию лица, доставившего конверт, выдается расписка в получении конверта с заявкой с указанием даты и времени его получения, а также делается отметка об отсутствии или нарушении целостности конверта;</w:t>
      </w:r>
    </w:p>
    <w:p w14:paraId="1B05C0FB" w14:textId="77777777" w:rsidR="0057676D" w:rsidRPr="00432E60" w:rsidRDefault="0057676D" w:rsidP="00F91C38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отказ в приеме и регистрации конверта с заявкой, предъявление требований указать или предоставить сведения об участнике закупки, от имени которого подается заявка (в том числе в форме документов, подтверждающих полномочия лица, доставившего конверт с заявкой), не допускаются;</w:t>
      </w:r>
    </w:p>
    <w:p w14:paraId="46C91F45" w14:textId="77777777" w:rsidR="0057676D" w:rsidRPr="00432E60" w:rsidRDefault="0057676D" w:rsidP="00F91C38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указание на конверте с заявкой наименования участника закупки также не является основанием для отказа в приеме конверта с заявкой;</w:t>
      </w:r>
    </w:p>
    <w:p w14:paraId="2CC17BD9" w14:textId="77777777" w:rsidR="0057676D" w:rsidRPr="00432E60" w:rsidRDefault="0057676D" w:rsidP="00F91C38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ru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секретарь </w:t>
      </w:r>
      <w:r w:rsidR="00092E15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закупочной комиссии заказчика 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отказывает в приеме конверта с заявкой</w:t>
      </w:r>
      <w:r w:rsidRPr="00432E60">
        <w:rPr>
          <w:rFonts w:ascii="Times New Roman" w:hAnsi="Times New Roman"/>
          <w:sz w:val="24"/>
          <w:szCs w:val="24"/>
          <w:lang w:val="ru"/>
        </w:rPr>
        <w:t xml:space="preserve"> исключительно в следующих случаях:</w:t>
      </w:r>
    </w:p>
    <w:p w14:paraId="15B90F3F" w14:textId="77777777" w:rsidR="0057676D" w:rsidRPr="00432E60" w:rsidRDefault="0057676D" w:rsidP="00F91C38">
      <w:pPr>
        <w:pStyle w:val="ae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E60">
        <w:rPr>
          <w:rFonts w:ascii="Times New Roman" w:hAnsi="Times New Roman"/>
          <w:sz w:val="24"/>
          <w:szCs w:val="24"/>
        </w:rPr>
        <w:t xml:space="preserve">- конверт оформлен с нарушениями требований </w:t>
      </w:r>
      <w:proofErr w:type="spellStart"/>
      <w:r w:rsidRPr="00432E60">
        <w:rPr>
          <w:rFonts w:ascii="Times New Roman" w:hAnsi="Times New Roman"/>
          <w:sz w:val="24"/>
          <w:szCs w:val="24"/>
        </w:rPr>
        <w:t>п</w:t>
      </w:r>
      <w:r w:rsidR="007623C9">
        <w:rPr>
          <w:rFonts w:ascii="Times New Roman" w:hAnsi="Times New Roman"/>
          <w:sz w:val="24"/>
          <w:szCs w:val="24"/>
        </w:rPr>
        <w:t>п</w:t>
      </w:r>
      <w:proofErr w:type="spellEnd"/>
      <w:r w:rsidRPr="00432E60">
        <w:rPr>
          <w:rFonts w:ascii="Times New Roman" w:hAnsi="Times New Roman"/>
          <w:sz w:val="24"/>
          <w:szCs w:val="24"/>
        </w:rPr>
        <w:t>. </w:t>
      </w:r>
      <w:r w:rsidRPr="007623C9">
        <w:rPr>
          <w:rFonts w:ascii="Times New Roman" w:hAnsi="Times New Roman"/>
          <w:color w:val="0000FF"/>
          <w:sz w:val="24"/>
          <w:szCs w:val="24"/>
          <w:u w:val="single"/>
        </w:rPr>
        <w:fldChar w:fldCharType="begin"/>
      </w:r>
      <w:r w:rsidRPr="007623C9">
        <w:rPr>
          <w:rFonts w:ascii="Times New Roman" w:hAnsi="Times New Roman"/>
          <w:color w:val="0000FF"/>
          <w:sz w:val="24"/>
          <w:szCs w:val="24"/>
          <w:u w:val="single"/>
        </w:rPr>
        <w:instrText xml:space="preserve"> REF _Ref415874794 \r \h  \* MERGEFORMAT </w:instrText>
      </w:r>
      <w:r w:rsidRPr="007623C9">
        <w:rPr>
          <w:rFonts w:ascii="Times New Roman" w:hAnsi="Times New Roman"/>
          <w:color w:val="0000FF"/>
          <w:sz w:val="24"/>
          <w:szCs w:val="24"/>
          <w:u w:val="single"/>
        </w:rPr>
      </w:r>
      <w:r w:rsidRPr="007623C9">
        <w:rPr>
          <w:rFonts w:ascii="Times New Roman" w:hAnsi="Times New Roman"/>
          <w:color w:val="0000FF"/>
          <w:sz w:val="24"/>
          <w:szCs w:val="24"/>
          <w:u w:val="single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</w:rPr>
        <w:t>2</w:t>
      </w:r>
      <w:r w:rsidR="00707CAC">
        <w:rPr>
          <w:rFonts w:ascii="Times New Roman" w:hAnsi="Times New Roman"/>
          <w:color w:val="0000FF"/>
          <w:sz w:val="24"/>
          <w:szCs w:val="24"/>
          <w:u w:val="single"/>
        </w:rPr>
        <w:t>0</w:t>
      </w:r>
      <w:r w:rsidR="00114D1F">
        <w:rPr>
          <w:rFonts w:ascii="Times New Roman" w:hAnsi="Times New Roman"/>
          <w:color w:val="0000FF"/>
          <w:sz w:val="24"/>
          <w:szCs w:val="24"/>
          <w:u w:val="single"/>
        </w:rPr>
        <w:t>.8</w:t>
      </w:r>
      <w:r w:rsidRPr="007623C9">
        <w:rPr>
          <w:rFonts w:ascii="Times New Roman" w:hAnsi="Times New Roman"/>
          <w:color w:val="0000FF"/>
          <w:sz w:val="24"/>
          <w:szCs w:val="24"/>
          <w:u w:val="single"/>
        </w:rPr>
        <w:fldChar w:fldCharType="end"/>
      </w:r>
      <w:r w:rsidR="007623C9">
        <w:rPr>
          <w:rFonts w:ascii="Times New Roman" w:hAnsi="Times New Roman"/>
          <w:sz w:val="24"/>
          <w:szCs w:val="24"/>
        </w:rPr>
        <w:t xml:space="preserve"> настоящего раздела</w:t>
      </w:r>
      <w:r w:rsidRPr="00432E60">
        <w:rPr>
          <w:rFonts w:ascii="Times New Roman" w:hAnsi="Times New Roman"/>
          <w:sz w:val="24"/>
          <w:szCs w:val="24"/>
        </w:rPr>
        <w:t>, препятствующими идентификации закупки, для участия в которой направляется заявка;</w:t>
      </w:r>
    </w:p>
    <w:p w14:paraId="778AAE70" w14:textId="77777777" w:rsidR="0057676D" w:rsidRPr="00432E60" w:rsidRDefault="0057676D" w:rsidP="00F91C38">
      <w:pPr>
        <w:pStyle w:val="ae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E60">
        <w:rPr>
          <w:rFonts w:ascii="Times New Roman" w:hAnsi="Times New Roman"/>
          <w:sz w:val="24"/>
          <w:szCs w:val="24"/>
        </w:rPr>
        <w:t>- конверт не запечатан, или его целостность нарушена иным образом;</w:t>
      </w:r>
    </w:p>
    <w:p w14:paraId="1E52F4A1" w14:textId="77777777" w:rsidR="0057676D" w:rsidRPr="00432E60" w:rsidRDefault="0057676D" w:rsidP="00F91C38">
      <w:pPr>
        <w:pStyle w:val="ae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E60">
        <w:rPr>
          <w:rFonts w:ascii="Times New Roman" w:hAnsi="Times New Roman"/>
          <w:sz w:val="24"/>
          <w:szCs w:val="24"/>
        </w:rPr>
        <w:t>- конверт доставлен после окончания срока подачи заявок</w:t>
      </w:r>
      <w:r w:rsidR="008F0923" w:rsidRPr="00432E60">
        <w:rPr>
          <w:rFonts w:ascii="Times New Roman" w:hAnsi="Times New Roman"/>
          <w:sz w:val="24"/>
          <w:szCs w:val="24"/>
        </w:rPr>
        <w:t>.</w:t>
      </w:r>
    </w:p>
    <w:p w14:paraId="6F7F745D" w14:textId="77777777" w:rsidR="00846583" w:rsidRPr="00432E60" w:rsidRDefault="00846583" w:rsidP="009533A9">
      <w:pPr>
        <w:pStyle w:val="ae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  <w:highlight w:val="red"/>
        </w:rPr>
      </w:pPr>
    </w:p>
    <w:p w14:paraId="07A0169D" w14:textId="77777777" w:rsidR="0077715F" w:rsidRPr="00432E60" w:rsidRDefault="0077715F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440" w:name="_Ref414994625"/>
      <w:bookmarkStart w:id="441" w:name="_Toc415874671"/>
      <w:bookmarkStart w:id="442" w:name="_Toc137208563"/>
      <w:bookmarkStart w:id="443" w:name="_Toc213750924"/>
      <w:r w:rsidRPr="00432E60">
        <w:rPr>
          <w:sz w:val="24"/>
          <w:szCs w:val="24"/>
          <w:lang w:eastAsia="en-US"/>
        </w:rPr>
        <w:lastRenderedPageBreak/>
        <w:t>Изменение или отзыв заявки</w:t>
      </w:r>
      <w:bookmarkEnd w:id="440"/>
      <w:bookmarkEnd w:id="441"/>
      <w:bookmarkEnd w:id="442"/>
      <w:bookmarkEnd w:id="443"/>
    </w:p>
    <w:p w14:paraId="23903E35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Участник закупки вправе изменить или отозвать ранее поданную заявку в любое время до установленных в </w:t>
      </w:r>
      <w:r w:rsidR="00092E15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п. </w:t>
      </w:r>
      <w:r w:rsidR="00707CAC">
        <w:rPr>
          <w:rFonts w:ascii="Times New Roman" w:hAnsi="Times New Roman"/>
          <w:color w:val="000000"/>
          <w:sz w:val="24"/>
          <w:szCs w:val="24"/>
          <w:lang w:eastAsia="en-US"/>
        </w:rPr>
        <w:t>8</w:t>
      </w:r>
      <w:r w:rsidR="00092E15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 «</w:t>
      </w:r>
      <w:hyperlink w:anchor="ИК9окончание" w:history="1">
        <w:r w:rsidR="00092E15" w:rsidRPr="007623C9">
          <w:rPr>
            <w:rStyle w:val="af5"/>
            <w:rFonts w:ascii="Times New Roman" w:hAnsi="Times New Roman"/>
            <w:sz w:val="24"/>
            <w:szCs w:val="24"/>
            <w:lang w:eastAsia="en-US"/>
          </w:rPr>
          <w:t>Дата начала – дата и время окончания срока подачи заявок</w:t>
        </w:r>
      </w:hyperlink>
      <w:r w:rsidR="00092E15" w:rsidRPr="00432E60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даты и времени окончания срока подачи заявок</w:t>
      </w:r>
      <w:r w:rsidR="0040162E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при условии соблюдения требований </w:t>
      </w:r>
      <w:r w:rsidR="00CC7649">
        <w:rPr>
          <w:rFonts w:ascii="Times New Roman" w:hAnsi="Times New Roman"/>
          <w:color w:val="000000"/>
          <w:sz w:val="24"/>
          <w:szCs w:val="24"/>
          <w:lang w:eastAsia="en-US"/>
        </w:rPr>
        <w:t>п. </w:t>
      </w:r>
      <w:r w:rsidR="00707CA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21</w:t>
      </w:r>
      <w:r w:rsidR="00CC764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="0040162E"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6FAF416E" w14:textId="77777777" w:rsidR="0077715F" w:rsidRPr="00432E60" w:rsidRDefault="0040162E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проведения закупки в электронной форме - </w:t>
      </w:r>
      <w:r w:rsidR="009C6F26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орядок изменения и отзыва заявки определяется регламентом и функционалом </w:t>
      </w:r>
      <w:r w:rsidR="00092E15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электронной торговой площадки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316E126C" w14:textId="77777777" w:rsidR="0040162E" w:rsidRPr="00432E60" w:rsidRDefault="0040162E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проведения закупки в бумажной форме - </w:t>
      </w:r>
      <w:r w:rsidR="009C6F26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орядок изменения и отзыва заявок на участие в закупке следующий:</w:t>
      </w:r>
    </w:p>
    <w:p w14:paraId="66C57DA4" w14:textId="77777777" w:rsidR="0040162E" w:rsidRPr="00432E60" w:rsidRDefault="0040162E" w:rsidP="00F91C38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участник закупки должен подготовить уведомление об изменении или отзыве заявки в письменном виде, оформленное на бланке организации, скрепленное печатью организации (для юридических лиц в случае, если использование печати предусмотрено уставом) и подписанное уполномоченным лицом участника закупки, а в случае изменения заявки – также приложить к указанному уведомлению следующие документы:</w:t>
      </w:r>
    </w:p>
    <w:p w14:paraId="4171F690" w14:textId="77777777" w:rsidR="0040162E" w:rsidRPr="00432E60" w:rsidRDefault="0040162E" w:rsidP="00F91C38">
      <w:pPr>
        <w:pStyle w:val="ae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E60">
        <w:rPr>
          <w:rFonts w:ascii="Times New Roman" w:hAnsi="Times New Roman"/>
          <w:sz w:val="24"/>
          <w:szCs w:val="24"/>
        </w:rPr>
        <w:t>- перечень изменений в заявку с указанием документов первоначальной заявки, которых касаются данные изменения;</w:t>
      </w:r>
    </w:p>
    <w:p w14:paraId="4C0CC110" w14:textId="77777777" w:rsidR="0040162E" w:rsidRPr="00432E60" w:rsidRDefault="0040162E" w:rsidP="00F91C38">
      <w:pPr>
        <w:pStyle w:val="ae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E60">
        <w:rPr>
          <w:rFonts w:ascii="Times New Roman" w:hAnsi="Times New Roman"/>
          <w:sz w:val="24"/>
          <w:szCs w:val="24"/>
        </w:rPr>
        <w:t>- новые версии документов, которые изменяются;</w:t>
      </w:r>
    </w:p>
    <w:p w14:paraId="205758FB" w14:textId="77777777" w:rsidR="0040162E" w:rsidRPr="00432E60" w:rsidRDefault="0040162E" w:rsidP="00F91C38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444" w:name="_Ref313174369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предоставление изменений или отзыва заявки, их прием и регистрация осуществляется в порядке, аналогичном порядку подачи заявок, определенному в </w:t>
      </w:r>
      <w:r w:rsidR="007623C9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890F63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13315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20</w:t>
      </w:r>
      <w:r w:rsidR="007623C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 При этом на внешнем конверте дополнительно указывается «Изменение заявки» или «Отзыв заявки»;</w:t>
      </w:r>
      <w:bookmarkEnd w:id="444"/>
    </w:p>
    <w:p w14:paraId="51FD6AAD" w14:textId="77777777" w:rsidR="0040162E" w:rsidRPr="00432E60" w:rsidRDefault="0040162E" w:rsidP="00F91C38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возврат отзываемой заявки осуществляется по запросу участника закупки после процедуры вскрытия конвертов с заявками, а расходы по возврату такой заявки относятся на счет участника закупки.</w:t>
      </w:r>
    </w:p>
    <w:p w14:paraId="01F2525B" w14:textId="77777777" w:rsidR="00F12850" w:rsidRPr="00432E60" w:rsidRDefault="00F12850" w:rsidP="009533A9">
      <w:pPr>
        <w:tabs>
          <w:tab w:val="left" w:pos="1134"/>
        </w:tabs>
        <w:spacing w:line="276" w:lineRule="auto"/>
        <w:jc w:val="both"/>
      </w:pPr>
    </w:p>
    <w:p w14:paraId="484E28ED" w14:textId="77777777" w:rsidR="0077715F" w:rsidRPr="00432E60" w:rsidRDefault="0077715F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445" w:name="_Ref414020464"/>
      <w:bookmarkStart w:id="446" w:name="_Toc415874672"/>
      <w:bookmarkStart w:id="447" w:name="_Toc137208564"/>
      <w:bookmarkStart w:id="448" w:name="_Toc269472549"/>
      <w:bookmarkStart w:id="449" w:name="_Toc213750925"/>
      <w:bookmarkEnd w:id="435"/>
      <w:r w:rsidRPr="00432E60">
        <w:rPr>
          <w:sz w:val="24"/>
          <w:szCs w:val="24"/>
          <w:lang w:eastAsia="en-US"/>
        </w:rPr>
        <w:t>Открытие доступа к заявкам</w:t>
      </w:r>
      <w:bookmarkEnd w:id="445"/>
      <w:bookmarkEnd w:id="446"/>
      <w:bookmarkEnd w:id="447"/>
      <w:r w:rsidR="0040162E" w:rsidRPr="00432E60">
        <w:rPr>
          <w:sz w:val="24"/>
          <w:szCs w:val="24"/>
          <w:lang w:eastAsia="en-US"/>
        </w:rPr>
        <w:t xml:space="preserve"> (в случае проведения закупки в электронной форме)</w:t>
      </w:r>
      <w:bookmarkEnd w:id="449"/>
    </w:p>
    <w:p w14:paraId="7984EAF5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450" w:name="_Ref125771274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Открытие доступа к заявкам осуществляется в отношении всех поданных заявок непосредственно по окончании срока подачи заявок в установленные в </w:t>
      </w:r>
      <w:r w:rsidR="000723B1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п. </w:t>
      </w:r>
      <w:r w:rsidR="00C35771">
        <w:rPr>
          <w:rFonts w:ascii="Times New Roman" w:hAnsi="Times New Roman"/>
          <w:color w:val="000000"/>
          <w:sz w:val="24"/>
          <w:szCs w:val="24"/>
          <w:lang w:eastAsia="en-US"/>
        </w:rPr>
        <w:t>8</w:t>
      </w:r>
      <w:r w:rsidR="000723B1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 «</w:t>
      </w:r>
      <w:hyperlink w:anchor="ИК9окончание" w:history="1">
        <w:r w:rsidR="000723B1" w:rsidRPr="00C25853">
          <w:rPr>
            <w:rStyle w:val="af5"/>
            <w:rFonts w:ascii="Times New Roman" w:hAnsi="Times New Roman"/>
            <w:sz w:val="24"/>
            <w:szCs w:val="24"/>
            <w:lang w:eastAsia="en-US"/>
          </w:rPr>
          <w:t>Дата начала – дата и время окончания срока подачи заявок</w:t>
        </w:r>
      </w:hyperlink>
      <w:r w:rsidR="000723B1" w:rsidRPr="00432E60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дату и время.</w:t>
      </w:r>
    </w:p>
    <w:p w14:paraId="7B36A832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Процедура открытия доступа к заявкам осуществляется автоматически посредством функционала </w:t>
      </w:r>
      <w:r w:rsidR="000723B1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электронной торговой площадки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заседание </w:t>
      </w:r>
      <w:r w:rsidR="000723B1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закупочной комиссии заказчика закупки</w:t>
      </w:r>
      <w:r w:rsidR="00C3577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не проводится, протокол открытия доступа не формируется. </w:t>
      </w:r>
      <w:r w:rsidR="000723B1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Заказчику закупки</w:t>
      </w:r>
      <w:r w:rsidR="0056463C">
        <w:rPr>
          <w:rFonts w:ascii="Times New Roman" w:hAnsi="Times New Roman"/>
          <w:sz w:val="24"/>
          <w:szCs w:val="24"/>
        </w:rPr>
        <w:t>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посредством программных и технических средств </w:t>
      </w:r>
      <w:r w:rsidR="000723B1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электронной торговой площадки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предоставляется доступ одновременно ко всем поданным заявкам в полном объеме.</w:t>
      </w:r>
    </w:p>
    <w:p w14:paraId="7ADF7548" w14:textId="77777777" w:rsidR="000A33D0" w:rsidRPr="00432E60" w:rsidRDefault="009C5C6D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 результатам открытия доступа к заявкам процедура закупки признается несостоявшейся в случаях, если не подано ни одной заявки или по окончании срока подачи заявок подана только одна заявка</w:t>
      </w:r>
      <w:r w:rsidR="000A33D0"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о чем указывается в протоколе рассмотрения заявок.</w:t>
      </w:r>
    </w:p>
    <w:p w14:paraId="69A33361" w14:textId="77777777" w:rsidR="000723B1" w:rsidRPr="00432E60" w:rsidRDefault="000723B1" w:rsidP="009533A9">
      <w:pPr>
        <w:pStyle w:val="ae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4F7038E" w14:textId="77777777" w:rsidR="000723B1" w:rsidRPr="00432E60" w:rsidRDefault="000723B1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451" w:name="_Toc137206258"/>
      <w:bookmarkStart w:id="452" w:name="_Ref160654711"/>
      <w:bookmarkStart w:id="453" w:name="_Toc213750926"/>
      <w:r w:rsidRPr="00432E60">
        <w:rPr>
          <w:sz w:val="24"/>
          <w:szCs w:val="24"/>
          <w:lang w:eastAsia="en-US"/>
        </w:rPr>
        <w:t>Вскрытие конвертов с заявками</w:t>
      </w:r>
      <w:bookmarkEnd w:id="451"/>
      <w:r w:rsidRPr="00432E60">
        <w:rPr>
          <w:sz w:val="24"/>
          <w:szCs w:val="24"/>
          <w:lang w:eastAsia="en-US"/>
        </w:rPr>
        <w:t xml:space="preserve"> (в случае проведения закупки в бумажной форме)</w:t>
      </w:r>
      <w:bookmarkEnd w:id="452"/>
      <w:bookmarkEnd w:id="453"/>
    </w:p>
    <w:p w14:paraId="035026F8" w14:textId="77777777" w:rsidR="000723B1" w:rsidRPr="00432E60" w:rsidRDefault="000723B1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Вскрытие конвертов с заявками осуществляется в отношении всех поданных заявок непосредственно по окончании срока подачи заявок в установленные в п. </w:t>
      </w:r>
      <w:r w:rsidR="00AF1E34">
        <w:rPr>
          <w:rFonts w:ascii="Times New Roman" w:hAnsi="Times New Roman"/>
          <w:color w:val="000000"/>
          <w:sz w:val="24"/>
          <w:szCs w:val="24"/>
          <w:lang w:eastAsia="en-US"/>
        </w:rPr>
        <w:t>8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 «</w:t>
      </w:r>
      <w:hyperlink w:anchor="ИК9окончание" w:history="1">
        <w:r w:rsidR="00C25853" w:rsidRPr="00C25853">
          <w:rPr>
            <w:rStyle w:val="af5"/>
            <w:rFonts w:ascii="Times New Roman" w:hAnsi="Times New Roman"/>
            <w:sz w:val="24"/>
            <w:szCs w:val="24"/>
            <w:lang w:eastAsia="en-US"/>
          </w:rPr>
          <w:t>Дата начала – дата и время окончания срока подачи заявок</w:t>
        </w:r>
      </w:hyperlink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» дату и время.</w:t>
      </w:r>
    </w:p>
    <w:p w14:paraId="34F3BD67" w14:textId="77777777" w:rsidR="008F0923" w:rsidRPr="00432E60" w:rsidRDefault="000723B1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Вскрытие поступивших конвертов с заявками проводится в порядке их поступления на заседании закупочной комиссии заказчика закупки в присутствии членов закупочной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комиссии заказчика </w:t>
      </w:r>
      <w:proofErr w:type="gram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закупки</w:t>
      </w:r>
      <w:r w:rsidR="0056463C">
        <w:rPr>
          <w:rFonts w:ascii="Times New Roman" w:hAnsi="Times New Roman"/>
          <w:sz w:val="24"/>
          <w:szCs w:val="24"/>
        </w:rPr>
        <w:t>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</w:t>
      </w:r>
      <w:proofErr w:type="gram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возможным привлечением иных сотрудников заказчика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закупки</w:t>
      </w:r>
      <w:r w:rsidR="0056463C">
        <w:rPr>
          <w:rFonts w:ascii="Times New Roman" w:hAnsi="Times New Roman"/>
          <w:sz w:val="24"/>
          <w:szCs w:val="24"/>
        </w:rPr>
        <w:t> 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05B5F2F0" w14:textId="77777777" w:rsidR="000723B1" w:rsidRPr="00432E60" w:rsidRDefault="000723B1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Допускается присутствие участников закупки или их представителей, а также осуществление аудиозаписи на процедуре публичного вскрытия конвертов. В этом случае для оформления пропуска на территорию организации, где будет проходить заседание закупочной комиссии заказчика закупки, представителям участников закупки необходимо не позднее, чем за 1 (один) рабочий день до даты вскрытия конвертов с заявками, направить в адрес контактного лица </w:t>
      </w:r>
      <w:r w:rsidR="002B73F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заказчика закупки из </w:t>
      </w:r>
      <w:r w:rsidR="00EE5CBB">
        <w:rPr>
          <w:rFonts w:ascii="Times New Roman" w:hAnsi="Times New Roman"/>
          <w:sz w:val="24"/>
          <w:szCs w:val="24"/>
          <w:lang w:val="ru"/>
        </w:rPr>
        <w:t>п. </w:t>
      </w:r>
      <w:hyperlink w:anchor="ИК1" w:history="1">
        <w:r w:rsidR="00EE5CBB" w:rsidRPr="00432E60">
          <w:rPr>
            <w:rStyle w:val="af5"/>
            <w:rFonts w:ascii="Times New Roman" w:hAnsi="Times New Roman"/>
            <w:sz w:val="24"/>
            <w:szCs w:val="24"/>
            <w:lang w:val="ru"/>
          </w:rPr>
          <w:t>1</w:t>
        </w:r>
      </w:hyperlink>
      <w:r w:rsidR="002B73F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заявку на оформление пропуска с указанием наименования участника</w:t>
      </w:r>
      <w:r w:rsidR="002B73F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а также его контактных данных и полных фамилий, имен, отчеств тех лиц, которые будут присутствовать на процедуре вскрытия конвертов с заявками. При этом ответственность за своевременность получения </w:t>
      </w:r>
      <w:r w:rsidR="002B73F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заказчиком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такой заявки на оформление пропуска несет участник закупки.</w:t>
      </w:r>
    </w:p>
    <w:p w14:paraId="3035957D" w14:textId="77777777" w:rsidR="000723B1" w:rsidRPr="00432E60" w:rsidRDefault="000723B1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Порядок проведения процедуры вскрытия заявок на участие в закупке:</w:t>
      </w:r>
    </w:p>
    <w:p w14:paraId="12B4AE03" w14:textId="77777777" w:rsidR="000723B1" w:rsidRPr="00432E60" w:rsidRDefault="002B73FF" w:rsidP="00C4038E">
      <w:pPr>
        <w:pStyle w:val="ae"/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E60">
        <w:rPr>
          <w:rFonts w:ascii="Times New Roman" w:hAnsi="Times New Roman"/>
          <w:sz w:val="24"/>
          <w:szCs w:val="24"/>
        </w:rPr>
        <w:t xml:space="preserve">- </w:t>
      </w:r>
      <w:r w:rsidR="000723B1" w:rsidRPr="00432E60">
        <w:rPr>
          <w:rFonts w:ascii="Times New Roman" w:hAnsi="Times New Roman"/>
          <w:sz w:val="24"/>
          <w:szCs w:val="24"/>
        </w:rPr>
        <w:t>в ходе проведения процедуры вскрытия конвертов с заявками вскрываются вначале конверты, содержащие отзывы и изменения заявок, а затем каждый поступивший конверт с заявкой, информация из которых оглашается и вносится в протокол вскрытия конвертов с заявками (за исключением информации, содержащейся в заявках, отозванных в установленном порядке);</w:t>
      </w:r>
    </w:p>
    <w:p w14:paraId="38845526" w14:textId="77777777" w:rsidR="000723B1" w:rsidRPr="00432E60" w:rsidRDefault="002B73FF" w:rsidP="00C4038E">
      <w:pPr>
        <w:pStyle w:val="ae"/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E60">
        <w:rPr>
          <w:rFonts w:ascii="Times New Roman" w:hAnsi="Times New Roman"/>
          <w:sz w:val="24"/>
          <w:szCs w:val="24"/>
        </w:rPr>
        <w:t xml:space="preserve">- </w:t>
      </w:r>
      <w:r w:rsidR="000723B1" w:rsidRPr="00432E60">
        <w:rPr>
          <w:rFonts w:ascii="Times New Roman" w:hAnsi="Times New Roman"/>
          <w:sz w:val="24"/>
          <w:szCs w:val="24"/>
        </w:rPr>
        <w:t>в случае проведения закупки по нескольким лотам вскрытие конвертов осуществляется последовательно по каждому лоту, начиная с первого;</w:t>
      </w:r>
    </w:p>
    <w:p w14:paraId="47C36527" w14:textId="77777777" w:rsidR="000723B1" w:rsidRPr="00432E60" w:rsidRDefault="002B73FF" w:rsidP="00C4038E">
      <w:pPr>
        <w:pStyle w:val="ae"/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E60">
        <w:rPr>
          <w:rFonts w:ascii="Times New Roman" w:hAnsi="Times New Roman"/>
          <w:sz w:val="24"/>
          <w:szCs w:val="24"/>
        </w:rPr>
        <w:t xml:space="preserve">- </w:t>
      </w:r>
      <w:r w:rsidR="000723B1" w:rsidRPr="00432E60">
        <w:rPr>
          <w:rFonts w:ascii="Times New Roman" w:hAnsi="Times New Roman"/>
          <w:sz w:val="24"/>
          <w:szCs w:val="24"/>
        </w:rPr>
        <w:t xml:space="preserve">непосредственно перед вскрытием конвертов с заявками </w:t>
      </w:r>
      <w:r w:rsidRPr="00432E60">
        <w:rPr>
          <w:rFonts w:ascii="Times New Roman" w:hAnsi="Times New Roman"/>
          <w:sz w:val="24"/>
          <w:szCs w:val="24"/>
        </w:rPr>
        <w:t>закупочная комиссия заказчика закупки</w:t>
      </w:r>
      <w:r w:rsidR="0056463C">
        <w:rPr>
          <w:rFonts w:ascii="Times New Roman" w:hAnsi="Times New Roman"/>
          <w:sz w:val="24"/>
          <w:szCs w:val="24"/>
        </w:rPr>
        <w:t> </w:t>
      </w:r>
      <w:r w:rsidR="000723B1" w:rsidRPr="00432E60">
        <w:rPr>
          <w:rFonts w:ascii="Times New Roman" w:hAnsi="Times New Roman"/>
          <w:sz w:val="24"/>
          <w:szCs w:val="24"/>
        </w:rPr>
        <w:t>обязана объявить присутствующим при вскрытии таких конвертов участникам закупки о возможности подать заявки, изменить или отозвать поданные заявки до начала процедуры вскрытия конвертов с заявками;</w:t>
      </w:r>
    </w:p>
    <w:p w14:paraId="2E0C548C" w14:textId="77777777" w:rsidR="000723B1" w:rsidRPr="00432E60" w:rsidRDefault="002B73FF" w:rsidP="00C4038E">
      <w:pPr>
        <w:pStyle w:val="ae"/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E60">
        <w:rPr>
          <w:rFonts w:ascii="Times New Roman" w:hAnsi="Times New Roman"/>
          <w:sz w:val="24"/>
          <w:szCs w:val="24"/>
        </w:rPr>
        <w:t xml:space="preserve">- </w:t>
      </w:r>
      <w:r w:rsidR="000723B1" w:rsidRPr="00432E60">
        <w:rPr>
          <w:rFonts w:ascii="Times New Roman" w:hAnsi="Times New Roman"/>
          <w:sz w:val="24"/>
          <w:szCs w:val="24"/>
        </w:rPr>
        <w:t xml:space="preserve">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(представителей) закупки; </w:t>
      </w:r>
      <w:r w:rsidRPr="00432E60">
        <w:rPr>
          <w:rFonts w:ascii="Times New Roman" w:hAnsi="Times New Roman"/>
          <w:sz w:val="24"/>
          <w:szCs w:val="24"/>
        </w:rPr>
        <w:t>заказчик закупки </w:t>
      </w:r>
      <w:r w:rsidR="000723B1" w:rsidRPr="00432E60">
        <w:rPr>
          <w:rFonts w:ascii="Times New Roman" w:hAnsi="Times New Roman"/>
          <w:sz w:val="24"/>
          <w:szCs w:val="24"/>
        </w:rPr>
        <w:t>при этом вправе требовать документы, удостоверяющие личность.</w:t>
      </w:r>
    </w:p>
    <w:p w14:paraId="2A144E5C" w14:textId="77777777" w:rsidR="000723B1" w:rsidRPr="00432E60" w:rsidRDefault="000723B1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Протокол вскрытия конвертов с заявками подписывается </w:t>
      </w:r>
      <w:r w:rsidR="00CD29EB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присутствующими на заседании членами закупочной комиссии заказчика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не позднее следующего рабочего дня после проведения данной процедуры.</w:t>
      </w:r>
    </w:p>
    <w:p w14:paraId="680EEE8B" w14:textId="77777777" w:rsidR="000A33D0" w:rsidRPr="00432E60" w:rsidRDefault="000723B1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454" w:name="_Ref411861896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 результатам вскрытия конвертов с заявками процедура закупки признается несостоявшейся в случаях, если не подано ни одной заявки или по окончании срока подачи заявок подана только одна заявка</w:t>
      </w:r>
      <w:bookmarkEnd w:id="454"/>
      <w:r w:rsidR="000A33D0"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о чем указывается в протоколе вскрытия конвертов с заявками.</w:t>
      </w:r>
    </w:p>
    <w:p w14:paraId="1FE24382" w14:textId="77777777" w:rsidR="000723B1" w:rsidRPr="00432E60" w:rsidRDefault="000723B1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Протокол официально размещается </w:t>
      </w:r>
      <w:r w:rsidR="00CD29EB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заказчиком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срок не позднее 3 (трех)</w:t>
      </w:r>
      <w:r w:rsidR="00CD29EB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рабочих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дней со дня подписания такого протокола.</w:t>
      </w:r>
    </w:p>
    <w:p w14:paraId="4644931D" w14:textId="77777777" w:rsidR="000723B1" w:rsidRPr="00432E60" w:rsidRDefault="000723B1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Заявки, информация о которых не была внесена в протокол вскрытия конвертов с заявками, не могут в дальнейшем приниматься к рассмотрению ни при каких условиях.</w:t>
      </w:r>
    </w:p>
    <w:p w14:paraId="4FCCA4EA" w14:textId="77777777" w:rsidR="000723B1" w:rsidRPr="00432E60" w:rsidRDefault="000723B1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Конверт с заявкой, поступивший после окончания срока подачи заявок, не вскрывается в случае, если на конверте с такой заявкой указан почтовый адрес участника закупки, а возвращается подавшему ее участнику закупки на основании письменного запроса такого участника</w:t>
      </w:r>
      <w:r w:rsidR="007704E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Возврат заявки осуществляется за счет участника закупки, чья заявка была подана с опозданием, посредством почтового отправления либо нарочному такого лица не позднее 1 (одного) месяца с даты окончания срока подачи заявок. При отсутствии соответствующего обращения указанного участника закупки, полученная от него заявка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подлежит уничтожению через 30 (тридцать) дней после вскрытия конвертов с заявками. В случае если на конверте с заявкой, поступившей после окончания срока подачи заявок, не указан адрес участника закупки, такой конверт вскрывается секретарем </w:t>
      </w:r>
      <w:r w:rsidR="00CD29EB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закупочной комиссии заказчика закупки</w:t>
      </w:r>
      <w:r w:rsidR="0056463C">
        <w:rPr>
          <w:rFonts w:ascii="Times New Roman" w:hAnsi="Times New Roman"/>
          <w:sz w:val="24"/>
          <w:szCs w:val="24"/>
        </w:rPr>
        <w:t>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 целью выяснения адреса и наименования участника закупки, с составлением акта, подписываемого секретарем </w:t>
      </w:r>
      <w:r w:rsidR="00CD29EB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закупочной комиссии заказчика </w:t>
      </w:r>
      <w:proofErr w:type="gramStart"/>
      <w:r w:rsidR="00CD29EB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закупки</w:t>
      </w:r>
      <w:r w:rsidR="0056463C">
        <w:rPr>
          <w:rFonts w:ascii="Times New Roman" w:hAnsi="Times New Roman"/>
          <w:sz w:val="24"/>
          <w:szCs w:val="24"/>
        </w:rPr>
        <w:t> </w:t>
      </w:r>
      <w:r w:rsidR="00CD29EB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proofErr w:type="gram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не менее чем 2 (двумя) членами </w:t>
      </w:r>
      <w:r w:rsidR="00CD29EB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закупочной комиссии заказчика закупки</w:t>
      </w:r>
      <w:r w:rsidR="004D2D56">
        <w:rPr>
          <w:rFonts w:ascii="Times New Roman" w:hAnsi="Times New Roman"/>
          <w:sz w:val="24"/>
          <w:szCs w:val="24"/>
        </w:rPr>
        <w:t>.</w:t>
      </w:r>
    </w:p>
    <w:p w14:paraId="78DF75A1" w14:textId="77777777" w:rsidR="0040162E" w:rsidRPr="00432E60" w:rsidRDefault="0040162E" w:rsidP="009533A9">
      <w:pPr>
        <w:pStyle w:val="ae"/>
        <w:tabs>
          <w:tab w:val="left" w:pos="325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FB08C6A" w14:textId="77777777" w:rsidR="0077715F" w:rsidRPr="00432E60" w:rsidRDefault="0077715F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455" w:name="_Toc30096738"/>
      <w:bookmarkStart w:id="456" w:name="_Toc30097081"/>
      <w:bookmarkStart w:id="457" w:name="_Toc30096739"/>
      <w:bookmarkStart w:id="458" w:name="_Toc30097082"/>
      <w:bookmarkStart w:id="459" w:name="_Toc30096740"/>
      <w:bookmarkStart w:id="460" w:name="_Toc30097083"/>
      <w:bookmarkStart w:id="461" w:name="_Toc30096741"/>
      <w:bookmarkStart w:id="462" w:name="_Toc30097084"/>
      <w:bookmarkStart w:id="463" w:name="_Toc30096742"/>
      <w:bookmarkStart w:id="464" w:name="_Toc30097085"/>
      <w:bookmarkStart w:id="465" w:name="_Toc30096743"/>
      <w:bookmarkStart w:id="466" w:name="_Toc30097086"/>
      <w:bookmarkStart w:id="467" w:name="_Toc30096744"/>
      <w:bookmarkStart w:id="468" w:name="_Toc30097087"/>
      <w:bookmarkStart w:id="469" w:name="_Toc30096745"/>
      <w:bookmarkStart w:id="470" w:name="_Toc30097088"/>
      <w:bookmarkStart w:id="471" w:name="_Toc30096746"/>
      <w:bookmarkStart w:id="472" w:name="_Toc30097089"/>
      <w:bookmarkStart w:id="473" w:name="_Toc30096747"/>
      <w:bookmarkStart w:id="474" w:name="_Toc30097090"/>
      <w:bookmarkStart w:id="475" w:name="_Toc30096748"/>
      <w:bookmarkStart w:id="476" w:name="_Toc30097091"/>
      <w:bookmarkStart w:id="477" w:name="_Toc30096749"/>
      <w:bookmarkStart w:id="478" w:name="_Toc30097092"/>
      <w:bookmarkStart w:id="479" w:name="_Toc30096750"/>
      <w:bookmarkStart w:id="480" w:name="_Toc30097093"/>
      <w:bookmarkStart w:id="481" w:name="_Toc30096751"/>
      <w:bookmarkStart w:id="482" w:name="_Toc30097094"/>
      <w:bookmarkStart w:id="483" w:name="_Toc30096752"/>
      <w:bookmarkStart w:id="484" w:name="_Toc30097095"/>
      <w:bookmarkStart w:id="485" w:name="_Toc312338870"/>
      <w:bookmarkStart w:id="486" w:name="_Ref415833947"/>
      <w:bookmarkStart w:id="487" w:name="_Toc415874673"/>
      <w:bookmarkStart w:id="488" w:name="_Ref314266065"/>
      <w:bookmarkStart w:id="489" w:name="_Toc137208565"/>
      <w:bookmarkStart w:id="490" w:name="_Toc213750927"/>
      <w:bookmarkEnd w:id="448"/>
      <w:bookmarkEnd w:id="450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r w:rsidRPr="00432E60">
        <w:rPr>
          <w:sz w:val="24"/>
          <w:szCs w:val="24"/>
          <w:lang w:eastAsia="en-US"/>
        </w:rPr>
        <w:t xml:space="preserve">Рассмотрение заявок (отборочная стадия), </w:t>
      </w:r>
      <w:proofErr w:type="spellStart"/>
      <w:r w:rsidRPr="00432E60">
        <w:rPr>
          <w:sz w:val="24"/>
          <w:szCs w:val="24"/>
          <w:lang w:eastAsia="en-US"/>
        </w:rPr>
        <w:t>дозапрос</w:t>
      </w:r>
      <w:proofErr w:type="spellEnd"/>
      <w:r w:rsidRPr="00432E60">
        <w:rPr>
          <w:sz w:val="24"/>
          <w:szCs w:val="24"/>
          <w:lang w:eastAsia="en-US"/>
        </w:rPr>
        <w:t xml:space="preserve">. </w:t>
      </w:r>
      <w:bookmarkEnd w:id="485"/>
      <w:r w:rsidRPr="00432E60">
        <w:rPr>
          <w:sz w:val="24"/>
          <w:szCs w:val="24"/>
          <w:lang w:eastAsia="en-US"/>
        </w:rPr>
        <w:t>Допуск к участию в закупке</w:t>
      </w:r>
      <w:bookmarkEnd w:id="486"/>
      <w:bookmarkEnd w:id="487"/>
      <w:bookmarkEnd w:id="488"/>
      <w:bookmarkEnd w:id="489"/>
      <w:bookmarkEnd w:id="490"/>
    </w:p>
    <w:p w14:paraId="230779C7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Рассмотрение заявок (отборочная стадия) осуществляется в сроки, установленные п. </w:t>
      </w:r>
      <w:r w:rsidR="001E4FC9">
        <w:rPr>
          <w:rFonts w:ascii="Times New Roman" w:hAnsi="Times New Roman"/>
          <w:color w:val="000000"/>
          <w:sz w:val="24"/>
          <w:szCs w:val="24"/>
          <w:lang w:eastAsia="en-US"/>
        </w:rPr>
        <w:t>9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</w:t>
      </w:r>
      <w:r w:rsidR="00CD29EB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«</w:t>
      </w:r>
      <w:hyperlink w:anchor="ИК10рассмотрение" w:history="1">
        <w:r w:rsidR="00CD29EB" w:rsidRPr="00C25853">
          <w:rPr>
            <w:rStyle w:val="af5"/>
            <w:rFonts w:ascii="Times New Roman" w:hAnsi="Times New Roman"/>
            <w:sz w:val="24"/>
            <w:szCs w:val="24"/>
            <w:lang w:eastAsia="en-US"/>
          </w:rPr>
          <w:t>Дата рассмотрения заявок</w:t>
        </w:r>
      </w:hyperlink>
      <w:r w:rsidR="00CD29EB" w:rsidRPr="00432E60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70D794C4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рамках рассмотрения заявок (отборочной стадии) </w:t>
      </w:r>
      <w:r w:rsidR="00CD29EB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закупочная комисси</w:t>
      </w:r>
      <w:r w:rsidR="00AD2DEC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я</w:t>
      </w:r>
      <w:r w:rsidR="00CD29EB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заказчика закупки</w:t>
      </w:r>
      <w:r w:rsidR="0056463C">
        <w:rPr>
          <w:rFonts w:ascii="Times New Roman" w:hAnsi="Times New Roman"/>
          <w:sz w:val="24"/>
          <w:szCs w:val="24"/>
        </w:rPr>
        <w:t>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принимает решение о признании заявок соответствующими либо не соответствующими требованиям документации о закупке</w:t>
      </w:r>
      <w:r w:rsidRPr="00432E60" w:rsidDel="00BC35A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на основании установленных в п. </w:t>
      </w:r>
      <w:r w:rsidR="00285D84">
        <w:rPr>
          <w:rFonts w:ascii="Times New Roman" w:hAnsi="Times New Roman"/>
          <w:color w:val="000000"/>
          <w:sz w:val="24"/>
          <w:szCs w:val="24"/>
          <w:lang w:eastAsia="en-US"/>
        </w:rPr>
        <w:t>9</w:t>
      </w:r>
      <w:r w:rsidR="00CD29EB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 «</w:t>
      </w:r>
      <w:hyperlink w:anchor="ИК10критерииоценки" w:history="1">
        <w:r w:rsidR="00CD29EB" w:rsidRPr="00C25853">
          <w:rPr>
            <w:rStyle w:val="af5"/>
            <w:rFonts w:ascii="Times New Roman" w:hAnsi="Times New Roman"/>
            <w:sz w:val="24"/>
            <w:szCs w:val="24"/>
            <w:lang w:eastAsia="en-US"/>
          </w:rPr>
          <w:t>Критерии отбора заявок на участие в закупке</w:t>
        </w:r>
      </w:hyperlink>
      <w:r w:rsidR="00CD29EB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»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измеряемых критериев отбора.</w:t>
      </w:r>
    </w:p>
    <w:p w14:paraId="19731C5D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Участники закупки, заявки которых признаны соответствующими требованиям документации о закупке, допускаются к оценке и сопоставлению заявок. Участники закупки, заявки которых признаны не соответствующими требованиям документации о закупке, в дальнейшей</w:t>
      </w:r>
      <w:r w:rsidR="00602DC0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процедуре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</w:t>
      </w:r>
      <w:r w:rsidR="00602DC0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е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не участвуют.</w:t>
      </w:r>
    </w:p>
    <w:p w14:paraId="7013EAAF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Рассмотрение заявок производится </w:t>
      </w:r>
      <w:r w:rsidR="00CD29EB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закупочной комиссией заказчика закупки</w:t>
      </w:r>
      <w:r w:rsidR="0056463C">
        <w:rPr>
          <w:rFonts w:ascii="Times New Roman" w:hAnsi="Times New Roman"/>
          <w:sz w:val="24"/>
          <w:szCs w:val="24"/>
        </w:rPr>
        <w:t>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только на основании анализа представленных в составе заявок, в том числе с учетом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7623C9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_Ref29808438 \r \h  \* MERGEFORMAT </w:instrText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</w:t>
      </w:r>
      <w:r w:rsidR="00E07F7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4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.9</w:t>
      </w:r>
      <w:r w:rsidRPr="007623C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="007623C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документов и сведений.</w:t>
      </w:r>
    </w:p>
    <w:p w14:paraId="471F1FAE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На этапе рассмотрения заявок </w:t>
      </w:r>
      <w:r w:rsidR="00CD29EB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закупочная комисси</w:t>
      </w:r>
      <w:r w:rsidR="00AD2DEC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я</w:t>
      </w:r>
      <w:r w:rsidR="00CD29EB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заказчика закупки</w:t>
      </w:r>
      <w:r w:rsidR="0056463C">
        <w:rPr>
          <w:rFonts w:ascii="Times New Roman" w:hAnsi="Times New Roman"/>
          <w:sz w:val="24"/>
          <w:szCs w:val="24"/>
        </w:rPr>
        <w:t>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способом.</w:t>
      </w:r>
    </w:p>
    <w:p w14:paraId="100F2377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выявления в ходе рассмотрения заявок </w:t>
      </w:r>
      <w:bookmarkStart w:id="491" w:name="_Ref299572512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арифметических и грамматических ошибок в заявке </w:t>
      </w:r>
      <w:r w:rsidR="00CD29EB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заказчик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руководствуется следующими правилами:</w:t>
      </w:r>
    </w:p>
    <w:p w14:paraId="2FD04A1F" w14:textId="77777777" w:rsidR="0077715F" w:rsidRPr="00432E60" w:rsidRDefault="0077715F" w:rsidP="00C4038E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при наличии разночтений между суммой, указанной словами, и суммой, указанной цифрами, преимущество имеет сумма, указанная словами;</w:t>
      </w:r>
    </w:p>
    <w:p w14:paraId="64B86273" w14:textId="77777777" w:rsidR="0077715F" w:rsidRPr="00432E60" w:rsidRDefault="0077715F" w:rsidP="00C4038E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при наличии разночтений между ценой, указанной в заявке, и ценой, получаемой путем суммирования итоговых сумм по каждой строке, к рассмотрению, оценке и сопоставлению принимается итоговая цена, указанная в заявке;</w:t>
      </w:r>
    </w:p>
    <w:p w14:paraId="10A5B1CB" w14:textId="77777777" w:rsidR="0077715F" w:rsidRPr="00432E60" w:rsidRDefault="0077715F" w:rsidP="00C4038E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при несоответствии итогов умножения единичной цены на количество к рассмотрению, оценке и сопоставлению принимается общая итоговая цена, указанная в заявке;</w:t>
      </w:r>
    </w:p>
    <w:p w14:paraId="3FA26E52" w14:textId="77777777" w:rsidR="0077715F" w:rsidRPr="00432E60" w:rsidRDefault="0077715F" w:rsidP="00C4038E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при наличии ошибок в расчете итоговой цены заявки в части вычисления суммы НДС, а также суммирования цен без НДС и суммы НДС, к рассмотрению, оценке и сопоставлению принимается итоговая цена заявки, включающая в себя все налоги в соответствии с нормами законодательства.</w:t>
      </w:r>
      <w:bookmarkEnd w:id="491"/>
    </w:p>
    <w:p w14:paraId="556F14C2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Участники закупки не вправе каким-либо способом влиять, участвовать или присутствовать при рассмотрении заявок, а также вступать в контакты с лицами, выполняющими экспертизу заявок. Любые попытки участников закупки повлиять на </w:t>
      </w:r>
      <w:r w:rsidR="00CD29EB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закупочную комиссию заказчика 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при рассмотрении заявок, а также оказать давление на любое лицо, привлеченное </w:t>
      </w:r>
      <w:r w:rsidR="00CD29EB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заказчиком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служат основанием для отстранения участника от его дальнейшего участия в закупке (</w:t>
      </w:r>
      <w:r w:rsidR="007623C9">
        <w:rPr>
          <w:rFonts w:ascii="Times New Roman" w:hAnsi="Times New Roman"/>
          <w:color w:val="000000"/>
          <w:sz w:val="24"/>
          <w:szCs w:val="24"/>
          <w:lang w:eastAsia="en-US"/>
        </w:rPr>
        <w:t>п.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E07F7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30</w:t>
      </w:r>
      <w:r w:rsidR="007623C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).</w:t>
      </w:r>
    </w:p>
    <w:p w14:paraId="217C2F92" w14:textId="77777777" w:rsidR="0077715F" w:rsidRPr="00432E60" w:rsidRDefault="0077715F" w:rsidP="00C4038E">
      <w:pPr>
        <w:pStyle w:val="ae"/>
        <w:numPr>
          <w:ilvl w:val="1"/>
          <w:numId w:val="16"/>
        </w:numPr>
        <w:tabs>
          <w:tab w:val="left" w:pos="0"/>
        </w:tabs>
        <w:spacing w:after="0"/>
        <w:ind w:left="0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492" w:name="_Ref30092578"/>
      <w:bookmarkStart w:id="493" w:name="_Ref300579486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В ходе проведения процедуры рассмотрения заявок (отборочной стадии) </w:t>
      </w:r>
      <w:r w:rsidR="00CD29EB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закупочная комиссия заказчика закупки</w:t>
      </w:r>
      <w:r w:rsidR="0056463C">
        <w:rPr>
          <w:rFonts w:ascii="Times New Roman" w:hAnsi="Times New Roman"/>
          <w:sz w:val="24"/>
          <w:szCs w:val="24"/>
        </w:rPr>
        <w:t>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 отношении каждой поступившей заявки осуществляет следующие действия:</w:t>
      </w:r>
      <w:bookmarkEnd w:id="492"/>
    </w:p>
    <w:p w14:paraId="3439A664" w14:textId="77777777" w:rsidR="0077715F" w:rsidRPr="00432E60" w:rsidRDefault="0077715F" w:rsidP="00C4038E">
      <w:pPr>
        <w:pStyle w:val="ae"/>
        <w:numPr>
          <w:ilvl w:val="2"/>
          <w:numId w:val="16"/>
        </w:numPr>
        <w:tabs>
          <w:tab w:val="left" w:pos="0"/>
          <w:tab w:val="left" w:pos="709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494" w:name="_Ref30096620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проверку состава, формы и содержания заявки на соответствие требованиям </w:t>
      </w:r>
      <w:r w:rsidR="007623C9">
        <w:rPr>
          <w:rFonts w:ascii="Times New Roman" w:hAnsi="Times New Roman"/>
          <w:color w:val="000000"/>
          <w:sz w:val="24"/>
          <w:szCs w:val="24"/>
          <w:lang w:eastAsia="en-US"/>
        </w:rPr>
        <w:t>п.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8C237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15</w:t>
      </w:r>
      <w:r w:rsidR="007623C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  <w:bookmarkEnd w:id="494"/>
    </w:p>
    <w:p w14:paraId="22B12691" w14:textId="77777777" w:rsidR="0077715F" w:rsidRPr="00F85BDC" w:rsidRDefault="0077715F" w:rsidP="00C4038E">
      <w:pPr>
        <w:pStyle w:val="ae"/>
        <w:numPr>
          <w:ilvl w:val="2"/>
          <w:numId w:val="16"/>
        </w:numPr>
        <w:tabs>
          <w:tab w:val="left" w:pos="0"/>
          <w:tab w:val="left" w:pos="709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495" w:name="_Ref415156476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проверку участника закупки (в том числе всех лиц, выступающих на стороне одного участника </w:t>
      </w:r>
      <w:r w:rsidRPr="007704E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закупки) на соответствие требованиям, установленным в </w:t>
      </w:r>
      <w:r w:rsidR="007704E0" w:rsidRPr="007704E0">
        <w:rPr>
          <w:rFonts w:ascii="Times New Roman" w:hAnsi="Times New Roman"/>
          <w:bCs/>
          <w:sz w:val="24"/>
          <w:szCs w:val="24"/>
        </w:rPr>
        <w:t>п. </w:t>
      </w:r>
      <w:r w:rsidR="00296CC6">
        <w:rPr>
          <w:rFonts w:ascii="Times New Roman" w:hAnsi="Times New Roman"/>
          <w:bCs/>
          <w:color w:val="0000FF"/>
          <w:sz w:val="24"/>
          <w:szCs w:val="24"/>
          <w:u w:val="single"/>
        </w:rPr>
        <w:t>35</w:t>
      </w:r>
      <w:r w:rsidR="007704E0" w:rsidRPr="007704E0">
        <w:rPr>
          <w:rFonts w:ascii="Times New Roman" w:hAnsi="Times New Roman"/>
          <w:bCs/>
          <w:sz w:val="24"/>
          <w:szCs w:val="24"/>
        </w:rPr>
        <w:t xml:space="preserve"> и </w:t>
      </w:r>
      <w:r w:rsidR="00D30420">
        <w:rPr>
          <w:rFonts w:ascii="Times New Roman" w:hAnsi="Times New Roman"/>
          <w:bCs/>
          <w:sz w:val="24"/>
          <w:szCs w:val="24"/>
        </w:rPr>
        <w:t>п. </w:t>
      </w:r>
      <w:r w:rsidR="008C2379">
        <w:rPr>
          <w:rFonts w:ascii="Times New Roman" w:hAnsi="Times New Roman"/>
          <w:bCs/>
          <w:color w:val="0000FF"/>
          <w:sz w:val="24"/>
          <w:szCs w:val="24"/>
          <w:u w:val="single"/>
        </w:rPr>
        <w:t>36</w:t>
      </w:r>
      <w:r w:rsidR="007704E0" w:rsidRPr="007704E0">
        <w:rPr>
          <w:rFonts w:ascii="Times New Roman" w:hAnsi="Times New Roman"/>
          <w:bCs/>
          <w:sz w:val="24"/>
          <w:szCs w:val="24"/>
        </w:rPr>
        <w:t xml:space="preserve"> настоящего раздела </w:t>
      </w:r>
      <w:r w:rsidRPr="007704E0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CC3685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D3042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  </w:t>
      </w:r>
      <w:r w:rsidRPr="00F85BDC">
        <w:rPr>
          <w:rFonts w:ascii="Times New Roman" w:hAnsi="Times New Roman"/>
          <w:color w:val="000000"/>
          <w:sz w:val="24"/>
          <w:szCs w:val="24"/>
          <w:lang w:eastAsia="en-US"/>
        </w:rPr>
        <w:t>информационной карты</w:t>
      </w:r>
      <w:r w:rsidR="00AD2DEC" w:rsidRPr="00F85BD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«</w:t>
      </w:r>
      <w:hyperlink w:anchor="ИК7Обязательные" w:history="1">
        <w:r w:rsidR="00F85BDC" w:rsidRPr="00F85BDC">
          <w:rPr>
            <w:rStyle w:val="af5"/>
            <w:rFonts w:ascii="Times New Roman" w:hAnsi="Times New Roman"/>
            <w:bCs/>
            <w:sz w:val="24"/>
            <w:szCs w:val="24"/>
          </w:rPr>
          <w:t>Обязательные требования к участникам закупки</w:t>
        </w:r>
      </w:hyperlink>
      <w:r w:rsidR="00F85BDC" w:rsidRPr="00F85BDC">
        <w:rPr>
          <w:rFonts w:ascii="Times New Roman" w:hAnsi="Times New Roman"/>
          <w:bCs/>
          <w:sz w:val="24"/>
          <w:szCs w:val="24"/>
        </w:rPr>
        <w:t>», «</w:t>
      </w:r>
      <w:hyperlink w:anchor="ИК7Дополнительные" w:history="1">
        <w:r w:rsidR="00F85BDC" w:rsidRPr="00F85BDC">
          <w:rPr>
            <w:rStyle w:val="af5"/>
            <w:rFonts w:ascii="Times New Roman" w:hAnsi="Times New Roman"/>
            <w:bCs/>
            <w:sz w:val="24"/>
            <w:szCs w:val="24"/>
          </w:rPr>
          <w:t>Дополнительные требования к участникам закупки</w:t>
        </w:r>
      </w:hyperlink>
      <w:r w:rsidR="00F85BDC" w:rsidRPr="00F85BDC">
        <w:rPr>
          <w:rFonts w:ascii="Times New Roman" w:hAnsi="Times New Roman"/>
          <w:bCs/>
          <w:sz w:val="24"/>
          <w:szCs w:val="24"/>
        </w:rPr>
        <w:t>» и «</w:t>
      </w:r>
      <w:hyperlink w:anchor="ИК7Квал" w:history="1">
        <w:r w:rsidR="00F85BDC" w:rsidRPr="00F85BDC">
          <w:rPr>
            <w:rStyle w:val="af5"/>
            <w:rFonts w:ascii="Times New Roman" w:hAnsi="Times New Roman"/>
            <w:bCs/>
            <w:sz w:val="24"/>
            <w:szCs w:val="24"/>
          </w:rPr>
          <w:t>Квалификационные требования к участникам закупки</w:t>
        </w:r>
      </w:hyperlink>
      <w:r w:rsidR="00AD2DEC" w:rsidRPr="00F85BDC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F85BDC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  <w:bookmarkEnd w:id="495"/>
    </w:p>
    <w:p w14:paraId="01215329" w14:textId="77777777" w:rsidR="0077715F" w:rsidRPr="00432E60" w:rsidRDefault="0077715F" w:rsidP="00C4038E">
      <w:pPr>
        <w:pStyle w:val="ae"/>
        <w:numPr>
          <w:ilvl w:val="2"/>
          <w:numId w:val="16"/>
        </w:numPr>
        <w:tabs>
          <w:tab w:val="left" w:pos="0"/>
          <w:tab w:val="left" w:pos="709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496" w:name="_Ref293497338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проверку соответствия предлагаемой продукции и условий исполнения договора требованиям, установленным в </w:t>
      </w:r>
      <w:r w:rsidR="00F85BDC" w:rsidRPr="00F85BDC">
        <w:rPr>
          <w:rFonts w:ascii="Times New Roman" w:hAnsi="Times New Roman"/>
          <w:bCs/>
          <w:sz w:val="24"/>
          <w:szCs w:val="24"/>
        </w:rPr>
        <w:t>Разделах</w:t>
      </w:r>
      <w:r w:rsidR="00F85BDC">
        <w:rPr>
          <w:rFonts w:ascii="Times New Roman" w:hAnsi="Times New Roman"/>
          <w:bCs/>
          <w:sz w:val="24"/>
          <w:szCs w:val="24"/>
        </w:rPr>
        <w:t xml:space="preserve"> </w:t>
      </w:r>
      <w:hyperlink w:anchor="_РАЗДЕЛ_3._ПРОЕКТ" w:history="1">
        <w:r w:rsidR="00F85BDC" w:rsidRPr="00F85BDC">
          <w:rPr>
            <w:rStyle w:val="af5"/>
            <w:rFonts w:ascii="Times New Roman" w:hAnsi="Times New Roman"/>
            <w:bCs/>
            <w:sz w:val="24"/>
            <w:szCs w:val="24"/>
          </w:rPr>
          <w:t>3</w:t>
        </w:r>
      </w:hyperlink>
      <w:r w:rsidR="00F85BDC" w:rsidRPr="00F85BDC">
        <w:rPr>
          <w:rFonts w:ascii="Times New Roman" w:hAnsi="Times New Roman"/>
          <w:bCs/>
          <w:sz w:val="24"/>
          <w:szCs w:val="24"/>
        </w:rPr>
        <w:t> – </w:t>
      </w:r>
      <w:hyperlink w:anchor="P115" w:history="1">
        <w:r w:rsidR="00F85BDC" w:rsidRPr="00F85BDC">
          <w:rPr>
            <w:rStyle w:val="af5"/>
            <w:rFonts w:ascii="Times New Roman" w:hAnsi="Times New Roman"/>
            <w:bCs/>
            <w:sz w:val="24"/>
            <w:szCs w:val="24"/>
          </w:rPr>
          <w:t>4</w:t>
        </w:r>
      </w:hyperlink>
      <w:r w:rsidR="00F85BDC" w:rsidRPr="00F85BDC">
        <w:rPr>
          <w:rFonts w:ascii="Times New Roman" w:hAnsi="Times New Roman"/>
          <w:bCs/>
          <w:sz w:val="24"/>
          <w:szCs w:val="24"/>
        </w:rPr>
        <w:t xml:space="preserve"> и п. </w:t>
      </w:r>
      <w:hyperlink w:anchor="ИК5" w:history="1">
        <w:r w:rsidR="00F85BDC" w:rsidRPr="00F85BDC">
          <w:rPr>
            <w:rStyle w:val="af5"/>
            <w:rFonts w:ascii="Times New Roman" w:hAnsi="Times New Roman"/>
            <w:bCs/>
            <w:sz w:val="24"/>
            <w:szCs w:val="24"/>
          </w:rPr>
          <w:t>5</w:t>
        </w:r>
      </w:hyperlink>
      <w:r w:rsidR="00F85BDC" w:rsidRPr="00F85BDC">
        <w:rPr>
          <w:rFonts w:ascii="Times New Roman" w:hAnsi="Times New Roman"/>
          <w:bCs/>
          <w:sz w:val="24"/>
          <w:szCs w:val="24"/>
        </w:rPr>
        <w:t xml:space="preserve"> информационной</w:t>
      </w:r>
      <w:r w:rsidR="00F85BDC" w:rsidRPr="00432E60">
        <w:rPr>
          <w:rFonts w:ascii="Times New Roman" w:hAnsi="Times New Roman"/>
          <w:bCs/>
          <w:sz w:val="20"/>
          <w:szCs w:val="20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карты;</w:t>
      </w:r>
      <w:bookmarkEnd w:id="496"/>
    </w:p>
    <w:p w14:paraId="767FEE22" w14:textId="77777777" w:rsidR="0077715F" w:rsidRPr="00F85BDC" w:rsidRDefault="0077715F" w:rsidP="00C4038E">
      <w:pPr>
        <w:pStyle w:val="ae"/>
        <w:numPr>
          <w:ilvl w:val="2"/>
          <w:numId w:val="16"/>
        </w:numPr>
        <w:tabs>
          <w:tab w:val="left" w:pos="0"/>
          <w:tab w:val="left" w:pos="709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проверку соблюдения порядка описания продукции, предлагаемой к поставке в составе заявки на участие в закупке, на соответствие требованиям, установленным в </w:t>
      </w:r>
      <w:r w:rsidR="00F85BDC">
        <w:rPr>
          <w:rFonts w:ascii="Times New Roman" w:hAnsi="Times New Roman"/>
          <w:color w:val="000000"/>
          <w:sz w:val="24"/>
          <w:szCs w:val="24"/>
          <w:lang w:eastAsia="en-US"/>
        </w:rPr>
        <w:t>п.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AC544B">
        <w:rPr>
          <w:rFonts w:ascii="Times New Roman" w:hAnsi="Times New Roman"/>
          <w:bCs/>
          <w:color w:val="0000FF"/>
          <w:sz w:val="24"/>
          <w:szCs w:val="24"/>
          <w:u w:val="single"/>
        </w:rPr>
        <w:t>16</w:t>
      </w:r>
      <w:r w:rsidR="00F85BDC" w:rsidRPr="00F85BD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раздела,</w:t>
      </w:r>
      <w:r w:rsidRPr="00F85BD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п. </w:t>
      </w:r>
      <w:r w:rsidR="00AC544B">
        <w:rPr>
          <w:rFonts w:ascii="Times New Roman" w:hAnsi="Times New Roman"/>
          <w:color w:val="000000"/>
          <w:sz w:val="24"/>
          <w:szCs w:val="24"/>
          <w:lang w:eastAsia="en-US"/>
        </w:rPr>
        <w:t>6</w:t>
      </w:r>
      <w:r w:rsidRPr="00F85BD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 </w:t>
      </w:r>
      <w:r w:rsidR="00AD2DEC" w:rsidRPr="00F85BDC">
        <w:rPr>
          <w:rFonts w:ascii="Times New Roman" w:hAnsi="Times New Roman"/>
          <w:color w:val="000000"/>
          <w:sz w:val="24"/>
          <w:szCs w:val="24"/>
          <w:lang w:eastAsia="en-US"/>
        </w:rPr>
        <w:t>«</w:t>
      </w:r>
      <w:hyperlink w:anchor="ИК7Требованиякописанию" w:history="1">
        <w:r w:rsidR="00F85BDC" w:rsidRPr="00F85BDC">
          <w:rPr>
            <w:rStyle w:val="af5"/>
            <w:rFonts w:ascii="Times New Roman" w:hAnsi="Times New Roman"/>
            <w:bCs/>
            <w:sz w:val="24"/>
            <w:szCs w:val="24"/>
          </w:rPr>
          <w:t>Требования к описанию продукции</w:t>
        </w:r>
      </w:hyperlink>
      <w:r w:rsidR="00AD2DEC" w:rsidRPr="00F85BD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» </w:t>
      </w:r>
      <w:r w:rsidR="007704E0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F85BDC" w:rsidRPr="00F85BDC">
        <w:rPr>
          <w:rFonts w:ascii="Times New Roman" w:hAnsi="Times New Roman"/>
          <w:bCs/>
          <w:sz w:val="24"/>
          <w:szCs w:val="24"/>
        </w:rPr>
        <w:t>Форме 2 «</w:t>
      </w:r>
      <w:hyperlink w:anchor="форма2" w:history="1">
        <w:r w:rsidR="00F85BDC" w:rsidRPr="00F85BDC">
          <w:rPr>
            <w:rStyle w:val="af5"/>
            <w:rFonts w:ascii="Times New Roman" w:hAnsi="Times New Roman"/>
            <w:bCs/>
            <w:sz w:val="24"/>
            <w:szCs w:val="24"/>
          </w:rPr>
          <w:t>Техническое предложение</w:t>
        </w:r>
      </w:hyperlink>
      <w:r w:rsidR="00F85BDC" w:rsidRPr="00F85BDC">
        <w:rPr>
          <w:rFonts w:ascii="Times New Roman" w:hAnsi="Times New Roman"/>
          <w:bCs/>
          <w:sz w:val="24"/>
          <w:szCs w:val="24"/>
        </w:rPr>
        <w:t>»</w:t>
      </w:r>
      <w:r w:rsidRPr="00F85BDC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14:paraId="24DF8EEF" w14:textId="77777777" w:rsidR="0077715F" w:rsidRPr="00432E60" w:rsidRDefault="0077715F" w:rsidP="00C4038E">
      <w:pPr>
        <w:pStyle w:val="ae"/>
        <w:numPr>
          <w:ilvl w:val="2"/>
          <w:numId w:val="16"/>
        </w:numPr>
        <w:tabs>
          <w:tab w:val="left" w:pos="0"/>
          <w:tab w:val="left" w:pos="709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497" w:name="_Ref30096628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проверку цены заявки на предмет ее соответствия требованиям, установленным в п</w:t>
      </w:r>
      <w:r w:rsidRPr="00F85BDC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hyperlink w:anchor="ИК6" w:history="1">
        <w:r w:rsidR="00307803">
          <w:rPr>
            <w:rStyle w:val="af5"/>
            <w:rFonts w:ascii="Times New Roman" w:hAnsi="Times New Roman"/>
            <w:bCs/>
            <w:sz w:val="24"/>
            <w:szCs w:val="24"/>
          </w:rPr>
          <w:t>5</w:t>
        </w:r>
      </w:hyperlink>
      <w:r w:rsidRPr="00F85BD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карты;</w:t>
      </w:r>
      <w:bookmarkEnd w:id="497"/>
    </w:p>
    <w:p w14:paraId="2F7B1A27" w14:textId="77777777" w:rsidR="00FA5959" w:rsidRPr="00F85BDC" w:rsidRDefault="00FA5959" w:rsidP="00C4038E">
      <w:pPr>
        <w:pStyle w:val="ae"/>
        <w:numPr>
          <w:ilvl w:val="2"/>
          <w:numId w:val="16"/>
        </w:numPr>
        <w:tabs>
          <w:tab w:val="left" w:pos="0"/>
          <w:tab w:val="left" w:pos="709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</w:t>
      </w:r>
      <w:r w:rsidRPr="00F85BDC">
        <w:rPr>
          <w:rFonts w:ascii="Times New Roman" w:hAnsi="Times New Roman"/>
          <w:color w:val="000000"/>
          <w:sz w:val="24"/>
          <w:szCs w:val="24"/>
          <w:lang w:eastAsia="en-US"/>
        </w:rPr>
        <w:t>проведения закупки в бумажной форме - при наличии в п. </w:t>
      </w:r>
      <w:r w:rsidR="00307803">
        <w:rPr>
          <w:rFonts w:ascii="Times New Roman" w:hAnsi="Times New Roman"/>
          <w:color w:val="000000"/>
          <w:sz w:val="24"/>
          <w:szCs w:val="24"/>
          <w:lang w:eastAsia="en-US"/>
        </w:rPr>
        <w:t>6</w:t>
      </w:r>
      <w:r w:rsidRPr="00F85BD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 </w:t>
      </w:r>
      <w:r w:rsidR="003C575D" w:rsidRPr="00F85BDC">
        <w:rPr>
          <w:rFonts w:ascii="Times New Roman" w:hAnsi="Times New Roman"/>
          <w:color w:val="000000"/>
          <w:sz w:val="24"/>
          <w:szCs w:val="24"/>
          <w:lang w:eastAsia="en-US"/>
        </w:rPr>
        <w:t>«</w:t>
      </w:r>
      <w:hyperlink w:anchor="ИК7Обеспечение" w:history="1">
        <w:r w:rsidR="00F85BDC" w:rsidRPr="00F85BDC">
          <w:rPr>
            <w:rStyle w:val="af5"/>
            <w:rFonts w:ascii="Times New Roman" w:hAnsi="Times New Roman"/>
            <w:bCs/>
            <w:sz w:val="24"/>
            <w:szCs w:val="24"/>
          </w:rPr>
          <w:t>Обеспечение заявки</w:t>
        </w:r>
      </w:hyperlink>
      <w:r w:rsidR="003C575D" w:rsidRPr="00F85BD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» </w:t>
      </w:r>
      <w:r w:rsidRPr="00F85BDC">
        <w:rPr>
          <w:rFonts w:ascii="Times New Roman" w:hAnsi="Times New Roman"/>
          <w:color w:val="000000"/>
          <w:sz w:val="24"/>
          <w:szCs w:val="24"/>
          <w:lang w:eastAsia="en-US"/>
        </w:rPr>
        <w:t>требования о предоставлении обеспечения заявки – проверку в составе заявки документа, подтверждающего предоставление обеспечения заявки, а также проверку поступления до даты рассмотрения заявок денежных средств в требуемом размере на расчетный счет, указанный в п. </w:t>
      </w:r>
      <w:r w:rsidR="00307803">
        <w:rPr>
          <w:rFonts w:ascii="Times New Roman" w:hAnsi="Times New Roman"/>
          <w:color w:val="000000"/>
          <w:sz w:val="24"/>
          <w:szCs w:val="24"/>
          <w:lang w:eastAsia="en-US"/>
        </w:rPr>
        <w:t>6</w:t>
      </w:r>
      <w:r w:rsidRPr="00F85BD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</w:t>
      </w:r>
      <w:r w:rsidR="00C918EA" w:rsidRPr="00F85BD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«</w:t>
      </w:r>
      <w:hyperlink w:anchor="ИК7Обеспечение" w:history="1">
        <w:r w:rsidR="00F85BDC" w:rsidRPr="00F85BDC">
          <w:rPr>
            <w:rStyle w:val="af5"/>
            <w:rFonts w:ascii="Times New Roman" w:hAnsi="Times New Roman"/>
            <w:bCs/>
            <w:sz w:val="24"/>
            <w:szCs w:val="24"/>
          </w:rPr>
          <w:t>Обеспечение заявки</w:t>
        </w:r>
      </w:hyperlink>
      <w:r w:rsidR="00C918EA" w:rsidRPr="00F85BDC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F85BDC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14:paraId="20A70DE8" w14:textId="77777777" w:rsidR="0077715F" w:rsidRPr="00432E60" w:rsidRDefault="0077715F" w:rsidP="00C4038E">
      <w:pPr>
        <w:pStyle w:val="ae"/>
        <w:numPr>
          <w:ilvl w:val="2"/>
          <w:numId w:val="16"/>
        </w:numPr>
        <w:tabs>
          <w:tab w:val="left" w:pos="0"/>
          <w:tab w:val="left" w:pos="709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принятие решения о допуске или об отказе </w:t>
      </w:r>
      <w:r w:rsidR="007704E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допуске к участию в закупке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 соответствии с критериями отбора, установленными в п. </w:t>
      </w:r>
      <w:r w:rsidR="00307803">
        <w:rPr>
          <w:rFonts w:ascii="Times New Roman" w:hAnsi="Times New Roman"/>
          <w:color w:val="000000"/>
          <w:sz w:val="24"/>
          <w:szCs w:val="24"/>
          <w:lang w:eastAsia="en-US"/>
        </w:rPr>
        <w:t>9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</w:t>
      </w:r>
      <w:r w:rsidR="00AD2DEC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«</w:t>
      </w:r>
      <w:hyperlink w:anchor="ИК10критерииоценки" w:history="1">
        <w:r w:rsidR="00AD2DEC" w:rsidRPr="00F85BDC">
          <w:rPr>
            <w:rStyle w:val="af5"/>
            <w:rFonts w:ascii="Times New Roman" w:hAnsi="Times New Roman"/>
            <w:sz w:val="24"/>
            <w:szCs w:val="24"/>
            <w:lang w:eastAsia="en-US"/>
          </w:rPr>
          <w:t>Критерии отбора заявок на участие в закупке</w:t>
        </w:r>
      </w:hyperlink>
      <w:r w:rsidR="00AD2DEC" w:rsidRPr="00432E60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43CD388D" w14:textId="77777777" w:rsidR="0077715F" w:rsidRPr="005527A1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498" w:name="_Ref29808438"/>
      <w:bookmarkStart w:id="499" w:name="_Ref24126656"/>
      <w:bookmarkStart w:id="500" w:name="_Ref409636113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При выполнении мероприятий, предусмотренных </w:t>
      </w:r>
      <w:proofErr w:type="spellStart"/>
      <w:r w:rsidR="00F85BDC">
        <w:rPr>
          <w:rFonts w:ascii="Times New Roman" w:hAnsi="Times New Roman"/>
          <w:color w:val="000000"/>
          <w:sz w:val="24"/>
          <w:szCs w:val="24"/>
          <w:lang w:eastAsia="en-US"/>
        </w:rPr>
        <w:t>пп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F85BD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F85BD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_Ref30096620 \w \h  \* MERGEFORMAT </w:instrText>
      </w:r>
      <w:r w:rsidRPr="00F85BD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F85BD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</w:t>
      </w:r>
      <w:r w:rsidR="00691BF8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4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.8(1)</w:t>
      </w:r>
      <w:r w:rsidRPr="00F85BD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- </w:t>
      </w:r>
      <w:r w:rsidRPr="00F85BD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F85BD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_Ref30096628 \w \h  \* MERGEFORMAT </w:instrText>
      </w:r>
      <w:r w:rsidRPr="00F85BD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F85BD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</w:t>
      </w:r>
      <w:r w:rsidR="00691BF8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4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.8(5)</w:t>
      </w:r>
      <w:r w:rsidRPr="00F85BD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="00F85BD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секретарь </w:t>
      </w:r>
      <w:r w:rsidR="00FA5959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закупочной комиссии заказчика закупки</w:t>
      </w:r>
      <w:r w:rsidR="0056463C">
        <w:rPr>
          <w:rFonts w:ascii="Times New Roman" w:hAnsi="Times New Roman"/>
          <w:sz w:val="24"/>
          <w:szCs w:val="24"/>
        </w:rPr>
        <w:t> </w:t>
      </w:r>
      <w:r w:rsidR="00FA5959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до принятия </w:t>
      </w:r>
      <w:r w:rsidR="00FA5959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закупочной комиссией заказчика 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решения о допуске или об отказе в допуске к участию в закупке </w:t>
      </w:r>
      <w:r w:rsidR="006C3EF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 решению </w:t>
      </w:r>
      <w:r w:rsidR="006C3EF5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закупочной комиссии заказчика закупки</w:t>
      </w:r>
      <w:r w:rsidR="006C3EF5">
        <w:rPr>
          <w:rFonts w:ascii="Times New Roman" w:hAnsi="Times New Roman"/>
          <w:sz w:val="24"/>
          <w:szCs w:val="24"/>
        </w:rPr>
        <w:t>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направляет участникам закупки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дозапрос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 </w:t>
      </w:r>
      <w:r w:rsidRPr="005527A1">
        <w:rPr>
          <w:rFonts w:ascii="Times New Roman" w:hAnsi="Times New Roman"/>
          <w:color w:val="000000"/>
          <w:sz w:val="24"/>
          <w:szCs w:val="24"/>
          <w:lang w:eastAsia="en-US"/>
        </w:rPr>
        <w:t>соблюдением следующих требований:</w:t>
      </w:r>
      <w:bookmarkEnd w:id="498"/>
    </w:p>
    <w:p w14:paraId="32FF46B3" w14:textId="77777777" w:rsidR="0077715F" w:rsidRPr="005527A1" w:rsidRDefault="0077715F" w:rsidP="00C4038E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501" w:name="_Ref24738629"/>
      <w:proofErr w:type="spellStart"/>
      <w:r w:rsidRPr="005527A1">
        <w:rPr>
          <w:rFonts w:ascii="Times New Roman" w:hAnsi="Times New Roman"/>
          <w:color w:val="000000"/>
          <w:sz w:val="24"/>
          <w:szCs w:val="24"/>
          <w:lang w:eastAsia="en-US"/>
        </w:rPr>
        <w:t>дозапрос</w:t>
      </w:r>
      <w:proofErr w:type="spellEnd"/>
      <w:r w:rsidRPr="005527A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направляется в отношении документов и сведений, предоставление которых предусмотрено </w:t>
      </w:r>
      <w:proofErr w:type="spellStart"/>
      <w:r w:rsidRPr="005527A1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5527A1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5527A1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r w:rsidR="005527A1">
        <w:rPr>
          <w:rFonts w:ascii="Times New Roman" w:hAnsi="Times New Roman"/>
          <w:color w:val="000000"/>
          <w:sz w:val="24"/>
          <w:szCs w:val="24"/>
          <w:lang w:eastAsia="en-US"/>
        </w:rPr>
        <w:t> 1 - 2</w:t>
      </w:r>
      <w:r w:rsidRPr="005527A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(за исключением свед</w:t>
      </w:r>
      <w:r w:rsidR="005527A1">
        <w:rPr>
          <w:rFonts w:ascii="Times New Roman" w:hAnsi="Times New Roman"/>
          <w:color w:val="000000"/>
          <w:sz w:val="24"/>
          <w:szCs w:val="24"/>
          <w:lang w:eastAsia="en-US"/>
        </w:rPr>
        <w:t>ений, касающихся цены договора</w:t>
      </w:r>
      <w:r w:rsidRPr="005527A1">
        <w:rPr>
          <w:rFonts w:ascii="Times New Roman" w:hAnsi="Times New Roman"/>
          <w:color w:val="000000"/>
          <w:sz w:val="24"/>
          <w:szCs w:val="24"/>
          <w:lang w:eastAsia="en-US"/>
        </w:rPr>
        <w:t>),</w:t>
      </w:r>
      <w:r w:rsidR="005527A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4 - 14 </w:t>
      </w:r>
      <w:hyperlink w:anchor="_Требования_к_составу" w:history="1">
        <w:r w:rsidR="005527A1" w:rsidRPr="00C4038E">
          <w:rPr>
            <w:color w:val="000000"/>
          </w:rPr>
          <w:t>Приложения № </w:t>
        </w:r>
        <w:r w:rsidRPr="00C4038E">
          <w:rPr>
            <w:color w:val="000000"/>
          </w:rPr>
          <w:t>3</w:t>
        </w:r>
      </w:hyperlink>
      <w:r w:rsidRPr="005527A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 </w:t>
      </w:r>
      <w:r w:rsidR="006C3EF5" w:rsidRPr="005527A1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="005527A1" w:rsidRPr="005527A1">
        <w:rPr>
          <w:rFonts w:ascii="Times New Roman" w:hAnsi="Times New Roman"/>
          <w:color w:val="000000"/>
          <w:sz w:val="24"/>
          <w:szCs w:val="24"/>
          <w:lang w:eastAsia="en-US"/>
        </w:rPr>
        <w:t>нформационной карте</w:t>
      </w:r>
      <w:r w:rsidR="005527A1">
        <w:rPr>
          <w:rFonts w:ascii="Times New Roman" w:hAnsi="Times New Roman"/>
          <w:color w:val="000000"/>
          <w:sz w:val="24"/>
          <w:szCs w:val="24"/>
          <w:lang w:eastAsia="en-US"/>
        </w:rPr>
        <w:t>, в случаях</w:t>
      </w:r>
      <w:r w:rsidRPr="005527A1">
        <w:rPr>
          <w:rFonts w:ascii="Times New Roman" w:hAnsi="Times New Roman"/>
          <w:color w:val="000000"/>
          <w:sz w:val="24"/>
          <w:szCs w:val="24"/>
          <w:lang w:eastAsia="en-US"/>
        </w:rPr>
        <w:t>:</w:t>
      </w:r>
      <w:bookmarkEnd w:id="501"/>
    </w:p>
    <w:bookmarkEnd w:id="499"/>
    <w:p w14:paraId="064813D4" w14:textId="77777777" w:rsidR="0077715F" w:rsidRPr="00C4038E" w:rsidRDefault="00A66EB2" w:rsidP="00C4038E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4038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</w:t>
      </w:r>
      <w:r w:rsidR="0077715F" w:rsidRPr="00C4038E">
        <w:rPr>
          <w:rFonts w:ascii="Times New Roman" w:hAnsi="Times New Roman"/>
          <w:color w:val="000000"/>
          <w:sz w:val="24"/>
          <w:szCs w:val="24"/>
          <w:lang w:eastAsia="en-US"/>
        </w:rPr>
        <w:t>отсутствия в составе заявки требуемых документов и сведений;</w:t>
      </w:r>
    </w:p>
    <w:p w14:paraId="162D547B" w14:textId="77777777" w:rsidR="0077715F" w:rsidRPr="00C4038E" w:rsidRDefault="00A66EB2" w:rsidP="00C4038E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4038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</w:t>
      </w:r>
      <w:r w:rsidR="0077715F" w:rsidRPr="00C4038E">
        <w:rPr>
          <w:rFonts w:ascii="Times New Roman" w:hAnsi="Times New Roman"/>
          <w:color w:val="000000"/>
          <w:sz w:val="24"/>
          <w:szCs w:val="24"/>
          <w:lang w:eastAsia="en-US"/>
        </w:rPr>
        <w:t>предоставление требуемых документов и сведений не в полном объеме;</w:t>
      </w:r>
    </w:p>
    <w:p w14:paraId="640EA974" w14:textId="77777777" w:rsidR="0077715F" w:rsidRPr="00C4038E" w:rsidRDefault="00A66EB2" w:rsidP="00C4038E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4038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</w:t>
      </w:r>
      <w:r w:rsidR="0077715F" w:rsidRPr="00C4038E">
        <w:rPr>
          <w:rFonts w:ascii="Times New Roman" w:hAnsi="Times New Roman"/>
          <w:color w:val="000000"/>
          <w:sz w:val="24"/>
          <w:szCs w:val="24"/>
          <w:lang w:eastAsia="en-US"/>
        </w:rPr>
        <w:t>наличия неустранимых противоречий в представленных документах и сведениях;</w:t>
      </w:r>
    </w:p>
    <w:p w14:paraId="2187BEE1" w14:textId="77777777" w:rsidR="0077715F" w:rsidRPr="00C4038E" w:rsidRDefault="00A66EB2" w:rsidP="00C4038E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4038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</w:t>
      </w:r>
      <w:proofErr w:type="spellStart"/>
      <w:r w:rsidR="0077715F" w:rsidRPr="00C4038E">
        <w:rPr>
          <w:rFonts w:ascii="Times New Roman" w:hAnsi="Times New Roman"/>
          <w:color w:val="000000"/>
          <w:sz w:val="24"/>
          <w:szCs w:val="24"/>
          <w:lang w:eastAsia="en-US"/>
        </w:rPr>
        <w:t>нечитаемости</w:t>
      </w:r>
      <w:proofErr w:type="spellEnd"/>
      <w:r w:rsidR="0077715F" w:rsidRPr="00C4038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представленных документов и сведений;</w:t>
      </w:r>
    </w:p>
    <w:p w14:paraId="6FB27B40" w14:textId="77777777" w:rsidR="0077715F" w:rsidRPr="00432E60" w:rsidRDefault="0077715F" w:rsidP="00C4038E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дозапрос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не может направляться, а участники закупки не вправе представлять уточненные документы и сведения, изменяющие предложенную участником закупки цену договора;</w:t>
      </w:r>
    </w:p>
    <w:p w14:paraId="2D2F4B53" w14:textId="77777777" w:rsidR="0077715F" w:rsidRPr="00432E60" w:rsidRDefault="0077715F" w:rsidP="00C4038E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дозапрос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направляется всем участникам закупки, в отношении которых </w:t>
      </w:r>
      <w:r w:rsidR="00A66EB2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закупочной комиссией заказчика закупки</w:t>
      </w:r>
      <w:r w:rsidR="0056463C" w:rsidRPr="00C4038E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A66EB2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может быть принято решение об отказе в допуске к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участию в закупке в связи с выявлением обстоятельств, указанных в </w:t>
      </w:r>
      <w:proofErr w:type="spellStart"/>
      <w:r w:rsidR="00F85BDC">
        <w:rPr>
          <w:rFonts w:ascii="Times New Roman" w:hAnsi="Times New Roman"/>
          <w:color w:val="000000"/>
          <w:sz w:val="24"/>
          <w:szCs w:val="24"/>
          <w:lang w:eastAsia="en-US"/>
        </w:rPr>
        <w:t>пп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r w:rsidR="00C25853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Pr="00F85BD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F85BD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_Ref24738629 \w \h </w:instrText>
      </w:r>
      <w:r w:rsidR="0040162E" w:rsidRPr="00F85BD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\* MERGEFORMAT </w:instrText>
      </w:r>
      <w:r w:rsidRPr="00F85BD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F85BD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</w:t>
      </w:r>
      <w:r w:rsidR="00AB7704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4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.9(1)</w:t>
      </w:r>
      <w:r w:rsidRPr="00F85BD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="00F85BD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14:paraId="0A697969" w14:textId="77777777" w:rsidR="0077715F" w:rsidRPr="00432E60" w:rsidRDefault="0077715F" w:rsidP="00C4038E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дозапрос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направляется однократно;</w:t>
      </w:r>
    </w:p>
    <w:p w14:paraId="0B6364D9" w14:textId="77777777" w:rsidR="0077715F" w:rsidRPr="00432E60" w:rsidRDefault="0077715F" w:rsidP="00C4038E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502" w:name="_Ref24301543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дозапросе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устанавливается срок для предоставления документов и сведений, который должен быть одинаковым для всех участников закупки и не может быть менее 1 (одного) и более 2 (двух) рабочих дней после направления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дозапроса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  <w:bookmarkEnd w:id="502"/>
    </w:p>
    <w:p w14:paraId="7F20990B" w14:textId="77777777" w:rsidR="0077715F" w:rsidRPr="00432E60" w:rsidRDefault="0077715F" w:rsidP="00C4038E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документы и сведения, полученные от участников закупки по итогам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дозапроса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являются неотъемлемой частью заявки на участие в закупке.</w:t>
      </w:r>
    </w:p>
    <w:p w14:paraId="209C2E63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При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дозапросе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не допускается создание преимущественных условий отдельным участникам закупки; информация о </w:t>
      </w:r>
      <w:r w:rsidR="00DB01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результатах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проведени</w:t>
      </w:r>
      <w:r w:rsidR="00DB01E1">
        <w:rPr>
          <w:rFonts w:ascii="Times New Roman" w:hAnsi="Times New Roman"/>
          <w:color w:val="000000"/>
          <w:sz w:val="24"/>
          <w:szCs w:val="24"/>
          <w:lang w:eastAsia="en-US"/>
        </w:rPr>
        <w:t>я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процедуры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дозапроса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указывается в протоколе рассмотрения заявок.</w:t>
      </w:r>
    </w:p>
    <w:p w14:paraId="22AC5B51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503" w:name="_Ref24126667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После истечения срока, предусмотренного </w:t>
      </w:r>
      <w:proofErr w:type="spellStart"/>
      <w:r w:rsidR="00F85BDC">
        <w:rPr>
          <w:rFonts w:ascii="Times New Roman" w:hAnsi="Times New Roman"/>
          <w:color w:val="000000"/>
          <w:sz w:val="24"/>
          <w:szCs w:val="24"/>
          <w:lang w:eastAsia="en-US"/>
        </w:rPr>
        <w:t>пп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r w:rsidR="00F85BDC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Pr="00F85BD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F85BD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_Ref24301543 \w \h  \* MERGEFORMAT </w:instrText>
      </w:r>
      <w:r w:rsidRPr="00F85BD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F85BD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</w:t>
      </w:r>
      <w:r w:rsidR="00AB7704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4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.9(5)</w:t>
      </w:r>
      <w:r w:rsidRPr="00F85BD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="00F85BDC" w:rsidRPr="00F85BD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F85BDC">
        <w:rPr>
          <w:rFonts w:ascii="Times New Roman" w:hAnsi="Times New Roman"/>
          <w:color w:val="000000"/>
          <w:sz w:val="24"/>
          <w:szCs w:val="24"/>
          <w:lang w:eastAsia="en-US"/>
        </w:rPr>
        <w:t>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="00A66EB2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закупочная комиссия заказчика закупки</w:t>
      </w:r>
      <w:r w:rsidR="0056463C">
        <w:rPr>
          <w:rFonts w:ascii="Times New Roman" w:hAnsi="Times New Roman"/>
          <w:sz w:val="24"/>
          <w:szCs w:val="24"/>
        </w:rPr>
        <w:t>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выполняет действия, предусмотренные </w:t>
      </w:r>
      <w:proofErr w:type="spellStart"/>
      <w:r w:rsidR="00F85BDC">
        <w:rPr>
          <w:rFonts w:ascii="Times New Roman" w:hAnsi="Times New Roman"/>
          <w:color w:val="000000"/>
          <w:sz w:val="24"/>
          <w:szCs w:val="24"/>
          <w:lang w:eastAsia="en-US"/>
        </w:rPr>
        <w:t>пп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F85BD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F85BD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_Ref30092578 \w \h  \* MERGEFORMAT </w:instrText>
      </w:r>
      <w:r w:rsidRPr="00F85BD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F85BD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</w:t>
      </w:r>
      <w:r w:rsidR="00AB7704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4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.8</w:t>
      </w:r>
      <w:r w:rsidRPr="00F85BDC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="00F85BDC" w:rsidRPr="00F85BD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F85BDC">
        <w:rPr>
          <w:rFonts w:ascii="Times New Roman" w:hAnsi="Times New Roman"/>
          <w:color w:val="000000"/>
          <w:sz w:val="24"/>
          <w:szCs w:val="24"/>
          <w:lang w:eastAsia="en-US"/>
        </w:rPr>
        <w:t>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с учетом приоритета документов и сведений, полученных от участников закупки по итогам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дозапроса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над аналогичными документами и сведениями, представленными в составе заявки на участие в закупке первоначально.</w:t>
      </w:r>
      <w:bookmarkEnd w:id="503"/>
    </w:p>
    <w:p w14:paraId="4937F39D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При принятии решения о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дозапросе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установленные в информационной карте дата рассмотрения заявок, дата оценки и сопоставления, подведения итогов закупки не подлежат переносу.</w:t>
      </w:r>
    </w:p>
    <w:p w14:paraId="0289A8ED" w14:textId="77777777" w:rsidR="0077715F" w:rsidRPr="00F85BDC" w:rsidRDefault="00A66EB2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Закупочная комиссия заказчика закупки</w:t>
      </w:r>
      <w:r w:rsidRPr="00F85BD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77715F" w:rsidRPr="00F85BDC">
        <w:rPr>
          <w:rFonts w:ascii="Times New Roman" w:hAnsi="Times New Roman"/>
          <w:color w:val="000000"/>
          <w:sz w:val="24"/>
          <w:szCs w:val="24"/>
          <w:lang w:eastAsia="en-US"/>
        </w:rPr>
        <w:t>отклоняет заявку участника закупки по следующим основаниям:</w:t>
      </w:r>
      <w:bookmarkEnd w:id="500"/>
    </w:p>
    <w:p w14:paraId="76224C3C" w14:textId="77777777" w:rsidR="0077715F" w:rsidRPr="00F85BDC" w:rsidRDefault="0077715F" w:rsidP="00C4038E">
      <w:pPr>
        <w:pStyle w:val="ae"/>
        <w:numPr>
          <w:ilvl w:val="2"/>
          <w:numId w:val="16"/>
        </w:numPr>
        <w:tabs>
          <w:tab w:val="left" w:pos="0"/>
          <w:tab w:val="left" w:pos="142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85BD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непредставление в составе заявки документов и сведений, предусмотренных </w:t>
      </w:r>
      <w:hyperlink w:anchor="_Требования_к_составу" w:history="1">
        <w:r w:rsidR="00F85BDC" w:rsidRPr="00F85BDC">
          <w:rPr>
            <w:rStyle w:val="af5"/>
            <w:rFonts w:ascii="Times New Roman" w:hAnsi="Times New Roman"/>
            <w:bCs/>
            <w:sz w:val="24"/>
            <w:szCs w:val="24"/>
          </w:rPr>
          <w:t>Приложением № 3</w:t>
        </w:r>
      </w:hyperlink>
      <w:r w:rsidRPr="00F85BD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 информационной карте (за исключением копий документов, требующихся исключительно для целей оценки и сопоставления заявок); нарушение требований </w:t>
      </w:r>
      <w:r w:rsidR="00F85BDC" w:rsidRPr="00F85BDC">
        <w:rPr>
          <w:rFonts w:ascii="Times New Roman" w:hAnsi="Times New Roman"/>
          <w:color w:val="000000"/>
          <w:sz w:val="24"/>
          <w:szCs w:val="24"/>
          <w:lang w:eastAsia="en-US"/>
        </w:rPr>
        <w:t>п.</w:t>
      </w:r>
      <w:r w:rsidRPr="00F85BDC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CB58E6">
        <w:rPr>
          <w:rFonts w:ascii="Times New Roman" w:hAnsi="Times New Roman"/>
          <w:bCs/>
          <w:color w:val="0000FF"/>
          <w:sz w:val="24"/>
          <w:szCs w:val="24"/>
          <w:u w:val="single"/>
        </w:rPr>
        <w:t>15</w:t>
      </w:r>
      <w:r w:rsidRPr="00F85BD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F85BDC" w:rsidRPr="00F85BD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настоящего раздела </w:t>
      </w:r>
      <w:r w:rsidRPr="00F85BDC">
        <w:rPr>
          <w:rFonts w:ascii="Times New Roman" w:hAnsi="Times New Roman"/>
          <w:color w:val="000000"/>
          <w:sz w:val="24"/>
          <w:szCs w:val="24"/>
          <w:lang w:eastAsia="en-US"/>
        </w:rPr>
        <w:t>к содержанию заявки;</w:t>
      </w:r>
    </w:p>
    <w:p w14:paraId="1CD38639" w14:textId="77777777" w:rsidR="0077715F" w:rsidRPr="00F85BDC" w:rsidRDefault="0077715F" w:rsidP="00C4038E">
      <w:pPr>
        <w:pStyle w:val="ae"/>
        <w:numPr>
          <w:ilvl w:val="2"/>
          <w:numId w:val="16"/>
        </w:numPr>
        <w:tabs>
          <w:tab w:val="left" w:pos="0"/>
          <w:tab w:val="left" w:pos="142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85BD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несоответствие участника закупки, в том числе несоответствие лиц (одного или нескольких), выступающих на стороне одного участника закупки, требованиям, установленным в </w:t>
      </w:r>
      <w:r w:rsidR="007704E0" w:rsidRPr="007704E0">
        <w:rPr>
          <w:rFonts w:ascii="Times New Roman" w:hAnsi="Times New Roman"/>
          <w:bCs/>
          <w:sz w:val="24"/>
          <w:szCs w:val="24"/>
        </w:rPr>
        <w:t>п. </w:t>
      </w:r>
      <w:r w:rsidR="006F2825">
        <w:rPr>
          <w:rFonts w:ascii="Times New Roman" w:hAnsi="Times New Roman"/>
          <w:bCs/>
          <w:color w:val="0000FF"/>
          <w:sz w:val="24"/>
          <w:szCs w:val="24"/>
          <w:u w:val="single"/>
        </w:rPr>
        <w:t>35</w:t>
      </w:r>
      <w:r w:rsidR="007704E0" w:rsidRPr="007704E0">
        <w:rPr>
          <w:rFonts w:ascii="Times New Roman" w:hAnsi="Times New Roman"/>
          <w:bCs/>
          <w:sz w:val="24"/>
          <w:szCs w:val="24"/>
        </w:rPr>
        <w:t xml:space="preserve"> и </w:t>
      </w:r>
      <w:r w:rsidR="00D30420">
        <w:rPr>
          <w:rFonts w:ascii="Times New Roman" w:hAnsi="Times New Roman"/>
          <w:bCs/>
          <w:sz w:val="24"/>
          <w:szCs w:val="24"/>
        </w:rPr>
        <w:t>п. </w:t>
      </w:r>
      <w:r w:rsidR="006F2825">
        <w:rPr>
          <w:rFonts w:ascii="Times New Roman" w:hAnsi="Times New Roman"/>
          <w:bCs/>
          <w:color w:val="0000FF"/>
          <w:sz w:val="24"/>
          <w:szCs w:val="24"/>
          <w:u w:val="single"/>
        </w:rPr>
        <w:t>36</w:t>
      </w:r>
      <w:r w:rsidR="007704E0" w:rsidRPr="007704E0">
        <w:rPr>
          <w:rFonts w:ascii="Times New Roman" w:hAnsi="Times New Roman"/>
          <w:bCs/>
          <w:sz w:val="24"/>
          <w:szCs w:val="24"/>
        </w:rPr>
        <w:t xml:space="preserve"> настоящего раздела</w:t>
      </w:r>
      <w:r w:rsidRPr="00F85BD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 </w:t>
      </w:r>
      <w:r w:rsidR="00CC3685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6F2825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r w:rsidRPr="00F85BDC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6F2825">
        <w:rPr>
          <w:rFonts w:ascii="Times New Roman" w:hAnsi="Times New Roman"/>
          <w:color w:val="000000"/>
          <w:sz w:val="24"/>
          <w:szCs w:val="24"/>
          <w:lang w:eastAsia="en-US"/>
        </w:rPr>
        <w:t>6</w:t>
      </w:r>
      <w:r w:rsidR="00A66EB2" w:rsidRPr="00F85BD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 «</w:t>
      </w:r>
      <w:hyperlink w:anchor="ИК7Обязательные" w:history="1">
        <w:r w:rsidR="00F85BDC" w:rsidRPr="00F85BDC">
          <w:rPr>
            <w:rStyle w:val="af5"/>
            <w:rFonts w:ascii="Times New Roman" w:hAnsi="Times New Roman"/>
            <w:bCs/>
            <w:sz w:val="24"/>
            <w:szCs w:val="24"/>
          </w:rPr>
          <w:t>Обязательные требования к участникам закупки</w:t>
        </w:r>
      </w:hyperlink>
      <w:r w:rsidR="00F85BDC" w:rsidRPr="00F85BDC">
        <w:rPr>
          <w:rFonts w:ascii="Times New Roman" w:hAnsi="Times New Roman"/>
          <w:bCs/>
          <w:sz w:val="24"/>
          <w:szCs w:val="24"/>
        </w:rPr>
        <w:t>», «</w:t>
      </w:r>
      <w:hyperlink w:anchor="ИК7Дополнительные" w:history="1">
        <w:r w:rsidR="00F85BDC" w:rsidRPr="00F85BDC">
          <w:rPr>
            <w:rStyle w:val="af5"/>
            <w:rFonts w:ascii="Times New Roman" w:hAnsi="Times New Roman"/>
            <w:bCs/>
            <w:sz w:val="24"/>
            <w:szCs w:val="24"/>
          </w:rPr>
          <w:t>Дополнительные требования к участникам закупки</w:t>
        </w:r>
      </w:hyperlink>
      <w:r w:rsidR="00F85BDC" w:rsidRPr="00F85BDC">
        <w:rPr>
          <w:rFonts w:ascii="Times New Roman" w:hAnsi="Times New Roman"/>
          <w:bCs/>
          <w:sz w:val="24"/>
          <w:szCs w:val="24"/>
        </w:rPr>
        <w:t>» и «</w:t>
      </w:r>
      <w:hyperlink w:anchor="ИК7Квал" w:history="1">
        <w:r w:rsidR="00F85BDC" w:rsidRPr="00F85BDC">
          <w:rPr>
            <w:rStyle w:val="af5"/>
            <w:rFonts w:ascii="Times New Roman" w:hAnsi="Times New Roman"/>
            <w:bCs/>
            <w:sz w:val="24"/>
            <w:szCs w:val="24"/>
          </w:rPr>
          <w:t>Квалификационные требования к участникам закупки</w:t>
        </w:r>
      </w:hyperlink>
      <w:r w:rsidR="00A66EB2" w:rsidRPr="00F85BDC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F85BDC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14:paraId="79D0FCD0" w14:textId="77777777" w:rsidR="0077715F" w:rsidRPr="00F85BDC" w:rsidRDefault="0077715F" w:rsidP="00C4038E">
      <w:pPr>
        <w:pStyle w:val="ae"/>
        <w:numPr>
          <w:ilvl w:val="2"/>
          <w:numId w:val="16"/>
        </w:numPr>
        <w:tabs>
          <w:tab w:val="left" w:pos="0"/>
          <w:tab w:val="left" w:pos="142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85BD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несоответствие предлагаемой продукции и/или условий исполнения договора требованиям, установленным в </w:t>
      </w:r>
      <w:r w:rsidR="00F85BDC" w:rsidRPr="00F85BDC">
        <w:rPr>
          <w:rFonts w:ascii="Times New Roman" w:hAnsi="Times New Roman"/>
          <w:bCs/>
          <w:sz w:val="24"/>
          <w:szCs w:val="24"/>
        </w:rPr>
        <w:t>Разделах </w:t>
      </w:r>
      <w:hyperlink w:anchor="_РАЗДЕЛ_3._ПРОЕКТ" w:history="1">
        <w:r w:rsidR="00F85BDC" w:rsidRPr="00F85BDC">
          <w:rPr>
            <w:rStyle w:val="af5"/>
            <w:rFonts w:ascii="Times New Roman" w:hAnsi="Times New Roman"/>
            <w:bCs/>
            <w:sz w:val="24"/>
            <w:szCs w:val="24"/>
          </w:rPr>
          <w:t>3</w:t>
        </w:r>
      </w:hyperlink>
      <w:r w:rsidR="00F85BDC" w:rsidRPr="00F85BDC">
        <w:rPr>
          <w:rFonts w:ascii="Times New Roman" w:hAnsi="Times New Roman"/>
          <w:bCs/>
          <w:sz w:val="24"/>
          <w:szCs w:val="24"/>
        </w:rPr>
        <w:t> – </w:t>
      </w:r>
      <w:hyperlink w:anchor="P115" w:history="1">
        <w:r w:rsidR="00F85BDC" w:rsidRPr="00F85BDC">
          <w:rPr>
            <w:rStyle w:val="af5"/>
            <w:rFonts w:ascii="Times New Roman" w:hAnsi="Times New Roman"/>
            <w:bCs/>
            <w:sz w:val="24"/>
            <w:szCs w:val="24"/>
          </w:rPr>
          <w:t>4</w:t>
        </w:r>
      </w:hyperlink>
      <w:r w:rsidR="00F85BDC" w:rsidRPr="00F85BDC">
        <w:rPr>
          <w:rFonts w:ascii="Times New Roman" w:hAnsi="Times New Roman"/>
          <w:bCs/>
          <w:sz w:val="24"/>
          <w:szCs w:val="24"/>
        </w:rPr>
        <w:t xml:space="preserve"> и п. </w:t>
      </w:r>
      <w:hyperlink w:anchor="ИК5" w:history="1">
        <w:r w:rsidR="00F85BDC" w:rsidRPr="00F85BDC">
          <w:rPr>
            <w:rStyle w:val="af5"/>
            <w:rFonts w:ascii="Times New Roman" w:hAnsi="Times New Roman"/>
            <w:bCs/>
            <w:sz w:val="24"/>
            <w:szCs w:val="24"/>
          </w:rPr>
          <w:t>5</w:t>
        </w:r>
      </w:hyperlink>
      <w:r w:rsidR="00F85BDC" w:rsidRPr="00F85BDC">
        <w:rPr>
          <w:rFonts w:ascii="Times New Roman" w:hAnsi="Times New Roman"/>
          <w:bCs/>
          <w:sz w:val="24"/>
          <w:szCs w:val="24"/>
        </w:rPr>
        <w:t xml:space="preserve"> </w:t>
      </w:r>
      <w:r w:rsidRPr="00F85BDC">
        <w:rPr>
          <w:rFonts w:ascii="Times New Roman" w:hAnsi="Times New Roman"/>
          <w:color w:val="000000"/>
          <w:sz w:val="24"/>
          <w:szCs w:val="24"/>
          <w:lang w:eastAsia="en-US"/>
        </w:rPr>
        <w:t>информационной карты;</w:t>
      </w:r>
    </w:p>
    <w:p w14:paraId="617FBC09" w14:textId="77777777" w:rsidR="0077715F" w:rsidRPr="00F85BDC" w:rsidRDefault="0077715F" w:rsidP="00C4038E">
      <w:pPr>
        <w:pStyle w:val="ae"/>
        <w:numPr>
          <w:ilvl w:val="2"/>
          <w:numId w:val="16"/>
        </w:numPr>
        <w:tabs>
          <w:tab w:val="left" w:pos="0"/>
          <w:tab w:val="left" w:pos="142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85BD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несоблюдение требований, установленных в </w:t>
      </w:r>
      <w:r w:rsidR="00F85BDC" w:rsidRPr="00F85BDC">
        <w:rPr>
          <w:rFonts w:ascii="Times New Roman" w:hAnsi="Times New Roman"/>
          <w:bCs/>
          <w:sz w:val="24"/>
          <w:szCs w:val="24"/>
        </w:rPr>
        <w:t>п. </w:t>
      </w:r>
      <w:r w:rsidR="006F2825">
        <w:rPr>
          <w:rFonts w:ascii="Times New Roman" w:hAnsi="Times New Roman"/>
          <w:bCs/>
          <w:color w:val="0000FF"/>
          <w:sz w:val="24"/>
          <w:szCs w:val="24"/>
          <w:u w:val="single"/>
        </w:rPr>
        <w:t>16</w:t>
      </w:r>
      <w:r w:rsidR="00F85BDC" w:rsidRPr="00F85BD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раздела,</w:t>
      </w:r>
      <w:r w:rsidRPr="00F85BD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п. </w:t>
      </w:r>
      <w:r w:rsidR="006F2825">
        <w:rPr>
          <w:rFonts w:ascii="Times New Roman" w:hAnsi="Times New Roman"/>
          <w:color w:val="000000"/>
          <w:sz w:val="24"/>
          <w:szCs w:val="24"/>
          <w:lang w:eastAsia="en-US"/>
        </w:rPr>
        <w:t>6</w:t>
      </w:r>
      <w:r w:rsidR="00A66EB2" w:rsidRPr="00F85BD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F85BD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информационной карты </w:t>
      </w:r>
      <w:r w:rsidR="00A66EB2" w:rsidRPr="00F85BDC">
        <w:rPr>
          <w:rFonts w:ascii="Times New Roman" w:hAnsi="Times New Roman"/>
          <w:color w:val="000000"/>
          <w:sz w:val="24"/>
          <w:szCs w:val="24"/>
          <w:lang w:eastAsia="en-US"/>
        </w:rPr>
        <w:t>«</w:t>
      </w:r>
      <w:hyperlink w:anchor="ИК7Требованиякописанию" w:history="1">
        <w:r w:rsidR="00F85BDC" w:rsidRPr="00F85BDC">
          <w:rPr>
            <w:rStyle w:val="af5"/>
            <w:rFonts w:ascii="Times New Roman" w:hAnsi="Times New Roman"/>
            <w:bCs/>
            <w:sz w:val="24"/>
            <w:szCs w:val="24"/>
          </w:rPr>
          <w:t>Требования к описанию продукции</w:t>
        </w:r>
      </w:hyperlink>
      <w:r w:rsidR="00F85BDC" w:rsidRPr="00F85BDC">
        <w:rPr>
          <w:rFonts w:ascii="Times New Roman" w:hAnsi="Times New Roman"/>
          <w:bCs/>
          <w:sz w:val="24"/>
          <w:szCs w:val="24"/>
        </w:rPr>
        <w:t xml:space="preserve">» и </w:t>
      </w:r>
      <w:r w:rsidR="00507996">
        <w:rPr>
          <w:rFonts w:ascii="Times New Roman" w:hAnsi="Times New Roman"/>
          <w:bCs/>
          <w:sz w:val="24"/>
          <w:szCs w:val="24"/>
        </w:rPr>
        <w:t xml:space="preserve">в </w:t>
      </w:r>
      <w:r w:rsidR="00F85BDC" w:rsidRPr="00F85BDC">
        <w:rPr>
          <w:rFonts w:ascii="Times New Roman" w:hAnsi="Times New Roman"/>
          <w:bCs/>
          <w:sz w:val="24"/>
          <w:szCs w:val="24"/>
        </w:rPr>
        <w:t>Форме 2 «</w:t>
      </w:r>
      <w:hyperlink w:anchor="форма2" w:history="1">
        <w:r w:rsidR="00F85BDC" w:rsidRPr="00F85BDC">
          <w:rPr>
            <w:rStyle w:val="af5"/>
            <w:rFonts w:ascii="Times New Roman" w:hAnsi="Times New Roman"/>
            <w:bCs/>
            <w:sz w:val="24"/>
            <w:szCs w:val="24"/>
          </w:rPr>
          <w:t>Техническое предложение</w:t>
        </w:r>
      </w:hyperlink>
      <w:r w:rsidR="00F85BDC" w:rsidRPr="00F85BDC">
        <w:rPr>
          <w:rFonts w:ascii="Times New Roman" w:hAnsi="Times New Roman"/>
          <w:bCs/>
          <w:sz w:val="24"/>
          <w:szCs w:val="24"/>
        </w:rPr>
        <w:t>»</w:t>
      </w:r>
      <w:r w:rsidRPr="00F85BDC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14:paraId="7C5D8480" w14:textId="77777777" w:rsidR="0077715F" w:rsidRPr="00432E60" w:rsidRDefault="0077715F" w:rsidP="00C4038E">
      <w:pPr>
        <w:pStyle w:val="ae"/>
        <w:numPr>
          <w:ilvl w:val="2"/>
          <w:numId w:val="16"/>
        </w:numPr>
        <w:tabs>
          <w:tab w:val="left" w:pos="0"/>
          <w:tab w:val="left" w:pos="142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несоответствие цены заявки требованиям п. </w:t>
      </w:r>
      <w:hyperlink w:anchor="ИК6" w:history="1">
        <w:r w:rsidR="006F2825">
          <w:rPr>
            <w:rStyle w:val="af5"/>
            <w:rFonts w:ascii="Times New Roman" w:hAnsi="Times New Roman"/>
            <w:bCs/>
            <w:sz w:val="24"/>
            <w:szCs w:val="24"/>
          </w:rPr>
          <w:t>5</w:t>
        </w:r>
      </w:hyperlink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карты, в том числе наличие предложения о цене договора (цене за единицу продукции), превышающей размер НМЦ, размер начальной (максимальной) цены единицы продукции либо иным образом не соответствующее требованиям документации о закупке;</w:t>
      </w:r>
    </w:p>
    <w:p w14:paraId="2AB11D89" w14:textId="77777777" w:rsidR="0077715F" w:rsidRPr="00432E60" w:rsidRDefault="0077715F" w:rsidP="00C4038E">
      <w:pPr>
        <w:pStyle w:val="ae"/>
        <w:numPr>
          <w:ilvl w:val="2"/>
          <w:numId w:val="16"/>
        </w:numPr>
        <w:tabs>
          <w:tab w:val="left" w:pos="0"/>
          <w:tab w:val="left" w:pos="142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наличие в составе заявки недостоверных сведений</w:t>
      </w:r>
      <w:r w:rsidR="00F93818" w:rsidRPr="00432E60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14:paraId="67C6CE22" w14:textId="77777777" w:rsidR="00F93818" w:rsidRPr="00432E60" w:rsidRDefault="00F93818" w:rsidP="00C4038E">
      <w:pPr>
        <w:pStyle w:val="ae"/>
        <w:numPr>
          <w:ilvl w:val="2"/>
          <w:numId w:val="16"/>
        </w:numPr>
        <w:tabs>
          <w:tab w:val="left" w:pos="0"/>
          <w:tab w:val="left" w:pos="142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 случае проведения закупки в бумажной форме - непоступление до даты рассмотрения заявок денежных средств в требуемом размере</w:t>
      </w:r>
      <w:r w:rsidR="00BB66CD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 расчетный счет, указанный в п. 7 информационной карты «</w:t>
      </w:r>
      <w:hyperlink w:anchor="ИК7Обеспечение" w:history="1">
        <w:r w:rsidR="00507996" w:rsidRPr="00F85BDC">
          <w:rPr>
            <w:rStyle w:val="af5"/>
            <w:rFonts w:ascii="Times New Roman" w:hAnsi="Times New Roman"/>
            <w:bCs/>
            <w:sz w:val="24"/>
            <w:szCs w:val="24"/>
          </w:rPr>
          <w:t>Обеспечение заявки</w:t>
        </w:r>
      </w:hyperlink>
      <w:r w:rsidR="00BB66CD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»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(при наличии в </w:t>
      </w:r>
      <w:r w:rsidR="00BB66CD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п. </w:t>
      </w:r>
      <w:r w:rsidR="006F2825">
        <w:rPr>
          <w:rFonts w:ascii="Times New Roman" w:hAnsi="Times New Roman"/>
          <w:color w:val="000000"/>
          <w:sz w:val="24"/>
          <w:szCs w:val="24"/>
          <w:lang w:eastAsia="en-US"/>
        </w:rPr>
        <w:t>6</w:t>
      </w:r>
      <w:r w:rsidR="00BB66CD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 «</w:t>
      </w:r>
      <w:hyperlink w:anchor="ИК7Обеспечение" w:history="1">
        <w:r w:rsidR="00507996" w:rsidRPr="00F85BDC">
          <w:rPr>
            <w:rStyle w:val="af5"/>
            <w:rFonts w:ascii="Times New Roman" w:hAnsi="Times New Roman"/>
            <w:bCs/>
            <w:sz w:val="24"/>
            <w:szCs w:val="24"/>
          </w:rPr>
          <w:t>Обеспечение заявки</w:t>
        </w:r>
      </w:hyperlink>
      <w:r w:rsidR="009C5C6D" w:rsidRPr="00432E60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соответствующего требования о предоставлении обеспечения заявки).</w:t>
      </w:r>
    </w:p>
    <w:p w14:paraId="50DEE57D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B01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Отклонение заявки участника закупки по иным основаниям не допускается. Не допускается отклонение заявки участника закупки в связи с несоответствием </w:t>
      </w:r>
      <w:bookmarkStart w:id="504" w:name="_Ref409795792"/>
      <w:r w:rsidRPr="00DB01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предложения </w:t>
      </w:r>
      <w:r w:rsidRPr="00DB01E1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участника </w:t>
      </w:r>
      <w:r w:rsidR="00DB01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DB01E1">
        <w:rPr>
          <w:rFonts w:ascii="Times New Roman" w:hAnsi="Times New Roman"/>
          <w:color w:val="000000"/>
          <w:sz w:val="24"/>
          <w:szCs w:val="24"/>
          <w:lang w:eastAsia="en-US"/>
        </w:rPr>
        <w:t>в отношении предмета закупки, подготовленного в соответствии с требованиями к описанию продукции</w:t>
      </w:r>
      <w:r w:rsidR="00DB01E1" w:rsidRPr="00DB01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</w:t>
      </w:r>
      <w:hyperlink w:anchor="форма2" w:history="1">
        <w:r w:rsidR="00DB01E1" w:rsidRPr="00DB01E1">
          <w:rPr>
            <w:rStyle w:val="af5"/>
            <w:rFonts w:ascii="Times New Roman" w:hAnsi="Times New Roman"/>
            <w:sz w:val="24"/>
            <w:szCs w:val="24"/>
            <w:lang w:eastAsia="en-US"/>
          </w:rPr>
          <w:t>Форма 2</w:t>
        </w:r>
      </w:hyperlink>
      <w:r w:rsidR="00DB01E1" w:rsidRPr="00DB01E1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Pr="00DB01E1">
        <w:rPr>
          <w:rFonts w:ascii="Times New Roman" w:hAnsi="Times New Roman"/>
          <w:color w:val="000000"/>
          <w:sz w:val="24"/>
          <w:szCs w:val="24"/>
          <w:lang w:eastAsia="en-US"/>
        </w:rPr>
        <w:t>, установленными в документации о закупке, и иных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предложений об условиях исполнения договора; предложения о цене дого</w:t>
      </w:r>
      <w:r w:rsidR="00DB01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вора, о цене единицы продукции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 соответствии с тре</w:t>
      </w:r>
      <w:r w:rsidR="00DB01E1">
        <w:rPr>
          <w:rFonts w:ascii="Times New Roman" w:hAnsi="Times New Roman"/>
          <w:color w:val="000000"/>
          <w:sz w:val="24"/>
          <w:szCs w:val="24"/>
          <w:lang w:eastAsia="en-US"/>
        </w:rPr>
        <w:t>бованиями документации о закупк</w:t>
      </w:r>
      <w:bookmarkEnd w:id="504"/>
      <w:r w:rsidR="00DB01E1">
        <w:rPr>
          <w:rFonts w:ascii="Times New Roman" w:hAnsi="Times New Roman"/>
          <w:color w:val="000000"/>
          <w:sz w:val="24"/>
          <w:szCs w:val="24"/>
          <w:lang w:eastAsia="en-US"/>
        </w:rPr>
        <w:t>е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DB01E1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hyperlink w:anchor="форма3" w:history="1">
        <w:r w:rsidR="00DB01E1" w:rsidRPr="00DB01E1">
          <w:rPr>
            <w:rStyle w:val="af5"/>
            <w:rFonts w:ascii="Times New Roman" w:hAnsi="Times New Roman"/>
            <w:sz w:val="24"/>
            <w:szCs w:val="24"/>
            <w:lang w:eastAsia="en-US"/>
          </w:rPr>
          <w:t>Форма 3</w:t>
        </w:r>
      </w:hyperlink>
      <w:r w:rsidR="00DB01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)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 случае если из содержания заявки участника закупки представляется возможным установить соответствие предложения участника</w:t>
      </w:r>
      <w:r w:rsidR="00DB01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отношении предмета закупки и иных предложений об условиях исполнения договора требованиям документации о закупке.</w:t>
      </w:r>
    </w:p>
    <w:p w14:paraId="1216BEE9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ходе проведения рассмотрения заявок проводится заседание </w:t>
      </w:r>
      <w:r w:rsidR="00205BFD">
        <w:rPr>
          <w:rFonts w:ascii="Times New Roman" w:hAnsi="Times New Roman"/>
          <w:color w:val="000000"/>
          <w:sz w:val="24"/>
          <w:szCs w:val="24"/>
          <w:lang w:eastAsia="en-US"/>
        </w:rPr>
        <w:t>закупочной комиссии заказчика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итоги которого оформляются 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протоколом рассмотрения заявок.</w:t>
      </w:r>
    </w:p>
    <w:p w14:paraId="0DA6A399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505" w:name="_Ref503641588"/>
      <w:bookmarkStart w:id="506" w:name="_Ref411862370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 случае, если по результатам открытия доступа не подано ни одной заявки или подана одна заявка, закупк</w:t>
      </w:r>
      <w:r w:rsidR="00602DC0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признается несостоявшейся, о чем указывается в протоколе рассмотрения заявок.</w:t>
      </w:r>
    </w:p>
    <w:p w14:paraId="4CDEEBD7" w14:textId="77777777" w:rsidR="0077715F" w:rsidRPr="00432E60" w:rsidRDefault="0077715F" w:rsidP="005138FA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 результатам рассмотрения заявок закупк</w:t>
      </w:r>
      <w:r w:rsidR="00602DC0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признается несостоявшейся в случае, если </w:t>
      </w:r>
      <w:r w:rsidR="005138FA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закупочной комиссией заказчика закупки</w:t>
      </w:r>
      <w:r w:rsidR="0056463C">
        <w:rPr>
          <w:rFonts w:ascii="Times New Roman" w:hAnsi="Times New Roman"/>
          <w:sz w:val="24"/>
          <w:szCs w:val="24"/>
        </w:rPr>
        <w:t>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принято решение о признании </w:t>
      </w:r>
      <w:r w:rsidR="000A33D0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только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0A33D0" w:rsidRPr="00432E60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(</w:t>
      </w:r>
      <w:r w:rsidR="000A33D0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одной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) </w:t>
      </w:r>
      <w:r w:rsidR="000A33D0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заявки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соответствующ</w:t>
      </w:r>
      <w:r w:rsidR="000A33D0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ей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требованиям документации о закупке</w:t>
      </w:r>
      <w:bookmarkEnd w:id="505"/>
      <w:bookmarkEnd w:id="506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1F0A66FB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Протокол рассмотрения заявок официально размещается в срок не позднее 3 (трех) дней со дня подписания такого протокола.</w:t>
      </w:r>
    </w:p>
    <w:p w14:paraId="6D1D76C9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Любой участник закупки</w:t>
      </w:r>
      <w:r w:rsidRPr="00432E60" w:rsidDel="001A36F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после официального размещения протокола рассмотрения заявок вправе направить </w:t>
      </w:r>
      <w:r w:rsidR="00DB01E1">
        <w:rPr>
          <w:rFonts w:ascii="Times New Roman" w:hAnsi="Times New Roman"/>
          <w:color w:val="000000"/>
          <w:sz w:val="24"/>
          <w:szCs w:val="24"/>
          <w:lang w:eastAsia="en-US"/>
        </w:rPr>
        <w:t>заказчику закупки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запрос о разъяснении результатов рассмотрения своей заявки </w:t>
      </w:r>
      <w:r w:rsidR="00AC7D19" w:rsidRPr="00432E60">
        <w:rPr>
          <w:rFonts w:ascii="Times New Roman" w:hAnsi="Times New Roman"/>
          <w:sz w:val="24"/>
          <w:szCs w:val="24"/>
        </w:rPr>
        <w:t>в порядке, аналогичном порядку направления запросов разъяснения документации о закупке (</w:t>
      </w:r>
      <w:r w:rsidR="00507996">
        <w:rPr>
          <w:rFonts w:ascii="Times New Roman" w:hAnsi="Times New Roman"/>
          <w:sz w:val="24"/>
          <w:szCs w:val="24"/>
        </w:rPr>
        <w:t>п.</w:t>
      </w:r>
      <w:r w:rsidR="00C25853">
        <w:rPr>
          <w:rFonts w:ascii="Times New Roman" w:hAnsi="Times New Roman"/>
          <w:sz w:val="24"/>
          <w:szCs w:val="24"/>
        </w:rPr>
        <w:t> </w:t>
      </w:r>
      <w:r w:rsidR="006F2825">
        <w:rPr>
          <w:rFonts w:ascii="Times New Roman" w:hAnsi="Times New Roman"/>
          <w:color w:val="0000FF"/>
          <w:sz w:val="24"/>
          <w:szCs w:val="24"/>
          <w:u w:val="single"/>
        </w:rPr>
        <w:t>13</w:t>
      </w:r>
      <w:r w:rsidR="00507996">
        <w:rPr>
          <w:rFonts w:ascii="Times New Roman" w:hAnsi="Times New Roman"/>
          <w:sz w:val="24"/>
          <w:szCs w:val="24"/>
        </w:rPr>
        <w:t xml:space="preserve"> настоящего раздела</w:t>
      </w:r>
      <w:r w:rsidR="00AC7D19" w:rsidRPr="00432E60">
        <w:rPr>
          <w:rFonts w:ascii="Times New Roman" w:hAnsi="Times New Roman"/>
          <w:sz w:val="24"/>
          <w:szCs w:val="24"/>
        </w:rPr>
        <w:t>)</w:t>
      </w:r>
      <w:r w:rsidR="00DB01E1">
        <w:rPr>
          <w:rFonts w:ascii="Times New Roman" w:hAnsi="Times New Roman"/>
          <w:color w:val="000000"/>
          <w:sz w:val="24"/>
          <w:szCs w:val="24"/>
          <w:lang w:eastAsia="en-US"/>
        </w:rPr>
        <w:t>. Заказчик закупки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 течение 5 (пяти) рабочих дней со дня поступления такого запроса обязан предоставить такому участнику</w:t>
      </w:r>
      <w:r w:rsidR="00DB01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соответствующие разъяснения. В отношении иных участников</w:t>
      </w:r>
      <w:r w:rsidR="00DB01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разъяснения результатов рассмотрения заявок не предоставляются.</w:t>
      </w:r>
    </w:p>
    <w:p w14:paraId="1E62E16D" w14:textId="77777777" w:rsidR="00AC7D19" w:rsidRPr="00432E60" w:rsidRDefault="00AC7D19" w:rsidP="009533A9">
      <w:pPr>
        <w:pStyle w:val="ae"/>
        <w:tabs>
          <w:tab w:val="left" w:pos="1134"/>
        </w:tabs>
        <w:spacing w:after="0"/>
        <w:ind w:left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526ED55C" w14:textId="77777777" w:rsidR="0077715F" w:rsidRPr="00432E60" w:rsidRDefault="0077715F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507" w:name="_Ref313834143"/>
      <w:bookmarkStart w:id="508" w:name="_Toc415874674"/>
      <w:bookmarkStart w:id="509" w:name="_Toc137208566"/>
      <w:bookmarkStart w:id="510" w:name="_Toc213750928"/>
      <w:bookmarkEnd w:id="493"/>
      <w:r w:rsidRPr="00432E60">
        <w:rPr>
          <w:sz w:val="24"/>
          <w:szCs w:val="24"/>
          <w:lang w:eastAsia="en-US"/>
        </w:rPr>
        <w:t>Переторжка</w:t>
      </w:r>
      <w:bookmarkEnd w:id="507"/>
      <w:bookmarkEnd w:id="508"/>
      <w:bookmarkEnd w:id="509"/>
      <w:bookmarkEnd w:id="510"/>
    </w:p>
    <w:p w14:paraId="00FBFE32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После рассмотрения заявок непосредственно перед их оценкой и сопоставлением </w:t>
      </w:r>
      <w:r w:rsidR="005138FA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закупочная комиссия заказчика 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принимает решение о проведении или непроведении (в зависимости от наличия условий, указанных в </w:t>
      </w:r>
      <w:proofErr w:type="spellStart"/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_Ref416443671 \r \h  \* MERGEFORMAT </w:instrTex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</w:t>
      </w:r>
      <w:r w:rsidR="00CD68B5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5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.2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) процедуры переторжки, т.е.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заявок. Снижение цены заявки не должно повлечь за собой изменение иных предложений и условий, изложенных в заявке.</w:t>
      </w:r>
    </w:p>
    <w:p w14:paraId="5E537A7C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511" w:name="_Ref416443671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Переторжка проводится </w:t>
      </w:r>
      <w:r w:rsidR="00AC7D19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 инициативе </w:t>
      </w:r>
      <w:r w:rsidR="005138FA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закупочной комиссии заказчика закупки</w:t>
      </w:r>
      <w:r w:rsidR="0056463C">
        <w:rPr>
          <w:rFonts w:ascii="Times New Roman" w:hAnsi="Times New Roman"/>
          <w:sz w:val="24"/>
          <w:szCs w:val="24"/>
        </w:rPr>
        <w:t> </w:t>
      </w:r>
      <w:r w:rsidR="00AC7D19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многократно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при выполнении в совокупности следующих условий:</w:t>
      </w:r>
      <w:bookmarkEnd w:id="511"/>
    </w:p>
    <w:p w14:paraId="438EDB56" w14:textId="77777777" w:rsidR="0077715F" w:rsidRPr="00432E60" w:rsidRDefault="0077715F" w:rsidP="00C4038E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512" w:name="_Ref30092769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 результатам рассмотрения заявок до дальнейшего участия в процедуре закупки допущено не менее 2 (двух) участников закупки;</w:t>
      </w:r>
      <w:bookmarkEnd w:id="512"/>
    </w:p>
    <w:p w14:paraId="5A8153F3" w14:textId="77777777" w:rsidR="0077715F" w:rsidRPr="00432E60" w:rsidRDefault="0077715F" w:rsidP="00C4038E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отклонение средней цены заявок участников закупки от размера НМЦ, </w:t>
      </w:r>
      <w:r w:rsidRPr="00507996">
        <w:rPr>
          <w:rFonts w:ascii="Times New Roman" w:hAnsi="Times New Roman"/>
          <w:color w:val="000000"/>
          <w:sz w:val="24"/>
          <w:szCs w:val="24"/>
          <w:lang w:eastAsia="en-US"/>
        </w:rPr>
        <w:t>установленной в п. </w:t>
      </w:r>
      <w:hyperlink w:anchor="ИК6" w:history="1">
        <w:r w:rsidR="00CD68B5">
          <w:rPr>
            <w:rStyle w:val="af5"/>
            <w:rFonts w:ascii="Times New Roman" w:hAnsi="Times New Roman"/>
            <w:bCs/>
            <w:sz w:val="24"/>
            <w:szCs w:val="24"/>
          </w:rPr>
          <w:t>5</w:t>
        </w:r>
      </w:hyperlink>
      <w:r w:rsidRP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карты, составляет менее 15% (пятнадцати процентов) от данной НМЦ.</w:t>
      </w:r>
    </w:p>
    <w:p w14:paraId="2E7E65B9" w14:textId="77777777" w:rsidR="0077715F" w:rsidRPr="00432E60" w:rsidRDefault="0077715F" w:rsidP="00C4038E">
      <w:pPr>
        <w:pStyle w:val="a"/>
        <w:tabs>
          <w:tab w:val="left" w:pos="0"/>
        </w:tabs>
        <w:spacing w:before="0" w:line="276" w:lineRule="auto"/>
        <w:ind w:left="0" w:firstLine="567"/>
        <w:rPr>
          <w:rFonts w:ascii="Times New Roman" w:hAnsi="Times New Roman"/>
          <w:sz w:val="24"/>
          <w:szCs w:val="24"/>
        </w:rPr>
      </w:pPr>
      <w:r w:rsidRPr="00432E60">
        <w:rPr>
          <w:rFonts w:ascii="Times New Roman" w:hAnsi="Times New Roman"/>
          <w:sz w:val="24"/>
          <w:szCs w:val="24"/>
        </w:rPr>
        <w:t>В случае, когда цена заявки участника не может быть ниже размеров тарифов, ценовых ставок (в том числе ставки величины страховой премии), определяемых требованиями законодательства, процедура переторжки не проводится.</w:t>
      </w:r>
    </w:p>
    <w:p w14:paraId="421138E2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513" w:name="_Ref22902209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 инициативе </w:t>
      </w:r>
      <w:r w:rsidR="005138FA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закупочной комиссии заказчика закупки</w:t>
      </w:r>
      <w:r w:rsidR="0056463C">
        <w:rPr>
          <w:rFonts w:ascii="Times New Roman" w:hAnsi="Times New Roman"/>
          <w:sz w:val="24"/>
          <w:szCs w:val="24"/>
        </w:rPr>
        <w:t> </w:t>
      </w:r>
      <w:r w:rsidR="005138FA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переторжка может быть проведена в случаях, указанных в </w:t>
      </w:r>
      <w:proofErr w:type="spellStart"/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пп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_Ref30092769 \w \h  \* MERGEFORMAT </w:instrTex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</w:t>
      </w:r>
      <w:r w:rsidR="00CD68B5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5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.2(1)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при отклонении средней цены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заявок участников закупки на 15% (пятнадцать процентов) и более от размера НМЦ, установленной в</w:t>
      </w:r>
      <w:r w:rsidR="00D739ED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документации о закупке.</w:t>
      </w:r>
      <w:bookmarkEnd w:id="513"/>
    </w:p>
    <w:p w14:paraId="29C0054D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 переторжке имеют право участвовать все участники закупки, чьи заявки (как основные, так и альтернативные) не были отклонены по итогам рассмотрения заявок. В переторжке может участвовать любое количество участников закупки из числа допущенных. Участник вправе не участвовать в переторжке, тогда его заявка остается действующей с ценой, указанной в составе заявки.</w:t>
      </w:r>
    </w:p>
    <w:p w14:paraId="46983496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Дата проведения переторжки устанавливается не ранее </w:t>
      </w:r>
      <w:r w:rsidR="009C6F26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чем через 1 (один) рабочий день, в случае проведения закупки в электронной форме, и не ранее чем через 2 (два) рабочих дня, в случае проведения закупки в бумажной форме,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после официального размещения протокола рассмотрения заявок, содержащего решение о проведении переторжки, но в любом случае не позднее даты проведения оценки и сопоставления заявок. Начало проведения переторжки устанавливается строго в рабочие дни и часы по местному времени </w:t>
      </w:r>
      <w:r w:rsidR="00AD7E75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заказчика закупки</w:t>
      </w:r>
      <w:r w:rsidR="00CD68B5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5826419F" w14:textId="77777777" w:rsidR="0077715F" w:rsidRPr="00432E60" w:rsidRDefault="009C6F26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 случае проведения закупки в электронной форме - п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редложения участника закупки в рамках переторжки не рассматриваются, а его заявка остается действующей с ранее об</w:t>
      </w:r>
      <w:r w:rsidR="00AC7D19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ъявленной ценой в случае, если 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предложение направлено на увеличение первоначальной цены заявки.</w:t>
      </w:r>
    </w:p>
    <w:p w14:paraId="4EB05684" w14:textId="77777777" w:rsidR="009C6F26" w:rsidRPr="00432E60" w:rsidRDefault="009C6F26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проведения закупки в бумажной форме - предложения участника закупки в рамках переторжки не рассматриваются, а его заявка остается действующей с ранее объявленной ценой в следующих случаях: предложение направлено на увеличение первоначальной цены заявки; предложено одновременно несколько вариантов изменения первоначальной цены заявки; предложение содержит существенные, по мнению </w:t>
      </w:r>
      <w:r w:rsidR="00205BFD">
        <w:rPr>
          <w:rFonts w:ascii="Times New Roman" w:hAnsi="Times New Roman"/>
          <w:color w:val="000000"/>
          <w:sz w:val="24"/>
          <w:szCs w:val="24"/>
          <w:lang w:eastAsia="en-US"/>
        </w:rPr>
        <w:t>закупочной комиссии заказчика закупки</w:t>
      </w:r>
      <w:r w:rsidR="009B5839">
        <w:rPr>
          <w:rFonts w:ascii="Times New Roman" w:hAnsi="Times New Roman"/>
          <w:sz w:val="24"/>
          <w:szCs w:val="24"/>
        </w:rPr>
        <w:t xml:space="preserve">,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нарушения в оформлении конверта на переторжку, а также порядка его предоставления.</w:t>
      </w:r>
    </w:p>
    <w:p w14:paraId="5DF3D30E" w14:textId="77777777" w:rsidR="0077715F" w:rsidRPr="00432E60" w:rsidRDefault="009C6F26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проведения закупки в электронной форме </w:t>
      </w:r>
      <w:r w:rsidR="00AD7E75">
        <w:rPr>
          <w:rFonts w:ascii="Times New Roman" w:hAnsi="Times New Roman"/>
          <w:color w:val="000000"/>
          <w:sz w:val="24"/>
          <w:szCs w:val="24"/>
          <w:lang w:eastAsia="en-US"/>
        </w:rPr>
        <w:t>–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AD7E75">
        <w:rPr>
          <w:rFonts w:ascii="Times New Roman" w:hAnsi="Times New Roman"/>
          <w:color w:val="000000"/>
          <w:sz w:val="24"/>
          <w:szCs w:val="24"/>
          <w:lang w:eastAsia="en-US"/>
        </w:rPr>
        <w:t>заказчик закупки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приглашает к участию в процедуре переторжки всех допущенных участников закупки с помощью функционала </w:t>
      </w:r>
      <w:r w:rsidR="00205BFD">
        <w:rPr>
          <w:rFonts w:ascii="Times New Roman" w:hAnsi="Times New Roman"/>
          <w:color w:val="000000"/>
          <w:sz w:val="24"/>
          <w:szCs w:val="24"/>
          <w:lang w:eastAsia="en-US"/>
        </w:rPr>
        <w:t>электронной торговой площадки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Переторжка проводится в режиме реального времени на </w:t>
      </w:r>
      <w:r w:rsidR="00205BFD">
        <w:rPr>
          <w:rFonts w:ascii="Times New Roman" w:hAnsi="Times New Roman"/>
          <w:color w:val="000000"/>
          <w:sz w:val="24"/>
          <w:szCs w:val="24"/>
          <w:lang w:eastAsia="en-US"/>
        </w:rPr>
        <w:t>электронной торговой площадке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В период с момента начала переторжки на </w:t>
      </w:r>
      <w:r w:rsidR="00205BFD">
        <w:rPr>
          <w:rFonts w:ascii="Times New Roman" w:hAnsi="Times New Roman"/>
          <w:color w:val="000000"/>
          <w:sz w:val="24"/>
          <w:szCs w:val="24"/>
          <w:lang w:eastAsia="en-US"/>
        </w:rPr>
        <w:t>электронной торговой площадке</w:t>
      </w:r>
      <w:r w:rsidR="00205BFD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участник закупки, желающий повысить предпочтительность своей заявки, должен до установленного срока представить посредством функционала </w:t>
      </w:r>
      <w:r w:rsidR="00205BFD">
        <w:rPr>
          <w:rFonts w:ascii="Times New Roman" w:hAnsi="Times New Roman"/>
          <w:color w:val="000000"/>
          <w:sz w:val="24"/>
          <w:szCs w:val="24"/>
          <w:lang w:eastAsia="en-US"/>
        </w:rPr>
        <w:t>электронной торговой площадки</w:t>
      </w:r>
      <w:r w:rsidR="00205BFD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обновленную цену заявки</w:t>
      </w:r>
      <w:r w:rsidR="00C7314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="00C7314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подписан</w:t>
      </w:r>
      <w:r w:rsidR="00C7314F">
        <w:rPr>
          <w:rFonts w:ascii="Times New Roman" w:hAnsi="Times New Roman"/>
          <w:color w:val="000000"/>
          <w:sz w:val="24"/>
          <w:szCs w:val="24"/>
          <w:lang w:eastAsia="en-US"/>
        </w:rPr>
        <w:t>ную</w:t>
      </w:r>
      <w:r w:rsidR="00C7314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уполномоченным лицом участника закупки</w:t>
      </w:r>
      <w:r w:rsidR="00C7314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</w:t>
      </w:r>
      <w:r w:rsidR="00C7314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скреплен</w:t>
      </w:r>
      <w:r w:rsidR="00C7314F">
        <w:rPr>
          <w:rFonts w:ascii="Times New Roman" w:hAnsi="Times New Roman"/>
          <w:color w:val="000000"/>
          <w:sz w:val="24"/>
          <w:szCs w:val="24"/>
          <w:lang w:eastAsia="en-US"/>
        </w:rPr>
        <w:t>ную</w:t>
      </w:r>
      <w:r w:rsidR="00C7314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печатью организации (для юридических лиц в случае, если использование печати предусмотрено уставом). В случае если в электронной карточке закупки на электронной торговой площадке установлено требование о подаче заявки в форме электронного документа, удостоверенного усиленной квалифицированной электронной подписью лица в соответствии с Федеральным законом от 06.04.2011</w:t>
      </w:r>
      <w:r w:rsidR="00C7314F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C7314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г. № 63-ФЗ «Об электронной подписи», имеющего право действовать от имени участника закупки в соответствии с Федеральным законом от 06.04.2011</w:t>
      </w:r>
      <w:r w:rsidR="00C7314F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C7314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г. № 63-ФЗ «Об электронной подписи»</w:t>
      </w:r>
      <w:r w:rsidR="00C7314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-</w:t>
      </w:r>
      <w:r w:rsidR="00C7314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- обновленн</w:t>
      </w:r>
      <w:r w:rsidR="00C7314F">
        <w:rPr>
          <w:rFonts w:ascii="Times New Roman" w:hAnsi="Times New Roman"/>
          <w:color w:val="000000"/>
          <w:sz w:val="24"/>
          <w:szCs w:val="24"/>
          <w:lang w:eastAsia="en-US"/>
        </w:rPr>
        <w:t>ая</w:t>
      </w:r>
      <w:r w:rsidR="00C7314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цен</w:t>
      </w:r>
      <w:r w:rsidR="00C7314F">
        <w:rPr>
          <w:rFonts w:ascii="Times New Roman" w:hAnsi="Times New Roman"/>
          <w:color w:val="000000"/>
          <w:sz w:val="24"/>
          <w:szCs w:val="24"/>
          <w:lang w:eastAsia="en-US"/>
        </w:rPr>
        <w:t>а</w:t>
      </w:r>
      <w:r w:rsidR="00C7314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заявки представля</w:t>
      </w:r>
      <w:r w:rsidR="00C7314F">
        <w:rPr>
          <w:rFonts w:ascii="Times New Roman" w:hAnsi="Times New Roman"/>
          <w:color w:val="000000"/>
          <w:sz w:val="24"/>
          <w:szCs w:val="24"/>
          <w:lang w:eastAsia="en-US"/>
        </w:rPr>
        <w:t>е</w:t>
      </w:r>
      <w:r w:rsidR="00C7314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тся исключительно в электронн</w:t>
      </w:r>
      <w:r w:rsidR="00C7314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ой форме, </w:t>
      </w:r>
      <w:r w:rsidR="00C7314F" w:rsidRPr="00103DDF">
        <w:rPr>
          <w:rFonts w:ascii="Times New Roman" w:hAnsi="Times New Roman"/>
          <w:sz w:val="24"/>
          <w:szCs w:val="24"/>
        </w:rPr>
        <w:t>подписанн</w:t>
      </w:r>
      <w:r w:rsidR="00C7314F">
        <w:rPr>
          <w:rFonts w:ascii="Times New Roman" w:hAnsi="Times New Roman"/>
          <w:sz w:val="24"/>
          <w:szCs w:val="24"/>
        </w:rPr>
        <w:t>ая</w:t>
      </w:r>
      <w:r w:rsidR="00C7314F" w:rsidRPr="00103DDF">
        <w:rPr>
          <w:rFonts w:ascii="Times New Roman" w:hAnsi="Times New Roman"/>
          <w:sz w:val="24"/>
          <w:szCs w:val="24"/>
        </w:rPr>
        <w:t xml:space="preserve"> </w:t>
      </w:r>
      <w:r w:rsidR="00C7314F">
        <w:rPr>
          <w:rFonts w:ascii="Times New Roman" w:hAnsi="Times New Roman"/>
          <w:sz w:val="24"/>
          <w:szCs w:val="24"/>
        </w:rPr>
        <w:t xml:space="preserve">усиленной </w:t>
      </w:r>
      <w:r w:rsidR="00C7314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квалифицированной электронной подписью</w:t>
      </w:r>
      <w:r w:rsidR="00C7314F" w:rsidRPr="00103DDF">
        <w:rPr>
          <w:rFonts w:ascii="Times New Roman" w:hAnsi="Times New Roman"/>
          <w:sz w:val="24"/>
          <w:szCs w:val="24"/>
        </w:rPr>
        <w:t xml:space="preserve"> уполномоченного лица участника закупки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Порядок снижения цены заявки определяется регламентом </w:t>
      </w:r>
      <w:r w:rsidR="00205BFD">
        <w:rPr>
          <w:rFonts w:ascii="Times New Roman" w:hAnsi="Times New Roman"/>
          <w:color w:val="000000"/>
          <w:sz w:val="24"/>
          <w:szCs w:val="24"/>
          <w:lang w:eastAsia="en-US"/>
        </w:rPr>
        <w:t>электронной торговой площадки</w:t>
      </w:r>
      <w:r w:rsidR="00AD7E75">
        <w:rPr>
          <w:rFonts w:ascii="Times New Roman" w:hAnsi="Times New Roman"/>
          <w:color w:val="000000"/>
          <w:sz w:val="24"/>
          <w:szCs w:val="24"/>
          <w:lang w:eastAsia="en-US"/>
        </w:rPr>
        <w:t>, на которой проводится закупка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Снижение </w:t>
      </w:r>
      <w:r w:rsidR="0077715F" w:rsidRPr="00432E60" w:rsidDel="003E53A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цены заявки 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может осуществляться неограниченное количество раз до момента окончания переторжки. С момента начала проведения переторжки и до ее окончания на </w:t>
      </w:r>
      <w:r w:rsidR="00205BFD">
        <w:rPr>
          <w:rFonts w:ascii="Times New Roman" w:hAnsi="Times New Roman"/>
          <w:color w:val="000000"/>
          <w:sz w:val="24"/>
          <w:szCs w:val="24"/>
          <w:lang w:eastAsia="en-US"/>
        </w:rPr>
        <w:t>электронной торговой площадке</w:t>
      </w:r>
      <w:r w:rsidR="00205BFD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режиме реального времени для всех участников закупки обеспечивается доступность сведений обо всех 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поступивши</w:t>
      </w:r>
      <w:r w:rsidR="00AD7E7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х предложениях о цене договора 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и времени их поступления (без указания наименований или номеров участников</w:t>
      </w:r>
      <w:r w:rsidR="00AD7E7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их подавших), а также сведения об оставшемся времени до окончания переторжки. Участник закупки заявляет предложение о новой цене </w:t>
      </w:r>
      <w:r w:rsidR="0077715F" w:rsidRPr="00432E60" w:rsidDel="003E53A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заявки 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независимо от цен, предлагаемых другими участниками закупки, и не имеет обязанности предложить цену заявки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ниже других участников закупки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6DF49667" w14:textId="77777777" w:rsidR="009C6F26" w:rsidRPr="00432E60" w:rsidRDefault="009C6F26" w:rsidP="00C4038E">
      <w:pPr>
        <w:pStyle w:val="ae"/>
        <w:numPr>
          <w:ilvl w:val="1"/>
          <w:numId w:val="16"/>
        </w:numPr>
        <w:tabs>
          <w:tab w:val="left" w:pos="0"/>
        </w:tabs>
        <w:spacing w:after="0"/>
        <w:ind w:left="0" w:firstLine="142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 случае проведения закупки в бумажной форме - процедура переторжки проводится в следующем порядке:</w:t>
      </w:r>
    </w:p>
    <w:p w14:paraId="5B3AD0D9" w14:textId="77777777" w:rsidR="009C6F26" w:rsidRPr="00432E60" w:rsidRDefault="009C6F26" w:rsidP="00C4038E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переторжка проводится только в заочной форме, при которой участники закупки к заранее установленному </w:t>
      </w:r>
      <w:r w:rsidR="00AD7E75">
        <w:rPr>
          <w:rFonts w:ascii="Times New Roman" w:hAnsi="Times New Roman"/>
          <w:color w:val="000000"/>
          <w:sz w:val="24"/>
          <w:szCs w:val="24"/>
          <w:lang w:eastAsia="en-US"/>
        </w:rPr>
        <w:t>заказчиком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сроку представляют один конверт с обновленной ценой заявки;</w:t>
      </w:r>
    </w:p>
    <w:p w14:paraId="7A6AF02B" w14:textId="77777777" w:rsidR="009C6F26" w:rsidRPr="00432E60" w:rsidRDefault="009C6F26" w:rsidP="00C4038E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процедура переторжки не является публичной и присутствие представителей участников закупки на ней не предусматривается;</w:t>
      </w:r>
    </w:p>
    <w:p w14:paraId="738C8B91" w14:textId="77777777" w:rsidR="009C6F26" w:rsidRPr="00432E60" w:rsidRDefault="009C6F26" w:rsidP="00C4038E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</w:t>
      </w:r>
      <w:r w:rsidR="00AD7E75">
        <w:rPr>
          <w:rFonts w:ascii="Times New Roman" w:hAnsi="Times New Roman"/>
          <w:color w:val="000000"/>
          <w:sz w:val="24"/>
          <w:szCs w:val="24"/>
          <w:lang w:eastAsia="en-US"/>
        </w:rPr>
        <w:t>заказчика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 помощью средств оперативной связи (приоритетный способ отправки – электронная почта) в течение 1 (одного) рабочего дня с момента принятия </w:t>
      </w:r>
      <w:r w:rsidR="005138FA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закупочной комиссией заказчика закупки</w:t>
      </w:r>
      <w:r w:rsidR="0056463C">
        <w:rPr>
          <w:rFonts w:ascii="Times New Roman" w:hAnsi="Times New Roman"/>
          <w:sz w:val="24"/>
          <w:szCs w:val="24"/>
        </w:rPr>
        <w:t>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решения о проведении переторжки. В уведомлении указывается срок окончания подачи участниками закупки конверта с обновленной ценой заявки;</w:t>
      </w:r>
    </w:p>
    <w:p w14:paraId="71D333E2" w14:textId="77777777" w:rsidR="009C6F26" w:rsidRPr="00432E60" w:rsidRDefault="009C6F26" w:rsidP="00C4038E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оформление, подача конвертов с обновленной ценой заявки, их прием и регистрация осуществляется в порядке, аналогичном порядку подачи заявок, определенному в 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п.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60201A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20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 При этом на внешнем конверте дополнительно указывается «Предложение с ценой для переторжки»;</w:t>
      </w:r>
    </w:p>
    <w:p w14:paraId="4E7A48D5" w14:textId="77777777" w:rsidR="009C6F26" w:rsidRPr="00432E60" w:rsidRDefault="009C6F26" w:rsidP="00C4038E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обновленная цена заявки должна быть представлена в печатном виде (на бумажном носителе) в запечатанном конверте, который следует запечатать таким образом, чтобы обеспечить невозможность ознакомления сего содержимого до момента начала вскрытия конвертов на переторжку (окончания срока подачи конвертов на переторжку);</w:t>
      </w:r>
    </w:p>
    <w:p w14:paraId="4448E43A" w14:textId="77777777" w:rsidR="009C6F26" w:rsidRPr="00432E60" w:rsidRDefault="009C6F26" w:rsidP="00C4038E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переторжку;</w:t>
      </w:r>
    </w:p>
    <w:p w14:paraId="3B685E89" w14:textId="77777777" w:rsidR="009C6F26" w:rsidRPr="00432E60" w:rsidRDefault="009C6F26" w:rsidP="00C4038E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обновленная цена заявки заверяется подписью уполномоченного представителя участника закупки (с приложением документов, подтверждающих его полномочия, в случае если ранее в заявке он не был представлен в качестве уполномоченного представителя участника закупки), а также скрепляется печатью участника закупки (для юридических лиц в случае, если использование печати предусмотрено уставом);</w:t>
      </w:r>
    </w:p>
    <w:p w14:paraId="2DFF82F7" w14:textId="77777777" w:rsidR="009C6F26" w:rsidRPr="00432E60" w:rsidRDefault="009C6F26" w:rsidP="00C4038E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поступившие конверты с обновленными ценами заявок вскрываются на заседании </w:t>
      </w:r>
      <w:r w:rsidR="005138FA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закупочной комиссии заказчика закупки</w:t>
      </w:r>
      <w:r w:rsidR="0056463C">
        <w:rPr>
          <w:rFonts w:ascii="Times New Roman" w:hAnsi="Times New Roman"/>
          <w:sz w:val="24"/>
          <w:szCs w:val="24"/>
        </w:rPr>
        <w:t>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 оценке и сопоставлению заявок.</w:t>
      </w:r>
    </w:p>
    <w:p w14:paraId="3E50055D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При проведении процедуры переторжки отдельное заседание </w:t>
      </w:r>
      <w:r w:rsidR="005138FA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закупочной комиссии заказчика закупки</w:t>
      </w:r>
      <w:r w:rsidR="0056463C">
        <w:rPr>
          <w:rFonts w:ascii="Times New Roman" w:hAnsi="Times New Roman"/>
          <w:sz w:val="24"/>
          <w:szCs w:val="24"/>
        </w:rPr>
        <w:t>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не проводится, и протокол проведения переторжки не формируется. Окончательные предложения о цене заявки</w:t>
      </w:r>
      <w:r w:rsidRPr="00432E60" w:rsidDel="003E53A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участников закупки, принявших участие в переторжке, фиксируются в протоколе оценки и сопоставления заявок.</w:t>
      </w:r>
    </w:p>
    <w:p w14:paraId="1EEA8D24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Победитель определяется после проведения переторжки в порядке и на основании критериев оценки, указанных в </w:t>
      </w:r>
      <w:proofErr w:type="spellStart"/>
      <w:r w:rsidR="005C6145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proofErr w:type="spellEnd"/>
      <w:r w:rsidR="005C6145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п. </w:t>
      </w:r>
      <w:r w:rsidR="0060201A">
        <w:rPr>
          <w:rFonts w:ascii="Times New Roman" w:hAnsi="Times New Roman"/>
          <w:color w:val="000000"/>
          <w:sz w:val="24"/>
          <w:szCs w:val="24"/>
          <w:lang w:eastAsia="en-US"/>
        </w:rPr>
        <w:t>9</w:t>
      </w:r>
      <w:r w:rsidR="005C6145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 «</w:t>
      </w:r>
      <w:hyperlink w:anchor="ИК10сопост" w:history="1">
        <w:r w:rsidR="005C6145" w:rsidRPr="005C6145">
          <w:rPr>
            <w:rStyle w:val="af5"/>
            <w:rFonts w:ascii="Times New Roman" w:hAnsi="Times New Roman"/>
            <w:sz w:val="20"/>
            <w:szCs w:val="20"/>
          </w:rPr>
          <w:t xml:space="preserve"> </w:t>
        </w:r>
        <w:r w:rsidR="005C6145" w:rsidRPr="005C6145">
          <w:rPr>
            <w:rStyle w:val="af5"/>
            <w:rFonts w:ascii="Times New Roman" w:hAnsi="Times New Roman"/>
            <w:sz w:val="24"/>
            <w:szCs w:val="24"/>
            <w:lang w:eastAsia="en-US"/>
          </w:rPr>
          <w:t>Критерии и порядок оценки и сопоставления заявок</w:t>
        </w:r>
      </w:hyperlink>
      <w:r w:rsidR="005C6145" w:rsidRPr="00432E60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с учетом цены заявки, указанной в ходе переторжки, или ранее поданного </w:t>
      </w:r>
      <w:r w:rsidRPr="005C6145">
        <w:rPr>
          <w:rFonts w:ascii="Times New Roman" w:hAnsi="Times New Roman"/>
          <w:color w:val="000000"/>
          <w:sz w:val="24"/>
          <w:szCs w:val="24"/>
          <w:lang w:eastAsia="en-US"/>
        </w:rPr>
        <w:t>предложения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 </w:t>
      </w:r>
      <w:r w:rsidRPr="005C6145">
        <w:rPr>
          <w:rFonts w:ascii="Times New Roman" w:hAnsi="Times New Roman"/>
          <w:color w:val="000000"/>
          <w:sz w:val="24"/>
          <w:szCs w:val="24"/>
          <w:lang w:eastAsia="en-US"/>
        </w:rPr>
        <w:t>цене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заявки (в случае, если участник закупки не принимал участия в переторжке).</w:t>
      </w:r>
    </w:p>
    <w:p w14:paraId="27355514" w14:textId="77777777" w:rsidR="009C6F26" w:rsidRPr="00432E60" w:rsidRDefault="009C6F26" w:rsidP="009533A9">
      <w:pPr>
        <w:pStyle w:val="ae"/>
        <w:tabs>
          <w:tab w:val="left" w:pos="1134"/>
        </w:tabs>
        <w:spacing w:after="0"/>
        <w:ind w:left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440DA02E" w14:textId="77777777" w:rsidR="0077715F" w:rsidRPr="00432E60" w:rsidRDefault="0077715F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514" w:name="_Ref415252233"/>
      <w:bookmarkStart w:id="515" w:name="_Toc415874675"/>
      <w:bookmarkStart w:id="516" w:name="_Ref414020540"/>
      <w:bookmarkStart w:id="517" w:name="_Ref313834186"/>
      <w:bookmarkStart w:id="518" w:name="_Toc137208567"/>
      <w:bookmarkStart w:id="519" w:name="_Toc213750929"/>
      <w:r w:rsidRPr="00432E60">
        <w:rPr>
          <w:sz w:val="24"/>
          <w:szCs w:val="24"/>
          <w:lang w:eastAsia="en-US"/>
        </w:rPr>
        <w:lastRenderedPageBreak/>
        <w:t>Оценка и сопоставление заявок (оценочная стадия). Выбор победителя и подведение итогов закупки</w:t>
      </w:r>
      <w:bookmarkEnd w:id="514"/>
      <w:bookmarkEnd w:id="515"/>
      <w:bookmarkEnd w:id="516"/>
      <w:bookmarkEnd w:id="517"/>
      <w:bookmarkEnd w:id="518"/>
      <w:bookmarkEnd w:id="519"/>
    </w:p>
    <w:p w14:paraId="59C6DC3A" w14:textId="77777777" w:rsidR="0077715F" w:rsidRPr="00432E60" w:rsidRDefault="0077715F" w:rsidP="00DE4566">
      <w:pPr>
        <w:spacing w:line="276" w:lineRule="auto"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Оценка и сопоставление заявок (оценочная стадия) и подведение итогов закупки </w:t>
      </w:r>
      <w:r w:rsidR="00912B71" w:rsidRPr="00432E60">
        <w:rPr>
          <w:color w:val="000000"/>
          <w:lang w:eastAsia="en-US"/>
        </w:rPr>
        <w:t>осуществляется</w:t>
      </w:r>
      <w:r w:rsidR="00DE4566">
        <w:rPr>
          <w:color w:val="000000"/>
          <w:lang w:eastAsia="en-US"/>
        </w:rPr>
        <w:t xml:space="preserve"> в сроки, установленные </w:t>
      </w:r>
      <w:r w:rsidR="00DE4566" w:rsidRPr="00432E60">
        <w:rPr>
          <w:color w:val="000000"/>
          <w:lang w:eastAsia="en-US"/>
        </w:rPr>
        <w:t>п. </w:t>
      </w:r>
      <w:r w:rsidR="0060201A">
        <w:rPr>
          <w:color w:val="000000"/>
          <w:lang w:eastAsia="en-US"/>
        </w:rPr>
        <w:t>9</w:t>
      </w:r>
      <w:r w:rsidR="00DE4566" w:rsidRPr="00432E60">
        <w:rPr>
          <w:color w:val="000000"/>
          <w:lang w:eastAsia="en-US"/>
        </w:rPr>
        <w:t xml:space="preserve"> информационной карты «</w:t>
      </w:r>
      <w:hyperlink w:anchor="ИК10датасопост" w:history="1">
        <w:r w:rsidR="00DE4566" w:rsidRPr="00DE4566">
          <w:rPr>
            <w:rStyle w:val="af5"/>
            <w:lang w:eastAsia="en-US"/>
          </w:rPr>
          <w:t>Дата оценки и сопоставления заявок, подведения итогов закупки</w:t>
        </w:r>
      </w:hyperlink>
      <w:r w:rsidR="00DE4566" w:rsidRPr="00432E60">
        <w:rPr>
          <w:color w:val="000000"/>
          <w:lang w:eastAsia="en-US"/>
        </w:rPr>
        <w:t>»</w:t>
      </w:r>
      <w:r w:rsidR="00C54B97">
        <w:rPr>
          <w:color w:val="000000"/>
          <w:lang w:eastAsia="en-US"/>
        </w:rPr>
        <w:t>.</w:t>
      </w:r>
    </w:p>
    <w:p w14:paraId="3CFB7CE7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Оценка и сопоставление заявок осуществляются в соответствии с критериями оценки (включая</w:t>
      </w:r>
      <w:r w:rsidR="00912B71"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при наличии,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подкритерии оценки, а также содержание и значимость (весомость) каждого критерия</w:t>
      </w:r>
      <w:r w:rsidR="0056463C">
        <w:rPr>
          <w:rFonts w:ascii="Times New Roman" w:hAnsi="Times New Roman"/>
          <w:sz w:val="24"/>
          <w:szCs w:val="24"/>
        </w:rPr>
        <w:t> </w:t>
      </w:r>
      <w:r w:rsidR="0056463C" w:rsidRPr="00432E60">
        <w:rPr>
          <w:rFonts w:ascii="Times New Roman" w:hAnsi="Times New Roman"/>
          <w:sz w:val="24"/>
          <w:szCs w:val="24"/>
        </w:rPr>
        <w:t>/</w:t>
      </w:r>
      <w:r w:rsidR="0056463C">
        <w:rPr>
          <w:rFonts w:ascii="Times New Roman" w:hAnsi="Times New Roman"/>
          <w:sz w:val="24"/>
          <w:szCs w:val="24"/>
        </w:rPr>
        <w:t>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подкритерия оценки) и в порядке, установленными </w:t>
      </w:r>
      <w:hyperlink w:anchor="_Порядок_оценки_и" w:history="1">
        <w:r w:rsidR="00507996" w:rsidRPr="00507996">
          <w:rPr>
            <w:rStyle w:val="af5"/>
            <w:rFonts w:ascii="Times New Roman" w:hAnsi="Times New Roman"/>
            <w:sz w:val="24"/>
            <w:szCs w:val="24"/>
            <w:lang w:eastAsia="en-US"/>
          </w:rPr>
          <w:t>П</w:t>
        </w:r>
        <w:r w:rsidRPr="00507996">
          <w:rPr>
            <w:rStyle w:val="af5"/>
            <w:rFonts w:ascii="Times New Roman" w:hAnsi="Times New Roman"/>
            <w:sz w:val="24"/>
            <w:szCs w:val="24"/>
            <w:lang w:eastAsia="en-US"/>
          </w:rPr>
          <w:t>риложением №</w:t>
        </w:r>
        <w:r w:rsidR="00507996" w:rsidRPr="00507996">
          <w:rPr>
            <w:rStyle w:val="af5"/>
            <w:rFonts w:ascii="Times New Roman" w:hAnsi="Times New Roman"/>
            <w:sz w:val="24"/>
            <w:szCs w:val="24"/>
            <w:lang w:eastAsia="en-US"/>
          </w:rPr>
          <w:t>4</w:t>
        </w:r>
      </w:hyperlink>
      <w:r w:rsidRP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 информационной карте. Применение иного порядка и/или критериев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оценки, кроме предусмотренных в документации о закупке, не допускается.</w:t>
      </w:r>
    </w:p>
    <w:p w14:paraId="16F38FF9" w14:textId="77777777" w:rsidR="00856ABD" w:rsidRPr="00432E60" w:rsidRDefault="00856ABD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проведения закупки способом «Запрос предложений» - </w:t>
      </w:r>
      <w:r w:rsidR="00DE4566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рамках оценки и сопоставления заявок (оценочной стадии) </w:t>
      </w:r>
      <w:r w:rsidR="005138FA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закупочная комиссия заказчика 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осуществляет выявление среди участников закупки, прошедших отборочную стадию, победителя закупки. В целях определения победителя осуществляется ранжирование заявок по степени предпочтительности представленных предложений, присваивая участникам закупки места, начиная с первого.</w:t>
      </w:r>
    </w:p>
    <w:p w14:paraId="18E70612" w14:textId="77777777" w:rsidR="00856ABD" w:rsidRPr="00432E60" w:rsidRDefault="00856ABD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проведения закупки способом «Запрос котировок» - </w:t>
      </w:r>
      <w:r w:rsidR="00DE4566">
        <w:rPr>
          <w:rFonts w:ascii="Times New Roman" w:hAnsi="Times New Roman"/>
          <w:sz w:val="24"/>
          <w:szCs w:val="24"/>
        </w:rPr>
        <w:t>в</w:t>
      </w:r>
      <w:r w:rsidRPr="00432E60">
        <w:rPr>
          <w:rFonts w:ascii="Times New Roman" w:hAnsi="Times New Roman"/>
          <w:sz w:val="24"/>
          <w:szCs w:val="24"/>
        </w:rPr>
        <w:t xml:space="preserve"> рамках оценки и сопоставления заявок (оценочной стадии) </w:t>
      </w:r>
      <w:r w:rsidR="005138FA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закупочная комиссия заказчика закупки </w:t>
      </w:r>
      <w:r w:rsidRPr="00432E60">
        <w:rPr>
          <w:rFonts w:ascii="Times New Roman" w:hAnsi="Times New Roman"/>
          <w:sz w:val="24"/>
          <w:szCs w:val="24"/>
        </w:rPr>
        <w:t>осуществляет выявление среди участников закупки, прошедших отборочную стадию, победителя закупки. В целях определения победителя осуществляется ранжирование заявок по степени увеличения цены представленных предложений, присваивая участникам закупки места, начиная с первого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71E0A65F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Оценка и сопоставление заявок производится </w:t>
      </w:r>
      <w:r w:rsidR="005138FA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закупочной комиссией заказчика 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только на основании анализа представленных в составе заявок документов и сведений.</w:t>
      </w:r>
    </w:p>
    <w:p w14:paraId="525B6F70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Участники закупки не вправе каким-либо способом влиять, участвовать или присутствовать при оценке и сопоставлении заявок, а также вступать в контакты с лицами, выполняющими экспертизу заявок. Любые попытки участников закупки повлиять на </w:t>
      </w:r>
      <w:r w:rsidR="0098274E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закупочную комиссию заказчика 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при оценке и сопоставлении заявок, а также оказать давление на любое лицо, привлеченное </w:t>
      </w:r>
      <w:r w:rsidR="0098274E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заказчиком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служат основанием для отстранения участника от его дальнейшего участия в закупке (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п.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60201A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30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).</w:t>
      </w:r>
    </w:p>
    <w:p w14:paraId="18CF0F4E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 результатам формирования заключения о результатах оценки и сопоставления заявок </w:t>
      </w:r>
      <w:r w:rsidR="0098274E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закупочная комиссия заказчика 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принимает одно из следующих решений:</w:t>
      </w:r>
    </w:p>
    <w:p w14:paraId="5A8AE13A" w14:textId="77777777" w:rsidR="0077715F" w:rsidRPr="00432E60" w:rsidRDefault="0077715F" w:rsidP="000A5554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 проведении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постквалификации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п.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60201A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28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);</w:t>
      </w:r>
    </w:p>
    <w:p w14:paraId="1CEF4943" w14:textId="77777777" w:rsidR="0077715F" w:rsidRPr="00432E60" w:rsidRDefault="0077715F" w:rsidP="000A5554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 выборе победителя.</w:t>
      </w:r>
    </w:p>
    <w:p w14:paraId="22DA44FE" w14:textId="77777777" w:rsidR="00856ABD" w:rsidRPr="00432E60" w:rsidRDefault="00856ABD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проведения закупки способом «Запрос предложений» - в случае принятия </w:t>
      </w:r>
      <w:r w:rsidR="0098274E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закупочной комиссией заказчика 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решения о непроведении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постквалификации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заявке,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оценки, присваивается первый номер, а участник закупки, чья заявка заняла первое место в ранжировке, признается победителем. В случае если нескольким заявкам был присвоен одинаковый итоговый рейтинг, победителем закупки признается участник закупки, предложивший наименьшую цену договора (цену за едини</w:t>
      </w:r>
      <w:r w:rsidR="00DE456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цу продукции). В случае, если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несколько заявок имеют одинаковый итоговый рейтинг и одинаковую цену договора (цену за единицу продукции) победителем закупки признается участник закупки, заявка которого была подана ранее. Присвоение последующих номеров (мест в ранжировке) осуществляется </w:t>
      </w:r>
      <w:r w:rsidR="0098274E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закупочной комиссией заказчика 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 мере уменьшения степени предпочтительности представленных участниками закупки предложений.</w:t>
      </w:r>
    </w:p>
    <w:p w14:paraId="2A9579D9" w14:textId="77777777" w:rsidR="00856ABD" w:rsidRPr="00432E60" w:rsidRDefault="00856ABD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В случае проведения закупки способом «Запрос котировок» - в случае принятия </w:t>
      </w:r>
      <w:r w:rsidR="0098274E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закупочной комиссией заказчика 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решения о непроведении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постквалификации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заявке, которая соответствует требованиям документации о закупке и с наименьшей ценой, присваивается первый номер, а участник закупки, чья заявка заняла первое место в ранжировке, признается победителем. </w:t>
      </w:r>
      <w:r w:rsidR="007422D7" w:rsidRPr="009D68B3">
        <w:rPr>
          <w:rFonts w:ascii="Times New Roman" w:eastAsia="Arial Unicode MS" w:hAnsi="Times New Roman"/>
          <w:sz w:val="24"/>
        </w:rPr>
        <w:t xml:space="preserve">В случае если несколько </w:t>
      </w:r>
      <w:r w:rsidR="007422D7" w:rsidRPr="00DE456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участников </w:t>
      </w:r>
      <w:r w:rsidR="007422D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="007422D7" w:rsidRPr="00DE456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представили заявки с одинаковыми ценами, </w:t>
      </w:r>
      <w:r w:rsidR="007422D7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победителем закупки признается участник закупки, заявка которого была подана ранее</w:t>
      </w:r>
      <w:r w:rsidR="007422D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Присвоение последующих номеров (мест в ранжировке) осуществляется </w:t>
      </w:r>
      <w:r w:rsidR="0098274E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закупочной комиссией заказчика 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 мере увеличения цены представленных участниками закупки </w:t>
      </w:r>
      <w:proofErr w:type="gram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заявок.</w:t>
      </w:r>
      <w:r w:rsidR="00DE4566" w:rsidRPr="00DE4566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proofErr w:type="gramEnd"/>
    </w:p>
    <w:p w14:paraId="43704ECD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520" w:name="_Ref30093118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При проведении оценки и сопоставления заявок </w:t>
      </w:r>
      <w:r w:rsidR="0098274E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закупочной комиссией заказчика 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оформляется соответствующий протокол (итоговый протокол)</w:t>
      </w:r>
      <w:bookmarkEnd w:id="520"/>
      <w:r w:rsidR="00856ABD"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468BE790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Протокол должен быть официально размещен в срок не позднее 3 (трех) дней со дня подписания такого протокола.</w:t>
      </w:r>
    </w:p>
    <w:p w14:paraId="003F5808" w14:textId="77777777" w:rsidR="00856ABD" w:rsidRPr="00432E60" w:rsidRDefault="00856ABD" w:rsidP="009533A9">
      <w:pPr>
        <w:pStyle w:val="ae"/>
        <w:tabs>
          <w:tab w:val="left" w:pos="1134"/>
        </w:tabs>
        <w:spacing w:after="0"/>
        <w:ind w:left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1920E0C8" w14:textId="77777777" w:rsidR="0077715F" w:rsidRPr="00432E60" w:rsidRDefault="0077715F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521" w:name="_Toc415874676"/>
      <w:bookmarkStart w:id="522" w:name="_Toc415874677"/>
      <w:bookmarkStart w:id="523" w:name="_Toc137208568"/>
      <w:bookmarkStart w:id="524" w:name="_Ref160883496"/>
      <w:bookmarkStart w:id="525" w:name="_Toc213750930"/>
      <w:bookmarkEnd w:id="521"/>
      <w:r w:rsidRPr="00432E60">
        <w:rPr>
          <w:sz w:val="24"/>
          <w:szCs w:val="24"/>
          <w:lang w:eastAsia="en-US"/>
        </w:rPr>
        <w:t>Отмена закупки</w:t>
      </w:r>
      <w:bookmarkEnd w:id="522"/>
      <w:bookmarkEnd w:id="523"/>
      <w:bookmarkEnd w:id="524"/>
      <w:bookmarkEnd w:id="525"/>
    </w:p>
    <w:p w14:paraId="1D5C2324" w14:textId="77777777" w:rsidR="00C56C43" w:rsidRPr="00432E60" w:rsidRDefault="007422D7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Заказчик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en-US"/>
        </w:rPr>
        <w:t>закупки 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вправе</w:t>
      </w:r>
      <w:proofErr w:type="gramEnd"/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принять решение об отмене закупки в любой момент</w:t>
      </w:r>
      <w:r w:rsidR="00C56C43" w:rsidRPr="00432E60">
        <w:rPr>
          <w:rFonts w:ascii="Times New Roman" w:hAnsi="Times New Roman"/>
          <w:color w:val="000000"/>
          <w:sz w:val="24"/>
          <w:szCs w:val="24"/>
          <w:lang w:eastAsia="en-US"/>
        </w:rPr>
        <w:t>:</w:t>
      </w:r>
    </w:p>
    <w:p w14:paraId="72BCCCAF" w14:textId="77777777" w:rsidR="0077715F" w:rsidRPr="00432E60" w:rsidRDefault="0077715F" w:rsidP="000A5554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 наступления времени и дат</w:t>
      </w:r>
      <w:r w:rsidR="00C56C43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ы окончания срока подачи заявок;</w:t>
      </w:r>
    </w:p>
    <w:p w14:paraId="50055939" w14:textId="77777777" w:rsidR="00C56C43" w:rsidRPr="00432E60" w:rsidRDefault="00C56C43" w:rsidP="000A5554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после наступления времени и даты окончания срока подачи заявок и до подведения итогов закупки.</w:t>
      </w:r>
    </w:p>
    <w:p w14:paraId="783CBF16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Решение об отмене закупки оформляется в виде извещения об отмене закупки, </w:t>
      </w:r>
      <w:r w:rsidR="00C56C43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включает в себя основание для принятия решения 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подписывае</w:t>
      </w:r>
      <w:r w:rsidR="00C56C43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тся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председателем </w:t>
      </w:r>
      <w:r w:rsidR="0098274E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закупочной комиссии заказчика 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или лицом, исполняющим его функции.</w:t>
      </w:r>
    </w:p>
    <w:p w14:paraId="4D7BB7F6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Извещение об отмене закупки </w:t>
      </w:r>
      <w:r w:rsidR="00C56C43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подлежит официальному размещению не позднее 3 (трёх) рабочих дней со дня принятия решения об отмене закупки.</w:t>
      </w:r>
    </w:p>
    <w:p w14:paraId="1E4D33B5" w14:textId="77777777" w:rsidR="0077715F" w:rsidRPr="00432E60" w:rsidRDefault="007422D7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Заказчик закупки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принявший решение об отмене закупки с соблюдением требований, установленных </w:t>
      </w:r>
      <w:r w:rsidR="00CC7649">
        <w:rPr>
          <w:rFonts w:ascii="Times New Roman" w:hAnsi="Times New Roman"/>
          <w:color w:val="000000"/>
          <w:sz w:val="24"/>
          <w:szCs w:val="24"/>
          <w:lang w:eastAsia="en-US"/>
        </w:rPr>
        <w:t>п. </w:t>
      </w:r>
      <w:r w:rsidR="000E719A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27</w:t>
      </w:r>
      <w:r w:rsidR="00CC764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не несет ответственности за причиненные участникам </w:t>
      </w:r>
      <w:r w:rsidR="00CC764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убытки.</w:t>
      </w:r>
    </w:p>
    <w:p w14:paraId="12C56A58" w14:textId="77777777" w:rsidR="00C56C43" w:rsidRPr="00432E60" w:rsidRDefault="00C56C43" w:rsidP="009533A9">
      <w:pPr>
        <w:pStyle w:val="ae"/>
        <w:tabs>
          <w:tab w:val="left" w:pos="1134"/>
        </w:tabs>
        <w:spacing w:after="0"/>
        <w:ind w:left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3A8D5F4D" w14:textId="77777777" w:rsidR="0077715F" w:rsidRPr="00432E60" w:rsidRDefault="0077715F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526" w:name="_Ref408753776"/>
      <w:bookmarkStart w:id="527" w:name="_Toc408775943"/>
      <w:bookmarkStart w:id="528" w:name="_Toc408779134"/>
      <w:bookmarkStart w:id="529" w:name="_Toc408780735"/>
      <w:bookmarkStart w:id="530" w:name="_Toc408840794"/>
      <w:bookmarkStart w:id="531" w:name="_Toc408842219"/>
      <w:bookmarkStart w:id="532" w:name="_Toc282982221"/>
      <w:bookmarkStart w:id="533" w:name="_Toc409088658"/>
      <w:bookmarkStart w:id="534" w:name="_Toc409088851"/>
      <w:bookmarkStart w:id="535" w:name="_Toc409089544"/>
      <w:bookmarkStart w:id="536" w:name="_Toc409089748"/>
      <w:bookmarkStart w:id="537" w:name="_Toc409090432"/>
      <w:bookmarkStart w:id="538" w:name="_Toc409113225"/>
      <w:bookmarkStart w:id="539" w:name="_Toc409174007"/>
      <w:bookmarkStart w:id="540" w:name="_Toc409174701"/>
      <w:bookmarkStart w:id="541" w:name="_Toc409189101"/>
      <w:bookmarkStart w:id="542" w:name="_Toc409198837"/>
      <w:bookmarkStart w:id="543" w:name="_Toc283058535"/>
      <w:bookmarkStart w:id="544" w:name="_Toc409204325"/>
      <w:bookmarkStart w:id="545" w:name="_Toc409474729"/>
      <w:bookmarkStart w:id="546" w:name="_Toc409528438"/>
      <w:bookmarkStart w:id="547" w:name="_Toc409630141"/>
      <w:bookmarkStart w:id="548" w:name="_Toc409703587"/>
      <w:bookmarkStart w:id="549" w:name="_Toc409711751"/>
      <w:bookmarkStart w:id="550" w:name="_Toc409715471"/>
      <w:bookmarkStart w:id="551" w:name="_Toc409721488"/>
      <w:bookmarkStart w:id="552" w:name="_Toc409720619"/>
      <w:bookmarkStart w:id="553" w:name="_Toc409721706"/>
      <w:bookmarkStart w:id="554" w:name="_Toc409807424"/>
      <w:bookmarkStart w:id="555" w:name="_Toc409812143"/>
      <w:bookmarkStart w:id="556" w:name="_Toc283764371"/>
      <w:bookmarkStart w:id="557" w:name="_Toc409908704"/>
      <w:bookmarkStart w:id="558" w:name="_Toc410902877"/>
      <w:bookmarkStart w:id="559" w:name="_Toc410907887"/>
      <w:bookmarkStart w:id="560" w:name="_Toc410908076"/>
      <w:bookmarkStart w:id="561" w:name="_Toc410910869"/>
      <w:bookmarkStart w:id="562" w:name="_Toc410911142"/>
      <w:bookmarkStart w:id="563" w:name="_Toc410920241"/>
      <w:bookmarkStart w:id="564" w:name="_Toc411279881"/>
      <w:bookmarkStart w:id="565" w:name="_Toc411626607"/>
      <w:bookmarkStart w:id="566" w:name="_Toc411632150"/>
      <w:bookmarkStart w:id="567" w:name="_Toc411882058"/>
      <w:bookmarkStart w:id="568" w:name="_Toc411941068"/>
      <w:bookmarkStart w:id="569" w:name="_Toc285801517"/>
      <w:bookmarkStart w:id="570" w:name="_Toc411949543"/>
      <w:bookmarkStart w:id="571" w:name="_Toc412111184"/>
      <w:bookmarkStart w:id="572" w:name="_Toc285977788"/>
      <w:bookmarkStart w:id="573" w:name="_Toc412127951"/>
      <w:bookmarkStart w:id="574" w:name="_Toc285999917"/>
      <w:bookmarkStart w:id="575" w:name="_Toc412218400"/>
      <w:bookmarkStart w:id="576" w:name="_Toc412543685"/>
      <w:bookmarkStart w:id="577" w:name="_Toc412551430"/>
      <w:bookmarkStart w:id="578" w:name="_Toc412754847"/>
      <w:bookmarkStart w:id="579" w:name="_Toc415874678"/>
      <w:bookmarkStart w:id="580" w:name="_Toc137208569"/>
      <w:bookmarkStart w:id="581" w:name="_Toc213750931"/>
      <w:proofErr w:type="spellStart"/>
      <w:r w:rsidRPr="00432E60">
        <w:rPr>
          <w:sz w:val="24"/>
          <w:szCs w:val="24"/>
          <w:lang w:eastAsia="en-US"/>
        </w:rPr>
        <w:t>Постквалификация</w:t>
      </w:r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proofErr w:type="spellEnd"/>
    </w:p>
    <w:p w14:paraId="5C8DE2B0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</w:t>
      </w:r>
      <w:r w:rsidR="007422D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может быть проведена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постквалификация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4A3E7259" w14:textId="77777777" w:rsidR="0077715F" w:rsidRPr="007422D7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582" w:name="_Ref61877486"/>
      <w:bookmarkStart w:id="583" w:name="_Ref412475899"/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Постквалификация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квалификации, условий исполнения договора, информации и документов, характеристик предлагаемой к поставке продукции (в соответствии с критериями отбора и оценки, установленными в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_Ref415156476 \r \h  \* MERGEFORMAT </w:instrTex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</w:t>
      </w:r>
      <w:r w:rsidR="008A1B7D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4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.8(2)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- 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_Ref293497338 \w \h  \* MERGEFORMAT </w:instrTex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</w:t>
      </w:r>
      <w:r w:rsidR="008A1B7D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4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.8(3)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настоящего </w:t>
      </w:r>
      <w:r w:rsidR="00507996" w:rsidRPr="007422D7">
        <w:rPr>
          <w:rFonts w:ascii="Times New Roman" w:hAnsi="Times New Roman"/>
          <w:color w:val="000000"/>
          <w:sz w:val="24"/>
          <w:szCs w:val="24"/>
          <w:lang w:eastAsia="en-US"/>
        </w:rPr>
        <w:t>раздела</w:t>
      </w:r>
      <w:r w:rsidR="007422D7">
        <w:rPr>
          <w:rFonts w:ascii="Times New Roman" w:hAnsi="Times New Roman"/>
          <w:color w:val="000000"/>
          <w:sz w:val="24"/>
          <w:szCs w:val="24"/>
          <w:lang w:eastAsia="en-US"/>
        </w:rPr>
        <w:t>,</w:t>
      </w:r>
      <w:r w:rsidRPr="007422D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hyperlink w:anchor="_Требования_к_участникам" w:history="1">
        <w:r w:rsidR="007422D7" w:rsidRPr="007422D7">
          <w:rPr>
            <w:rStyle w:val="af5"/>
            <w:rFonts w:ascii="Times New Roman" w:hAnsi="Times New Roman"/>
            <w:sz w:val="24"/>
            <w:szCs w:val="24"/>
            <w:lang w:eastAsia="en-US"/>
          </w:rPr>
          <w:t>П</w:t>
        </w:r>
        <w:r w:rsidRPr="007422D7">
          <w:rPr>
            <w:rStyle w:val="af5"/>
            <w:rFonts w:ascii="Times New Roman" w:hAnsi="Times New Roman"/>
            <w:sz w:val="24"/>
            <w:szCs w:val="24"/>
            <w:lang w:eastAsia="en-US"/>
          </w:rPr>
          <w:t>риложени</w:t>
        </w:r>
        <w:r w:rsidR="007422D7" w:rsidRPr="007422D7">
          <w:rPr>
            <w:rStyle w:val="af5"/>
            <w:rFonts w:ascii="Times New Roman" w:hAnsi="Times New Roman"/>
            <w:sz w:val="24"/>
            <w:szCs w:val="24"/>
            <w:lang w:eastAsia="en-US"/>
          </w:rPr>
          <w:t>и</w:t>
        </w:r>
        <w:r w:rsidRPr="007422D7">
          <w:rPr>
            <w:rStyle w:val="af5"/>
            <w:rFonts w:ascii="Times New Roman" w:hAnsi="Times New Roman"/>
            <w:sz w:val="24"/>
            <w:szCs w:val="24"/>
            <w:lang w:eastAsia="en-US"/>
          </w:rPr>
          <w:t xml:space="preserve"> №</w:t>
        </w:r>
        <w:r w:rsidR="007422D7" w:rsidRPr="007422D7">
          <w:rPr>
            <w:rStyle w:val="af5"/>
            <w:rFonts w:ascii="Times New Roman" w:hAnsi="Times New Roman"/>
            <w:sz w:val="24"/>
            <w:szCs w:val="24"/>
            <w:lang w:eastAsia="en-US"/>
          </w:rPr>
          <w:t> 2</w:t>
        </w:r>
      </w:hyperlink>
      <w:r w:rsidR="00BE6D4F" w:rsidRPr="00BE6D4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BE6D4F" w:rsidRPr="007422D7">
        <w:rPr>
          <w:rFonts w:ascii="Times New Roman" w:hAnsi="Times New Roman"/>
          <w:color w:val="000000"/>
          <w:sz w:val="24"/>
          <w:szCs w:val="24"/>
          <w:lang w:eastAsia="en-US"/>
        </w:rPr>
        <w:t>к информационной карте</w:t>
      </w:r>
      <w:r w:rsidR="00BE6D4F">
        <w:rPr>
          <w:rFonts w:ascii="Times New Roman" w:hAnsi="Times New Roman"/>
          <w:color w:val="000000"/>
          <w:sz w:val="24"/>
          <w:szCs w:val="24"/>
          <w:lang w:eastAsia="en-US"/>
        </w:rPr>
        <w:t>,</w:t>
      </w:r>
      <w:r w:rsidR="007422D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hyperlink w:anchor="_Порядок_оценки_и" w:history="1">
        <w:r w:rsidR="007422D7" w:rsidRPr="007422D7">
          <w:rPr>
            <w:rStyle w:val="af5"/>
            <w:rFonts w:ascii="Times New Roman" w:hAnsi="Times New Roman"/>
            <w:sz w:val="24"/>
            <w:szCs w:val="24"/>
            <w:lang w:eastAsia="en-US"/>
          </w:rPr>
          <w:t>Приложении</w:t>
        </w:r>
        <w:r w:rsidRPr="007422D7">
          <w:rPr>
            <w:rStyle w:val="af5"/>
            <w:rFonts w:ascii="Times New Roman" w:hAnsi="Times New Roman"/>
            <w:sz w:val="24"/>
            <w:szCs w:val="24"/>
            <w:lang w:eastAsia="en-US"/>
          </w:rPr>
          <w:t xml:space="preserve"> №</w:t>
        </w:r>
        <w:r w:rsidR="007422D7" w:rsidRPr="007422D7">
          <w:rPr>
            <w:rStyle w:val="af5"/>
            <w:rFonts w:ascii="Times New Roman" w:hAnsi="Times New Roman"/>
            <w:sz w:val="24"/>
            <w:szCs w:val="24"/>
            <w:lang w:eastAsia="en-US"/>
          </w:rPr>
          <w:t> 4</w:t>
        </w:r>
      </w:hyperlink>
      <w:r w:rsidRPr="007422D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 информационной карте, </w:t>
      </w:r>
      <w:r w:rsidR="007422D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 </w:t>
      </w:r>
      <w:r w:rsidRPr="007422D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</w:t>
      </w:r>
      <w:hyperlink w:anchor="P115" w:history="1">
        <w:r w:rsidR="007422D7" w:rsidRPr="007422D7">
          <w:rPr>
            <w:rStyle w:val="af5"/>
            <w:rFonts w:ascii="Times New Roman" w:hAnsi="Times New Roman"/>
            <w:sz w:val="24"/>
            <w:szCs w:val="24"/>
            <w:lang w:eastAsia="en-US"/>
          </w:rPr>
          <w:t>Р</w:t>
        </w:r>
        <w:r w:rsidRPr="007422D7">
          <w:rPr>
            <w:rStyle w:val="af5"/>
            <w:rFonts w:ascii="Times New Roman" w:hAnsi="Times New Roman"/>
            <w:sz w:val="24"/>
            <w:szCs w:val="24"/>
            <w:lang w:eastAsia="en-US"/>
          </w:rPr>
          <w:t>азделе</w:t>
        </w:r>
        <w:r w:rsidR="007422D7" w:rsidRPr="007422D7">
          <w:rPr>
            <w:rStyle w:val="af5"/>
            <w:rFonts w:ascii="Times New Roman" w:hAnsi="Times New Roman"/>
            <w:sz w:val="24"/>
            <w:szCs w:val="24"/>
            <w:lang w:eastAsia="en-US"/>
          </w:rPr>
          <w:t> 4</w:t>
        </w:r>
      </w:hyperlink>
      <w:r w:rsidRPr="007422D7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bookmarkEnd w:id="582"/>
    </w:p>
    <w:p w14:paraId="58B59633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584" w:name="_Ref61877477"/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Постквалификация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проводится по решению </w:t>
      </w:r>
      <w:r w:rsidR="0098274E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закупочной комиссии заказчика 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 отношении участника закупки:</w:t>
      </w:r>
      <w:bookmarkEnd w:id="583"/>
      <w:bookmarkEnd w:id="584"/>
    </w:p>
    <w:p w14:paraId="49500283" w14:textId="77777777" w:rsidR="0077715F" w:rsidRPr="00432E60" w:rsidRDefault="0077715F" w:rsidP="000A5554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занявшего первое место в ранжировке участников закупки по итогам осуществления оценки и сопоставления заявок;</w:t>
      </w:r>
    </w:p>
    <w:p w14:paraId="1D7D2938" w14:textId="77777777" w:rsidR="0077715F" w:rsidRPr="00432E60" w:rsidRDefault="0077715F" w:rsidP="000A5554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занявшего второе место в ранжировке участников закупки по итогам осуществления оценки и сопоставления заявок, если участник закупки, занявший первое место, не прошел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постквалификацию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либо отказался от прохождения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постквалификации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14:paraId="65A303B6" w14:textId="77777777" w:rsidR="0077715F" w:rsidRPr="00432E60" w:rsidRDefault="0077715F" w:rsidP="000A5554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признанного единственным участником закупки по итогам рассмотрения заявки.</w:t>
      </w:r>
    </w:p>
    <w:p w14:paraId="39D24A10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Решение о проведении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постквалификации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принимается </w:t>
      </w:r>
      <w:r w:rsidR="0098274E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закупочной комиссией заказчика 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 фиксируется в протоколе заседания </w:t>
      </w:r>
      <w:r w:rsidR="0098274E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закупочной комиссии заказчика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составляемом по результатам оценки и сопоставления заявок, либо в протоколе рассмотрения заявки единственного участника закупки. В день официального размещения протокола участнику закупки направляется по электронной почте (по адресу контактного лица, указанного в заявке) уведомление о необходимости прохождения им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постквалификации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537025B2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Сроки проведения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постквалификации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определяются решением </w:t>
      </w:r>
      <w:r w:rsidR="0098274E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закупочной комиссии заказчика 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одновременно с принятием решения о проведении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постквалификации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10630E5C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ходе проведения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постквалификации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7422D7">
        <w:rPr>
          <w:rFonts w:ascii="Times New Roman" w:hAnsi="Times New Roman"/>
          <w:color w:val="000000"/>
          <w:sz w:val="24"/>
          <w:szCs w:val="24"/>
          <w:lang w:eastAsia="en-US"/>
        </w:rPr>
        <w:t>заказчик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имеет право:</w:t>
      </w:r>
    </w:p>
    <w:p w14:paraId="432A9A17" w14:textId="77777777" w:rsidR="0077715F" w:rsidRPr="00432E60" w:rsidRDefault="0077715F" w:rsidP="000A5554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585" w:name="_Ref61877428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запрашивать документы, установленные документацией о закупке, а также документы, относящиеся к продукции (технический паспорт и/или сертификат качества и/или инструкция по эксплуатации и/или справка о подтверждении характеристик продукции, предлагаемой к поставке, и/или условий (процессов, технологии) ее производства) в целях подтверждения достоверности заявленных участником закупки параметров квалификации, условий исполнения договора и характеристик продукции, предлагаемой к поставке;</w:t>
      </w:r>
      <w:bookmarkEnd w:id="585"/>
    </w:p>
    <w:p w14:paraId="546646CF" w14:textId="77777777" w:rsidR="0077715F" w:rsidRPr="00432E60" w:rsidRDefault="0077715F" w:rsidP="000A5554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инспектировать производство участников закупки на предмет достоверности заявленных ими характеристик продукции, предлагаемой к поставке, условий (процессов, технологии) ее производства и их соответствия установленным в документации о закупке параметрам квалификации и условиям исполнения договора;</w:t>
      </w:r>
    </w:p>
    <w:p w14:paraId="72B766F6" w14:textId="77777777" w:rsidR="0077715F" w:rsidRPr="00432E60" w:rsidRDefault="0077715F" w:rsidP="000A5554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запрашивать у соответствующих органов государственной власти, у юридических и физических лиц, указанных в заявке и приложениях к ней, информацию о достоверности сведений, представленных в заявке</w:t>
      </w:r>
      <w:bookmarkStart w:id="586" w:name="_Ref56188422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14:paraId="00F5DD90" w14:textId="77777777" w:rsidR="00180B12" w:rsidRPr="00432E60" w:rsidRDefault="0077715F" w:rsidP="000A5554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587" w:name="_Ref61877412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после уведомления участника закупки, в отношении которого проводится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постквалификация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инспектировать производственные мощности производителя продукции, предлагаемой к поставке, и</w:t>
      </w:r>
      <w:r w:rsidR="0056463C" w:rsidRPr="000A5554">
        <w:rPr>
          <w:rFonts w:ascii="Times New Roman" w:hAnsi="Times New Roman"/>
          <w:color w:val="000000"/>
          <w:sz w:val="24"/>
          <w:szCs w:val="24"/>
          <w:lang w:eastAsia="en-US"/>
        </w:rPr>
        <w:t> /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или условий (процессов, технологии) ее производства, на предмет достоверности заявленных участником закупки характеристик продукции и условий (процессов, технологии) ее производства и их соответствия установленным в документации о закупке требованиям</w:t>
      </w:r>
      <w:bookmarkEnd w:id="586"/>
      <w:bookmarkEnd w:id="587"/>
      <w:r w:rsidR="00180B12" w:rsidRPr="00432E60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14:paraId="734189E4" w14:textId="77777777" w:rsidR="0077715F" w:rsidRPr="00432E60" w:rsidRDefault="00180B12" w:rsidP="000A5554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588" w:name="_Ref160659431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запрашивать образцы продукции в целях </w:t>
      </w:r>
      <w:proofErr w:type="gram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подтверждения достоверности</w:t>
      </w:r>
      <w:proofErr w:type="gram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заявленных участником закупки характеристик продукции.</w:t>
      </w:r>
      <w:bookmarkEnd w:id="588"/>
    </w:p>
    <w:p w14:paraId="3453F2F4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 результатам проведения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постквалификации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98274E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закупочная комиссия заказчика закупки</w:t>
      </w:r>
      <w:r w:rsidR="0056463C">
        <w:rPr>
          <w:rFonts w:ascii="Times New Roman" w:hAnsi="Times New Roman"/>
          <w:sz w:val="24"/>
          <w:szCs w:val="24"/>
        </w:rPr>
        <w:t>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принимает решение об отстранении участников закупки, не прошедших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постквалификацию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а именно:</w:t>
      </w:r>
    </w:p>
    <w:p w14:paraId="139C5B14" w14:textId="77777777" w:rsidR="0077715F" w:rsidRPr="00432E60" w:rsidRDefault="0077715F" w:rsidP="000A5554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не подтвердивших своего соответствия установленным в документации о закупке параметрам квалификации и условиям исполнения договора;</w:t>
      </w:r>
    </w:p>
    <w:p w14:paraId="705EB8F9" w14:textId="77777777" w:rsidR="0077715F" w:rsidRPr="00432E60" w:rsidRDefault="0077715F" w:rsidP="000A5554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не подтвердивших достоверность характеристик продукции, предлагаемой к поставке, и</w:t>
      </w:r>
      <w:r w:rsidR="0056463C" w:rsidRPr="000A5554">
        <w:rPr>
          <w:rFonts w:ascii="Times New Roman" w:hAnsi="Times New Roman"/>
          <w:color w:val="000000"/>
          <w:sz w:val="24"/>
          <w:szCs w:val="24"/>
          <w:lang w:eastAsia="en-US"/>
        </w:rPr>
        <w:t> /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или условий (процессов, технологии) ее производства требованиям документации о закупке, в том числе по итогам процедур инспектирования;</w:t>
      </w:r>
    </w:p>
    <w:p w14:paraId="7CEB16D3" w14:textId="77777777" w:rsidR="0077715F" w:rsidRPr="00432E60" w:rsidRDefault="0077715F" w:rsidP="000A5554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отказавшихся от прохождения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постквалификации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(кроме случаев, предусмотренных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0A5554">
        <w:rPr>
          <w:rFonts w:ascii="Times New Roman" w:hAnsi="Times New Roman"/>
          <w:color w:val="000000"/>
          <w:sz w:val="24"/>
          <w:szCs w:val="24"/>
          <w:lang w:eastAsia="en-US"/>
        </w:rPr>
        <w:fldChar w:fldCharType="begin"/>
      </w:r>
      <w:r w:rsidRPr="000A5554">
        <w:rPr>
          <w:rFonts w:ascii="Times New Roman" w:hAnsi="Times New Roman"/>
          <w:color w:val="000000"/>
          <w:sz w:val="24"/>
          <w:szCs w:val="24"/>
          <w:lang w:eastAsia="en-US"/>
        </w:rPr>
        <w:instrText xml:space="preserve"> REF _Ref61877412 \r \h </w:instrText>
      </w:r>
      <w:r w:rsidR="0040162E" w:rsidRPr="000A5554">
        <w:rPr>
          <w:rFonts w:ascii="Times New Roman" w:hAnsi="Times New Roman"/>
          <w:color w:val="000000"/>
          <w:sz w:val="24"/>
          <w:szCs w:val="24"/>
          <w:lang w:eastAsia="en-US"/>
        </w:rPr>
        <w:instrText xml:space="preserve"> \* MERGEFORMAT </w:instrText>
      </w:r>
      <w:r w:rsidRPr="000A5554">
        <w:rPr>
          <w:rFonts w:ascii="Times New Roman" w:hAnsi="Times New Roman"/>
          <w:color w:val="000000"/>
          <w:sz w:val="24"/>
          <w:szCs w:val="24"/>
          <w:lang w:eastAsia="en-US"/>
        </w:rPr>
      </w:r>
      <w:r w:rsidRPr="000A5554">
        <w:rPr>
          <w:rFonts w:ascii="Times New Roman" w:hAnsi="Times New Roman"/>
          <w:color w:val="000000"/>
          <w:sz w:val="24"/>
          <w:szCs w:val="24"/>
          <w:lang w:eastAsia="en-US"/>
        </w:rPr>
        <w:fldChar w:fldCharType="separate"/>
      </w:r>
      <w:r w:rsidR="00114D1F" w:rsidRPr="000A5554">
        <w:rPr>
          <w:rFonts w:ascii="Times New Roman" w:hAnsi="Times New Roman"/>
          <w:color w:val="000000"/>
          <w:sz w:val="24"/>
          <w:szCs w:val="24"/>
          <w:lang w:eastAsia="en-US"/>
        </w:rPr>
        <w:t>2</w:t>
      </w:r>
      <w:r w:rsidR="00DA6B2A" w:rsidRPr="000A5554">
        <w:rPr>
          <w:rFonts w:ascii="Times New Roman" w:hAnsi="Times New Roman"/>
          <w:color w:val="000000"/>
          <w:sz w:val="24"/>
          <w:szCs w:val="24"/>
          <w:lang w:eastAsia="en-US"/>
        </w:rPr>
        <w:t>8</w:t>
      </w:r>
      <w:r w:rsidR="00114D1F" w:rsidRPr="000A5554">
        <w:rPr>
          <w:rFonts w:ascii="Times New Roman" w:hAnsi="Times New Roman"/>
          <w:color w:val="000000"/>
          <w:sz w:val="24"/>
          <w:szCs w:val="24"/>
          <w:lang w:eastAsia="en-US"/>
        </w:rPr>
        <w:t>.6(4)</w:t>
      </w:r>
      <w:r w:rsidRPr="000A5554">
        <w:rPr>
          <w:rFonts w:ascii="Times New Roman" w:hAnsi="Times New Roman"/>
          <w:color w:val="000000"/>
          <w:sz w:val="24"/>
          <w:szCs w:val="24"/>
          <w:lang w:eastAsia="en-US"/>
        </w:rPr>
        <w:fldChar w:fldCharType="end"/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), в том числе не предоставивших документы, указанные в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0A5554">
        <w:rPr>
          <w:rFonts w:ascii="Times New Roman" w:hAnsi="Times New Roman"/>
          <w:color w:val="000000"/>
          <w:sz w:val="24"/>
          <w:szCs w:val="24"/>
          <w:lang w:eastAsia="en-US"/>
        </w:rPr>
        <w:fldChar w:fldCharType="begin"/>
      </w:r>
      <w:r w:rsidRPr="000A5554">
        <w:rPr>
          <w:rFonts w:ascii="Times New Roman" w:hAnsi="Times New Roman"/>
          <w:color w:val="000000"/>
          <w:sz w:val="24"/>
          <w:szCs w:val="24"/>
          <w:lang w:eastAsia="en-US"/>
        </w:rPr>
        <w:instrText xml:space="preserve"> REF _Ref61877428 \r \h </w:instrText>
      </w:r>
      <w:r w:rsidR="0040162E" w:rsidRPr="000A5554">
        <w:rPr>
          <w:rFonts w:ascii="Times New Roman" w:hAnsi="Times New Roman"/>
          <w:color w:val="000000"/>
          <w:sz w:val="24"/>
          <w:szCs w:val="24"/>
          <w:lang w:eastAsia="en-US"/>
        </w:rPr>
        <w:instrText xml:space="preserve"> \* MERGEFORMAT </w:instrText>
      </w:r>
      <w:r w:rsidRPr="000A5554">
        <w:rPr>
          <w:rFonts w:ascii="Times New Roman" w:hAnsi="Times New Roman"/>
          <w:color w:val="000000"/>
          <w:sz w:val="24"/>
          <w:szCs w:val="24"/>
          <w:lang w:eastAsia="en-US"/>
        </w:rPr>
      </w:r>
      <w:r w:rsidRPr="000A5554">
        <w:rPr>
          <w:rFonts w:ascii="Times New Roman" w:hAnsi="Times New Roman"/>
          <w:color w:val="000000"/>
          <w:sz w:val="24"/>
          <w:szCs w:val="24"/>
          <w:lang w:eastAsia="en-US"/>
        </w:rPr>
        <w:fldChar w:fldCharType="separate"/>
      </w:r>
      <w:r w:rsidR="00114D1F" w:rsidRPr="000A5554">
        <w:rPr>
          <w:rFonts w:ascii="Times New Roman" w:hAnsi="Times New Roman"/>
          <w:color w:val="000000"/>
          <w:sz w:val="24"/>
          <w:szCs w:val="24"/>
          <w:lang w:eastAsia="en-US"/>
        </w:rPr>
        <w:t>2</w:t>
      </w:r>
      <w:r w:rsidR="00DA6B2A" w:rsidRPr="000A5554">
        <w:rPr>
          <w:rFonts w:ascii="Times New Roman" w:hAnsi="Times New Roman"/>
          <w:color w:val="000000"/>
          <w:sz w:val="24"/>
          <w:szCs w:val="24"/>
          <w:lang w:eastAsia="en-US"/>
        </w:rPr>
        <w:t>8</w:t>
      </w:r>
      <w:r w:rsidR="00114D1F" w:rsidRPr="000A5554">
        <w:rPr>
          <w:rFonts w:ascii="Times New Roman" w:hAnsi="Times New Roman"/>
          <w:color w:val="000000"/>
          <w:sz w:val="24"/>
          <w:szCs w:val="24"/>
          <w:lang w:eastAsia="en-US"/>
        </w:rPr>
        <w:t>.6(1)</w:t>
      </w:r>
      <w:r w:rsidRPr="000A5554">
        <w:rPr>
          <w:rFonts w:ascii="Times New Roman" w:hAnsi="Times New Roman"/>
          <w:color w:val="000000"/>
          <w:sz w:val="24"/>
          <w:szCs w:val="24"/>
          <w:lang w:eastAsia="en-US"/>
        </w:rPr>
        <w:fldChar w:fldCharType="end"/>
      </w:r>
      <w:r w:rsidR="00507996" w:rsidRP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настоящего раздела</w:t>
      </w:r>
      <w:r w:rsidR="00180B12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и образцы продукции, указанные в </w:t>
      </w:r>
      <w:proofErr w:type="spellStart"/>
      <w:r w:rsidR="00180B12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180B12" w:rsidRPr="000A5554">
        <w:rPr>
          <w:rFonts w:ascii="Times New Roman" w:hAnsi="Times New Roman"/>
          <w:color w:val="000000"/>
          <w:sz w:val="24"/>
          <w:szCs w:val="24"/>
          <w:lang w:eastAsia="en-US"/>
        </w:rPr>
        <w:fldChar w:fldCharType="begin"/>
      </w:r>
      <w:r w:rsidR="00180B12" w:rsidRPr="000A5554">
        <w:rPr>
          <w:rFonts w:ascii="Times New Roman" w:hAnsi="Times New Roman"/>
          <w:color w:val="000000"/>
          <w:sz w:val="24"/>
          <w:szCs w:val="24"/>
          <w:lang w:eastAsia="en-US"/>
        </w:rPr>
        <w:instrText xml:space="preserve"> REF _Ref160659431 \w \h  \* MERGEFORMAT </w:instrText>
      </w:r>
      <w:r w:rsidR="00180B12" w:rsidRPr="000A5554">
        <w:rPr>
          <w:rFonts w:ascii="Times New Roman" w:hAnsi="Times New Roman"/>
          <w:color w:val="000000"/>
          <w:sz w:val="24"/>
          <w:szCs w:val="24"/>
          <w:lang w:eastAsia="en-US"/>
        </w:rPr>
      </w:r>
      <w:r w:rsidR="00180B12" w:rsidRPr="000A5554">
        <w:rPr>
          <w:rFonts w:ascii="Times New Roman" w:hAnsi="Times New Roman"/>
          <w:color w:val="000000"/>
          <w:sz w:val="24"/>
          <w:szCs w:val="24"/>
          <w:lang w:eastAsia="en-US"/>
        </w:rPr>
        <w:fldChar w:fldCharType="separate"/>
      </w:r>
      <w:r w:rsidR="00114D1F" w:rsidRPr="000A5554">
        <w:rPr>
          <w:rFonts w:ascii="Times New Roman" w:hAnsi="Times New Roman"/>
          <w:color w:val="000000"/>
          <w:sz w:val="24"/>
          <w:szCs w:val="24"/>
          <w:lang w:eastAsia="en-US"/>
        </w:rPr>
        <w:t>2</w:t>
      </w:r>
      <w:r w:rsidR="00DA6B2A" w:rsidRPr="000A5554">
        <w:rPr>
          <w:rFonts w:ascii="Times New Roman" w:hAnsi="Times New Roman"/>
          <w:color w:val="000000"/>
          <w:sz w:val="24"/>
          <w:szCs w:val="24"/>
          <w:lang w:eastAsia="en-US"/>
        </w:rPr>
        <w:t>8</w:t>
      </w:r>
      <w:r w:rsidR="00114D1F" w:rsidRPr="000A5554">
        <w:rPr>
          <w:rFonts w:ascii="Times New Roman" w:hAnsi="Times New Roman"/>
          <w:color w:val="000000"/>
          <w:sz w:val="24"/>
          <w:szCs w:val="24"/>
          <w:lang w:eastAsia="en-US"/>
        </w:rPr>
        <w:t>.6(5)</w:t>
      </w:r>
      <w:r w:rsidR="00180B12" w:rsidRPr="000A5554">
        <w:rPr>
          <w:rFonts w:ascii="Times New Roman" w:hAnsi="Times New Roman"/>
          <w:color w:val="000000"/>
          <w:sz w:val="24"/>
          <w:szCs w:val="24"/>
          <w:lang w:eastAsia="en-US"/>
        </w:rPr>
        <w:fldChar w:fldCharType="end"/>
      </w:r>
      <w:r w:rsidR="00507996" w:rsidRP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настоящего раздела</w:t>
      </w:r>
      <w:r w:rsidR="00180B12"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61D78BEB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 результатам проведения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постквалификации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перед выбором победителя </w:t>
      </w:r>
      <w:r w:rsidR="0098274E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закупочная комиссия заказчика 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утверждает имеющуюся ранжировку заявок (в случае успешного прохождения участниками закупки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постквалификации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) либо повторно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осуществляет, при необходимости, оценку и сопоставление заявок и утверждает новую ранжировку участников закупки с учетом результатов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постквалификации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251FAC89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Постквалификация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равной мере применяется ко всем участникам закупки, указанным в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_Ref61877477 \r \h  \* MERGEFORMAT </w:instrTex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</w:t>
      </w:r>
      <w:r w:rsidR="00C135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8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.3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а именно:</w:t>
      </w:r>
    </w:p>
    <w:p w14:paraId="4B2AC867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случае, если по итогам проведения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постквалификации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98274E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закупочной комиссией заказчика закупки</w:t>
      </w:r>
      <w:r w:rsidR="0056463C" w:rsidRPr="00FC5076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было принято решение об отстранении участника закупки, занявшего по итогам оценки и сопоставления заявок первое место в ранжировке, то решение о проведении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постквалификации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должно быть принято в отношении участника закупки, занявшего по итогам оценки и сопоставления заявок второе место в ранжировке;</w:t>
      </w:r>
    </w:p>
    <w:p w14:paraId="4356FFF1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предмет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постквалификации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</w:t>
      </w:r>
      <w:proofErr w:type="spellStart"/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FC5076">
        <w:rPr>
          <w:rFonts w:ascii="Times New Roman" w:hAnsi="Times New Roman"/>
          <w:color w:val="000000"/>
          <w:sz w:val="24"/>
          <w:szCs w:val="24"/>
          <w:lang w:eastAsia="en-US"/>
        </w:rPr>
        <w:fldChar w:fldCharType="begin"/>
      </w:r>
      <w:r w:rsidRPr="00FC5076">
        <w:rPr>
          <w:rFonts w:ascii="Times New Roman" w:hAnsi="Times New Roman"/>
          <w:color w:val="000000"/>
          <w:sz w:val="24"/>
          <w:szCs w:val="24"/>
          <w:lang w:eastAsia="en-US"/>
        </w:rPr>
        <w:instrText xml:space="preserve"> REF _Ref61877486 \r \h </w:instrText>
      </w:r>
      <w:r w:rsidR="0040162E" w:rsidRPr="00FC5076">
        <w:rPr>
          <w:rFonts w:ascii="Times New Roman" w:hAnsi="Times New Roman"/>
          <w:color w:val="000000"/>
          <w:sz w:val="24"/>
          <w:szCs w:val="24"/>
          <w:lang w:eastAsia="en-US"/>
        </w:rPr>
        <w:instrText xml:space="preserve"> \* MERGEFORMAT </w:instrText>
      </w:r>
      <w:r w:rsidRPr="00FC5076">
        <w:rPr>
          <w:rFonts w:ascii="Times New Roman" w:hAnsi="Times New Roman"/>
          <w:color w:val="000000"/>
          <w:sz w:val="24"/>
          <w:szCs w:val="24"/>
          <w:lang w:eastAsia="en-US"/>
        </w:rPr>
      </w:r>
      <w:r w:rsidRPr="00FC5076">
        <w:rPr>
          <w:rFonts w:ascii="Times New Roman" w:hAnsi="Times New Roman"/>
          <w:color w:val="000000"/>
          <w:sz w:val="24"/>
          <w:szCs w:val="24"/>
          <w:lang w:eastAsia="en-US"/>
        </w:rPr>
        <w:fldChar w:fldCharType="separate"/>
      </w:r>
      <w:r w:rsidR="00114D1F" w:rsidRPr="00FC5076">
        <w:rPr>
          <w:rFonts w:ascii="Times New Roman" w:hAnsi="Times New Roman"/>
          <w:color w:val="000000"/>
          <w:sz w:val="24"/>
          <w:szCs w:val="24"/>
          <w:lang w:eastAsia="en-US"/>
        </w:rPr>
        <w:t>2</w:t>
      </w:r>
      <w:r w:rsidR="00C1351F" w:rsidRPr="00FC5076">
        <w:rPr>
          <w:rFonts w:ascii="Times New Roman" w:hAnsi="Times New Roman"/>
          <w:color w:val="000000"/>
          <w:sz w:val="24"/>
          <w:szCs w:val="24"/>
          <w:lang w:eastAsia="en-US"/>
        </w:rPr>
        <w:t>8</w:t>
      </w:r>
      <w:r w:rsidR="00114D1F" w:rsidRPr="00FC5076">
        <w:rPr>
          <w:rFonts w:ascii="Times New Roman" w:hAnsi="Times New Roman"/>
          <w:color w:val="000000"/>
          <w:sz w:val="24"/>
          <w:szCs w:val="24"/>
          <w:lang w:eastAsia="en-US"/>
        </w:rPr>
        <w:t>.2</w:t>
      </w:r>
      <w:r w:rsidRPr="00FC5076">
        <w:rPr>
          <w:rFonts w:ascii="Times New Roman" w:hAnsi="Times New Roman"/>
          <w:color w:val="000000"/>
          <w:sz w:val="24"/>
          <w:szCs w:val="24"/>
          <w:lang w:eastAsia="en-US"/>
        </w:rPr>
        <w:fldChar w:fldCharType="end"/>
      </w:r>
      <w:r w:rsidR="00507996" w:rsidRP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CC764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настоящего 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) и объем запрашиваемой информации (документов) должны быть идентичными в отношении любого из участников закупки, указанных в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FC5076">
        <w:rPr>
          <w:rFonts w:ascii="Times New Roman" w:hAnsi="Times New Roman"/>
          <w:color w:val="000000"/>
          <w:sz w:val="24"/>
          <w:szCs w:val="24"/>
          <w:lang w:eastAsia="en-US"/>
        </w:rPr>
        <w:fldChar w:fldCharType="begin"/>
      </w:r>
      <w:r w:rsidRPr="00FC5076">
        <w:rPr>
          <w:rFonts w:ascii="Times New Roman" w:hAnsi="Times New Roman"/>
          <w:color w:val="000000"/>
          <w:sz w:val="24"/>
          <w:szCs w:val="24"/>
          <w:lang w:eastAsia="en-US"/>
        </w:rPr>
        <w:instrText xml:space="preserve"> REF _Ref61877477 \r \h </w:instrText>
      </w:r>
      <w:r w:rsidR="0040162E" w:rsidRPr="00FC5076">
        <w:rPr>
          <w:rFonts w:ascii="Times New Roman" w:hAnsi="Times New Roman"/>
          <w:color w:val="000000"/>
          <w:sz w:val="24"/>
          <w:szCs w:val="24"/>
          <w:lang w:eastAsia="en-US"/>
        </w:rPr>
        <w:instrText xml:space="preserve"> \* MERGEFORMAT </w:instrText>
      </w:r>
      <w:r w:rsidRPr="00FC5076">
        <w:rPr>
          <w:rFonts w:ascii="Times New Roman" w:hAnsi="Times New Roman"/>
          <w:color w:val="000000"/>
          <w:sz w:val="24"/>
          <w:szCs w:val="24"/>
          <w:lang w:eastAsia="en-US"/>
        </w:rPr>
      </w:r>
      <w:r w:rsidRPr="00FC5076">
        <w:rPr>
          <w:rFonts w:ascii="Times New Roman" w:hAnsi="Times New Roman"/>
          <w:color w:val="000000"/>
          <w:sz w:val="24"/>
          <w:szCs w:val="24"/>
          <w:lang w:eastAsia="en-US"/>
        </w:rPr>
        <w:fldChar w:fldCharType="separate"/>
      </w:r>
      <w:r w:rsidR="00114D1F" w:rsidRPr="00FC5076">
        <w:rPr>
          <w:rFonts w:ascii="Times New Roman" w:hAnsi="Times New Roman"/>
          <w:color w:val="000000"/>
          <w:sz w:val="24"/>
          <w:szCs w:val="24"/>
          <w:lang w:eastAsia="en-US"/>
        </w:rPr>
        <w:t>2</w:t>
      </w:r>
      <w:r w:rsidR="00C1351F" w:rsidRPr="00FC5076">
        <w:rPr>
          <w:rFonts w:ascii="Times New Roman" w:hAnsi="Times New Roman"/>
          <w:color w:val="000000"/>
          <w:sz w:val="24"/>
          <w:szCs w:val="24"/>
          <w:lang w:eastAsia="en-US"/>
        </w:rPr>
        <w:t>8</w:t>
      </w:r>
      <w:r w:rsidR="00114D1F" w:rsidRPr="00FC5076">
        <w:rPr>
          <w:rFonts w:ascii="Times New Roman" w:hAnsi="Times New Roman"/>
          <w:color w:val="000000"/>
          <w:sz w:val="24"/>
          <w:szCs w:val="24"/>
          <w:lang w:eastAsia="en-US"/>
        </w:rPr>
        <w:t>.3</w:t>
      </w:r>
      <w:r w:rsidRPr="00FC5076">
        <w:rPr>
          <w:rFonts w:ascii="Times New Roman" w:hAnsi="Times New Roman"/>
          <w:color w:val="000000"/>
          <w:sz w:val="24"/>
          <w:szCs w:val="24"/>
          <w:lang w:eastAsia="en-US"/>
        </w:rPr>
        <w:fldChar w:fldCharType="end"/>
      </w:r>
      <w:r w:rsidR="00507996" w:rsidRP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14:paraId="7BA5A94C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запрещается проведение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постквалификации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 целью создания преимущественных условий для отдельных участников закупки.</w:t>
      </w:r>
    </w:p>
    <w:p w14:paraId="1D5CC644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Победителем закупки признается участник закупки, успешно прошедший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постквалификацию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(соответствует параметрам квалификации и предложил лучшие условия исполнения договора), и заявке которого присвоено первое место в итоговой ранжировке заявок. Решение о подведении итогов закупки по результатам проведения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постквалификации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оформляется протоколом </w:t>
      </w:r>
      <w:r w:rsidR="00205BFD">
        <w:rPr>
          <w:rFonts w:ascii="Times New Roman" w:hAnsi="Times New Roman"/>
          <w:color w:val="000000"/>
          <w:sz w:val="24"/>
          <w:szCs w:val="24"/>
          <w:lang w:eastAsia="en-US"/>
        </w:rPr>
        <w:t>закупочной комиссии заказчика закупки</w:t>
      </w:r>
      <w:r w:rsidR="00C1351F">
        <w:rPr>
          <w:rFonts w:ascii="Times New Roman" w:hAnsi="Times New Roman"/>
          <w:sz w:val="24"/>
          <w:szCs w:val="24"/>
        </w:rPr>
        <w:t>.</w:t>
      </w:r>
    </w:p>
    <w:p w14:paraId="0B2EE9B6" w14:textId="77777777" w:rsidR="00180B12" w:rsidRPr="00432E60" w:rsidRDefault="00180B12" w:rsidP="009533A9">
      <w:pPr>
        <w:pStyle w:val="ae"/>
        <w:tabs>
          <w:tab w:val="left" w:pos="1134"/>
        </w:tabs>
        <w:spacing w:after="0"/>
        <w:ind w:left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21C897C7" w14:textId="77777777" w:rsidR="0077715F" w:rsidRPr="00432E60" w:rsidRDefault="0077715F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589" w:name="_Toc409474766"/>
      <w:bookmarkStart w:id="590" w:name="_Toc409528475"/>
      <w:bookmarkStart w:id="591" w:name="_Toc409630178"/>
      <w:bookmarkStart w:id="592" w:name="_Toc409703624"/>
      <w:bookmarkStart w:id="593" w:name="_Toc409711788"/>
      <w:bookmarkStart w:id="594" w:name="_Toc409715508"/>
      <w:bookmarkStart w:id="595" w:name="_Toc409721525"/>
      <w:bookmarkStart w:id="596" w:name="_Toc409720656"/>
      <w:bookmarkStart w:id="597" w:name="_Toc409721743"/>
      <w:bookmarkStart w:id="598" w:name="_Toc409807461"/>
      <w:bookmarkStart w:id="599" w:name="_Toc409812180"/>
      <w:bookmarkStart w:id="600" w:name="_Toc283764409"/>
      <w:bookmarkStart w:id="601" w:name="_Toc409908743"/>
      <w:bookmarkStart w:id="602" w:name="_Toc410902915"/>
      <w:bookmarkStart w:id="603" w:name="_Toc410907926"/>
      <w:bookmarkStart w:id="604" w:name="_Toc410908115"/>
      <w:bookmarkStart w:id="605" w:name="_Toc410910908"/>
      <w:bookmarkStart w:id="606" w:name="_Toc410911181"/>
      <w:bookmarkStart w:id="607" w:name="_Toc410920279"/>
      <w:bookmarkStart w:id="608" w:name="_Toc411279919"/>
      <w:bookmarkStart w:id="609" w:name="_Toc411626645"/>
      <w:bookmarkStart w:id="610" w:name="_Toc411632188"/>
      <w:bookmarkStart w:id="611" w:name="_Toc411882096"/>
      <w:bookmarkStart w:id="612" w:name="_Toc411941106"/>
      <w:bookmarkStart w:id="613" w:name="_Toc285801555"/>
      <w:bookmarkStart w:id="614" w:name="_Toc411949581"/>
      <w:bookmarkStart w:id="615" w:name="_Toc412111222"/>
      <w:bookmarkStart w:id="616" w:name="_Toc285977826"/>
      <w:bookmarkStart w:id="617" w:name="_Toc412127989"/>
      <w:bookmarkStart w:id="618" w:name="_Toc285999955"/>
      <w:bookmarkStart w:id="619" w:name="_Toc412218438"/>
      <w:bookmarkStart w:id="620" w:name="_Toc412543724"/>
      <w:bookmarkStart w:id="621" w:name="_Toc412551469"/>
      <w:bookmarkStart w:id="622" w:name="_Toc412754885"/>
      <w:bookmarkStart w:id="623" w:name="_Ref414292367"/>
      <w:bookmarkStart w:id="624" w:name="_Toc415874679"/>
      <w:bookmarkStart w:id="625" w:name="_Toc137208570"/>
      <w:bookmarkStart w:id="626" w:name="_Ref160885411"/>
      <w:bookmarkStart w:id="627" w:name="_Ref160895485"/>
      <w:bookmarkStart w:id="628" w:name="_Toc213750932"/>
      <w:r w:rsidRPr="00432E60">
        <w:rPr>
          <w:sz w:val="24"/>
          <w:szCs w:val="24"/>
          <w:lang w:eastAsia="en-US"/>
        </w:rPr>
        <w:t>Антидемпинговые меры при проведении закупки</w:t>
      </w:r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</w:p>
    <w:p w14:paraId="27736AA9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629" w:name="_Ref409390905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случае, если участником закупки, с которым заключается договор, предложено снижение НМЦ на 25% (двадцать пять процентов) и более, договор с таким участником </w:t>
      </w:r>
      <w:r w:rsidR="00A5510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заключается только после предоставления им обеспечения исполнения договора в размере, превышающем в 1,5 (полтора) раза размер обеспечения исполнения договора, установленный </w:t>
      </w:r>
      <w:r w:rsidRPr="00A55107">
        <w:rPr>
          <w:rFonts w:ascii="Times New Roman" w:hAnsi="Times New Roman"/>
          <w:color w:val="000000"/>
          <w:sz w:val="24"/>
          <w:szCs w:val="24"/>
          <w:lang w:eastAsia="en-US"/>
        </w:rPr>
        <w:t>в п. </w:t>
      </w:r>
      <w:r w:rsidR="00A55107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="00BB24EB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="00180B12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</w:t>
      </w:r>
      <w:r w:rsidR="00A5510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«</w:t>
      </w:r>
      <w:hyperlink w:anchor="ИК12обеспечениедоговора" w:history="1">
        <w:r w:rsidR="00A55107" w:rsidRPr="00A55107">
          <w:rPr>
            <w:rStyle w:val="af5"/>
            <w:rFonts w:ascii="Times New Roman" w:hAnsi="Times New Roman"/>
            <w:sz w:val="24"/>
            <w:szCs w:val="24"/>
            <w:lang w:eastAsia="en-US"/>
          </w:rPr>
          <w:t>Обеспечение исполнения договора</w:t>
        </w:r>
      </w:hyperlink>
      <w:r w:rsidR="00A55107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bookmarkEnd w:id="629"/>
    </w:p>
    <w:p w14:paraId="11CFA62C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Антидемпинговые мероприятия должны быть выполнены участником закупки до заключения договора в порядке, установленном в 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п.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BB24EB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34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 В случае если в п</w:t>
      </w:r>
      <w:r w:rsidR="00A55107">
        <w:rPr>
          <w:rFonts w:ascii="Times New Roman" w:hAnsi="Times New Roman"/>
          <w:color w:val="000000"/>
          <w:sz w:val="24"/>
          <w:szCs w:val="24"/>
          <w:lang w:eastAsia="en-US"/>
        </w:rPr>
        <w:t>. 1</w:t>
      </w:r>
      <w:r w:rsidR="00BB24EB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="00A55107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</w:t>
      </w:r>
      <w:r w:rsidR="00A5510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«</w:t>
      </w:r>
      <w:hyperlink w:anchor="ИК12обеспечениедоговора" w:history="1">
        <w:r w:rsidR="00A55107" w:rsidRPr="00A55107">
          <w:rPr>
            <w:rStyle w:val="af5"/>
            <w:rFonts w:ascii="Times New Roman" w:hAnsi="Times New Roman"/>
            <w:sz w:val="24"/>
            <w:szCs w:val="24"/>
            <w:lang w:eastAsia="en-US"/>
          </w:rPr>
          <w:t>Обеспечение исполнения договора</w:t>
        </w:r>
      </w:hyperlink>
      <w:r w:rsidR="00A5510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»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закупки, с которым подлежит заключению договор, не будут исполнены антидемпинговые меры, такой участник закупки признается уклонившимся от заключения договора.</w:t>
      </w:r>
    </w:p>
    <w:p w14:paraId="6626921D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если снижение цены договора ниже установленного предела, указанного в </w:t>
      </w:r>
      <w:proofErr w:type="spellStart"/>
      <w:r w:rsidR="00CC7649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_Ref409390905 \r \h  \* MERGEFORMAT </w:instrTex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BB24EB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29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.1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="00CC764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произошло в ходе преддоговорных переговоров заказчика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="00A55107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 лицом, с которым заключается договор по итогам закупки, выполнение антидемпинговых мероприятий, предусмотренных </w:t>
      </w:r>
      <w:r w:rsidR="005E4BAC">
        <w:rPr>
          <w:rFonts w:ascii="Times New Roman" w:hAnsi="Times New Roman"/>
          <w:color w:val="000000"/>
          <w:sz w:val="24"/>
          <w:szCs w:val="24"/>
          <w:lang w:eastAsia="en-US"/>
        </w:rPr>
        <w:t>п. </w:t>
      </w:r>
      <w:r w:rsidR="00BB24EB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29</w:t>
      </w:r>
      <w:r w:rsidR="005E4BA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не требуется.</w:t>
      </w:r>
    </w:p>
    <w:p w14:paraId="70C06236" w14:textId="77777777" w:rsidR="00180B12" w:rsidRPr="00432E60" w:rsidRDefault="00180B12" w:rsidP="009533A9">
      <w:pPr>
        <w:pStyle w:val="ae"/>
        <w:tabs>
          <w:tab w:val="left" w:pos="1134"/>
        </w:tabs>
        <w:spacing w:after="0"/>
        <w:ind w:left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1F849F3D" w14:textId="77777777" w:rsidR="0077715F" w:rsidRPr="00432E60" w:rsidRDefault="0077715F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630" w:name="_Toc276141213"/>
      <w:bookmarkStart w:id="631" w:name="_Toc276577632"/>
      <w:bookmarkStart w:id="632" w:name="_Ref414043853"/>
      <w:bookmarkStart w:id="633" w:name="_Toc415874680"/>
      <w:bookmarkStart w:id="634" w:name="_Toc137208571"/>
      <w:bookmarkStart w:id="635" w:name="_Toc263441567"/>
      <w:bookmarkStart w:id="636" w:name="_Toc269476359"/>
      <w:bookmarkStart w:id="637" w:name="_Toc312338871"/>
      <w:bookmarkStart w:id="638" w:name="_Toc269835279"/>
      <w:bookmarkStart w:id="639" w:name="_Toc270595288"/>
      <w:bookmarkStart w:id="640" w:name="_Toc271294290"/>
      <w:bookmarkStart w:id="641" w:name="_Toc213750933"/>
      <w:bookmarkEnd w:id="630"/>
      <w:bookmarkEnd w:id="631"/>
      <w:r w:rsidRPr="00432E60">
        <w:rPr>
          <w:sz w:val="24"/>
          <w:szCs w:val="24"/>
          <w:lang w:eastAsia="en-US"/>
        </w:rPr>
        <w:t>Отстранение участника закупки</w:t>
      </w:r>
      <w:bookmarkEnd w:id="632"/>
      <w:bookmarkEnd w:id="633"/>
      <w:bookmarkEnd w:id="634"/>
      <w:bookmarkEnd w:id="641"/>
    </w:p>
    <w:p w14:paraId="3DDDB71C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любой момент вплоть до подписания договора </w:t>
      </w:r>
      <w:r w:rsidR="0098274E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закупочная комиссия заказчика </w:t>
      </w:r>
      <w:proofErr w:type="gramStart"/>
      <w:r w:rsidR="0098274E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закупки</w:t>
      </w:r>
      <w:r w:rsidR="0056463C">
        <w:rPr>
          <w:rFonts w:ascii="Times New Roman" w:hAnsi="Times New Roman"/>
          <w:sz w:val="24"/>
          <w:szCs w:val="24"/>
        </w:rPr>
        <w:t> </w:t>
      </w:r>
      <w:r w:rsidR="0098274E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должна</w:t>
      </w:r>
      <w:proofErr w:type="gram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отстранить участника </w:t>
      </w:r>
      <w:r w:rsidR="00A5510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от дальнейшего участия в закупке в случаях:</w:t>
      </w:r>
    </w:p>
    <w:p w14:paraId="7DC67FBD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обнаружения недостоверных сведений в заявке, существенных для допуска данного участника к закупке или для оценки его заявки, при наличии документального подтверждения их недостоверности;</w:t>
      </w:r>
    </w:p>
    <w:p w14:paraId="431F7C4E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подкрепленного документами факта давления таким участником </w:t>
      </w:r>
      <w:r w:rsidR="00205BF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на члена </w:t>
      </w:r>
      <w:r w:rsidR="00205BFD">
        <w:rPr>
          <w:rFonts w:ascii="Times New Roman" w:hAnsi="Times New Roman"/>
          <w:color w:val="000000"/>
          <w:sz w:val="24"/>
          <w:szCs w:val="24"/>
          <w:lang w:eastAsia="en-US"/>
        </w:rPr>
        <w:t>закупочной комиссии заказчика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эксперта, </w:t>
      </w:r>
      <w:r w:rsidR="00A55107">
        <w:rPr>
          <w:rFonts w:ascii="Times New Roman" w:hAnsi="Times New Roman"/>
          <w:color w:val="000000"/>
          <w:sz w:val="24"/>
          <w:szCs w:val="24"/>
          <w:lang w:eastAsia="en-US"/>
        </w:rPr>
        <w:t>работника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заказчика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14:paraId="29F0A5E9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непрохождения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постквалификации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п.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F77E81" w:rsidRPr="00FC5076">
        <w:rPr>
          <w:rFonts w:ascii="Times New Roman" w:hAnsi="Times New Roman"/>
          <w:color w:val="000000"/>
          <w:sz w:val="24"/>
          <w:szCs w:val="24"/>
          <w:lang w:eastAsia="en-US"/>
        </w:rPr>
        <w:t>28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).</w:t>
      </w:r>
    </w:p>
    <w:p w14:paraId="1019B2DD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Решение об отстранении участника </w:t>
      </w:r>
      <w:r w:rsidR="00A5510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оформляется протоколом заседания </w:t>
      </w:r>
      <w:r w:rsidR="00205BFD">
        <w:rPr>
          <w:rFonts w:ascii="Times New Roman" w:hAnsi="Times New Roman"/>
          <w:color w:val="000000"/>
          <w:sz w:val="24"/>
          <w:szCs w:val="24"/>
          <w:lang w:eastAsia="en-US"/>
        </w:rPr>
        <w:t>закупочной комиссии заказчика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который официально размещается </w:t>
      </w:r>
      <w:r w:rsidR="00A55107">
        <w:rPr>
          <w:rFonts w:ascii="Times New Roman" w:hAnsi="Times New Roman"/>
          <w:color w:val="000000"/>
          <w:sz w:val="24"/>
          <w:szCs w:val="24"/>
          <w:lang w:eastAsia="en-US"/>
        </w:rPr>
        <w:t>заказчиком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срок не позднее 3 (трех) дней с момента принятия решения об отстранении участника</w:t>
      </w:r>
      <w:r w:rsidR="00A5510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44EF8C3F" w14:textId="77777777" w:rsidR="0077715F" w:rsidRPr="00432E60" w:rsidRDefault="001975AA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акупк</w:t>
      </w:r>
      <w:r w:rsidR="0055071C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а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признается несостоявшейся при принятии </w:t>
      </w:r>
      <w:r w:rsidR="0098274E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закупочной комиссией заказчика закупки</w:t>
      </w:r>
      <w:r w:rsidR="0056463C">
        <w:rPr>
          <w:rFonts w:ascii="Times New Roman" w:hAnsi="Times New Roman"/>
          <w:sz w:val="24"/>
          <w:szCs w:val="24"/>
        </w:rPr>
        <w:t> 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одного из следующих решений, о чем в протокол вносится соответствующая информация:</w:t>
      </w:r>
    </w:p>
    <w:p w14:paraId="34E41D10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об отстранении всех участников закупки (в том числе допущенных) от участия в закупк</w:t>
      </w:r>
      <w:r w:rsidR="00D739ED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е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14:paraId="2E3BAFED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642" w:name="_Ref503641633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об отстранении всех, кроме одного участника закупки, соответствующего требованиям документации о закупке.</w:t>
      </w:r>
      <w:bookmarkEnd w:id="642"/>
    </w:p>
    <w:p w14:paraId="42D8EB04" w14:textId="77777777" w:rsidR="00180B12" w:rsidRPr="00FC5076" w:rsidRDefault="00180B12" w:rsidP="00FC5076">
      <w:pPr>
        <w:pStyle w:val="ae"/>
        <w:tabs>
          <w:tab w:val="left" w:pos="0"/>
        </w:tabs>
        <w:spacing w:after="0"/>
        <w:ind w:left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16BCE314" w14:textId="77777777" w:rsidR="0077715F" w:rsidRPr="00432E60" w:rsidRDefault="0077715F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643" w:name="_Toc312367110"/>
      <w:bookmarkStart w:id="644" w:name="_Ref313827061"/>
      <w:bookmarkStart w:id="645" w:name="_Ref414043818"/>
      <w:bookmarkStart w:id="646" w:name="_Ref414292419"/>
      <w:bookmarkStart w:id="647" w:name="_Toc415874681"/>
      <w:bookmarkStart w:id="648" w:name="_Ref30093417"/>
      <w:bookmarkStart w:id="649" w:name="_Toc137208572"/>
      <w:bookmarkStart w:id="650" w:name="_Ref160553588"/>
      <w:bookmarkStart w:id="651" w:name="_Toc213750934"/>
      <w:r w:rsidRPr="00432E60">
        <w:rPr>
          <w:sz w:val="24"/>
          <w:szCs w:val="24"/>
          <w:lang w:eastAsia="en-US"/>
        </w:rPr>
        <w:t>Преддоговорные переговоры</w:t>
      </w:r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</w:p>
    <w:p w14:paraId="67603BF2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Между заказчиком 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и участником закупки, с которым по результатам проведения закупки заключается договор</w:t>
      </w:r>
      <w:r w:rsidR="00A5510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 заказчиком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могут проводиться преддоговорные переговоры в отношении положений проекта договора.</w:t>
      </w:r>
    </w:p>
    <w:p w14:paraId="71E8B044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Преддоговорные переговоры могут быть проведены в очной или заочной форме,</w:t>
      </w:r>
      <w:r w:rsidRPr="00432E60" w:rsidDel="00D36AD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том числе с помощью средств аудио-, </w:t>
      </w:r>
      <w:proofErr w:type="gram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видео- конференцсвязи</w:t>
      </w:r>
      <w:proofErr w:type="gram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 Срок и формат проведения преддоговорных переговоров определяет заказчик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06BF1C7D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652" w:name="_Ref390162388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Преддоговорные переговоры могут быть проведены по следующим аспектам:</w:t>
      </w:r>
      <w:bookmarkEnd w:id="652"/>
    </w:p>
    <w:p w14:paraId="6CB49D95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снижение цены договора без изменения объема закупаемой продукции;</w:t>
      </w:r>
    </w:p>
    <w:p w14:paraId="680E437B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увеличение объема закупаемой продукции не более чем на 10% (десять процентов) без увеличения цены договора;</w:t>
      </w:r>
    </w:p>
    <w:p w14:paraId="063FA452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улучшение условий исполнения договора для заказчика 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(сокращение сроков исполнения договора (его отдельных этапов), отмена или уменьшение аванса, в том числе с одновременной отменой или уменьшением соответствующего обеспечения исполнения договора, предоставление отс</w:t>
      </w:r>
      <w:r w:rsidR="00180B12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рочки или рассрочки при оплате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увеличение сроков и объема гарантии);</w:t>
      </w:r>
    </w:p>
    <w:p w14:paraId="528FA113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уточнение сроков исполнения обязательств по договору, в случае если договор не был подписан в планируемые сроки в связи с рассмотрением жалобы в связи с административным производством,</w:t>
      </w:r>
      <w:r w:rsidR="00F77E8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с судебным разбирательством, с необходимостью соблюдения корпоративных требований по заключению договора (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FC5076">
        <w:rPr>
          <w:rFonts w:ascii="Times New Roman" w:hAnsi="Times New Roman"/>
          <w:color w:val="000000"/>
          <w:sz w:val="24"/>
          <w:szCs w:val="24"/>
          <w:lang w:eastAsia="en-US"/>
        </w:rPr>
        <w:fldChar w:fldCharType="begin"/>
      </w:r>
      <w:r w:rsidRPr="00FC5076">
        <w:rPr>
          <w:rFonts w:ascii="Times New Roman" w:hAnsi="Times New Roman"/>
          <w:color w:val="000000"/>
          <w:sz w:val="24"/>
          <w:szCs w:val="24"/>
          <w:lang w:eastAsia="en-US"/>
        </w:rPr>
        <w:instrText xml:space="preserve"> REF _Ref407722092 \w \h  \* MERGEFORMAT </w:instrText>
      </w:r>
      <w:r w:rsidRPr="00FC5076">
        <w:rPr>
          <w:rFonts w:ascii="Times New Roman" w:hAnsi="Times New Roman"/>
          <w:color w:val="000000"/>
          <w:sz w:val="24"/>
          <w:szCs w:val="24"/>
          <w:lang w:eastAsia="en-US"/>
        </w:rPr>
      </w:r>
      <w:r w:rsidRPr="00FC5076">
        <w:rPr>
          <w:rFonts w:ascii="Times New Roman" w:hAnsi="Times New Roman"/>
          <w:color w:val="000000"/>
          <w:sz w:val="24"/>
          <w:szCs w:val="24"/>
          <w:lang w:eastAsia="en-US"/>
        </w:rPr>
        <w:fldChar w:fldCharType="separate"/>
      </w:r>
      <w:r w:rsidR="00F77E81" w:rsidRPr="00FC5076">
        <w:rPr>
          <w:rFonts w:ascii="Times New Roman" w:hAnsi="Times New Roman"/>
          <w:color w:val="000000"/>
          <w:sz w:val="24"/>
          <w:szCs w:val="24"/>
          <w:lang w:eastAsia="en-US"/>
        </w:rPr>
        <w:t>32</w:t>
      </w:r>
      <w:r w:rsidR="00114D1F" w:rsidRPr="00FC5076">
        <w:rPr>
          <w:rFonts w:ascii="Times New Roman" w:hAnsi="Times New Roman"/>
          <w:color w:val="000000"/>
          <w:sz w:val="24"/>
          <w:szCs w:val="24"/>
          <w:lang w:eastAsia="en-US"/>
        </w:rPr>
        <w:t>.5</w:t>
      </w:r>
      <w:r w:rsidRPr="00FC5076">
        <w:rPr>
          <w:rFonts w:ascii="Times New Roman" w:hAnsi="Times New Roman"/>
          <w:color w:val="000000"/>
          <w:sz w:val="24"/>
          <w:szCs w:val="24"/>
          <w:lang w:eastAsia="en-US"/>
        </w:rPr>
        <w:fldChar w:fldCharType="end"/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);</w:t>
      </w:r>
    </w:p>
    <w:p w14:paraId="6B233416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включение условий, обусловленных изменениями законодательства или предписаниями органов государственной власти, органов местного самоуправления;</w:t>
      </w:r>
    </w:p>
    <w:p w14:paraId="40921632" w14:textId="77777777" w:rsidR="0077715F" w:rsidRPr="00FC5076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уточнение условий договора, которые не были зафиксированы в документации о закупке и заявке лица, с которым заключается договор, при условии, что это не меняет существенные условия договора, а также условия, являвшиеся критериями оценки</w:t>
      </w:r>
      <w:r w:rsidR="00A55107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3F6A4CB6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Преддоговорные переговоры, направленные на изменение условий заключаемого договора, которое ведет к ухудшению условий договора для заказчика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запрещаются.</w:t>
      </w:r>
    </w:p>
    <w:p w14:paraId="6C0DC612" w14:textId="77777777" w:rsidR="00A55107" w:rsidRDefault="0077715F" w:rsidP="00184D0C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5107">
        <w:rPr>
          <w:rFonts w:ascii="Times New Roman" w:hAnsi="Times New Roman"/>
          <w:color w:val="000000"/>
          <w:sz w:val="24"/>
          <w:szCs w:val="24"/>
          <w:lang w:eastAsia="en-US"/>
        </w:rPr>
        <w:t>Проведение преддоговорных переговоров должно быть осуществлено в срок</w:t>
      </w:r>
      <w:r w:rsidR="0029715A" w:rsidRPr="00A55107">
        <w:rPr>
          <w:rFonts w:ascii="Times New Roman" w:hAnsi="Times New Roman"/>
          <w:color w:val="000000"/>
          <w:sz w:val="24"/>
          <w:szCs w:val="24"/>
          <w:lang w:eastAsia="en-US"/>
        </w:rPr>
        <w:t>, установленный</w:t>
      </w:r>
      <w:r w:rsidRPr="00A5510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для заключения договора.</w:t>
      </w:r>
    </w:p>
    <w:p w14:paraId="67748637" w14:textId="77777777" w:rsidR="0029715A" w:rsidRPr="00A55107" w:rsidRDefault="0077715F" w:rsidP="00184D0C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5107">
        <w:rPr>
          <w:rFonts w:ascii="Times New Roman" w:hAnsi="Times New Roman"/>
          <w:color w:val="000000"/>
          <w:sz w:val="24"/>
          <w:szCs w:val="24"/>
          <w:lang w:eastAsia="en-US"/>
        </w:rPr>
        <w:t>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договора.</w:t>
      </w:r>
      <w:bookmarkStart w:id="653" w:name="_Toc415874682"/>
      <w:bookmarkStart w:id="654" w:name="_Ref313834245"/>
      <w:bookmarkStart w:id="655" w:name="_Ref414297813"/>
      <w:bookmarkStart w:id="656" w:name="_Toc137208573"/>
    </w:p>
    <w:p w14:paraId="7C4DD88C" w14:textId="77777777" w:rsidR="0029715A" w:rsidRPr="00432E60" w:rsidRDefault="0029715A" w:rsidP="009533A9">
      <w:pPr>
        <w:pStyle w:val="ae"/>
        <w:tabs>
          <w:tab w:val="left" w:pos="1134"/>
        </w:tabs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1797AA1" w14:textId="77777777" w:rsidR="0077715F" w:rsidRPr="00432E60" w:rsidRDefault="0077715F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657" w:name="_Ref160715411"/>
      <w:bookmarkStart w:id="658" w:name="_Toc213750935"/>
      <w:r w:rsidRPr="00432E60">
        <w:rPr>
          <w:sz w:val="24"/>
          <w:szCs w:val="24"/>
          <w:lang w:eastAsia="en-US"/>
        </w:rPr>
        <w:lastRenderedPageBreak/>
        <w:t>Заключение договора</w:t>
      </w:r>
      <w:bookmarkEnd w:id="635"/>
      <w:bookmarkEnd w:id="636"/>
      <w:bookmarkEnd w:id="637"/>
      <w:bookmarkEnd w:id="653"/>
      <w:bookmarkEnd w:id="654"/>
      <w:bookmarkEnd w:id="655"/>
      <w:bookmarkEnd w:id="656"/>
      <w:bookmarkEnd w:id="657"/>
      <w:bookmarkEnd w:id="658"/>
    </w:p>
    <w:p w14:paraId="3C62516C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659" w:name="_Ref313231382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Договор по итогам закупки заключается в срок, указанный в </w:t>
      </w:r>
      <w:r w:rsidRPr="00184D0C">
        <w:rPr>
          <w:rFonts w:ascii="Times New Roman" w:hAnsi="Times New Roman"/>
          <w:color w:val="000000"/>
          <w:sz w:val="24"/>
          <w:szCs w:val="24"/>
          <w:lang w:eastAsia="en-US"/>
        </w:rPr>
        <w:t>п. </w:t>
      </w:r>
      <w:r w:rsidR="00184D0C" w:rsidRPr="00184D0C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="00F77E81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Pr="00184D0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формационной карты</w:t>
      </w:r>
      <w:r w:rsidR="00184D0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«</w:t>
      </w:r>
      <w:hyperlink w:anchor="ИК12срокзакл" w:history="1">
        <w:r w:rsidR="00184D0C" w:rsidRPr="00184D0C">
          <w:rPr>
            <w:rStyle w:val="af5"/>
            <w:rFonts w:ascii="Times New Roman" w:hAnsi="Times New Roman"/>
            <w:sz w:val="24"/>
            <w:szCs w:val="24"/>
            <w:lang w:eastAsia="en-US"/>
          </w:rPr>
          <w:t>Срок заключения договора</w:t>
        </w:r>
      </w:hyperlink>
      <w:r w:rsidR="00184D0C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22DA7B65" w14:textId="77777777" w:rsidR="0029715A" w:rsidRPr="00432E60" w:rsidRDefault="0029715A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проведения закупки в бумажной форме – договор по итогам закупки </w:t>
      </w:r>
      <w:r w:rsidRPr="00432E60">
        <w:rPr>
          <w:rFonts w:ascii="Times New Roman" w:hAnsi="Times New Roman"/>
          <w:sz w:val="24"/>
          <w:szCs w:val="24"/>
        </w:rPr>
        <w:t xml:space="preserve">заключается только в бумажной форме, согласно </w:t>
      </w:r>
      <w:r w:rsidR="00184D0C" w:rsidRPr="00184D0C">
        <w:rPr>
          <w:rFonts w:ascii="Times New Roman" w:hAnsi="Times New Roman"/>
          <w:color w:val="000000"/>
          <w:sz w:val="24"/>
          <w:szCs w:val="24"/>
          <w:lang w:eastAsia="en-US"/>
        </w:rPr>
        <w:t>п. 1</w:t>
      </w:r>
      <w:r w:rsidR="00F77E81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="00184D0C" w:rsidRPr="00184D0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</w:t>
      </w:r>
      <w:r w:rsidR="00184D0C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формационной карты</w:t>
      </w:r>
      <w:r w:rsidR="00184D0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«</w:t>
      </w:r>
      <w:hyperlink w:anchor="ИК12срокзакл" w:history="1">
        <w:r w:rsidR="00184D0C" w:rsidRPr="00184D0C">
          <w:rPr>
            <w:rStyle w:val="af5"/>
            <w:rFonts w:ascii="Times New Roman" w:hAnsi="Times New Roman"/>
            <w:sz w:val="24"/>
            <w:szCs w:val="24"/>
            <w:lang w:eastAsia="en-US"/>
          </w:rPr>
          <w:t>Срок заключения договора</w:t>
        </w:r>
      </w:hyperlink>
      <w:r w:rsidR="00184D0C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sz w:val="24"/>
          <w:szCs w:val="24"/>
        </w:rPr>
        <w:t>.</w:t>
      </w:r>
    </w:p>
    <w:p w14:paraId="32BC9F65" w14:textId="77777777" w:rsidR="0077715F" w:rsidRPr="00432E60" w:rsidRDefault="0029715A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 случае проведения закупки в электронной форме - д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оговор по итогам закупки</w:t>
      </w:r>
      <w:bookmarkEnd w:id="659"/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заключается </w:t>
      </w:r>
      <w:r w:rsidRPr="00432E60">
        <w:rPr>
          <w:rFonts w:ascii="Times New Roman" w:hAnsi="Times New Roman"/>
          <w:sz w:val="24"/>
          <w:szCs w:val="24"/>
        </w:rPr>
        <w:t xml:space="preserve">согласно </w:t>
      </w:r>
      <w:r w:rsidR="00184D0C" w:rsidRPr="00184D0C">
        <w:rPr>
          <w:rFonts w:ascii="Times New Roman" w:hAnsi="Times New Roman"/>
          <w:color w:val="000000"/>
          <w:sz w:val="24"/>
          <w:szCs w:val="24"/>
          <w:lang w:eastAsia="en-US"/>
        </w:rPr>
        <w:t>п. 1</w:t>
      </w:r>
      <w:r w:rsidR="00F77E81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="00184D0C" w:rsidRPr="00184D0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</w:t>
      </w:r>
      <w:r w:rsidR="00184D0C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формационной карты</w:t>
      </w:r>
      <w:r w:rsidR="00184D0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«</w:t>
      </w:r>
      <w:hyperlink w:anchor="ИК12срокзакл" w:history="1">
        <w:r w:rsidR="00184D0C" w:rsidRPr="00184D0C">
          <w:rPr>
            <w:rStyle w:val="af5"/>
            <w:rFonts w:ascii="Times New Roman" w:hAnsi="Times New Roman"/>
            <w:sz w:val="24"/>
            <w:szCs w:val="24"/>
            <w:lang w:eastAsia="en-US"/>
          </w:rPr>
          <w:t>Срок заключения договора</w:t>
        </w:r>
      </w:hyperlink>
      <w:r w:rsidR="00184D0C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  <w:r w:rsidRPr="00432E60">
        <w:rPr>
          <w:rFonts w:ascii="Times New Roman" w:hAnsi="Times New Roman"/>
          <w:sz w:val="24"/>
          <w:szCs w:val="24"/>
        </w:rPr>
        <w:t xml:space="preserve">в бумажной форме или 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электронной форме с использованием программно-аппаратных средств </w:t>
      </w:r>
      <w:r w:rsidR="00205BFD">
        <w:rPr>
          <w:rFonts w:ascii="Times New Roman" w:hAnsi="Times New Roman"/>
          <w:color w:val="000000"/>
          <w:sz w:val="24"/>
          <w:szCs w:val="24"/>
          <w:lang w:eastAsia="en-US"/>
        </w:rPr>
        <w:t>электронной торговой площадки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093BA708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Порядок заключения и исполнения договора, заключаемого по итогам закупки, регулируется Гражданским кодексом Российской Федерации, иными нормативными правовыми актами Р</w:t>
      </w:r>
      <w:r w:rsidR="0029715A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оссийской Федерации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иными 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локальными нормативными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актами заказчика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5083A05E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660" w:name="_Ref407722092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если в соответствии с законодательством, учредительными документами, указаниями собственника, учредителя, иных органов управления заказчика 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либо особенностями заключаемого договора для его заключения необходимо получение предварительного согласия (одобрения, согласования) или соблюдение иных корпоративных требований, или в случае обжалования в антимонопольном органе действий (бездействия) заказчика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="00205BFD">
        <w:rPr>
          <w:rFonts w:ascii="Times New Roman" w:hAnsi="Times New Roman"/>
          <w:color w:val="000000"/>
          <w:sz w:val="24"/>
          <w:szCs w:val="24"/>
          <w:lang w:eastAsia="en-US"/>
        </w:rPr>
        <w:t>закупочной комиссии заказчика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оператора </w:t>
      </w:r>
      <w:r w:rsidR="00205BFD">
        <w:rPr>
          <w:rFonts w:ascii="Times New Roman" w:hAnsi="Times New Roman"/>
          <w:color w:val="000000"/>
          <w:sz w:val="24"/>
          <w:szCs w:val="24"/>
          <w:lang w:eastAsia="en-US"/>
        </w:rPr>
        <w:t>электронной торговой площадки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договор заключается в срок не позднее чем через 5 (пять) дней с даты получения соответствующего одобрения (согласования) или с даты вынесения решения антимонопольного органа.</w:t>
      </w:r>
      <w:bookmarkEnd w:id="660"/>
    </w:p>
    <w:p w14:paraId="64AC1468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661" w:name="_Ref502067012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 случае если при проведении закупки на положения документации о закупке или на действия (бездействие) заказчика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закупки</w:t>
      </w:r>
      <w:r w:rsidR="00C43266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</w:t>
      </w:r>
      <w:proofErr w:type="gram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98274E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закупочной комиссии заказчика закупки</w:t>
      </w:r>
      <w:r w:rsidR="0056463C">
        <w:rPr>
          <w:rFonts w:ascii="Times New Roman" w:hAnsi="Times New Roman"/>
          <w:sz w:val="24"/>
          <w:szCs w:val="24"/>
        </w:rPr>
        <w:t> </w:t>
      </w:r>
      <w:r w:rsidR="0098274E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была подана жалоба в административном порядке, предусмотренном законодательством, срок заключения договора продляется на срок рассмотрения жалобы.</w:t>
      </w:r>
    </w:p>
    <w:p w14:paraId="3897C6F4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662" w:name="_Ref30095273"/>
      <w:bookmarkStart w:id="663" w:name="_Ref25260291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Проект договора, заключаемого по итогам закупки, формируется </w:t>
      </w:r>
      <w:r w:rsidR="0029715A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заказчиком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="0029715A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либо лицом, с которым заключается договоров (в зависимости от соответствующего решения, принятого заказчиком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="0029715A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)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путем включения в проект договора, включенного в состав документации о закупке:</w:t>
      </w:r>
      <w:bookmarkEnd w:id="662"/>
    </w:p>
    <w:p w14:paraId="31B84B12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условий исполнения договора, предложенных лицом, с которым заключается договор, в том числе предложений в отношении предмета закупки, подготовленных в соответствии с требованиями к описанию продукции, установленными в документации о закупке (</w:t>
      </w:r>
      <w:r w:rsidR="00507996" w:rsidRPr="00507996">
        <w:rPr>
          <w:rFonts w:ascii="Times New Roman" w:hAnsi="Times New Roman"/>
          <w:color w:val="000000"/>
          <w:sz w:val="24"/>
          <w:szCs w:val="24"/>
          <w:lang w:eastAsia="en-US"/>
        </w:rPr>
        <w:t>Форма 2 «</w:t>
      </w:r>
      <w:hyperlink w:anchor="форма2" w:history="1">
        <w:r w:rsidR="00507996" w:rsidRPr="00FC5076">
          <w:rPr>
            <w:color w:val="000000"/>
          </w:rPr>
          <w:t>Техническое предложение</w:t>
        </w:r>
      </w:hyperlink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="00507996" w:rsidRPr="00507996">
        <w:rPr>
          <w:rFonts w:ascii="Times New Roman" w:hAnsi="Times New Roman"/>
          <w:color w:val="000000"/>
          <w:sz w:val="24"/>
          <w:szCs w:val="24"/>
          <w:lang w:eastAsia="en-US"/>
        </w:rPr>
        <w:t>), к предложению о цене договора, о цене единицы продукции (Форма 3 «</w:t>
      </w:r>
      <w:hyperlink w:anchor="форма3" w:history="1">
        <w:r w:rsidR="00507996" w:rsidRPr="00FC5076">
          <w:rPr>
            <w:color w:val="000000"/>
          </w:rPr>
          <w:t>Коммерческое предложение</w:t>
        </w:r>
      </w:hyperlink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="00507996" w:rsidRP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);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при этом указание страны происхождения поставляемого товара осуществляется на основании сведений, содержащихся в заявке на участие в закупке, представленной участником закупки, с которым заключается договор;</w:t>
      </w:r>
    </w:p>
    <w:p w14:paraId="0624AF82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664" w:name="_Ref160896179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встречных предложений победителя закупки (лица, с которым заключается договор) по проекту договора в случае, если такие предложения допускались </w:t>
      </w:r>
      <w:r w:rsidRPr="00C43266">
        <w:rPr>
          <w:rFonts w:ascii="Times New Roman" w:hAnsi="Times New Roman"/>
          <w:color w:val="000000"/>
          <w:sz w:val="24"/>
          <w:szCs w:val="24"/>
          <w:lang w:eastAsia="en-US"/>
        </w:rPr>
        <w:t>документацией о закупке (п. </w:t>
      </w:r>
      <w:r w:rsidR="002D7C84">
        <w:rPr>
          <w:rFonts w:ascii="Times New Roman" w:hAnsi="Times New Roman"/>
          <w:color w:val="000000"/>
          <w:sz w:val="24"/>
          <w:szCs w:val="24"/>
          <w:lang w:eastAsia="en-US"/>
        </w:rPr>
        <w:t>6</w:t>
      </w:r>
      <w:r w:rsidRPr="00C4326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C25853" w:rsidRPr="00C43266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C43266">
        <w:rPr>
          <w:rFonts w:ascii="Times New Roman" w:hAnsi="Times New Roman"/>
          <w:color w:val="000000"/>
          <w:sz w:val="24"/>
          <w:szCs w:val="24"/>
          <w:lang w:eastAsia="en-US"/>
        </w:rPr>
        <w:t>нформационной карты</w:t>
      </w:r>
      <w:r w:rsidR="00C43266" w:rsidRPr="00C4326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«</w:t>
      </w:r>
      <w:hyperlink w:anchor="ИК7встречные" w:history="1">
        <w:r w:rsidR="00C43266" w:rsidRPr="00FC5076">
          <w:rPr>
            <w:color w:val="000000"/>
          </w:rPr>
          <w:t>Возможность предоставления встречных предложений по условиям договора</w:t>
        </w:r>
      </w:hyperlink>
      <w:r w:rsidR="00C43266" w:rsidRPr="00C43266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) и были приняты заказчиком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  <w:bookmarkEnd w:id="664"/>
    </w:p>
    <w:p w14:paraId="486DCA05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реквизитов победителя закупки (лица, с которым заключается договор);</w:t>
      </w:r>
    </w:p>
    <w:p w14:paraId="36EBF9B5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условий, по которым было достигнуто соглашение по итогам преддоговорных переговоров (при их проведении);</w:t>
      </w:r>
    </w:p>
    <w:p w14:paraId="15D77112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665" w:name="_Ref26973339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Проект договора, заключаемого по итогам закупки, направляется заказчиком 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лицу, с которым заключается договор, в течение 5 (пяти) рабочих дней с даты:</w:t>
      </w:r>
      <w:bookmarkEnd w:id="663"/>
      <w:bookmarkEnd w:id="665"/>
    </w:p>
    <w:p w14:paraId="05196AA0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официального размещения протокола, которым были подведены итоги закупки и определено лицо, с которым заключается договор;</w:t>
      </w:r>
    </w:p>
    <w:p w14:paraId="3B1C409C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666" w:name="_Ref25255720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поступления участнику закупки, заявке которого присвоено второе место в итоговой ранжировке, уведомления об официальном размещении протокола об отстранении победителя закупки или о его уклонении от заключения договора;</w:t>
      </w:r>
      <w:bookmarkEnd w:id="666"/>
    </w:p>
    <w:p w14:paraId="45E77B43" w14:textId="77777777" w:rsidR="0077715F" w:rsidRPr="00FC5076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проведения преддоговорных переговоров в случае, если они проводились</w:t>
      </w:r>
      <w:r w:rsidRPr="00FC507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(п. </w:t>
      </w:r>
      <w:bookmarkStart w:id="667" w:name="_Ref25255723"/>
      <w:r w:rsidR="002D7C84" w:rsidRPr="00FC5076">
        <w:rPr>
          <w:rFonts w:ascii="Times New Roman" w:hAnsi="Times New Roman"/>
          <w:color w:val="000000"/>
          <w:sz w:val="24"/>
          <w:szCs w:val="24"/>
          <w:lang w:eastAsia="en-US"/>
        </w:rPr>
        <w:t>31</w:t>
      </w:r>
      <w:r w:rsidR="00507996" w:rsidRPr="00FC507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FC5076">
        <w:rPr>
          <w:rFonts w:ascii="Times New Roman" w:hAnsi="Times New Roman"/>
          <w:color w:val="000000"/>
          <w:sz w:val="24"/>
          <w:szCs w:val="24"/>
          <w:lang w:eastAsia="en-US"/>
        </w:rPr>
        <w:t>).</w:t>
      </w:r>
      <w:bookmarkEnd w:id="667"/>
    </w:p>
    <w:p w14:paraId="5C7083F8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668" w:name="_Ref430270425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Уведомление, направляемое в случаях, установленных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fldChar w:fldCharType="begin"/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instrText xml:space="preserve"> REF _Ref25255720 \w \h  \* MERGEFORMAT </w:instrTex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fldChar w:fldCharType="separate"/>
      </w:r>
      <w:r w:rsidR="00114D1F" w:rsidRP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3</w:t>
      </w:r>
      <w:r w:rsidR="002D7C84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</w:t>
      </w:r>
      <w:r w:rsidR="00114D1F" w:rsidRP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.8(2)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fldChar w:fldCharType="end"/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должно содержать, в том числе, информацию о действиях, которые должно совершить лицо, которому направлено такое уведомление и проект договора, дату окончания срока совершения таких действий.</w:t>
      </w:r>
    </w:p>
    <w:p w14:paraId="638397A2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669" w:name="_Ref30095642"/>
      <w:bookmarkEnd w:id="668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Лицо, с которым заключается договор, в течение 5 (пяти) рабочих дней после получения проекта договора направляет заказчику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следующие документы:</w:t>
      </w:r>
      <w:bookmarkEnd w:id="661"/>
      <w:bookmarkEnd w:id="669"/>
    </w:p>
    <w:p w14:paraId="4A5D1A30" w14:textId="77777777" w:rsidR="0077715F" w:rsidRPr="00432E60" w:rsidRDefault="00D51CB7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з</w:t>
      </w:r>
      <w:r w:rsidR="000D618D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аполненный (в случае принятия заказчиком 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="000D618D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решения по заполнению проекта договора лицом, с которым заключается договор) 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подписанный со своей стороны проект договора;</w:t>
      </w:r>
    </w:p>
    <w:p w14:paraId="70C27256" w14:textId="77952CFC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670" w:name="_Ref25261965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обеспечение исполнения договора (в </w:t>
      </w:r>
      <w:r w:rsidRPr="00C4326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случае, если </w:t>
      </w:r>
      <w:r w:rsidR="000D618D" w:rsidRPr="00C43266">
        <w:rPr>
          <w:rFonts w:ascii="Times New Roman" w:hAnsi="Times New Roman"/>
          <w:color w:val="000000"/>
          <w:sz w:val="24"/>
          <w:szCs w:val="24"/>
          <w:lang w:eastAsia="en-US"/>
        </w:rPr>
        <w:t>п. </w:t>
      </w:r>
      <w:r w:rsidR="00C43266" w:rsidRPr="00C43266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="002D7C84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="000D618D" w:rsidRPr="00C4326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 </w:t>
      </w:r>
      <w:r w:rsidR="00C43266" w:rsidRPr="00C43266">
        <w:rPr>
          <w:rFonts w:ascii="Times New Roman" w:hAnsi="Times New Roman"/>
          <w:color w:val="000000"/>
          <w:sz w:val="24"/>
          <w:szCs w:val="24"/>
          <w:lang w:eastAsia="en-US"/>
        </w:rPr>
        <w:t>«</w:t>
      </w:r>
      <w:hyperlink w:anchor="ИК12обеспечениедоговора" w:history="1">
        <w:r w:rsidR="00C43266" w:rsidRPr="00C43266">
          <w:rPr>
            <w:rStyle w:val="af5"/>
            <w:rFonts w:ascii="Times New Roman" w:hAnsi="Times New Roman"/>
            <w:sz w:val="24"/>
            <w:szCs w:val="24"/>
            <w:lang w:eastAsia="en-US"/>
          </w:rPr>
          <w:t>Обеспечение исполнения договора</w:t>
        </w:r>
      </w:hyperlink>
      <w:r w:rsidR="00C43266" w:rsidRPr="00C4326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» </w:t>
      </w:r>
      <w:r w:rsidRPr="00C43266">
        <w:rPr>
          <w:rFonts w:ascii="Times New Roman" w:hAnsi="Times New Roman"/>
          <w:color w:val="000000"/>
          <w:sz w:val="24"/>
          <w:szCs w:val="24"/>
          <w:lang w:eastAsia="en-US"/>
        </w:rPr>
        <w:t>было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установлено требование о предоставлении обеспечения исполнен</w:t>
      </w:r>
      <w:r w:rsidR="000D618D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ия договора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) в размере, порядке и форме, предусмотренными 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п.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  <w:r w:rsidR="002D7C84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34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="00C43266">
        <w:rPr>
          <w:rFonts w:ascii="Times New Roman" w:hAnsi="Times New Roman"/>
          <w:color w:val="000000"/>
          <w:sz w:val="24"/>
          <w:szCs w:val="24"/>
          <w:lang w:eastAsia="en-US"/>
        </w:rPr>
        <w:t>,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C43266" w:rsidRPr="00C43266">
        <w:rPr>
          <w:rFonts w:ascii="Times New Roman" w:hAnsi="Times New Roman"/>
          <w:color w:val="000000"/>
          <w:sz w:val="24"/>
          <w:szCs w:val="24"/>
          <w:lang w:eastAsia="en-US"/>
        </w:rPr>
        <w:t>п. 1</w:t>
      </w:r>
      <w:r w:rsidR="002D7C84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="00C43266" w:rsidRPr="00C4326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 «</w:t>
      </w:r>
      <w:hyperlink w:anchor="ИК12обеспечениедоговора" w:history="1">
        <w:r w:rsidR="00C43266" w:rsidRPr="00C43266">
          <w:rPr>
            <w:rStyle w:val="af5"/>
            <w:rFonts w:ascii="Times New Roman" w:hAnsi="Times New Roman"/>
            <w:sz w:val="24"/>
            <w:szCs w:val="24"/>
            <w:lang w:eastAsia="en-US"/>
          </w:rPr>
          <w:t>Обеспечение исполнения договора</w:t>
        </w:r>
      </w:hyperlink>
      <w:r w:rsidR="00C43266" w:rsidRPr="00C43266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C4326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с учетом, при необходимости, требований к выполнению антидемпинговых мероприятий</w:t>
      </w:r>
      <w:r w:rsidR="00C4326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(п. </w:t>
      </w:r>
      <w:r w:rsidR="002D7C84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29</w:t>
      </w:r>
      <w:r w:rsidR="00C4326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раздела)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  <w:bookmarkEnd w:id="670"/>
    </w:p>
    <w:p w14:paraId="6EA93158" w14:textId="51214236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671" w:name="_Ref30095008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копия документа, подтверждающего полномочия лица на осуществление действий от имени лица, с которым заключается договор:</w:t>
      </w:r>
      <w:bookmarkEnd w:id="671"/>
    </w:p>
    <w:p w14:paraId="6BD6F095" w14:textId="77777777" w:rsidR="0077715F" w:rsidRPr="00432E60" w:rsidRDefault="00030A4A" w:rsidP="00FC5076">
      <w:pPr>
        <w:pStyle w:val="ae"/>
        <w:tabs>
          <w:tab w:val="left" w:pos="142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432E60">
        <w:rPr>
          <w:rFonts w:ascii="Times New Roman" w:hAnsi="Times New Roman"/>
          <w:sz w:val="24"/>
          <w:szCs w:val="24"/>
        </w:rPr>
        <w:t xml:space="preserve">- </w:t>
      </w:r>
      <w:r w:rsidR="0077715F" w:rsidRPr="00432E60">
        <w:rPr>
          <w:rFonts w:ascii="Times New Roman" w:hAnsi="Times New Roman"/>
          <w:sz w:val="24"/>
          <w:szCs w:val="24"/>
        </w:rPr>
        <w:t>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юридического лица, с которым заключается договор, без доверенности (в случае, если договор подписывается руководителем);</w:t>
      </w:r>
    </w:p>
    <w:p w14:paraId="2FD86876" w14:textId="77777777" w:rsidR="0077715F" w:rsidRPr="00432E60" w:rsidRDefault="00CC7649" w:rsidP="00FC5076">
      <w:pPr>
        <w:pStyle w:val="ae"/>
        <w:tabs>
          <w:tab w:val="left" w:pos="142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7715F" w:rsidRPr="00432E60">
        <w:rPr>
          <w:rFonts w:ascii="Times New Roman" w:hAnsi="Times New Roman"/>
          <w:sz w:val="24"/>
          <w:szCs w:val="24"/>
        </w:rPr>
        <w:t xml:space="preserve">копия доверенности на осуществление действий от имени такого лица, </w:t>
      </w:r>
      <w:r w:rsidR="00030A4A" w:rsidRPr="00432E60">
        <w:rPr>
          <w:rFonts w:ascii="Times New Roman" w:hAnsi="Times New Roman"/>
          <w:sz w:val="24"/>
          <w:szCs w:val="24"/>
        </w:rPr>
        <w:t xml:space="preserve">- </w:t>
      </w:r>
      <w:r w:rsidR="0077715F" w:rsidRPr="00432E60">
        <w:rPr>
          <w:rFonts w:ascii="Times New Roman" w:hAnsi="Times New Roman"/>
          <w:sz w:val="24"/>
          <w:szCs w:val="24"/>
        </w:rPr>
        <w:t>оформленной в соответствии с законодательством (в случае, если договор подписывается лицом, не являющимся руководителем); при этом в случае, если указанная доверенность подписана лицом, не являющимся руководителем, должна быть представлена также копия документа, подтверждающего полномочия такого лица;</w:t>
      </w:r>
    </w:p>
    <w:p w14:paraId="1C2C32BD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декларация о том, что лицу, с которым заключается договор, не требуется представление решения об одобрении или о совершении крупной сделки, либо копия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законодательством, учредительными документами юридического лица и если для лица, с которым заключается договор, заключение договора или предоставление обеспечение </w:t>
      </w:r>
      <w:r w:rsidR="00D51C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исполнения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договора являются крупной сделкой (для юридических лиц). В случае, если получение указанного решения до окончания срока, указанного в </w:t>
      </w:r>
      <w:proofErr w:type="spellStart"/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_Ref30095642 \w \h </w:instrText>
      </w:r>
      <w:r w:rsidR="0040162E"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\* MERGEFORMAT </w:instrTex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3</w:t>
      </w:r>
      <w:r w:rsidR="00A74B22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.10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невозможно в силу необходимости соблюдения установленного законодательством и учредительными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документами лица, с которым заключается договор, порядка созыва заседания органа, к компетенции которого относится вопрос об одобрении или о совершении крупных сделок, лицо, с которым заключается договор, обязано предоставить письмо, содержащее обязательство о предоставлении вышеуказанного решения до момента заключения договора;</w:t>
      </w:r>
    </w:p>
    <w:p w14:paraId="66A33527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декларация о том, что лицу, с которым заключается договор, не требуется представление решения об одобрении или о совершении сделки с заинтересованностью, либо копия решения об одобрении или о совершении сделки с заинтересованностью, если требование о наличии такого решения установлено законодательством, учредительными документами юридического лица и если для лица, с которым заключается договор, заключение договора или предоставление обеспечения </w:t>
      </w:r>
      <w:r w:rsidR="00D51C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исполнения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договора является сделкой с заинтересованностью (для юридических лиц). В случае, если получение указанного решения до окончания срока, указанного в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_Ref30095642 \w \h </w:instrText>
      </w:r>
      <w:r w:rsidR="0040162E"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\* MERGEFORMAT </w:instrTex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3</w:t>
      </w:r>
      <w:r w:rsidR="00A74B22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.10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невозможно в силу необходимости соблюдения установленного законодательством и учредительными документами лица, с которым заключается договор, порядка созыва заседания органа, к компетенции которого относится вопрос об одобрении или о совершении сделки с заинтересованностью, лицо, с которым заключается договор, обязано предоставить письмо, содержащее обязательство о предоставлении вышеуказанного решения до момента заключения договора;</w:t>
      </w:r>
    </w:p>
    <w:p w14:paraId="1E3B17B9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копии учредительных документов в действующей редакции (в случае заключения договора с юридическим лицом);</w:t>
      </w:r>
    </w:p>
    <w:p w14:paraId="5C09E607" w14:textId="0AD50C45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672" w:name="_Ref25682278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документ, подтверждающий специальную правоспособность и необходимый для осуществления видов деятельности, предусмотренных договором, в случае, предусмотренном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_Ref30096792 \w \h </w:instrText>
      </w:r>
      <w:r w:rsidR="0040162E"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\* MERGEFORMAT </w:instrTex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3</w:t>
      </w:r>
      <w:r w:rsidR="00A74B22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.12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  <w:bookmarkEnd w:id="672"/>
    </w:p>
    <w:p w14:paraId="02CA81E0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673" w:name="_Ref27054963"/>
      <w:bookmarkStart w:id="674" w:name="_Ref341089784"/>
      <w:bookmarkStart w:id="675" w:name="_Ref341861969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Предоставление документов, указанных в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_Ref30095008 \w \h  \* MERGEFORMAT </w:instrTex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3</w:t>
      </w:r>
      <w:r w:rsidR="00A74B22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.10(3)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 - 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_Ref25682278 \w \h  \* MERGEFORMAT </w:instrTex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3</w:t>
      </w:r>
      <w:r w:rsidR="00A74B22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.10(7)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настоящего раздела</w:t>
      </w:r>
      <w:r w:rsidR="00507996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не требуется, если они были предоставлены в составе заявки на участие в закупке.</w:t>
      </w:r>
      <w:bookmarkEnd w:id="673"/>
    </w:p>
    <w:p w14:paraId="2DE50DFF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676" w:name="_Ref30096792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Если документ, подтверждающий специальную правоспособность и необходимый для осуществления видов деятельности, предусмотренных договором, закончил свое действие до момента заключения договора, </w:t>
      </w:r>
      <w:bookmarkEnd w:id="674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договор с таким лицом заключается только после предоставления им действующего разрешительного документа или иного документа, подтверждающего право лица на осуществление видов деятельности по предмету договора. При этом такой документ должен быть предоставлен в течение установленного для подписания договора срока</w:t>
      </w:r>
      <w:bookmarkStart w:id="677" w:name="_Hlt341879772"/>
      <w:bookmarkEnd w:id="675"/>
      <w:bookmarkEnd w:id="677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bookmarkEnd w:id="676"/>
    </w:p>
    <w:p w14:paraId="4756BC24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678" w:name="_Ref25261764"/>
      <w:bookmarkStart w:id="679" w:name="_Ref26975237"/>
      <w:bookmarkStart w:id="680" w:name="_Ref410848926"/>
      <w:bookmarkStart w:id="681" w:name="_Ref412487031"/>
      <w:r w:rsidRPr="00D51C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случае, если в </w:t>
      </w:r>
      <w:r w:rsidR="00D51CB7" w:rsidRPr="00D51CB7">
        <w:rPr>
          <w:rFonts w:ascii="Times New Roman" w:hAnsi="Times New Roman"/>
          <w:color w:val="000000"/>
          <w:sz w:val="24"/>
          <w:szCs w:val="24"/>
          <w:lang w:eastAsia="en-US"/>
        </w:rPr>
        <w:t>п. 1</w:t>
      </w:r>
      <w:r w:rsidR="00A74B22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="00D51CB7" w:rsidRPr="00D51C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 «</w:t>
      </w:r>
      <w:hyperlink w:anchor="ИК12обеспечениедоговора" w:history="1">
        <w:r w:rsidR="00D51CB7" w:rsidRPr="00D51CB7">
          <w:rPr>
            <w:rStyle w:val="af5"/>
            <w:rFonts w:ascii="Times New Roman" w:hAnsi="Times New Roman"/>
            <w:sz w:val="24"/>
            <w:szCs w:val="24"/>
            <w:lang w:eastAsia="en-US"/>
          </w:rPr>
          <w:t>Обеспечение исполнения договора</w:t>
        </w:r>
      </w:hyperlink>
      <w:r w:rsidR="00D51CB7" w:rsidRPr="00C43266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установлено требование о предоставлении обеспечения исполнения</w:t>
      </w:r>
      <w:r w:rsidR="00D51C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договора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и такое обеспечение не было предоставлено согласно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_Ref25261965 \w \h  \* MERGEFORMAT </w:instrTex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3</w:t>
      </w:r>
      <w:r w:rsidR="00A74B22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.10(2)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="00507996" w:rsidRP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лицо, с которым заключается договор обязуется предоставить обеспечение не позднее, чем за 2 (два) рабочих дня до истечения предельного срока, предусмотренного п</w:t>
      </w:r>
      <w:r w:rsidRPr="00D51CB7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="00D51CB7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="00A74B22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</w:t>
      </w:r>
      <w:r w:rsidR="00D51C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«</w:t>
      </w:r>
      <w:hyperlink w:anchor="ИК12срокзакл" w:history="1">
        <w:r w:rsidR="00D51CB7" w:rsidRPr="00D51CB7">
          <w:rPr>
            <w:rStyle w:val="af5"/>
            <w:rFonts w:ascii="Times New Roman" w:hAnsi="Times New Roman"/>
            <w:sz w:val="24"/>
            <w:szCs w:val="24"/>
            <w:lang w:eastAsia="en-US"/>
          </w:rPr>
          <w:t>Срок заключения договора</w:t>
        </w:r>
      </w:hyperlink>
      <w:r w:rsidR="00D51CB7" w:rsidRPr="00D51CB7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Договор по итогам закупки заключается только после предоставления лицом, с которым заключается договор, такого обеспечения в размере, порядке и форме, предусмотренными документацией о закупке </w:t>
      </w:r>
      <w:bookmarkStart w:id="682" w:name="_Hlk115264199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(в случае если в документации о закупке было установлено требование о предоставлении обеспечения исполнения договора)</w:t>
      </w:r>
      <w:bookmarkEnd w:id="682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bookmarkEnd w:id="678"/>
      <w:bookmarkEnd w:id="679"/>
    </w:p>
    <w:p w14:paraId="657C8D03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683" w:name="_Ref25261429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наличия разногласий по проекту договора, направленному заказчиком 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согласно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_Ref26973339 \r \h  \* MERGEFORMAT </w:instrTex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3</w:t>
      </w:r>
      <w:r w:rsidR="00815123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.8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="00507996" w:rsidRP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лицо, с которым заключается договор, в течение 2 (двух) рабочих дней составляет и направляет заказчику 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протокол разногласий с указанием замечаний к положениям проекта договора, не соответствующим документации о закупке и своей заявке, с указанием соответствующих положений данных документов; проект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договора при этом не подписывается. Заказчик 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течение 2 (двух) рабочих дней рассматривает протокол разногласий и направляет лицу, с которым заключается договор,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</w:t>
      </w:r>
      <w:r w:rsidR="000D618D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протоколе разногласий замечания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bookmarkEnd w:id="683"/>
    </w:p>
    <w:p w14:paraId="763AA76B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684" w:name="_Ref410848773"/>
      <w:bookmarkStart w:id="685" w:name="_Ref415167041"/>
      <w:bookmarkEnd w:id="680"/>
      <w:bookmarkEnd w:id="681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При формировании проекта договора по итогам проведения закупки заказчик 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несет полную ответственность за соответствие направляемого проекта договора условиям документации о закупке, условиям заявки, </w:t>
      </w:r>
      <w:proofErr w:type="gram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а также</w:t>
      </w:r>
      <w:proofErr w:type="gram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а также условиям преддоговорных переговоров и прочим условиям в соответствии с </w:t>
      </w:r>
      <w:proofErr w:type="spellStart"/>
      <w:r w:rsidR="00CC3685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_Ref30095273 \w \h  \* MERGEFORMAT </w:instrTex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3</w:t>
      </w:r>
      <w:r w:rsidR="00815123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.7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="00CC368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раздела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4335B353" w14:textId="77777777" w:rsidR="00422BA7" w:rsidRPr="00432E60" w:rsidRDefault="00422BA7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686" w:name="_Ref61877627"/>
      <w:bookmarkEnd w:id="684"/>
      <w:bookmarkEnd w:id="685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заключения договора в бумажной форме - </w:t>
      </w:r>
      <w:bookmarkStart w:id="687" w:name="_Ref415168287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проект договора, заключаемого по итогам закупки, подписывается уполномоченными представителями сторон. Обмен документами осуществляется одним из следующих способов:</w:t>
      </w:r>
      <w:bookmarkEnd w:id="687"/>
    </w:p>
    <w:p w14:paraId="7E2D4FF0" w14:textId="77777777" w:rsidR="00422BA7" w:rsidRPr="00432E60" w:rsidRDefault="00422BA7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нарочным ответственному исполнителю заказчика 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либо лица, с которым заключается договор;</w:t>
      </w:r>
    </w:p>
    <w:p w14:paraId="2B60B3C2" w14:textId="77777777" w:rsidR="00422BA7" w:rsidRPr="00432E60" w:rsidRDefault="00422BA7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посредством курьерской или иной службы доставки;</w:t>
      </w:r>
    </w:p>
    <w:p w14:paraId="37DCDFD6" w14:textId="77777777" w:rsidR="00422BA7" w:rsidRPr="00432E60" w:rsidRDefault="00422BA7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почтовым отправлением с уведомлением о вручении по адресу заказчика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указанному в документации о закупке, либо по адресу лица, с которым заключается договор.</w:t>
      </w:r>
    </w:p>
    <w:p w14:paraId="2F83DDB9" w14:textId="77777777" w:rsidR="0077715F" w:rsidRPr="00432E60" w:rsidRDefault="00422BA7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 случае заключения договора в электронной форме - з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аключение договора в электронной форме осуществляется в соответствии с регламентом и функционалом </w:t>
      </w:r>
      <w:r w:rsidR="00205BFD">
        <w:rPr>
          <w:rFonts w:ascii="Times New Roman" w:hAnsi="Times New Roman"/>
          <w:color w:val="000000"/>
          <w:sz w:val="24"/>
          <w:szCs w:val="24"/>
          <w:lang w:eastAsia="en-US"/>
        </w:rPr>
        <w:t>электронной торговой площадки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с использованием которой проводилась закупка. Договор подписывается </w:t>
      </w:r>
      <w:r w:rsidR="00553DDD" w:rsidRPr="00D51C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усиленной квалифицированной электронной подписью </w:t>
      </w:r>
      <w:r w:rsidR="0077715F" w:rsidRPr="00D51CB7">
        <w:rPr>
          <w:rFonts w:ascii="Times New Roman" w:hAnsi="Times New Roman"/>
          <w:color w:val="000000"/>
          <w:sz w:val="24"/>
          <w:szCs w:val="24"/>
          <w:lang w:eastAsia="en-US"/>
        </w:rPr>
        <w:t>лица</w:t>
      </w:r>
      <w:r w:rsidR="00D51CB7" w:rsidRPr="00D51C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Федеральным законом от 06.04.2011 г. № 63-ФЗ «Об электронной подписи»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имеющего право действовать соответственно от имени заказчика 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="0077715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и лица, с которым заключается договор.</w:t>
      </w:r>
      <w:bookmarkEnd w:id="686"/>
    </w:p>
    <w:p w14:paraId="70DDD8E5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688" w:name="_Ref412217630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 целях оптимизации документооборота допускается предварительное согласование проекта договора, а также обмен иными документами, представляемыми на этапе заключения договора,</w:t>
      </w:r>
      <w:r w:rsidRPr="00432E60" w:rsidDel="0052247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 использованием электронной почты и/или функционала </w:t>
      </w:r>
      <w:r w:rsidR="00205BFD">
        <w:rPr>
          <w:rFonts w:ascii="Times New Roman" w:hAnsi="Times New Roman"/>
          <w:color w:val="000000"/>
          <w:sz w:val="24"/>
          <w:szCs w:val="24"/>
          <w:lang w:eastAsia="en-US"/>
        </w:rPr>
        <w:t>электронной торговой площадки</w:t>
      </w:r>
      <w:r w:rsidR="00205BFD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при соблюдении следующих ограничений:</w:t>
      </w:r>
      <w:bookmarkEnd w:id="688"/>
    </w:p>
    <w:p w14:paraId="09D6CF77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заказчик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лицо, с которым заключается договор, обязаны обеспечить возможность сохранения истории направления электронных писем, включая дату и время направления письма, содержания прикрепленных документов, а также подтверждения получения письма адресатом;</w:t>
      </w:r>
    </w:p>
    <w:p w14:paraId="10E1CEE4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электронное письмо направляется заказчику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по адресу, указанному в документации о закупке, либо лицу, с которым заключается договор, по адресу, указанному в заявке;</w:t>
      </w:r>
    </w:p>
    <w:p w14:paraId="41CABF52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направление проекта договора лицом, с которым заключается договор, по адресу электронной почты заказчика 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не может заменить направление</w:t>
      </w:r>
      <w:r w:rsidRPr="00432E60">
        <w:rPr>
          <w:rFonts w:ascii="Times New Roman" w:hAnsi="Times New Roman"/>
          <w:sz w:val="24"/>
          <w:szCs w:val="24"/>
        </w:rPr>
        <w:t xml:space="preserve"> проекта договора в порядке, указанном в </w:t>
      </w:r>
      <w:proofErr w:type="spellStart"/>
      <w:r w:rsidR="00507996">
        <w:rPr>
          <w:rFonts w:ascii="Times New Roman" w:hAnsi="Times New Roman"/>
          <w:sz w:val="24"/>
          <w:szCs w:val="24"/>
        </w:rPr>
        <w:t>п</w:t>
      </w:r>
      <w:r w:rsidRPr="00432E60">
        <w:rPr>
          <w:rFonts w:ascii="Times New Roman" w:hAnsi="Times New Roman"/>
          <w:sz w:val="24"/>
          <w:szCs w:val="24"/>
        </w:rPr>
        <w:t>п</w:t>
      </w:r>
      <w:proofErr w:type="spellEnd"/>
      <w:r w:rsidRPr="00432E60">
        <w:rPr>
          <w:rFonts w:ascii="Times New Roman" w:hAnsi="Times New Roman"/>
          <w:sz w:val="24"/>
          <w:szCs w:val="24"/>
        </w:rPr>
        <w:t>. </w:t>
      </w:r>
      <w:r w:rsidRPr="00507996">
        <w:rPr>
          <w:rFonts w:ascii="Times New Roman" w:hAnsi="Times New Roman"/>
          <w:color w:val="0000FF"/>
          <w:sz w:val="24"/>
          <w:szCs w:val="24"/>
          <w:u w:val="single"/>
        </w:rPr>
        <w:fldChar w:fldCharType="begin"/>
      </w:r>
      <w:r w:rsidRPr="00507996">
        <w:rPr>
          <w:rFonts w:ascii="Times New Roman" w:hAnsi="Times New Roman"/>
          <w:color w:val="0000FF"/>
          <w:sz w:val="24"/>
          <w:szCs w:val="24"/>
          <w:u w:val="single"/>
        </w:rPr>
        <w:instrText xml:space="preserve"> REF _Ref61877627 \r \h </w:instrText>
      </w:r>
      <w:r w:rsidR="0040162E" w:rsidRPr="00507996">
        <w:rPr>
          <w:rFonts w:ascii="Times New Roman" w:hAnsi="Times New Roman"/>
          <w:color w:val="0000FF"/>
          <w:sz w:val="24"/>
          <w:szCs w:val="24"/>
          <w:u w:val="single"/>
        </w:rPr>
        <w:instrText xml:space="preserve"> \* MERGEFORMAT </w:instrText>
      </w:r>
      <w:r w:rsidRPr="00507996">
        <w:rPr>
          <w:rFonts w:ascii="Times New Roman" w:hAnsi="Times New Roman"/>
          <w:color w:val="0000FF"/>
          <w:sz w:val="24"/>
          <w:szCs w:val="24"/>
          <w:u w:val="single"/>
        </w:rPr>
      </w:r>
      <w:r w:rsidRPr="00507996">
        <w:rPr>
          <w:rFonts w:ascii="Times New Roman" w:hAnsi="Times New Roman"/>
          <w:color w:val="0000FF"/>
          <w:sz w:val="24"/>
          <w:szCs w:val="24"/>
          <w:u w:val="single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</w:rPr>
        <w:t>3</w:t>
      </w:r>
      <w:r w:rsidR="00815123">
        <w:rPr>
          <w:rFonts w:ascii="Times New Roman" w:hAnsi="Times New Roman"/>
          <w:color w:val="0000FF"/>
          <w:sz w:val="24"/>
          <w:szCs w:val="24"/>
          <w:u w:val="single"/>
        </w:rPr>
        <w:t>2</w:t>
      </w:r>
      <w:r w:rsidR="00114D1F">
        <w:rPr>
          <w:rFonts w:ascii="Times New Roman" w:hAnsi="Times New Roman"/>
          <w:color w:val="0000FF"/>
          <w:sz w:val="24"/>
          <w:szCs w:val="24"/>
          <w:u w:val="single"/>
        </w:rPr>
        <w:t>.16</w:t>
      </w:r>
      <w:r w:rsidRPr="00507996">
        <w:rPr>
          <w:rFonts w:ascii="Times New Roman" w:hAnsi="Times New Roman"/>
          <w:color w:val="0000FF"/>
          <w:sz w:val="24"/>
          <w:szCs w:val="24"/>
          <w:u w:val="single"/>
        </w:rPr>
        <w:fldChar w:fldCharType="end"/>
      </w:r>
      <w:r w:rsidR="00507996" w:rsidRP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настоящего раздела</w:t>
      </w:r>
      <w:r w:rsidRPr="00432E60">
        <w:rPr>
          <w:rFonts w:ascii="Times New Roman" w:hAnsi="Times New Roman"/>
          <w:sz w:val="24"/>
          <w:szCs w:val="24"/>
        </w:rPr>
        <w:t>.</w:t>
      </w:r>
    </w:p>
    <w:p w14:paraId="1A1A7300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689" w:name="_Ref311027194"/>
      <w:bookmarkStart w:id="690" w:name="_Ref312068888"/>
      <w:bookmarkStart w:id="691" w:name="_Toc312338872"/>
      <w:bookmarkStart w:id="692" w:name="_Ref414031145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Участник закупки признается уклонившимся от заключения договора в случае:</w:t>
      </w:r>
      <w:bookmarkEnd w:id="689"/>
      <w:bookmarkEnd w:id="690"/>
    </w:p>
    <w:p w14:paraId="03BA820C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непредставления подписанного им проекта договора в предусмотренные документацией о закупке сроки;</w:t>
      </w:r>
    </w:p>
    <w:p w14:paraId="251BBEEF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693" w:name="_Ref30095697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непредставления им обеспечения исполнения договора в течение срока, указанного в </w:t>
      </w:r>
      <w:proofErr w:type="spellStart"/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_Ref26975237 \r \h </w:instrText>
      </w:r>
      <w:r w:rsidR="0040162E"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\* MERGEFORMAT </w:instrTex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3</w:t>
      </w:r>
      <w:r w:rsidR="00815123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.13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="00507996" w:rsidRP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в том числе предоставление обеспечения исполнения договора в меньшем размере (с учетом, при необходимости, антидемпинговых мер), предоставление обеспечения исполнения договора с нарушением требований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документации о закупке или предоставление обеспечения исполнения договора в ненадлежащей форме;</w:t>
      </w:r>
      <w:bookmarkEnd w:id="693"/>
    </w:p>
    <w:p w14:paraId="34788F9F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поступления заказчику 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 письменной форме заявления об отказе от подписания договора;</w:t>
      </w:r>
    </w:p>
    <w:p w14:paraId="102A9477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предъявления встречных требований по условиям договора, за исключением </w:t>
      </w:r>
      <w:r w:rsidR="005A308F">
        <w:rPr>
          <w:rFonts w:ascii="Times New Roman" w:hAnsi="Times New Roman"/>
          <w:color w:val="000000"/>
          <w:sz w:val="24"/>
          <w:szCs w:val="24"/>
          <w:lang w:eastAsia="en-US"/>
        </w:rPr>
        <w:t>особенностей, предусмотренных п. </w:t>
      </w:r>
      <w:r w:rsidR="005A308F" w:rsidRPr="005A308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="005A308F" w:rsidRPr="005A308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_Ref160896179 \w \h </w:instrText>
      </w:r>
      <w:r w:rsidR="005A308F" w:rsidRPr="005A308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="005A308F" w:rsidRPr="005A308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3</w:t>
      </w:r>
      <w:r w:rsidR="00815123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.7(2)</w:t>
      </w:r>
      <w:r w:rsidR="005A308F" w:rsidRPr="005A308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="005A30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14:paraId="4C8E5A91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непредоставления документов, предусмотренных в </w:t>
      </w:r>
      <w:proofErr w:type="spellStart"/>
      <w:r w:rsidR="00CC3685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_Ref30095642 \w \h </w:instrText>
      </w:r>
      <w:r w:rsidR="0040162E"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\* MERGEFORMAT </w:instrTex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3</w:t>
      </w:r>
      <w:r w:rsidR="00815123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.10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="00507996" w:rsidRP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настоящего 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и/или предоставление недостоверных сведений в составе таких документов с</w:t>
      </w:r>
      <w:r w:rsidRPr="00432E60">
        <w:rPr>
          <w:rFonts w:ascii="Times New Roman" w:hAnsi="Times New Roman"/>
          <w:sz w:val="24"/>
          <w:szCs w:val="24"/>
        </w:rPr>
        <w:t xml:space="preserve"> учетом особенностей, предусмотренных в </w:t>
      </w:r>
      <w:proofErr w:type="spellStart"/>
      <w:r w:rsidR="00CC3685">
        <w:rPr>
          <w:rFonts w:ascii="Times New Roman" w:hAnsi="Times New Roman"/>
          <w:sz w:val="24"/>
          <w:szCs w:val="24"/>
        </w:rPr>
        <w:t>п</w:t>
      </w:r>
      <w:r w:rsidRPr="00432E60">
        <w:rPr>
          <w:rFonts w:ascii="Times New Roman" w:hAnsi="Times New Roman"/>
          <w:sz w:val="24"/>
          <w:szCs w:val="24"/>
        </w:rPr>
        <w:t>п</w:t>
      </w:r>
      <w:proofErr w:type="spellEnd"/>
      <w:r w:rsidRPr="00432E60">
        <w:rPr>
          <w:rFonts w:ascii="Times New Roman" w:hAnsi="Times New Roman"/>
          <w:sz w:val="24"/>
          <w:szCs w:val="24"/>
        </w:rPr>
        <w:t>. </w:t>
      </w:r>
      <w:r w:rsidRPr="00507996">
        <w:rPr>
          <w:rFonts w:ascii="Times New Roman" w:hAnsi="Times New Roman"/>
          <w:color w:val="0000FF"/>
          <w:sz w:val="24"/>
          <w:szCs w:val="24"/>
          <w:u w:val="single"/>
        </w:rPr>
        <w:fldChar w:fldCharType="begin"/>
      </w:r>
      <w:r w:rsidRPr="00507996">
        <w:rPr>
          <w:rFonts w:ascii="Times New Roman" w:hAnsi="Times New Roman"/>
          <w:color w:val="0000FF"/>
          <w:sz w:val="24"/>
          <w:szCs w:val="24"/>
          <w:u w:val="single"/>
        </w:rPr>
        <w:instrText xml:space="preserve"> REF _Ref30095697 \w \h </w:instrText>
      </w:r>
      <w:r w:rsidR="0040162E" w:rsidRPr="00507996">
        <w:rPr>
          <w:rFonts w:ascii="Times New Roman" w:hAnsi="Times New Roman"/>
          <w:color w:val="0000FF"/>
          <w:sz w:val="24"/>
          <w:szCs w:val="24"/>
          <w:u w:val="single"/>
        </w:rPr>
        <w:instrText xml:space="preserve"> \* MERGEFORMAT </w:instrText>
      </w:r>
      <w:r w:rsidRPr="00507996">
        <w:rPr>
          <w:rFonts w:ascii="Times New Roman" w:hAnsi="Times New Roman"/>
          <w:color w:val="0000FF"/>
          <w:sz w:val="24"/>
          <w:szCs w:val="24"/>
          <w:u w:val="single"/>
        </w:rPr>
      </w:r>
      <w:r w:rsidRPr="00507996">
        <w:rPr>
          <w:rFonts w:ascii="Times New Roman" w:hAnsi="Times New Roman"/>
          <w:color w:val="0000FF"/>
          <w:sz w:val="24"/>
          <w:szCs w:val="24"/>
          <w:u w:val="single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</w:rPr>
        <w:t>3</w:t>
      </w:r>
      <w:r w:rsidR="00815123">
        <w:rPr>
          <w:rFonts w:ascii="Times New Roman" w:hAnsi="Times New Roman"/>
          <w:color w:val="0000FF"/>
          <w:sz w:val="24"/>
          <w:szCs w:val="24"/>
          <w:u w:val="single"/>
        </w:rPr>
        <w:t>2</w:t>
      </w:r>
      <w:r w:rsidR="00114D1F">
        <w:rPr>
          <w:rFonts w:ascii="Times New Roman" w:hAnsi="Times New Roman"/>
          <w:color w:val="0000FF"/>
          <w:sz w:val="24"/>
          <w:szCs w:val="24"/>
          <w:u w:val="single"/>
        </w:rPr>
        <w:t>.19(2)</w:t>
      </w:r>
      <w:r w:rsidRPr="00507996">
        <w:rPr>
          <w:rFonts w:ascii="Times New Roman" w:hAnsi="Times New Roman"/>
          <w:color w:val="0000FF"/>
          <w:sz w:val="24"/>
          <w:szCs w:val="24"/>
          <w:u w:val="single"/>
        </w:rPr>
        <w:fldChar w:fldCharType="end"/>
      </w:r>
      <w:r w:rsidR="00507996" w:rsidRP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настоящего </w:t>
      </w:r>
      <w:r w:rsidR="00CC3685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аздела</w:t>
      </w:r>
      <w:r w:rsidRPr="00432E60">
        <w:rPr>
          <w:rFonts w:ascii="Times New Roman" w:hAnsi="Times New Roman"/>
          <w:sz w:val="24"/>
          <w:szCs w:val="24"/>
        </w:rPr>
        <w:t>.</w:t>
      </w:r>
    </w:p>
    <w:p w14:paraId="0C355581" w14:textId="77777777" w:rsidR="0077715F" w:rsidRPr="00815123" w:rsidRDefault="0077715F" w:rsidP="00815123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694" w:name="_Ref410859201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При уклонении лица, с которым заключается договор, от его подписания, заказчик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="00691547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обязан</w:t>
      </w:r>
      <w:r w:rsidR="0081512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815123">
        <w:rPr>
          <w:rFonts w:ascii="Times New Roman" w:hAnsi="Times New Roman"/>
          <w:color w:val="000000"/>
          <w:sz w:val="24"/>
          <w:szCs w:val="24"/>
          <w:lang w:eastAsia="en-US"/>
        </w:rPr>
        <w:t>удержать обеспечение заявки такого лица (если требование об обеспечении заявки было предусмотрено в п. </w:t>
      </w:r>
      <w:r w:rsidR="00815123" w:rsidRPr="00815123">
        <w:rPr>
          <w:rFonts w:ascii="Times New Roman" w:hAnsi="Times New Roman"/>
          <w:color w:val="000000"/>
          <w:sz w:val="24"/>
          <w:szCs w:val="24"/>
          <w:lang w:eastAsia="en-US"/>
        </w:rPr>
        <w:t>6</w:t>
      </w:r>
      <w:r w:rsidRPr="0081512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</w:t>
      </w:r>
      <w:r w:rsidR="005A308F" w:rsidRPr="0081512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«</w:t>
      </w:r>
      <w:hyperlink w:anchor="ИК7Обеспечение" w:history="1">
        <w:r w:rsidR="005A308F" w:rsidRPr="00815123">
          <w:rPr>
            <w:rStyle w:val="af5"/>
            <w:rFonts w:ascii="Times New Roman" w:hAnsi="Times New Roman"/>
            <w:sz w:val="24"/>
            <w:szCs w:val="24"/>
            <w:lang w:eastAsia="en-US"/>
          </w:rPr>
          <w:t>Обеспечение заявки</w:t>
        </w:r>
      </w:hyperlink>
      <w:r w:rsidR="005A308F" w:rsidRPr="00815123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815123">
        <w:rPr>
          <w:rFonts w:ascii="Times New Roman" w:hAnsi="Times New Roman"/>
          <w:color w:val="000000"/>
          <w:sz w:val="24"/>
          <w:szCs w:val="24"/>
          <w:lang w:eastAsia="en-US"/>
        </w:rPr>
        <w:t>);</w:t>
      </w:r>
    </w:p>
    <w:p w14:paraId="751DEDC2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695" w:name="_Ref410052710"/>
      <w:bookmarkEnd w:id="694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уклонения победителя закупки от заключения договора заказчик </w:t>
      </w:r>
      <w:r w:rsidR="003A3424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вправе:</w:t>
      </w:r>
    </w:p>
    <w:p w14:paraId="183718A6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заключить договор с участником закупки, заявке которого присвоено второе место в ранжировке, на условиях, не хуже предложенных таким участником закупки в заявке;</w:t>
      </w:r>
    </w:p>
    <w:p w14:paraId="14B964CF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обратиться в суд с иском о понуждении победителя закупки заключить договор по итогам закупки, а также о возмещении убытков, причиненных уклонением от заключения договора;</w:t>
      </w:r>
    </w:p>
    <w:p w14:paraId="275D1E23" w14:textId="77777777" w:rsidR="0077715F" w:rsidRPr="00432E60" w:rsidRDefault="0077715F" w:rsidP="00FC5076">
      <w:pPr>
        <w:pStyle w:val="ae"/>
        <w:numPr>
          <w:ilvl w:val="2"/>
          <w:numId w:val="16"/>
        </w:numPr>
        <w:tabs>
          <w:tab w:val="left" w:pos="0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прекратить процедуру закупки без заключения договора и объявить процедуру закупки повторно.</w:t>
      </w:r>
    </w:p>
    <w:p w14:paraId="3A59DC63" w14:textId="77777777" w:rsidR="0077715F" w:rsidRPr="00507996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Срок оплаты поставленных товаров, выполненных работ (ее результатов), оказанных услуг </w:t>
      </w:r>
      <w:r w:rsidRPr="005A308F">
        <w:rPr>
          <w:rFonts w:ascii="Times New Roman" w:hAnsi="Times New Roman"/>
          <w:color w:val="000000"/>
          <w:sz w:val="24"/>
          <w:szCs w:val="24"/>
          <w:lang w:eastAsia="en-US"/>
        </w:rPr>
        <w:t>устанавливается в п. </w:t>
      </w:r>
      <w:hyperlink w:anchor="ИК5" w:history="1">
        <w:r w:rsidR="00815123">
          <w:rPr>
            <w:rStyle w:val="af5"/>
            <w:rFonts w:ascii="Times New Roman" w:hAnsi="Times New Roman"/>
            <w:sz w:val="24"/>
            <w:szCs w:val="24"/>
            <w:lang w:eastAsia="en-US"/>
          </w:rPr>
          <w:t>4</w:t>
        </w:r>
      </w:hyperlink>
      <w:r w:rsidRPr="005A30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 </w:t>
      </w:r>
      <w:r w:rsidRP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 </w:t>
      </w:r>
      <w:r w:rsidR="00507996" w:rsidRPr="00507996">
        <w:rPr>
          <w:rFonts w:ascii="Times New Roman" w:hAnsi="Times New Roman"/>
          <w:color w:val="000000"/>
          <w:sz w:val="24"/>
          <w:szCs w:val="24"/>
          <w:lang w:eastAsia="en-US"/>
        </w:rPr>
        <w:t>Разделом 3 «</w:t>
      </w:r>
      <w:hyperlink w:anchor="_РАЗДЕЛ_3._ПРОЕКТ" w:history="1">
        <w:r w:rsidR="00507996" w:rsidRPr="00507996">
          <w:rPr>
            <w:rStyle w:val="af5"/>
            <w:rFonts w:ascii="Times New Roman" w:hAnsi="Times New Roman"/>
            <w:sz w:val="24"/>
            <w:szCs w:val="24"/>
            <w:lang w:eastAsia="en-US"/>
          </w:rPr>
          <w:t>Проект договора</w:t>
        </w:r>
      </w:hyperlink>
      <w:r w:rsidR="00507996" w:rsidRPr="00507996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507996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24689A3B" w14:textId="77777777" w:rsidR="00F922D1" w:rsidRPr="00432E60" w:rsidRDefault="00F922D1" w:rsidP="009533A9">
      <w:pPr>
        <w:pStyle w:val="ae"/>
        <w:tabs>
          <w:tab w:val="left" w:pos="1134"/>
        </w:tabs>
        <w:spacing w:after="0"/>
        <w:ind w:left="567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red"/>
          <w:lang w:eastAsia="en-US"/>
        </w:rPr>
      </w:pPr>
    </w:p>
    <w:p w14:paraId="5BF1A239" w14:textId="77777777" w:rsidR="006D15FC" w:rsidRPr="00432E60" w:rsidRDefault="006D15FC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696" w:name="_Ref160697595"/>
      <w:bookmarkStart w:id="697" w:name="_Toc213750936"/>
      <w:r w:rsidRPr="00432E60">
        <w:rPr>
          <w:sz w:val="24"/>
          <w:szCs w:val="24"/>
          <w:lang w:eastAsia="en-US"/>
        </w:rPr>
        <w:t>Отказ от заключения договора</w:t>
      </w:r>
      <w:bookmarkEnd w:id="696"/>
      <w:bookmarkEnd w:id="697"/>
    </w:p>
    <w:p w14:paraId="5FE947E9" w14:textId="77777777" w:rsidR="006D15FC" w:rsidRPr="00432E60" w:rsidRDefault="006D15FC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698" w:name="_Ref375820224"/>
      <w:bookmarkStart w:id="699" w:name="_Ref412488349"/>
      <w:bookmarkStart w:id="700" w:name="_Ref515637244"/>
      <w:bookmarkStart w:id="701" w:name="_Ref378771705"/>
      <w:bookmarkStart w:id="702" w:name="_Toc101799394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Заказчик закупки вправе отказаться от заключения договора по итогам закупки по следующим основаниям:</w:t>
      </w:r>
      <w:bookmarkEnd w:id="698"/>
      <w:bookmarkEnd w:id="699"/>
      <w:bookmarkEnd w:id="700"/>
      <w:bookmarkEnd w:id="701"/>
      <w:bookmarkEnd w:id="702"/>
    </w:p>
    <w:p w14:paraId="1378A25E" w14:textId="77777777" w:rsidR="006D15FC" w:rsidRPr="00432E60" w:rsidRDefault="006D15FC" w:rsidP="004A53B7">
      <w:pPr>
        <w:pStyle w:val="ae"/>
        <w:numPr>
          <w:ilvl w:val="2"/>
          <w:numId w:val="16"/>
        </w:numPr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возникновение обстоятельств непреодолимой силы в соответствии с гражданским законодательством;</w:t>
      </w:r>
    </w:p>
    <w:p w14:paraId="15F9B922" w14:textId="77777777" w:rsidR="006D15FC" w:rsidRPr="00432E60" w:rsidRDefault="006D15FC" w:rsidP="004A53B7">
      <w:pPr>
        <w:pStyle w:val="ae"/>
        <w:numPr>
          <w:ilvl w:val="2"/>
          <w:numId w:val="16"/>
        </w:numPr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изменение потребности в продукции, в том числе изменение производственных и иных программ, изменение условий договора с заказчиком</w:t>
      </w:r>
      <w:r w:rsidR="00691547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во исполнение которого проводилась закупка;</w:t>
      </w:r>
    </w:p>
    <w:p w14:paraId="283FFDAF" w14:textId="77777777" w:rsidR="006D15FC" w:rsidRPr="00432E60" w:rsidRDefault="006D15FC" w:rsidP="004A53B7">
      <w:pPr>
        <w:pStyle w:val="ae"/>
        <w:numPr>
          <w:ilvl w:val="2"/>
          <w:numId w:val="16"/>
        </w:numPr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необходимость исполнения предписания контролирующих органов и/или вступившего в законную силу судебного акта;</w:t>
      </w:r>
    </w:p>
    <w:p w14:paraId="39F3DC1F" w14:textId="77777777" w:rsidR="006D15FC" w:rsidRPr="00432E60" w:rsidRDefault="006D15FC" w:rsidP="004A53B7">
      <w:pPr>
        <w:pStyle w:val="ae"/>
        <w:numPr>
          <w:ilvl w:val="2"/>
          <w:numId w:val="16"/>
        </w:numPr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наличия существенных ошибок, допущенных при подготовке документации о закупке, включая проект договора, препятствующих исполнению договора и удовлетворению потребностей заказчика</w:t>
      </w:r>
      <w:r w:rsidR="00691547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14:paraId="5B5057EB" w14:textId="77777777" w:rsidR="006D15FC" w:rsidRPr="00432E60" w:rsidRDefault="006D15FC" w:rsidP="004A53B7">
      <w:pPr>
        <w:pStyle w:val="ae"/>
        <w:numPr>
          <w:ilvl w:val="2"/>
          <w:numId w:val="16"/>
        </w:numPr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изменение норм законодательства, регулирующих порядок исполнения договора и/или обосновывающих потребность в продукции.</w:t>
      </w:r>
    </w:p>
    <w:p w14:paraId="3449B73A" w14:textId="77777777" w:rsidR="006D15FC" w:rsidRPr="00432E60" w:rsidRDefault="006D15FC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Решение об отказе от заключения договора оформляется в виде извещения об отказе от заключения договора, включает в себя основание для принятия решения и подписывается председателем </w:t>
      </w:r>
      <w:r w:rsidR="0098274E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закупочной комиссии заказчика 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или лицом, исполняющим его функции.</w:t>
      </w:r>
    </w:p>
    <w:p w14:paraId="0B06F248" w14:textId="77777777" w:rsidR="006D15FC" w:rsidRPr="00432E60" w:rsidRDefault="006D15FC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Извещение об отказе от заключения договора подлежит официальному размещению не позднее 3 (трёх) рабочих дней со дня принятия решения об отказе от заключения договора.</w:t>
      </w:r>
    </w:p>
    <w:p w14:paraId="24896F34" w14:textId="77777777" w:rsidR="006D15FC" w:rsidRPr="00432E60" w:rsidRDefault="005A308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Заказчик закупки</w:t>
      </w:r>
      <w:r w:rsidR="006D15FC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принявший решение об отказе от заключения договора с соблюдением требований, установленных </w:t>
      </w:r>
      <w:r w:rsidR="00CC3685">
        <w:rPr>
          <w:rFonts w:ascii="Times New Roman" w:hAnsi="Times New Roman"/>
          <w:color w:val="000000"/>
          <w:sz w:val="24"/>
          <w:szCs w:val="24"/>
          <w:lang w:eastAsia="en-US"/>
        </w:rPr>
        <w:t>п. </w:t>
      </w:r>
      <w:r w:rsidR="00815123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3</w:t>
      </w:r>
      <w:r w:rsidR="00CC368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="006D15FC"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не несет ответственности за причиненные участникам убытки.</w:t>
      </w:r>
    </w:p>
    <w:p w14:paraId="477BD676" w14:textId="77777777" w:rsidR="006D15FC" w:rsidRPr="00432E60" w:rsidRDefault="006D15FC" w:rsidP="009533A9">
      <w:pPr>
        <w:pStyle w:val="ae"/>
        <w:tabs>
          <w:tab w:val="left" w:pos="1134"/>
        </w:tabs>
        <w:spacing w:after="0"/>
        <w:ind w:left="567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red"/>
          <w:lang w:eastAsia="en-US"/>
        </w:rPr>
      </w:pPr>
    </w:p>
    <w:p w14:paraId="74DF4C06" w14:textId="77777777" w:rsidR="0077715F" w:rsidRPr="00432E60" w:rsidRDefault="0077715F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703" w:name="_Toc518558318"/>
      <w:bookmarkStart w:id="704" w:name="_Toc518558319"/>
      <w:bookmarkStart w:id="705" w:name="_Toc518558320"/>
      <w:bookmarkStart w:id="706" w:name="_Toc518558321"/>
      <w:bookmarkStart w:id="707" w:name="_Toc518558322"/>
      <w:bookmarkStart w:id="708" w:name="_Toc518558323"/>
      <w:bookmarkStart w:id="709" w:name="_Toc518558324"/>
      <w:bookmarkStart w:id="710" w:name="_Ref414043912"/>
      <w:bookmarkStart w:id="711" w:name="_Toc415874683"/>
      <w:bookmarkStart w:id="712" w:name="_Toc137208574"/>
      <w:bookmarkStart w:id="713" w:name="_Toc213750937"/>
      <w:bookmarkEnd w:id="695"/>
      <w:bookmarkEnd w:id="703"/>
      <w:bookmarkEnd w:id="704"/>
      <w:bookmarkEnd w:id="705"/>
      <w:bookmarkEnd w:id="706"/>
      <w:bookmarkEnd w:id="707"/>
      <w:bookmarkEnd w:id="708"/>
      <w:bookmarkEnd w:id="709"/>
      <w:r w:rsidRPr="00432E60">
        <w:rPr>
          <w:sz w:val="24"/>
          <w:szCs w:val="24"/>
          <w:lang w:eastAsia="en-US"/>
        </w:rPr>
        <w:t>Обеспечение исполнения договора</w:t>
      </w:r>
      <w:bookmarkEnd w:id="638"/>
      <w:bookmarkEnd w:id="639"/>
      <w:bookmarkEnd w:id="640"/>
      <w:bookmarkEnd w:id="691"/>
      <w:bookmarkEnd w:id="692"/>
      <w:bookmarkEnd w:id="710"/>
      <w:bookmarkEnd w:id="711"/>
      <w:bookmarkEnd w:id="712"/>
      <w:bookmarkEnd w:id="713"/>
    </w:p>
    <w:p w14:paraId="3574763F" w14:textId="77777777" w:rsidR="0077715F" w:rsidRPr="005A308F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714" w:name="_Ref166350669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случае, если в </w:t>
      </w:r>
      <w:r w:rsidR="005A308F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5A308F">
        <w:rPr>
          <w:rFonts w:ascii="Times New Roman" w:hAnsi="Times New Roman"/>
          <w:color w:val="000000"/>
          <w:sz w:val="24"/>
          <w:szCs w:val="24"/>
          <w:lang w:eastAsia="en-US"/>
        </w:rPr>
        <w:t>. 1</w:t>
      </w:r>
      <w:r w:rsidR="00125D25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="005A308F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</w:t>
      </w:r>
      <w:r w:rsidR="005A30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«</w:t>
      </w:r>
      <w:hyperlink w:anchor="ИК12обеспечениедоговора" w:history="1">
        <w:r w:rsidR="005A308F" w:rsidRPr="00A55107">
          <w:rPr>
            <w:rStyle w:val="af5"/>
            <w:rFonts w:ascii="Times New Roman" w:hAnsi="Times New Roman"/>
            <w:sz w:val="24"/>
            <w:szCs w:val="24"/>
            <w:lang w:eastAsia="en-US"/>
          </w:rPr>
          <w:t>Обеспечение исполнения договора</w:t>
        </w:r>
      </w:hyperlink>
      <w:r w:rsidR="005A308F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="005A308F">
        <w:rPr>
          <w:rFonts w:ascii="Times New Roman" w:hAnsi="Times New Roman"/>
          <w:color w:val="000000"/>
          <w:sz w:val="24"/>
          <w:szCs w:val="24"/>
          <w:lang w:eastAsia="en-US"/>
        </w:rPr>
        <w:t>указано требование о предоставлении участником закупки обеспечения исполнения договора, участни</w:t>
      </w:r>
      <w:r w:rsidRPr="005A308F">
        <w:rPr>
          <w:rFonts w:ascii="Times New Roman" w:hAnsi="Times New Roman"/>
          <w:color w:val="000000"/>
          <w:sz w:val="24"/>
          <w:szCs w:val="24"/>
          <w:lang w:eastAsia="en-US"/>
        </w:rPr>
        <w:t>к закупки, с которым заключается договор, должен предоставить обеспечение исполнения договора.</w:t>
      </w:r>
      <w:bookmarkEnd w:id="714"/>
    </w:p>
    <w:p w14:paraId="4FE9104C" w14:textId="77777777" w:rsidR="0077715F" w:rsidRPr="005A308F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5A30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Размер обеспечения исполнения договора, порядок и срок его предоставления, основное обязательство, исполнение которого обеспечивается (в случае установления требования обеспечения исполнения договора), и срок его исполнения установлен в </w:t>
      </w:r>
      <w:r w:rsidR="005A308F" w:rsidRPr="005A308F">
        <w:rPr>
          <w:rFonts w:ascii="Times New Roman" w:hAnsi="Times New Roman"/>
          <w:color w:val="000000"/>
          <w:sz w:val="24"/>
          <w:szCs w:val="24"/>
          <w:lang w:eastAsia="en-US"/>
        </w:rPr>
        <w:t>п. 1</w:t>
      </w:r>
      <w:r w:rsidR="00125D25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="005A308F" w:rsidRPr="005A30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 «</w:t>
      </w:r>
      <w:hyperlink w:anchor="ИК12обеспечениедоговора" w:history="1">
        <w:r w:rsidR="005A308F" w:rsidRPr="005A308F">
          <w:rPr>
            <w:rStyle w:val="af5"/>
            <w:rFonts w:ascii="Times New Roman" w:hAnsi="Times New Roman"/>
            <w:sz w:val="24"/>
            <w:szCs w:val="24"/>
            <w:lang w:eastAsia="en-US"/>
          </w:rPr>
          <w:t>Обеспечение исполнения договора</w:t>
        </w:r>
      </w:hyperlink>
      <w:r w:rsidR="005A308F" w:rsidRPr="005A308F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5A308F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bookmarkEnd w:id="219"/>
    <w:p w14:paraId="3B232367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Документ, подтверждающий предоставление обеспечения исполнения договора, должен быть предъявлен заказчику </w:t>
      </w:r>
      <w:r w:rsidR="00691547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сроки, предусмотренные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CC3685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_Ref30095642 \w \h  \* MERGEFORMAT </w:instrTex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3</w:t>
      </w:r>
      <w:r w:rsidR="00125D25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2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.10</w:t>
      </w:r>
      <w:r w:rsidRPr="0050799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раздела</w:t>
      </w:r>
      <w:r w:rsidR="00C54B97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4E12008E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Обеспечение исполнения договора может быть предоставлено:</w:t>
      </w:r>
    </w:p>
    <w:p w14:paraId="23AC3522" w14:textId="77777777" w:rsidR="0077715F" w:rsidRPr="00432E60" w:rsidRDefault="0077715F" w:rsidP="004A53B7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виде безотзывной </w:t>
      </w:r>
      <w:r w:rsidR="00D30420">
        <w:rPr>
          <w:rFonts w:ascii="Times New Roman" w:hAnsi="Times New Roman"/>
          <w:color w:val="000000"/>
          <w:sz w:val="24"/>
          <w:szCs w:val="24"/>
          <w:lang w:eastAsia="en-US"/>
        </w:rPr>
        <w:t>независимой (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банковской</w:t>
      </w:r>
      <w:r w:rsidR="00D30420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гарантии, выданной банком</w:t>
      </w:r>
      <w:r w:rsidRPr="00432E60" w:rsidDel="000D3D9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 соответствующей требованиям, установленным в </w:t>
      </w:r>
      <w:proofErr w:type="spellStart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proofErr w:type="spellEnd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Pr="00CC3685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begin"/>
      </w:r>
      <w:r w:rsidRPr="00CC3685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instrText xml:space="preserve"> REF _Ref415163106 \r \h  \* MERGEFORMAT </w:instrText>
      </w:r>
      <w:r w:rsidRPr="00CC3685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r>
      <w:r w:rsidRPr="00CC3685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separate"/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3</w:t>
      </w:r>
      <w:r w:rsidR="00125D25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4</w:t>
      </w:r>
      <w:r w:rsidR="00114D1F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.6</w:t>
      </w:r>
      <w:r w:rsidRPr="00CC3685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fldChar w:fldCharType="end"/>
      </w:r>
      <w:r w:rsidR="00CC368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раздела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14:paraId="207F2242" w14:textId="77777777" w:rsidR="0077715F" w:rsidRPr="00432E60" w:rsidRDefault="0077715F" w:rsidP="004A53B7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путем перечисления денежных средств на расчетный счет заказчика</w:t>
      </w:r>
      <w:r w:rsidR="00691547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требованиями 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Раздела 3 «</w:t>
      </w:r>
      <w:hyperlink w:anchor="_РАЗДЕЛ_3._ПРОЕКТ" w:history="1">
        <w:r w:rsidR="00507996" w:rsidRPr="00507996">
          <w:rPr>
            <w:rStyle w:val="af5"/>
            <w:rFonts w:ascii="Times New Roman" w:hAnsi="Times New Roman"/>
            <w:sz w:val="24"/>
            <w:szCs w:val="24"/>
            <w:lang w:eastAsia="en-US"/>
          </w:rPr>
          <w:t>П</w:t>
        </w:r>
        <w:r w:rsidRPr="00507996">
          <w:rPr>
            <w:rStyle w:val="af5"/>
            <w:rFonts w:ascii="Times New Roman" w:hAnsi="Times New Roman"/>
            <w:sz w:val="24"/>
            <w:szCs w:val="24"/>
            <w:lang w:eastAsia="en-US"/>
          </w:rPr>
          <w:t>роект договора</w:t>
        </w:r>
      </w:hyperlink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48520DB3" w14:textId="77777777" w:rsidR="0077715F" w:rsidRPr="00432E60" w:rsidRDefault="0077715F" w:rsidP="004A53B7">
      <w:pPr>
        <w:pStyle w:val="a"/>
        <w:spacing w:before="0" w:line="276" w:lineRule="auto"/>
        <w:ind w:left="0" w:firstLine="567"/>
        <w:rPr>
          <w:rFonts w:ascii="Times New Roman" w:hAnsi="Times New Roman"/>
          <w:sz w:val="24"/>
          <w:szCs w:val="24"/>
        </w:rPr>
      </w:pPr>
      <w:r w:rsidRPr="00432E60">
        <w:rPr>
          <w:rFonts w:ascii="Times New Roman" w:hAnsi="Times New Roman"/>
          <w:sz w:val="24"/>
          <w:szCs w:val="24"/>
        </w:rPr>
        <w:t>Выбор способа предоставления обеспечения исполнения договора осуществляется участником закупки самостоятельно.</w:t>
      </w:r>
    </w:p>
    <w:p w14:paraId="0EE4700F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Срок действия обеспечения должен оканчиваться не ранее 1 (одного) месяца с момента исполнения поставщиком своих обязательств по договору.</w:t>
      </w:r>
    </w:p>
    <w:p w14:paraId="6CABB5BB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715" w:name="_Ref415163106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предоставления обеспечения исполнения договора в форме </w:t>
      </w:r>
      <w:r w:rsidR="00D30420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безотзывной </w:t>
      </w:r>
      <w:r w:rsidR="00D30420">
        <w:rPr>
          <w:rFonts w:ascii="Times New Roman" w:hAnsi="Times New Roman"/>
          <w:color w:val="000000"/>
          <w:sz w:val="24"/>
          <w:szCs w:val="24"/>
          <w:lang w:eastAsia="en-US"/>
        </w:rPr>
        <w:t>независимой (</w:t>
      </w:r>
      <w:r w:rsidR="00D30420" w:rsidRPr="00432E60">
        <w:rPr>
          <w:rFonts w:ascii="Times New Roman" w:hAnsi="Times New Roman"/>
          <w:color w:val="000000"/>
          <w:sz w:val="24"/>
          <w:szCs w:val="24"/>
          <w:lang w:eastAsia="en-US"/>
        </w:rPr>
        <w:t>банковской</w:t>
      </w:r>
      <w:r w:rsidR="00D3042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)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гарантии такая гарантия должна отвечать, как минимум, следующим требованиям:</w:t>
      </w:r>
      <w:bookmarkEnd w:id="715"/>
    </w:p>
    <w:p w14:paraId="1267AF50" w14:textId="77777777" w:rsidR="0077715F" w:rsidRPr="00432E60" w:rsidRDefault="0077715F" w:rsidP="004A53B7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должна быть безотзывной;</w:t>
      </w:r>
    </w:p>
    <w:p w14:paraId="2EBD4497" w14:textId="77777777" w:rsidR="0077715F" w:rsidRPr="00432E60" w:rsidRDefault="0077715F" w:rsidP="004A53B7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бенефициаром в гарантии должен быть указан заказчик</w:t>
      </w:r>
      <w:r w:rsidR="00691547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принципалом – победитель закупки или участник закупки, с которым заключается договор, гарантом – банк, выдавший гарантию;</w:t>
      </w:r>
    </w:p>
    <w:p w14:paraId="2DFD14FF" w14:textId="77777777" w:rsidR="0077715F" w:rsidRPr="00432E60" w:rsidRDefault="0077715F" w:rsidP="004A53B7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гарантия должна быть составлена с учетом требований законодательства Российской Федерации;</w:t>
      </w:r>
    </w:p>
    <w:p w14:paraId="611B40B1" w14:textId="77777777" w:rsidR="0077715F" w:rsidRPr="00432E60" w:rsidRDefault="0077715F" w:rsidP="004A53B7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сумма гарантии должна быть не менее суммы обеспечения исполнения </w:t>
      </w:r>
      <w:r w:rsidRPr="00D3042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договора, установленной в </w:t>
      </w:r>
      <w:r w:rsidR="00D30420" w:rsidRPr="00D30420">
        <w:rPr>
          <w:rFonts w:ascii="Times New Roman" w:hAnsi="Times New Roman"/>
          <w:color w:val="000000"/>
          <w:sz w:val="24"/>
          <w:szCs w:val="24"/>
          <w:lang w:eastAsia="en-US"/>
        </w:rPr>
        <w:t>п. 1</w:t>
      </w:r>
      <w:r w:rsidR="00125D25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="00D30420" w:rsidRPr="00D3042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 «</w:t>
      </w:r>
      <w:hyperlink w:anchor="ИК12обеспечениедоговора" w:history="1">
        <w:r w:rsidR="00D30420" w:rsidRPr="00D30420">
          <w:rPr>
            <w:rStyle w:val="af5"/>
            <w:rFonts w:ascii="Times New Roman" w:hAnsi="Times New Roman"/>
            <w:sz w:val="24"/>
            <w:szCs w:val="24"/>
            <w:lang w:eastAsia="en-US"/>
          </w:rPr>
          <w:t>Обеспечение исполнения договора</w:t>
        </w:r>
      </w:hyperlink>
      <w:r w:rsidR="00D30420" w:rsidRPr="005A308F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14:paraId="6D8DC022" w14:textId="77777777" w:rsidR="0077715F" w:rsidRPr="00432E60" w:rsidRDefault="0077715F" w:rsidP="004A53B7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срок действия гарантии должен оканчиваться не ранее 1 (одного) месяца с момента исполнения поставщиком своих обязательств по договору;</w:t>
      </w:r>
    </w:p>
    <w:p w14:paraId="7210BF86" w14:textId="77777777" w:rsidR="0077715F" w:rsidRPr="00432E60" w:rsidRDefault="0077715F" w:rsidP="004A53B7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гарантия должна содержать обязательства принципала, надлежащее исполнение которых обеспечивается гарантией, в том числе должно быть указано основное обязательство, исполнение которого обеспечивается, и срок его исполнения, в соответствии с 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Разделом 3 «</w:t>
      </w:r>
      <w:hyperlink w:anchor="_РАЗДЕЛ_3._ПРОЕКТ" w:history="1">
        <w:r w:rsidR="00507996" w:rsidRPr="00507996">
          <w:rPr>
            <w:rStyle w:val="af5"/>
            <w:rFonts w:ascii="Times New Roman" w:hAnsi="Times New Roman"/>
            <w:sz w:val="24"/>
            <w:szCs w:val="24"/>
            <w:lang w:eastAsia="en-US"/>
          </w:rPr>
          <w:t>Проект договора</w:t>
        </w:r>
      </w:hyperlink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включая ссылку на конкретную закупк</w:t>
      </w:r>
      <w:r w:rsidR="00D739ED" w:rsidRPr="00432E60">
        <w:rPr>
          <w:rFonts w:ascii="Times New Roman" w:hAnsi="Times New Roman"/>
          <w:color w:val="000000"/>
          <w:sz w:val="24"/>
          <w:szCs w:val="24"/>
          <w:lang w:eastAsia="en-US"/>
        </w:rPr>
        <w:t>у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по итогам которой заключается такой договор;</w:t>
      </w:r>
    </w:p>
    <w:p w14:paraId="07907C88" w14:textId="77777777" w:rsidR="0077715F" w:rsidRPr="00432E60" w:rsidRDefault="0077715F" w:rsidP="004A53B7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гарантия должна содержать указание на согласие гаранта с тем, что изменения и дополнения, внесенные в договор, не освобождают его от обязательств по соответствующей гарантии;</w:t>
      </w:r>
    </w:p>
    <w:p w14:paraId="4D0622D4" w14:textId="77777777" w:rsidR="0077715F" w:rsidRPr="00432E60" w:rsidRDefault="0077715F" w:rsidP="004A53B7">
      <w:pPr>
        <w:pStyle w:val="ae"/>
        <w:numPr>
          <w:ilvl w:val="2"/>
          <w:numId w:val="16"/>
        </w:numPr>
        <w:tabs>
          <w:tab w:val="left" w:pos="1701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</w:t>
      </w:r>
      <w:r w:rsidRPr="00432E60">
        <w:rPr>
          <w:rFonts w:ascii="Times New Roman" w:hAnsi="Times New Roman"/>
          <w:sz w:val="24"/>
          <w:szCs w:val="24"/>
        </w:rPr>
        <w:t xml:space="preserve"> предусмотренные сроки.</w:t>
      </w:r>
    </w:p>
    <w:p w14:paraId="7F730C68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716" w:name="_Hlk115264269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При установлении требования об обеспечении исполнения договора заказчик</w:t>
      </w:r>
      <w:r w:rsidR="00691547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закупки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обязан установить основное обязательство, исполнение которого обеспечивается.</w:t>
      </w:r>
      <w:bookmarkEnd w:id="716"/>
      <w:r w:rsidR="00F922D1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sz w:val="24"/>
          <w:szCs w:val="24"/>
        </w:rPr>
        <w:t xml:space="preserve">Конкретный перечень обязательств по договору, надлежащее исполнение которых должно быть обеспечено, устанавливается в </w:t>
      </w:r>
      <w:bookmarkStart w:id="717" w:name="_Hlk115265773"/>
      <w:r w:rsidR="00D30420" w:rsidRPr="005A308F">
        <w:rPr>
          <w:rFonts w:ascii="Times New Roman" w:hAnsi="Times New Roman"/>
          <w:color w:val="000000"/>
          <w:sz w:val="24"/>
          <w:szCs w:val="24"/>
          <w:lang w:eastAsia="en-US"/>
        </w:rPr>
        <w:t>п. 1</w:t>
      </w:r>
      <w:r w:rsidR="00125D25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="00D30420" w:rsidRPr="005A30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 «</w:t>
      </w:r>
      <w:hyperlink w:anchor="ИК12обеспечениедоговора" w:history="1">
        <w:r w:rsidR="00D30420" w:rsidRPr="005A308F">
          <w:rPr>
            <w:rStyle w:val="af5"/>
            <w:rFonts w:ascii="Times New Roman" w:hAnsi="Times New Roman"/>
            <w:sz w:val="24"/>
            <w:szCs w:val="24"/>
            <w:lang w:eastAsia="en-US"/>
          </w:rPr>
          <w:t>Обеспечение исполнения договора</w:t>
        </w:r>
      </w:hyperlink>
      <w:r w:rsidR="00D30420" w:rsidRPr="005A308F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="00D3042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32E60">
        <w:rPr>
          <w:rFonts w:ascii="Times New Roman" w:hAnsi="Times New Roman"/>
          <w:sz w:val="24"/>
          <w:szCs w:val="24"/>
        </w:rPr>
        <w:t>и</w:t>
      </w:r>
      <w:bookmarkEnd w:id="717"/>
      <w:r w:rsidRPr="00432E60">
        <w:rPr>
          <w:rFonts w:ascii="Times New Roman" w:hAnsi="Times New Roman"/>
          <w:sz w:val="24"/>
          <w:szCs w:val="24"/>
        </w:rPr>
        <w:t xml:space="preserve"> 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Разделе 3 «</w:t>
      </w:r>
      <w:hyperlink w:anchor="_РАЗДЕЛ_3._ПРОЕКТ" w:history="1">
        <w:r w:rsidR="00507996" w:rsidRPr="00507996">
          <w:rPr>
            <w:rStyle w:val="af5"/>
            <w:rFonts w:ascii="Times New Roman" w:hAnsi="Times New Roman"/>
            <w:sz w:val="24"/>
            <w:szCs w:val="24"/>
            <w:lang w:eastAsia="en-US"/>
          </w:rPr>
          <w:t>Проект договора</w:t>
        </w:r>
      </w:hyperlink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sz w:val="24"/>
          <w:szCs w:val="24"/>
        </w:rPr>
        <w:t>.</w:t>
      </w:r>
    </w:p>
    <w:p w14:paraId="7BAFF979" w14:textId="77777777" w:rsidR="0077715F" w:rsidRPr="00507996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неисполнения или ненадлежащего исполнения поставщиком своих обязательств по договору заказчик </w:t>
      </w:r>
      <w:r w:rsidR="00691547" w:rsidRP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будет обязан удержать обеспечение исполнения договора в порядке, установленном в </w:t>
      </w:r>
      <w:r w:rsidR="00507996" w:rsidRPr="00507996">
        <w:rPr>
          <w:rFonts w:ascii="Times New Roman" w:hAnsi="Times New Roman"/>
          <w:color w:val="000000"/>
          <w:sz w:val="24"/>
          <w:szCs w:val="24"/>
          <w:lang w:eastAsia="en-US"/>
        </w:rPr>
        <w:t>Разделе 3 «</w:t>
      </w:r>
      <w:hyperlink w:anchor="_РАЗДЕЛ_3._ПРОЕКТ" w:history="1">
        <w:r w:rsidR="00507996" w:rsidRPr="00507996">
          <w:rPr>
            <w:rStyle w:val="af5"/>
            <w:rFonts w:ascii="Times New Roman" w:hAnsi="Times New Roman"/>
            <w:sz w:val="24"/>
            <w:szCs w:val="24"/>
            <w:lang w:eastAsia="en-US"/>
          </w:rPr>
          <w:t>Проект договора</w:t>
        </w:r>
      </w:hyperlink>
      <w:r w:rsidR="00507996" w:rsidRPr="00507996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507996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2902955D" w14:textId="77777777" w:rsidR="0077715F" w:rsidRPr="00507996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5079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Порядок и сроки возврата обеспечения исполнения договора в случае надлежащего исполнения поставщиком своих обязательств установлены в </w:t>
      </w:r>
      <w:r w:rsidR="00507996" w:rsidRPr="00507996">
        <w:rPr>
          <w:rFonts w:ascii="Times New Roman" w:hAnsi="Times New Roman"/>
          <w:color w:val="000000"/>
          <w:sz w:val="24"/>
          <w:szCs w:val="24"/>
          <w:lang w:eastAsia="en-US"/>
        </w:rPr>
        <w:t>Разделе 3 «</w:t>
      </w:r>
      <w:hyperlink w:anchor="_РАЗДЕЛ_3._ПРОЕКТ" w:history="1">
        <w:r w:rsidR="00507996" w:rsidRPr="00507996">
          <w:rPr>
            <w:rStyle w:val="af5"/>
            <w:rFonts w:ascii="Times New Roman" w:hAnsi="Times New Roman"/>
            <w:sz w:val="24"/>
            <w:szCs w:val="24"/>
            <w:lang w:eastAsia="en-US"/>
          </w:rPr>
          <w:t>Проект договора</w:t>
        </w:r>
      </w:hyperlink>
      <w:r w:rsidR="00507996" w:rsidRPr="00507996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507996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6328D4BE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ходе исполнения договора поставщик вправе предоставить заказчику </w:t>
      </w:r>
      <w:r w:rsidR="00691547"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закупки 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обеспечение исполнения договора, уменьшенное на размер выполненных обязательств, предусмотренных договором, взамен ранее предоставленного </w:t>
      </w:r>
      <w:r w:rsidR="00D30420">
        <w:rPr>
          <w:rFonts w:ascii="Times New Roman" w:hAnsi="Times New Roman"/>
          <w:color w:val="000000"/>
          <w:sz w:val="24"/>
          <w:szCs w:val="24"/>
          <w:lang w:eastAsia="en-US"/>
        </w:rPr>
        <w:t>обеспечения исполнения договора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30767390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случае, если в </w:t>
      </w:r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Разделе 3 «</w:t>
      </w:r>
      <w:hyperlink w:anchor="_РАЗДЕЛ_3._ПРОЕКТ" w:history="1">
        <w:r w:rsidR="00507996" w:rsidRPr="00507996">
          <w:rPr>
            <w:rStyle w:val="af5"/>
            <w:rFonts w:ascii="Times New Roman" w:hAnsi="Times New Roman"/>
            <w:sz w:val="24"/>
            <w:szCs w:val="24"/>
            <w:lang w:eastAsia="en-US"/>
          </w:rPr>
          <w:t>Проект договора</w:t>
        </w:r>
      </w:hyperlink>
      <w:r w:rsidR="00507996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предусмотрено наличие нескольких авансовых платежей, допускается последовательное предоставление обеспечения исполнения договора (последовательное обеспечение каждого авансового платежа). При этом,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платежа.</w:t>
      </w:r>
    </w:p>
    <w:p w14:paraId="4B3C1C6D" w14:textId="77777777" w:rsidR="00F922D1" w:rsidRPr="00432E60" w:rsidRDefault="00F922D1" w:rsidP="009533A9">
      <w:pPr>
        <w:pStyle w:val="ae"/>
        <w:tabs>
          <w:tab w:val="left" w:pos="1134"/>
        </w:tabs>
        <w:spacing w:after="0"/>
        <w:ind w:left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5C1B5584" w14:textId="77777777" w:rsidR="0077715F" w:rsidRPr="00432E60" w:rsidRDefault="0077715F" w:rsidP="009533A9">
      <w:pPr>
        <w:pStyle w:val="30"/>
        <w:tabs>
          <w:tab w:val="left" w:pos="1134"/>
          <w:tab w:val="num" w:pos="2870"/>
        </w:tabs>
        <w:spacing w:before="0" w:after="0" w:line="276" w:lineRule="auto"/>
        <w:ind w:left="567" w:firstLine="0"/>
        <w:rPr>
          <w:sz w:val="24"/>
          <w:szCs w:val="24"/>
          <w:lang w:eastAsia="en-US"/>
        </w:rPr>
      </w:pPr>
      <w:bookmarkStart w:id="718" w:name="_Ref414298028"/>
      <w:bookmarkStart w:id="719" w:name="_Toc415874685"/>
      <w:bookmarkStart w:id="720" w:name="_Toc137208577"/>
      <w:bookmarkStart w:id="721" w:name="_Ref160032917"/>
      <w:bookmarkStart w:id="722" w:name="_Ref160699589"/>
      <w:bookmarkStart w:id="723" w:name="_Toc213750938"/>
      <w:bookmarkEnd w:id="199"/>
      <w:bookmarkEnd w:id="200"/>
      <w:r w:rsidRPr="00432E60">
        <w:rPr>
          <w:sz w:val="24"/>
          <w:szCs w:val="24"/>
          <w:lang w:eastAsia="en-US"/>
        </w:rPr>
        <w:t xml:space="preserve">Общие требования к участникам </w:t>
      </w:r>
      <w:bookmarkEnd w:id="718"/>
      <w:r w:rsidRPr="00432E60">
        <w:rPr>
          <w:sz w:val="24"/>
          <w:szCs w:val="24"/>
          <w:lang w:eastAsia="en-US"/>
        </w:rPr>
        <w:t>закупки</w:t>
      </w:r>
      <w:bookmarkEnd w:id="719"/>
      <w:bookmarkEnd w:id="720"/>
      <w:bookmarkEnd w:id="721"/>
      <w:bookmarkEnd w:id="722"/>
      <w:bookmarkEnd w:id="723"/>
    </w:p>
    <w:p w14:paraId="1FAC9394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Участником закупки может быть любое юридическое лицо (или несколько юридических лиц, выступающих на стороне одного участника закупки), независимо от организационно-правовой формы, формы собственности, места нахождения и места происхождения капитала, либо любое физическое лицо (или несколько физических лиц, выступающих на стороне одного участника закупки), в том числе индивидуальный предприниматель (или несколько индивидуальных предпринимателей, выступающих на стороне одного участника закупки), которые соответствуют требованиям, установленным в документации о закупке.</w:t>
      </w:r>
    </w:p>
    <w:p w14:paraId="3AA65A73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724" w:name="_Ref410727001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Участники закупки должны обладать общей и специальной гражданской правоспособностью в полном объеме для заключения и исполнения договора по результатам закупки.</w:t>
      </w:r>
      <w:bookmarkStart w:id="725" w:name="_Ref357679270"/>
      <w:bookmarkStart w:id="726" w:name="_Ref358050951"/>
    </w:p>
    <w:p w14:paraId="1AE8C4C6" w14:textId="77777777" w:rsidR="0077715F" w:rsidRPr="00D3042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3042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Полный перечень обязательных требований к </w:t>
      </w:r>
      <w:bookmarkEnd w:id="725"/>
      <w:bookmarkEnd w:id="726"/>
      <w:r w:rsidRPr="00D3042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участникам закупки указан в </w:t>
      </w:r>
      <w:bookmarkStart w:id="727" w:name="_Hlt311053359"/>
      <w:bookmarkEnd w:id="724"/>
      <w:bookmarkEnd w:id="727"/>
      <w:r w:rsidR="00D30420" w:rsidRPr="00D30420">
        <w:rPr>
          <w:rFonts w:ascii="Times New Roman" w:hAnsi="Times New Roman"/>
          <w:color w:val="000000"/>
          <w:sz w:val="24"/>
          <w:szCs w:val="24"/>
          <w:lang w:eastAsia="en-US"/>
        </w:rPr>
        <w:t>п. </w:t>
      </w:r>
      <w:r w:rsidR="00B25173">
        <w:rPr>
          <w:rFonts w:ascii="Times New Roman" w:hAnsi="Times New Roman"/>
          <w:color w:val="000000"/>
          <w:sz w:val="24"/>
          <w:szCs w:val="24"/>
          <w:lang w:eastAsia="en-US"/>
        </w:rPr>
        <w:t>6</w:t>
      </w:r>
      <w:r w:rsidR="00D30420" w:rsidRPr="00D3042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 карты «</w:t>
      </w:r>
      <w:hyperlink w:anchor="ИК7Обязательные" w:history="1">
        <w:r w:rsidR="00D30420" w:rsidRPr="00D30420">
          <w:rPr>
            <w:rStyle w:val="af5"/>
            <w:rFonts w:ascii="Times New Roman" w:hAnsi="Times New Roman"/>
            <w:bCs/>
            <w:sz w:val="24"/>
            <w:szCs w:val="24"/>
          </w:rPr>
          <w:t>Обязательные требования к участникам закупки</w:t>
        </w:r>
      </w:hyperlink>
      <w:r w:rsidR="00D30420" w:rsidRPr="00D30420">
        <w:rPr>
          <w:rFonts w:ascii="Times New Roman" w:hAnsi="Times New Roman"/>
          <w:bCs/>
          <w:sz w:val="24"/>
          <w:szCs w:val="24"/>
        </w:rPr>
        <w:t>»</w:t>
      </w:r>
      <w:r w:rsidRPr="00D3042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14:paraId="6ED18EFB" w14:textId="77777777" w:rsidR="0077715F" w:rsidRPr="00D3042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728" w:name="_Ref410727010"/>
      <w:r w:rsidRPr="00D30420">
        <w:rPr>
          <w:rFonts w:ascii="Times New Roman" w:hAnsi="Times New Roman"/>
          <w:color w:val="000000"/>
          <w:sz w:val="24"/>
          <w:szCs w:val="24"/>
          <w:lang w:eastAsia="en-US"/>
        </w:rPr>
        <w:t>В п. </w:t>
      </w:r>
      <w:r w:rsidR="00B25173">
        <w:rPr>
          <w:rFonts w:ascii="Times New Roman" w:hAnsi="Times New Roman"/>
          <w:color w:val="000000"/>
          <w:sz w:val="24"/>
          <w:szCs w:val="24"/>
          <w:lang w:eastAsia="en-US"/>
        </w:rPr>
        <w:t>6</w:t>
      </w:r>
      <w:r w:rsidRPr="00D3042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</w:t>
      </w:r>
      <w:r w:rsidRPr="00D30420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</w:t>
      </w:r>
      <w:r w:rsidRPr="00D30420">
        <w:rPr>
          <w:rFonts w:ascii="Times New Roman" w:hAnsi="Times New Roman"/>
          <w:color w:val="000000"/>
          <w:sz w:val="24"/>
          <w:szCs w:val="24"/>
          <w:lang w:eastAsia="en-US"/>
        </w:rPr>
        <w:t>карты</w:t>
      </w:r>
      <w:r w:rsidR="00D30420" w:rsidRPr="00D3042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«</w:t>
      </w:r>
      <w:r w:rsidR="00D30420" w:rsidRPr="00D30420">
        <w:rPr>
          <w:rFonts w:ascii="Times New Roman" w:hAnsi="Times New Roman"/>
          <w:bCs/>
          <w:sz w:val="24"/>
          <w:szCs w:val="24"/>
        </w:rPr>
        <w:t>«</w:t>
      </w:r>
      <w:hyperlink w:anchor="ИК7Дополнительные" w:history="1">
        <w:r w:rsidR="00D30420" w:rsidRPr="00D30420">
          <w:rPr>
            <w:rStyle w:val="af5"/>
            <w:rFonts w:ascii="Times New Roman" w:hAnsi="Times New Roman"/>
            <w:bCs/>
            <w:sz w:val="24"/>
            <w:szCs w:val="24"/>
          </w:rPr>
          <w:t>Дополнительные требования к участникам закупки</w:t>
        </w:r>
      </w:hyperlink>
      <w:r w:rsidR="00D30420" w:rsidRPr="00D30420">
        <w:rPr>
          <w:rFonts w:ascii="Times New Roman" w:hAnsi="Times New Roman"/>
          <w:bCs/>
          <w:sz w:val="24"/>
          <w:szCs w:val="24"/>
        </w:rPr>
        <w:t>»</w:t>
      </w:r>
      <w:r w:rsidRPr="00D30420">
        <w:rPr>
          <w:rFonts w:ascii="Times New Roman" w:hAnsi="Times New Roman"/>
          <w:color w:val="000000"/>
          <w:sz w:val="24"/>
          <w:szCs w:val="24"/>
          <w:lang w:eastAsia="en-US"/>
        </w:rPr>
        <w:t>, помимо обязательных требований к участникам закупки, могут быть установлены дополнительные требования</w:t>
      </w:r>
      <w:bookmarkEnd w:id="728"/>
      <w:r w:rsidRPr="00D30420">
        <w:rPr>
          <w:rFonts w:ascii="Times New Roman" w:hAnsi="Times New Roman"/>
          <w:color w:val="000000"/>
          <w:sz w:val="24"/>
          <w:szCs w:val="24"/>
          <w:lang w:eastAsia="en-US"/>
        </w:rPr>
        <w:t>, которым должны соответствовать участники закупки.</w:t>
      </w:r>
    </w:p>
    <w:p w14:paraId="78673615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729" w:name="_Ref410727030"/>
      <w:r w:rsidRPr="00D30420">
        <w:rPr>
          <w:rFonts w:ascii="Times New Roman" w:hAnsi="Times New Roman"/>
          <w:color w:val="000000"/>
          <w:sz w:val="24"/>
          <w:szCs w:val="24"/>
          <w:lang w:eastAsia="en-US"/>
        </w:rPr>
        <w:t>В п. </w:t>
      </w:r>
      <w:r w:rsidR="00B25173">
        <w:rPr>
          <w:rFonts w:ascii="Times New Roman" w:hAnsi="Times New Roman"/>
          <w:color w:val="000000"/>
          <w:sz w:val="24"/>
          <w:szCs w:val="24"/>
          <w:lang w:eastAsia="en-US"/>
        </w:rPr>
        <w:t>6</w:t>
      </w:r>
      <w:r w:rsidRPr="00D3042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информационной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карты</w:t>
      </w:r>
      <w:r w:rsidR="00D3042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D30420" w:rsidRPr="00F85BDC">
        <w:rPr>
          <w:rFonts w:ascii="Times New Roman" w:hAnsi="Times New Roman"/>
          <w:bCs/>
          <w:sz w:val="24"/>
          <w:szCs w:val="24"/>
        </w:rPr>
        <w:t>«</w:t>
      </w:r>
      <w:hyperlink w:anchor="ИК7Квал" w:history="1">
        <w:r w:rsidR="00D30420" w:rsidRPr="00F85BDC">
          <w:rPr>
            <w:rStyle w:val="af5"/>
            <w:rFonts w:ascii="Times New Roman" w:hAnsi="Times New Roman"/>
            <w:bCs/>
            <w:sz w:val="24"/>
            <w:szCs w:val="24"/>
          </w:rPr>
          <w:t>Квалификационные требования к участникам закупки</w:t>
        </w:r>
      </w:hyperlink>
      <w:r w:rsidR="00D30420" w:rsidRPr="00F85BDC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помимо обязательных и дополнительных требований к участникам закупки, могут быть установлены квалификационные требования</w:t>
      </w:r>
      <w:bookmarkEnd w:id="729"/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, которым должны соответствовать участники закупки.</w:t>
      </w:r>
    </w:p>
    <w:p w14:paraId="2A92AA0F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Для подтверждения соответствия установленным требованиям участник закупки обязан приложить в составе заявки </w:t>
      </w:r>
      <w:r w:rsidRPr="00D3042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документы, перечисленные в </w:t>
      </w:r>
      <w:hyperlink w:anchor="_Требования_к_участникам" w:history="1">
        <w:r w:rsidR="00D30420" w:rsidRPr="00D30420">
          <w:rPr>
            <w:rStyle w:val="af5"/>
            <w:rFonts w:ascii="Times New Roman" w:hAnsi="Times New Roman"/>
            <w:sz w:val="24"/>
            <w:szCs w:val="24"/>
            <w:lang w:eastAsia="en-US"/>
          </w:rPr>
          <w:t>П</w:t>
        </w:r>
        <w:r w:rsidRPr="00D30420">
          <w:rPr>
            <w:rStyle w:val="af5"/>
            <w:rFonts w:ascii="Times New Roman" w:hAnsi="Times New Roman"/>
            <w:sz w:val="24"/>
            <w:szCs w:val="24"/>
            <w:lang w:eastAsia="en-US"/>
          </w:rPr>
          <w:t>риложении №</w:t>
        </w:r>
        <w:r w:rsidR="00D30420" w:rsidRPr="00D30420">
          <w:rPr>
            <w:rStyle w:val="af5"/>
            <w:rFonts w:ascii="Times New Roman" w:hAnsi="Times New Roman"/>
            <w:sz w:val="24"/>
            <w:szCs w:val="24"/>
            <w:lang w:eastAsia="en-US"/>
          </w:rPr>
          <w:t> 2</w:t>
        </w:r>
      </w:hyperlink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 информационной карте.</w:t>
      </w:r>
    </w:p>
    <w:p w14:paraId="5792C09D" w14:textId="77777777" w:rsidR="0077715F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Требования, предъявляемые к участникам закупки, в равной мере распространяются на всех участников закупки.</w:t>
      </w:r>
    </w:p>
    <w:p w14:paraId="33F42599" w14:textId="77777777" w:rsidR="00F922D1" w:rsidRPr="00432E60" w:rsidRDefault="0077715F" w:rsidP="009533A9">
      <w:pPr>
        <w:pStyle w:val="ae"/>
        <w:numPr>
          <w:ilvl w:val="1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32E60">
        <w:rPr>
          <w:rFonts w:ascii="Times New Roman" w:hAnsi="Times New Roman"/>
          <w:color w:val="000000"/>
          <w:sz w:val="24"/>
          <w:szCs w:val="24"/>
          <w:lang w:eastAsia="en-US"/>
        </w:rPr>
        <w:t>Отнесение участника закупки к российским или иностранным лицам осуществляется на основании документов участника закупки, содержащих информацию о месте его регистрации (для юридических лиц и индивидуальных предпринимателей), либо на основании документов, удостоверяющих личность (для физических лиц).</w:t>
      </w:r>
      <w:bookmarkStart w:id="730" w:name="_Toc415874686"/>
      <w:bookmarkStart w:id="731" w:name="_Toc415874687"/>
      <w:bookmarkStart w:id="732" w:name="_Toc415874688"/>
      <w:bookmarkStart w:id="733" w:name="_Toc415874689"/>
      <w:bookmarkStart w:id="734" w:name="_Toc415874690"/>
      <w:bookmarkStart w:id="735" w:name="_Toc415874691"/>
      <w:bookmarkStart w:id="736" w:name="_Ref415873235"/>
      <w:bookmarkStart w:id="737" w:name="_Toc415874692"/>
      <w:bookmarkStart w:id="738" w:name="_Ref410722900"/>
      <w:bookmarkStart w:id="739" w:name="_Toc410902898"/>
      <w:bookmarkStart w:id="740" w:name="_Toc410907908"/>
      <w:bookmarkStart w:id="741" w:name="_Toc410908097"/>
      <w:bookmarkStart w:id="742" w:name="_Toc410910890"/>
      <w:bookmarkStart w:id="743" w:name="_Toc410911163"/>
      <w:bookmarkStart w:id="744" w:name="_Toc410920262"/>
      <w:bookmarkStart w:id="745" w:name="_Toc411279902"/>
      <w:bookmarkStart w:id="746" w:name="_Toc411626628"/>
      <w:bookmarkStart w:id="747" w:name="_Toc411632171"/>
      <w:bookmarkStart w:id="748" w:name="_Toc411882079"/>
      <w:bookmarkStart w:id="749" w:name="_Toc411941089"/>
      <w:bookmarkStart w:id="750" w:name="_Toc285801538"/>
      <w:bookmarkStart w:id="751" w:name="_Toc411949564"/>
      <w:bookmarkStart w:id="752" w:name="_Toc412111205"/>
      <w:bookmarkStart w:id="753" w:name="_Toc285977809"/>
      <w:bookmarkStart w:id="754" w:name="_Toc412127972"/>
      <w:bookmarkStart w:id="755" w:name="_Toc285999938"/>
      <w:bookmarkStart w:id="756" w:name="_Toc412218421"/>
      <w:bookmarkStart w:id="757" w:name="_Toc412543707"/>
      <w:bookmarkStart w:id="758" w:name="_Toc412551452"/>
      <w:bookmarkStart w:id="759" w:name="_Toc412754868"/>
      <w:bookmarkStart w:id="760" w:name="_Toc137208578"/>
      <w:bookmarkEnd w:id="730"/>
      <w:bookmarkEnd w:id="731"/>
      <w:bookmarkEnd w:id="732"/>
      <w:bookmarkEnd w:id="733"/>
      <w:bookmarkEnd w:id="734"/>
      <w:bookmarkEnd w:id="735"/>
    </w:p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p w14:paraId="38531AE6" w14:textId="77777777" w:rsidR="00F922D1" w:rsidRPr="00432E60" w:rsidRDefault="00F922D1" w:rsidP="009533A9">
      <w:pPr>
        <w:tabs>
          <w:tab w:val="left" w:pos="1134"/>
        </w:tabs>
        <w:spacing w:line="276" w:lineRule="auto"/>
        <w:jc w:val="both"/>
        <w:rPr>
          <w:lang w:eastAsia="en-US"/>
        </w:rPr>
      </w:pPr>
    </w:p>
    <w:sectPr w:rsidR="00F922D1" w:rsidRPr="00432E60" w:rsidSect="002C21DA">
      <w:pgSz w:w="11906" w:h="16838" w:code="9"/>
      <w:pgMar w:top="1134" w:right="737" w:bottom="96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3D46D" w14:textId="77777777" w:rsidR="008911D1" w:rsidRDefault="008911D1" w:rsidP="00A472D6">
      <w:r>
        <w:separator/>
      </w:r>
    </w:p>
  </w:endnote>
  <w:endnote w:type="continuationSeparator" w:id="0">
    <w:p w14:paraId="5D835948" w14:textId="77777777" w:rsidR="008911D1" w:rsidRDefault="008911D1" w:rsidP="00A4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4931009"/>
      <w:docPartObj>
        <w:docPartGallery w:val="Page Numbers (Bottom of Page)"/>
        <w:docPartUnique/>
      </w:docPartObj>
    </w:sdtPr>
    <w:sdtEndPr/>
    <w:sdtContent>
      <w:p w14:paraId="0BEFCB7C" w14:textId="77777777" w:rsidR="000A3B30" w:rsidRDefault="000A3B30">
        <w:pPr>
          <w:pStyle w:val="ac"/>
          <w:jc w:val="right"/>
        </w:pPr>
        <w:r w:rsidRPr="00A472D6">
          <w:rPr>
            <w:sz w:val="20"/>
          </w:rPr>
          <w:fldChar w:fldCharType="begin"/>
        </w:r>
        <w:r w:rsidRPr="00A472D6">
          <w:rPr>
            <w:sz w:val="20"/>
          </w:rPr>
          <w:instrText>PAGE   \* MERGEFORMAT</w:instrText>
        </w:r>
        <w:r w:rsidRPr="00A472D6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A472D6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51B7" w14:textId="77777777" w:rsidR="008911D1" w:rsidRDefault="008911D1" w:rsidP="00A472D6">
      <w:r>
        <w:separator/>
      </w:r>
    </w:p>
  </w:footnote>
  <w:footnote w:type="continuationSeparator" w:id="0">
    <w:p w14:paraId="7C2C48DA" w14:textId="77777777" w:rsidR="008911D1" w:rsidRDefault="008911D1" w:rsidP="00A47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0A0A5BE0"/>
    <w:multiLevelType w:val="multilevel"/>
    <w:tmpl w:val="97263AA0"/>
    <w:lvl w:ilvl="0">
      <w:start w:val="1"/>
      <w:numFmt w:val="decimal"/>
      <w:pStyle w:val="3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21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492BE5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025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BC0BD9"/>
    <w:multiLevelType w:val="hybridMultilevel"/>
    <w:tmpl w:val="68725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7" w15:restartNumberingAfterBreak="0">
    <w:nsid w:val="37173958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051AA"/>
    <w:multiLevelType w:val="multilevel"/>
    <w:tmpl w:val="2DCAF4B2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134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12" w:hanging="851"/>
      </w:pPr>
      <w:rPr>
        <w:rFonts w:hint="default"/>
        <w:b w:val="0"/>
      </w:rPr>
    </w:lvl>
    <w:lvl w:ilvl="4">
      <w:start w:val="1"/>
      <w:numFmt w:val="decimal"/>
      <w:lvlText w:val="(%5)"/>
      <w:lvlJc w:val="left"/>
      <w:pPr>
        <w:ind w:left="1985" w:hanging="850"/>
      </w:pPr>
      <w:rPr>
        <w:rFonts w:hint="default"/>
      </w:rPr>
    </w:lvl>
    <w:lvl w:ilvl="5">
      <w:start w:val="1"/>
      <w:numFmt w:val="russianLower"/>
      <w:lvlText w:val="(%6)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9" w15:restartNumberingAfterBreak="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1" w15:restartNumberingAfterBreak="0">
    <w:nsid w:val="4F1C2B0E"/>
    <w:multiLevelType w:val="multilevel"/>
    <w:tmpl w:val="F770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2D3441"/>
    <w:multiLevelType w:val="multilevel"/>
    <w:tmpl w:val="8C2E5BA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1435E4"/>
    <w:multiLevelType w:val="multilevel"/>
    <w:tmpl w:val="8180730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6" w15:restartNumberingAfterBreak="0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abstractNum w:abstractNumId="17" w15:restartNumberingAfterBreak="0">
    <w:nsid w:val="7AD50831"/>
    <w:multiLevelType w:val="multilevel"/>
    <w:tmpl w:val="7C48363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69" w:hanging="113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8" w15:restartNumberingAfterBreak="0">
    <w:nsid w:val="7BD907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5"/>
  </w:num>
  <w:num w:numId="5">
    <w:abstractNumId w:val="6"/>
  </w:num>
  <w:num w:numId="6">
    <w:abstractNumId w:val="14"/>
  </w:num>
  <w:num w:numId="7">
    <w:abstractNumId w:val="13"/>
  </w:num>
  <w:num w:numId="8">
    <w:abstractNumId w:val="16"/>
  </w:num>
  <w:num w:numId="9">
    <w:abstractNumId w:val="4"/>
  </w:num>
  <w:num w:numId="10">
    <w:abstractNumId w:val="9"/>
  </w:num>
  <w:num w:numId="11">
    <w:abstractNumId w:val="10"/>
  </w:num>
  <w:num w:numId="12">
    <w:abstractNumId w:val="18"/>
  </w:num>
  <w:num w:numId="13">
    <w:abstractNumId w:val="17"/>
  </w:num>
  <w:num w:numId="14">
    <w:abstractNumId w:val="5"/>
  </w:num>
  <w:num w:numId="15">
    <w:abstractNumId w:val="3"/>
  </w:num>
  <w:num w:numId="16">
    <w:abstractNumId w:val="1"/>
  </w:num>
  <w:num w:numId="17">
    <w:abstractNumId w:val="8"/>
  </w:num>
  <w:num w:numId="18">
    <w:abstractNumId w:val="12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0"/>
  </w:num>
  <w:num w:numId="32">
    <w:abstractNumId w:val="1"/>
  </w:num>
  <w:num w:numId="33">
    <w:abstractNumId w:val="1"/>
  </w:num>
  <w:num w:numId="34">
    <w:abstractNumId w:val="0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0"/>
  </w:num>
  <w:num w:numId="38">
    <w:abstractNumId w:val="0"/>
  </w:num>
  <w:num w:numId="39">
    <w:abstractNumId w:val="11"/>
  </w:num>
  <w:num w:numId="40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ABA"/>
    <w:rsid w:val="00000F7C"/>
    <w:rsid w:val="0000125B"/>
    <w:rsid w:val="000131EE"/>
    <w:rsid w:val="000150A7"/>
    <w:rsid w:val="00016202"/>
    <w:rsid w:val="000227C4"/>
    <w:rsid w:val="000263A4"/>
    <w:rsid w:val="00026B48"/>
    <w:rsid w:val="000274D9"/>
    <w:rsid w:val="00030A4A"/>
    <w:rsid w:val="00034274"/>
    <w:rsid w:val="00035A24"/>
    <w:rsid w:val="00036B28"/>
    <w:rsid w:val="00046230"/>
    <w:rsid w:val="00055DC4"/>
    <w:rsid w:val="00055EDA"/>
    <w:rsid w:val="000606D1"/>
    <w:rsid w:val="000661F2"/>
    <w:rsid w:val="00070D39"/>
    <w:rsid w:val="000723B1"/>
    <w:rsid w:val="000809B2"/>
    <w:rsid w:val="000822A2"/>
    <w:rsid w:val="0008423C"/>
    <w:rsid w:val="0008794F"/>
    <w:rsid w:val="00092E15"/>
    <w:rsid w:val="00096D2B"/>
    <w:rsid w:val="000A33D0"/>
    <w:rsid w:val="000A3A82"/>
    <w:rsid w:val="000A3B30"/>
    <w:rsid w:val="000A5554"/>
    <w:rsid w:val="000B20FC"/>
    <w:rsid w:val="000B3739"/>
    <w:rsid w:val="000C3EEF"/>
    <w:rsid w:val="000C4869"/>
    <w:rsid w:val="000C4DFC"/>
    <w:rsid w:val="000D32E4"/>
    <w:rsid w:val="000D484A"/>
    <w:rsid w:val="000D618D"/>
    <w:rsid w:val="000E220F"/>
    <w:rsid w:val="000E572F"/>
    <w:rsid w:val="000E5860"/>
    <w:rsid w:val="000E719A"/>
    <w:rsid w:val="000E7255"/>
    <w:rsid w:val="000E7757"/>
    <w:rsid w:val="000F62A4"/>
    <w:rsid w:val="001007B3"/>
    <w:rsid w:val="001053A1"/>
    <w:rsid w:val="001070F5"/>
    <w:rsid w:val="0011310C"/>
    <w:rsid w:val="001136B8"/>
    <w:rsid w:val="00113E0B"/>
    <w:rsid w:val="00114D1F"/>
    <w:rsid w:val="00122A90"/>
    <w:rsid w:val="00124077"/>
    <w:rsid w:val="00125154"/>
    <w:rsid w:val="00125D25"/>
    <w:rsid w:val="0012665C"/>
    <w:rsid w:val="0013094E"/>
    <w:rsid w:val="0013315F"/>
    <w:rsid w:val="0013609E"/>
    <w:rsid w:val="00146B51"/>
    <w:rsid w:val="001506D8"/>
    <w:rsid w:val="00155083"/>
    <w:rsid w:val="001570CC"/>
    <w:rsid w:val="00160EDD"/>
    <w:rsid w:val="00167199"/>
    <w:rsid w:val="001719D9"/>
    <w:rsid w:val="00174180"/>
    <w:rsid w:val="00180B12"/>
    <w:rsid w:val="00181B90"/>
    <w:rsid w:val="00182B70"/>
    <w:rsid w:val="00184D0C"/>
    <w:rsid w:val="00185E4B"/>
    <w:rsid w:val="001970B7"/>
    <w:rsid w:val="001975AA"/>
    <w:rsid w:val="001A0124"/>
    <w:rsid w:val="001C1356"/>
    <w:rsid w:val="001C1B5F"/>
    <w:rsid w:val="001C2C40"/>
    <w:rsid w:val="001C6956"/>
    <w:rsid w:val="001D038A"/>
    <w:rsid w:val="001D4641"/>
    <w:rsid w:val="001E4FC9"/>
    <w:rsid w:val="001E5BE3"/>
    <w:rsid w:val="001F300C"/>
    <w:rsid w:val="00203CD9"/>
    <w:rsid w:val="00204BEE"/>
    <w:rsid w:val="00205BFD"/>
    <w:rsid w:val="002072AA"/>
    <w:rsid w:val="00224633"/>
    <w:rsid w:val="00237E54"/>
    <w:rsid w:val="0024251F"/>
    <w:rsid w:val="002451C2"/>
    <w:rsid w:val="00247B16"/>
    <w:rsid w:val="002513A1"/>
    <w:rsid w:val="00251F5C"/>
    <w:rsid w:val="002546BA"/>
    <w:rsid w:val="00256C39"/>
    <w:rsid w:val="00263657"/>
    <w:rsid w:val="0027119A"/>
    <w:rsid w:val="00271881"/>
    <w:rsid w:val="00271E16"/>
    <w:rsid w:val="0027344A"/>
    <w:rsid w:val="0027532A"/>
    <w:rsid w:val="00284A73"/>
    <w:rsid w:val="00285D84"/>
    <w:rsid w:val="00285FC5"/>
    <w:rsid w:val="00290AF4"/>
    <w:rsid w:val="002922E1"/>
    <w:rsid w:val="002925A3"/>
    <w:rsid w:val="00293522"/>
    <w:rsid w:val="002940D8"/>
    <w:rsid w:val="00296CC6"/>
    <w:rsid w:val="0029715A"/>
    <w:rsid w:val="0029770C"/>
    <w:rsid w:val="002A0E02"/>
    <w:rsid w:val="002A3D90"/>
    <w:rsid w:val="002A4593"/>
    <w:rsid w:val="002B064D"/>
    <w:rsid w:val="002B0717"/>
    <w:rsid w:val="002B2630"/>
    <w:rsid w:val="002B3DD1"/>
    <w:rsid w:val="002B5250"/>
    <w:rsid w:val="002B73FF"/>
    <w:rsid w:val="002C21DA"/>
    <w:rsid w:val="002D7C84"/>
    <w:rsid w:val="002E1561"/>
    <w:rsid w:val="002E2D22"/>
    <w:rsid w:val="002E5F96"/>
    <w:rsid w:val="002F2A3E"/>
    <w:rsid w:val="002F6C23"/>
    <w:rsid w:val="002F6E68"/>
    <w:rsid w:val="002F788D"/>
    <w:rsid w:val="0030362E"/>
    <w:rsid w:val="00307803"/>
    <w:rsid w:val="00310798"/>
    <w:rsid w:val="00310C80"/>
    <w:rsid w:val="00310FBA"/>
    <w:rsid w:val="00312102"/>
    <w:rsid w:val="003123BF"/>
    <w:rsid w:val="00313FF9"/>
    <w:rsid w:val="00314380"/>
    <w:rsid w:val="00330DDA"/>
    <w:rsid w:val="003310AC"/>
    <w:rsid w:val="00354620"/>
    <w:rsid w:val="00361573"/>
    <w:rsid w:val="003621FF"/>
    <w:rsid w:val="0037699C"/>
    <w:rsid w:val="00377A45"/>
    <w:rsid w:val="00377B5E"/>
    <w:rsid w:val="00382819"/>
    <w:rsid w:val="00395B5B"/>
    <w:rsid w:val="003A2361"/>
    <w:rsid w:val="003A3424"/>
    <w:rsid w:val="003A40B2"/>
    <w:rsid w:val="003A4814"/>
    <w:rsid w:val="003A6C7D"/>
    <w:rsid w:val="003B2CAB"/>
    <w:rsid w:val="003B7D0A"/>
    <w:rsid w:val="003B7D2D"/>
    <w:rsid w:val="003C00A5"/>
    <w:rsid w:val="003C575D"/>
    <w:rsid w:val="003D1945"/>
    <w:rsid w:val="003D2103"/>
    <w:rsid w:val="003D520E"/>
    <w:rsid w:val="003E010B"/>
    <w:rsid w:val="003E2616"/>
    <w:rsid w:val="003E2EA1"/>
    <w:rsid w:val="003E3373"/>
    <w:rsid w:val="003F0ACD"/>
    <w:rsid w:val="003F2084"/>
    <w:rsid w:val="004009F7"/>
    <w:rsid w:val="00400A37"/>
    <w:rsid w:val="0040133D"/>
    <w:rsid w:val="0040162E"/>
    <w:rsid w:val="00403FD7"/>
    <w:rsid w:val="00405A6D"/>
    <w:rsid w:val="00411C7A"/>
    <w:rsid w:val="00413BC1"/>
    <w:rsid w:val="00415EF3"/>
    <w:rsid w:val="00416AA3"/>
    <w:rsid w:val="0042073A"/>
    <w:rsid w:val="00422BA7"/>
    <w:rsid w:val="00427273"/>
    <w:rsid w:val="00430579"/>
    <w:rsid w:val="00432C5F"/>
    <w:rsid w:val="00432E60"/>
    <w:rsid w:val="00433C7B"/>
    <w:rsid w:val="004418B2"/>
    <w:rsid w:val="00441A32"/>
    <w:rsid w:val="00441C79"/>
    <w:rsid w:val="00441CE4"/>
    <w:rsid w:val="00442248"/>
    <w:rsid w:val="00442703"/>
    <w:rsid w:val="00452038"/>
    <w:rsid w:val="00455F2B"/>
    <w:rsid w:val="0046053D"/>
    <w:rsid w:val="0046147B"/>
    <w:rsid w:val="004650F0"/>
    <w:rsid w:val="00466CF9"/>
    <w:rsid w:val="00467661"/>
    <w:rsid w:val="0047012B"/>
    <w:rsid w:val="00474B1F"/>
    <w:rsid w:val="004766D1"/>
    <w:rsid w:val="00480461"/>
    <w:rsid w:val="0048185E"/>
    <w:rsid w:val="00482AEF"/>
    <w:rsid w:val="00485451"/>
    <w:rsid w:val="0048658C"/>
    <w:rsid w:val="00490783"/>
    <w:rsid w:val="00492585"/>
    <w:rsid w:val="00494A7E"/>
    <w:rsid w:val="004A0C02"/>
    <w:rsid w:val="004A0C24"/>
    <w:rsid w:val="004A53B7"/>
    <w:rsid w:val="004A742A"/>
    <w:rsid w:val="004B4DB9"/>
    <w:rsid w:val="004C2685"/>
    <w:rsid w:val="004C51D8"/>
    <w:rsid w:val="004C7058"/>
    <w:rsid w:val="004D2CDF"/>
    <w:rsid w:val="004D2D56"/>
    <w:rsid w:val="004D6682"/>
    <w:rsid w:val="004D709B"/>
    <w:rsid w:val="004E0168"/>
    <w:rsid w:val="004F737C"/>
    <w:rsid w:val="00500DC1"/>
    <w:rsid w:val="005013EC"/>
    <w:rsid w:val="005028BD"/>
    <w:rsid w:val="005077EA"/>
    <w:rsid w:val="00507996"/>
    <w:rsid w:val="005113A6"/>
    <w:rsid w:val="005117B0"/>
    <w:rsid w:val="00512DFD"/>
    <w:rsid w:val="005138FA"/>
    <w:rsid w:val="00514779"/>
    <w:rsid w:val="005149DD"/>
    <w:rsid w:val="00517588"/>
    <w:rsid w:val="005257E9"/>
    <w:rsid w:val="00526642"/>
    <w:rsid w:val="005267B4"/>
    <w:rsid w:val="005308CE"/>
    <w:rsid w:val="00545015"/>
    <w:rsid w:val="005458DE"/>
    <w:rsid w:val="0055071C"/>
    <w:rsid w:val="00552036"/>
    <w:rsid w:val="005527A1"/>
    <w:rsid w:val="00553DDD"/>
    <w:rsid w:val="00563EEF"/>
    <w:rsid w:val="0056463C"/>
    <w:rsid w:val="00564739"/>
    <w:rsid w:val="00565653"/>
    <w:rsid w:val="00565779"/>
    <w:rsid w:val="00570953"/>
    <w:rsid w:val="005753F4"/>
    <w:rsid w:val="0057676D"/>
    <w:rsid w:val="00577276"/>
    <w:rsid w:val="00580DA8"/>
    <w:rsid w:val="00592FEF"/>
    <w:rsid w:val="005A00F2"/>
    <w:rsid w:val="005A1F74"/>
    <w:rsid w:val="005A308F"/>
    <w:rsid w:val="005C6145"/>
    <w:rsid w:val="005C674F"/>
    <w:rsid w:val="005C6B32"/>
    <w:rsid w:val="005D0A02"/>
    <w:rsid w:val="005D24CB"/>
    <w:rsid w:val="005D2AA8"/>
    <w:rsid w:val="005D4511"/>
    <w:rsid w:val="005D6D55"/>
    <w:rsid w:val="005E2156"/>
    <w:rsid w:val="005E34BC"/>
    <w:rsid w:val="005E404F"/>
    <w:rsid w:val="005E4BAC"/>
    <w:rsid w:val="005E5203"/>
    <w:rsid w:val="005E5F72"/>
    <w:rsid w:val="005E7BE3"/>
    <w:rsid w:val="005F01B7"/>
    <w:rsid w:val="005F07E5"/>
    <w:rsid w:val="005F1A55"/>
    <w:rsid w:val="0060201A"/>
    <w:rsid w:val="00602DC0"/>
    <w:rsid w:val="006055F1"/>
    <w:rsid w:val="006073F4"/>
    <w:rsid w:val="00610E5F"/>
    <w:rsid w:val="0061433B"/>
    <w:rsid w:val="006201AB"/>
    <w:rsid w:val="0062174A"/>
    <w:rsid w:val="006236B8"/>
    <w:rsid w:val="00631929"/>
    <w:rsid w:val="0064144D"/>
    <w:rsid w:val="00643012"/>
    <w:rsid w:val="006543BB"/>
    <w:rsid w:val="00661D5D"/>
    <w:rsid w:val="00667F67"/>
    <w:rsid w:val="0067494E"/>
    <w:rsid w:val="00675E27"/>
    <w:rsid w:val="00680F47"/>
    <w:rsid w:val="00682F4A"/>
    <w:rsid w:val="006851FD"/>
    <w:rsid w:val="00690074"/>
    <w:rsid w:val="006904FD"/>
    <w:rsid w:val="00691547"/>
    <w:rsid w:val="00691BF8"/>
    <w:rsid w:val="006973F4"/>
    <w:rsid w:val="006A3342"/>
    <w:rsid w:val="006A3917"/>
    <w:rsid w:val="006B1128"/>
    <w:rsid w:val="006B206E"/>
    <w:rsid w:val="006B4739"/>
    <w:rsid w:val="006B4BD0"/>
    <w:rsid w:val="006B628E"/>
    <w:rsid w:val="006B7B80"/>
    <w:rsid w:val="006C3EF5"/>
    <w:rsid w:val="006D0351"/>
    <w:rsid w:val="006D15FC"/>
    <w:rsid w:val="006D3D02"/>
    <w:rsid w:val="006D578C"/>
    <w:rsid w:val="006E579F"/>
    <w:rsid w:val="006F11D7"/>
    <w:rsid w:val="006F2825"/>
    <w:rsid w:val="006F3B04"/>
    <w:rsid w:val="006F4AAC"/>
    <w:rsid w:val="00700119"/>
    <w:rsid w:val="0070174A"/>
    <w:rsid w:val="00701F56"/>
    <w:rsid w:val="007062A3"/>
    <w:rsid w:val="00707CAC"/>
    <w:rsid w:val="00715B27"/>
    <w:rsid w:val="00716094"/>
    <w:rsid w:val="0071796C"/>
    <w:rsid w:val="00720383"/>
    <w:rsid w:val="00722548"/>
    <w:rsid w:val="007226D8"/>
    <w:rsid w:val="00724C08"/>
    <w:rsid w:val="00727E3C"/>
    <w:rsid w:val="007302FE"/>
    <w:rsid w:val="00737502"/>
    <w:rsid w:val="007410DF"/>
    <w:rsid w:val="007422D7"/>
    <w:rsid w:val="0074427B"/>
    <w:rsid w:val="00745AB0"/>
    <w:rsid w:val="00752E49"/>
    <w:rsid w:val="0075304D"/>
    <w:rsid w:val="00753450"/>
    <w:rsid w:val="00754C48"/>
    <w:rsid w:val="00760E17"/>
    <w:rsid w:val="007623C9"/>
    <w:rsid w:val="00765C33"/>
    <w:rsid w:val="007704E0"/>
    <w:rsid w:val="00774990"/>
    <w:rsid w:val="00775ECA"/>
    <w:rsid w:val="0077715F"/>
    <w:rsid w:val="00785644"/>
    <w:rsid w:val="00794625"/>
    <w:rsid w:val="007A000D"/>
    <w:rsid w:val="007A292D"/>
    <w:rsid w:val="007A4DEE"/>
    <w:rsid w:val="007A5FAD"/>
    <w:rsid w:val="007B01C4"/>
    <w:rsid w:val="007B1366"/>
    <w:rsid w:val="007B33DE"/>
    <w:rsid w:val="007B3FAD"/>
    <w:rsid w:val="007C019A"/>
    <w:rsid w:val="007C048F"/>
    <w:rsid w:val="007C3382"/>
    <w:rsid w:val="007D5B51"/>
    <w:rsid w:val="007D6641"/>
    <w:rsid w:val="007D70F3"/>
    <w:rsid w:val="007E0059"/>
    <w:rsid w:val="007E2D59"/>
    <w:rsid w:val="007E3815"/>
    <w:rsid w:val="007F3048"/>
    <w:rsid w:val="007F41AB"/>
    <w:rsid w:val="007F4E5D"/>
    <w:rsid w:val="007F586F"/>
    <w:rsid w:val="007F6F92"/>
    <w:rsid w:val="0080213C"/>
    <w:rsid w:val="00805663"/>
    <w:rsid w:val="0081394D"/>
    <w:rsid w:val="00815123"/>
    <w:rsid w:val="00816AF7"/>
    <w:rsid w:val="00817A06"/>
    <w:rsid w:val="00817ABD"/>
    <w:rsid w:val="008241CB"/>
    <w:rsid w:val="00824968"/>
    <w:rsid w:val="0082526B"/>
    <w:rsid w:val="00830981"/>
    <w:rsid w:val="00832D14"/>
    <w:rsid w:val="00836CDE"/>
    <w:rsid w:val="00840534"/>
    <w:rsid w:val="00845537"/>
    <w:rsid w:val="00845935"/>
    <w:rsid w:val="00846583"/>
    <w:rsid w:val="008501BB"/>
    <w:rsid w:val="0085364E"/>
    <w:rsid w:val="00856ABD"/>
    <w:rsid w:val="00873E3C"/>
    <w:rsid w:val="00875DAD"/>
    <w:rsid w:val="008803AA"/>
    <w:rsid w:val="00880881"/>
    <w:rsid w:val="0088250A"/>
    <w:rsid w:val="00882963"/>
    <w:rsid w:val="00890F63"/>
    <w:rsid w:val="008911D1"/>
    <w:rsid w:val="008A1B7D"/>
    <w:rsid w:val="008A57DD"/>
    <w:rsid w:val="008A6D3A"/>
    <w:rsid w:val="008A7134"/>
    <w:rsid w:val="008C04FC"/>
    <w:rsid w:val="008C0F39"/>
    <w:rsid w:val="008C2379"/>
    <w:rsid w:val="008C44D2"/>
    <w:rsid w:val="008C560F"/>
    <w:rsid w:val="008D2689"/>
    <w:rsid w:val="008F066C"/>
    <w:rsid w:val="008F0923"/>
    <w:rsid w:val="008F18CE"/>
    <w:rsid w:val="008F2FEC"/>
    <w:rsid w:val="00900EAF"/>
    <w:rsid w:val="00912B71"/>
    <w:rsid w:val="00917704"/>
    <w:rsid w:val="0092537B"/>
    <w:rsid w:val="00925C49"/>
    <w:rsid w:val="00932E27"/>
    <w:rsid w:val="0093594F"/>
    <w:rsid w:val="00936383"/>
    <w:rsid w:val="00941CFE"/>
    <w:rsid w:val="00942274"/>
    <w:rsid w:val="00942443"/>
    <w:rsid w:val="0095023E"/>
    <w:rsid w:val="00951A2C"/>
    <w:rsid w:val="00952F11"/>
    <w:rsid w:val="009533A9"/>
    <w:rsid w:val="009563DF"/>
    <w:rsid w:val="00960722"/>
    <w:rsid w:val="00963472"/>
    <w:rsid w:val="009668F1"/>
    <w:rsid w:val="00966B8D"/>
    <w:rsid w:val="00967A52"/>
    <w:rsid w:val="00975DA3"/>
    <w:rsid w:val="0098274E"/>
    <w:rsid w:val="00984DD8"/>
    <w:rsid w:val="00986A20"/>
    <w:rsid w:val="009B29DA"/>
    <w:rsid w:val="009B3DB0"/>
    <w:rsid w:val="009B5839"/>
    <w:rsid w:val="009C08AA"/>
    <w:rsid w:val="009C5C6D"/>
    <w:rsid w:val="009C6F26"/>
    <w:rsid w:val="009D50B4"/>
    <w:rsid w:val="009E6781"/>
    <w:rsid w:val="009F59D0"/>
    <w:rsid w:val="00A00D6E"/>
    <w:rsid w:val="00A053B0"/>
    <w:rsid w:val="00A162A5"/>
    <w:rsid w:val="00A25CDB"/>
    <w:rsid w:val="00A32971"/>
    <w:rsid w:val="00A472D6"/>
    <w:rsid w:val="00A51F4A"/>
    <w:rsid w:val="00A53F67"/>
    <w:rsid w:val="00A55107"/>
    <w:rsid w:val="00A55A07"/>
    <w:rsid w:val="00A55E08"/>
    <w:rsid w:val="00A57AA5"/>
    <w:rsid w:val="00A60DB1"/>
    <w:rsid w:val="00A6401C"/>
    <w:rsid w:val="00A64E73"/>
    <w:rsid w:val="00A6589C"/>
    <w:rsid w:val="00A66EB2"/>
    <w:rsid w:val="00A7207B"/>
    <w:rsid w:val="00A74B22"/>
    <w:rsid w:val="00A80E8B"/>
    <w:rsid w:val="00A82438"/>
    <w:rsid w:val="00A90D98"/>
    <w:rsid w:val="00A95B3C"/>
    <w:rsid w:val="00A9762F"/>
    <w:rsid w:val="00A97DA4"/>
    <w:rsid w:val="00AA2001"/>
    <w:rsid w:val="00AA37C1"/>
    <w:rsid w:val="00AA4C4C"/>
    <w:rsid w:val="00AB26EE"/>
    <w:rsid w:val="00AB396F"/>
    <w:rsid w:val="00AB4702"/>
    <w:rsid w:val="00AB7704"/>
    <w:rsid w:val="00AC34DE"/>
    <w:rsid w:val="00AC531E"/>
    <w:rsid w:val="00AC544B"/>
    <w:rsid w:val="00AC7D19"/>
    <w:rsid w:val="00AD27F9"/>
    <w:rsid w:val="00AD2DEC"/>
    <w:rsid w:val="00AD7E75"/>
    <w:rsid w:val="00AF1E34"/>
    <w:rsid w:val="00AF5AE0"/>
    <w:rsid w:val="00B056CD"/>
    <w:rsid w:val="00B154B2"/>
    <w:rsid w:val="00B163D2"/>
    <w:rsid w:val="00B237B1"/>
    <w:rsid w:val="00B24356"/>
    <w:rsid w:val="00B25173"/>
    <w:rsid w:val="00B309C4"/>
    <w:rsid w:val="00B36A38"/>
    <w:rsid w:val="00B45D45"/>
    <w:rsid w:val="00B5334F"/>
    <w:rsid w:val="00B5695C"/>
    <w:rsid w:val="00B6033E"/>
    <w:rsid w:val="00B6072E"/>
    <w:rsid w:val="00B61D8E"/>
    <w:rsid w:val="00B62AAF"/>
    <w:rsid w:val="00B63646"/>
    <w:rsid w:val="00B70D9A"/>
    <w:rsid w:val="00B73E68"/>
    <w:rsid w:val="00B7520C"/>
    <w:rsid w:val="00B75325"/>
    <w:rsid w:val="00B824E7"/>
    <w:rsid w:val="00B82F5B"/>
    <w:rsid w:val="00B845D8"/>
    <w:rsid w:val="00B90E38"/>
    <w:rsid w:val="00B933FB"/>
    <w:rsid w:val="00B949AE"/>
    <w:rsid w:val="00B9525A"/>
    <w:rsid w:val="00B973F0"/>
    <w:rsid w:val="00B97C7B"/>
    <w:rsid w:val="00BA4D7C"/>
    <w:rsid w:val="00BA68CC"/>
    <w:rsid w:val="00BB24EB"/>
    <w:rsid w:val="00BB35A6"/>
    <w:rsid w:val="00BB5DCD"/>
    <w:rsid w:val="00BB66CD"/>
    <w:rsid w:val="00BB7EC3"/>
    <w:rsid w:val="00BC0EE1"/>
    <w:rsid w:val="00BC0FE8"/>
    <w:rsid w:val="00BC1F19"/>
    <w:rsid w:val="00BC2FA9"/>
    <w:rsid w:val="00BC4F01"/>
    <w:rsid w:val="00BC56C5"/>
    <w:rsid w:val="00BE5F2B"/>
    <w:rsid w:val="00BE6C76"/>
    <w:rsid w:val="00BE6D4F"/>
    <w:rsid w:val="00BF5ECB"/>
    <w:rsid w:val="00C051CD"/>
    <w:rsid w:val="00C1351F"/>
    <w:rsid w:val="00C15651"/>
    <w:rsid w:val="00C15A12"/>
    <w:rsid w:val="00C230BA"/>
    <w:rsid w:val="00C243AB"/>
    <w:rsid w:val="00C25853"/>
    <w:rsid w:val="00C25987"/>
    <w:rsid w:val="00C25ABA"/>
    <w:rsid w:val="00C3090D"/>
    <w:rsid w:val="00C33390"/>
    <w:rsid w:val="00C35060"/>
    <w:rsid w:val="00C35771"/>
    <w:rsid w:val="00C36700"/>
    <w:rsid w:val="00C3714E"/>
    <w:rsid w:val="00C378B9"/>
    <w:rsid w:val="00C4038E"/>
    <w:rsid w:val="00C409C9"/>
    <w:rsid w:val="00C414C5"/>
    <w:rsid w:val="00C42506"/>
    <w:rsid w:val="00C43266"/>
    <w:rsid w:val="00C438FB"/>
    <w:rsid w:val="00C466DC"/>
    <w:rsid w:val="00C54B97"/>
    <w:rsid w:val="00C5606C"/>
    <w:rsid w:val="00C56C43"/>
    <w:rsid w:val="00C57CD5"/>
    <w:rsid w:val="00C60C78"/>
    <w:rsid w:val="00C650FE"/>
    <w:rsid w:val="00C65C9B"/>
    <w:rsid w:val="00C72A1D"/>
    <w:rsid w:val="00C7314F"/>
    <w:rsid w:val="00C758B3"/>
    <w:rsid w:val="00C80465"/>
    <w:rsid w:val="00C843EC"/>
    <w:rsid w:val="00C84765"/>
    <w:rsid w:val="00C8586A"/>
    <w:rsid w:val="00C918EA"/>
    <w:rsid w:val="00C9191C"/>
    <w:rsid w:val="00CA4341"/>
    <w:rsid w:val="00CA7148"/>
    <w:rsid w:val="00CB3297"/>
    <w:rsid w:val="00CB4F62"/>
    <w:rsid w:val="00CB55EF"/>
    <w:rsid w:val="00CB58E6"/>
    <w:rsid w:val="00CC0B44"/>
    <w:rsid w:val="00CC269B"/>
    <w:rsid w:val="00CC274A"/>
    <w:rsid w:val="00CC3685"/>
    <w:rsid w:val="00CC6E65"/>
    <w:rsid w:val="00CC7649"/>
    <w:rsid w:val="00CD29EB"/>
    <w:rsid w:val="00CD2EEF"/>
    <w:rsid w:val="00CD68B5"/>
    <w:rsid w:val="00CE1507"/>
    <w:rsid w:val="00CE569D"/>
    <w:rsid w:val="00CE72BC"/>
    <w:rsid w:val="00CF23BA"/>
    <w:rsid w:val="00CF2A84"/>
    <w:rsid w:val="00CF477A"/>
    <w:rsid w:val="00D0553B"/>
    <w:rsid w:val="00D06A79"/>
    <w:rsid w:val="00D178F5"/>
    <w:rsid w:val="00D2792F"/>
    <w:rsid w:val="00D30420"/>
    <w:rsid w:val="00D306A0"/>
    <w:rsid w:val="00D32933"/>
    <w:rsid w:val="00D36AFF"/>
    <w:rsid w:val="00D42474"/>
    <w:rsid w:val="00D44200"/>
    <w:rsid w:val="00D50788"/>
    <w:rsid w:val="00D51CB7"/>
    <w:rsid w:val="00D5441A"/>
    <w:rsid w:val="00D54FE2"/>
    <w:rsid w:val="00D56FB7"/>
    <w:rsid w:val="00D617E3"/>
    <w:rsid w:val="00D61E34"/>
    <w:rsid w:val="00D64842"/>
    <w:rsid w:val="00D65B64"/>
    <w:rsid w:val="00D66991"/>
    <w:rsid w:val="00D66C81"/>
    <w:rsid w:val="00D739ED"/>
    <w:rsid w:val="00D75CBE"/>
    <w:rsid w:val="00D90342"/>
    <w:rsid w:val="00D9185F"/>
    <w:rsid w:val="00DA139C"/>
    <w:rsid w:val="00DA3541"/>
    <w:rsid w:val="00DA4C54"/>
    <w:rsid w:val="00DA63B8"/>
    <w:rsid w:val="00DA6B2A"/>
    <w:rsid w:val="00DA6B9B"/>
    <w:rsid w:val="00DB01E1"/>
    <w:rsid w:val="00DB3D58"/>
    <w:rsid w:val="00DB716C"/>
    <w:rsid w:val="00DC52A9"/>
    <w:rsid w:val="00DC6FA8"/>
    <w:rsid w:val="00DD38CF"/>
    <w:rsid w:val="00DD7605"/>
    <w:rsid w:val="00DE35C5"/>
    <w:rsid w:val="00DE43CC"/>
    <w:rsid w:val="00DE4566"/>
    <w:rsid w:val="00DF3AF0"/>
    <w:rsid w:val="00DF659C"/>
    <w:rsid w:val="00DF6B4E"/>
    <w:rsid w:val="00E01171"/>
    <w:rsid w:val="00E0557E"/>
    <w:rsid w:val="00E0731F"/>
    <w:rsid w:val="00E07F7C"/>
    <w:rsid w:val="00E11009"/>
    <w:rsid w:val="00E20A19"/>
    <w:rsid w:val="00E22211"/>
    <w:rsid w:val="00E229BE"/>
    <w:rsid w:val="00E345E4"/>
    <w:rsid w:val="00E3729B"/>
    <w:rsid w:val="00E4026B"/>
    <w:rsid w:val="00E402D4"/>
    <w:rsid w:val="00E5548B"/>
    <w:rsid w:val="00E60B52"/>
    <w:rsid w:val="00E70AE9"/>
    <w:rsid w:val="00E745E7"/>
    <w:rsid w:val="00E74A70"/>
    <w:rsid w:val="00E74D93"/>
    <w:rsid w:val="00E84A9A"/>
    <w:rsid w:val="00E8564C"/>
    <w:rsid w:val="00EA4FDC"/>
    <w:rsid w:val="00EB0F3D"/>
    <w:rsid w:val="00EB5105"/>
    <w:rsid w:val="00EC2121"/>
    <w:rsid w:val="00EC27B6"/>
    <w:rsid w:val="00ED13BE"/>
    <w:rsid w:val="00ED5E80"/>
    <w:rsid w:val="00ED7EA6"/>
    <w:rsid w:val="00EE1378"/>
    <w:rsid w:val="00EE51D6"/>
    <w:rsid w:val="00EE5CBB"/>
    <w:rsid w:val="00EF08D2"/>
    <w:rsid w:val="00EF3F7A"/>
    <w:rsid w:val="00EF4EA0"/>
    <w:rsid w:val="00EF5A90"/>
    <w:rsid w:val="00F0120E"/>
    <w:rsid w:val="00F013DE"/>
    <w:rsid w:val="00F01A46"/>
    <w:rsid w:val="00F02FB5"/>
    <w:rsid w:val="00F03299"/>
    <w:rsid w:val="00F03B7E"/>
    <w:rsid w:val="00F040FE"/>
    <w:rsid w:val="00F05483"/>
    <w:rsid w:val="00F11FF8"/>
    <w:rsid w:val="00F12850"/>
    <w:rsid w:val="00F12C1A"/>
    <w:rsid w:val="00F15D86"/>
    <w:rsid w:val="00F20D6F"/>
    <w:rsid w:val="00F22FC5"/>
    <w:rsid w:val="00F337E5"/>
    <w:rsid w:val="00F40919"/>
    <w:rsid w:val="00F42F71"/>
    <w:rsid w:val="00F44F0B"/>
    <w:rsid w:val="00F51EE9"/>
    <w:rsid w:val="00F551DC"/>
    <w:rsid w:val="00F6115B"/>
    <w:rsid w:val="00F61CEB"/>
    <w:rsid w:val="00F63BDA"/>
    <w:rsid w:val="00F66288"/>
    <w:rsid w:val="00F723A5"/>
    <w:rsid w:val="00F72684"/>
    <w:rsid w:val="00F7376B"/>
    <w:rsid w:val="00F77E81"/>
    <w:rsid w:val="00F85659"/>
    <w:rsid w:val="00F85BDC"/>
    <w:rsid w:val="00F86547"/>
    <w:rsid w:val="00F916D9"/>
    <w:rsid w:val="00F91C38"/>
    <w:rsid w:val="00F922D1"/>
    <w:rsid w:val="00F922D3"/>
    <w:rsid w:val="00F92ACC"/>
    <w:rsid w:val="00F93818"/>
    <w:rsid w:val="00F94576"/>
    <w:rsid w:val="00F97FA6"/>
    <w:rsid w:val="00FA256C"/>
    <w:rsid w:val="00FA5959"/>
    <w:rsid w:val="00FB14BB"/>
    <w:rsid w:val="00FB1EC6"/>
    <w:rsid w:val="00FB2C27"/>
    <w:rsid w:val="00FB72AA"/>
    <w:rsid w:val="00FC11B5"/>
    <w:rsid w:val="00FC1857"/>
    <w:rsid w:val="00FC22BE"/>
    <w:rsid w:val="00FC2794"/>
    <w:rsid w:val="00FC5076"/>
    <w:rsid w:val="00FC6229"/>
    <w:rsid w:val="00FD0A7F"/>
    <w:rsid w:val="00FD2F1A"/>
    <w:rsid w:val="00FD4713"/>
    <w:rsid w:val="00FE0573"/>
    <w:rsid w:val="00FE1C93"/>
    <w:rsid w:val="00FE550E"/>
    <w:rsid w:val="00FF0186"/>
    <w:rsid w:val="00FF1833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4426"/>
  <w15:chartTrackingRefBased/>
  <w15:docId w15:val="{433A0003-495F-4F9A-AD65-7713E7D9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D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204BEE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204BEE"/>
    <w:pPr>
      <w:keepNext/>
      <w:tabs>
        <w:tab w:val="num" w:pos="1701"/>
      </w:tabs>
      <w:suppressAutoHyphens/>
      <w:spacing w:before="360" w:after="120"/>
      <w:ind w:firstLine="567"/>
      <w:jc w:val="both"/>
      <w:outlineLvl w:val="1"/>
    </w:pPr>
    <w:rPr>
      <w:b/>
      <w:bCs/>
      <w:sz w:val="28"/>
      <w:szCs w:val="32"/>
    </w:rPr>
  </w:style>
  <w:style w:type="paragraph" w:styleId="30">
    <w:name w:val="heading 3"/>
    <w:aliases w:val="H3"/>
    <w:basedOn w:val="a5"/>
    <w:next w:val="a5"/>
    <w:link w:val="31"/>
    <w:qFormat/>
    <w:rsid w:val="00204BEE"/>
    <w:pPr>
      <w:keepNext/>
      <w:numPr>
        <w:numId w:val="16"/>
      </w:numPr>
      <w:suppressAutoHyphens/>
      <w:spacing w:before="120" w:after="120"/>
      <w:jc w:val="both"/>
      <w:outlineLvl w:val="2"/>
    </w:pPr>
    <w:rPr>
      <w:b/>
      <w:bCs/>
      <w:sz w:val="28"/>
      <w:szCs w:val="28"/>
    </w:rPr>
  </w:style>
  <w:style w:type="paragraph" w:styleId="40">
    <w:name w:val="heading 4"/>
    <w:basedOn w:val="a5"/>
    <w:next w:val="a5"/>
    <w:link w:val="41"/>
    <w:uiPriority w:val="99"/>
    <w:qFormat/>
    <w:rsid w:val="00204BEE"/>
    <w:pPr>
      <w:keepNext/>
      <w:tabs>
        <w:tab w:val="left" w:pos="1134"/>
      </w:tabs>
      <w:suppressAutoHyphens/>
      <w:spacing w:before="240" w:after="120"/>
      <w:jc w:val="both"/>
      <w:outlineLvl w:val="3"/>
    </w:pPr>
    <w:rPr>
      <w:b/>
      <w:bCs/>
      <w:i/>
      <w:iCs/>
      <w:sz w:val="28"/>
      <w:szCs w:val="28"/>
    </w:rPr>
  </w:style>
  <w:style w:type="paragraph" w:styleId="50">
    <w:name w:val="heading 5"/>
    <w:basedOn w:val="a5"/>
    <w:next w:val="a5"/>
    <w:link w:val="51"/>
    <w:qFormat/>
    <w:rsid w:val="00204BEE"/>
    <w:pPr>
      <w:keepNext/>
      <w:numPr>
        <w:ilvl w:val="4"/>
        <w:numId w:val="7"/>
      </w:numPr>
      <w:suppressAutoHyphens/>
      <w:spacing w:before="60"/>
      <w:jc w:val="both"/>
      <w:outlineLvl w:val="4"/>
    </w:pPr>
    <w:rPr>
      <w:b/>
      <w:bCs/>
      <w:sz w:val="26"/>
      <w:szCs w:val="26"/>
    </w:rPr>
  </w:style>
  <w:style w:type="paragraph" w:styleId="60">
    <w:name w:val="heading 6"/>
    <w:aliases w:val=" RTC 6,RTC 6"/>
    <w:basedOn w:val="a5"/>
    <w:next w:val="a5"/>
    <w:link w:val="61"/>
    <w:qFormat/>
    <w:rsid w:val="00204BEE"/>
    <w:pPr>
      <w:widowControl w:val="0"/>
      <w:numPr>
        <w:ilvl w:val="5"/>
        <w:numId w:val="7"/>
      </w:numPr>
      <w:tabs>
        <w:tab w:val="clear" w:pos="1152"/>
        <w:tab w:val="num" w:pos="1080"/>
      </w:tabs>
      <w:suppressAutoHyphens/>
      <w:spacing w:before="240" w:after="60"/>
      <w:ind w:left="1080" w:hanging="1080"/>
      <w:jc w:val="both"/>
      <w:outlineLvl w:val="5"/>
    </w:pPr>
    <w:rPr>
      <w:b/>
      <w:bCs/>
      <w:sz w:val="28"/>
      <w:szCs w:val="28"/>
    </w:rPr>
  </w:style>
  <w:style w:type="paragraph" w:styleId="7">
    <w:name w:val="heading 7"/>
    <w:aliases w:val="RTC7"/>
    <w:basedOn w:val="a5"/>
    <w:next w:val="a5"/>
    <w:link w:val="70"/>
    <w:qFormat/>
    <w:rsid w:val="00204BEE"/>
    <w:pPr>
      <w:widowControl w:val="0"/>
      <w:numPr>
        <w:ilvl w:val="6"/>
        <w:numId w:val="7"/>
      </w:numPr>
      <w:tabs>
        <w:tab w:val="clear" w:pos="1296"/>
        <w:tab w:val="num" w:pos="1440"/>
      </w:tabs>
      <w:suppressAutoHyphens/>
      <w:spacing w:before="240" w:after="60"/>
      <w:ind w:left="1440" w:hanging="1440"/>
      <w:jc w:val="both"/>
      <w:outlineLvl w:val="6"/>
    </w:pPr>
    <w:rPr>
      <w:sz w:val="26"/>
      <w:szCs w:val="26"/>
    </w:rPr>
  </w:style>
  <w:style w:type="paragraph" w:styleId="8">
    <w:name w:val="heading 8"/>
    <w:basedOn w:val="a5"/>
    <w:next w:val="a5"/>
    <w:link w:val="80"/>
    <w:qFormat/>
    <w:rsid w:val="00204BEE"/>
    <w:pPr>
      <w:widowControl w:val="0"/>
      <w:numPr>
        <w:ilvl w:val="7"/>
        <w:numId w:val="7"/>
      </w:numPr>
      <w:suppressAutoHyphens/>
      <w:spacing w:before="240" w:after="60"/>
      <w:jc w:val="both"/>
      <w:outlineLvl w:val="7"/>
    </w:pPr>
    <w:rPr>
      <w:i/>
      <w:iCs/>
      <w:sz w:val="26"/>
      <w:szCs w:val="26"/>
    </w:rPr>
  </w:style>
  <w:style w:type="paragraph" w:styleId="9">
    <w:name w:val="heading 9"/>
    <w:basedOn w:val="a5"/>
    <w:next w:val="a5"/>
    <w:link w:val="90"/>
    <w:qFormat/>
    <w:rsid w:val="00204BEE"/>
    <w:pPr>
      <w:widowControl w:val="0"/>
      <w:numPr>
        <w:ilvl w:val="8"/>
        <w:numId w:val="7"/>
      </w:numPr>
      <w:tabs>
        <w:tab w:val="clear" w:pos="1584"/>
        <w:tab w:val="num" w:pos="1800"/>
      </w:tabs>
      <w:suppressAutoHyphens/>
      <w:spacing w:before="240" w:after="60"/>
      <w:ind w:left="1800" w:hanging="1800"/>
      <w:jc w:val="both"/>
      <w:outlineLvl w:val="8"/>
    </w:pPr>
    <w:rPr>
      <w:rFonts w:ascii="Arial" w:hAnsi="Arial" w:cs="Arial"/>
      <w:sz w:val="28"/>
      <w:szCs w:val="2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Placeholder Text"/>
    <w:basedOn w:val="a6"/>
    <w:uiPriority w:val="99"/>
    <w:semiHidden/>
    <w:rsid w:val="00C25ABA"/>
    <w:rPr>
      <w:color w:val="808080"/>
    </w:rPr>
  </w:style>
  <w:style w:type="paragraph" w:styleId="aa">
    <w:name w:val="header"/>
    <w:basedOn w:val="a5"/>
    <w:link w:val="ab"/>
    <w:uiPriority w:val="99"/>
    <w:unhideWhenUsed/>
    <w:rsid w:val="00A472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6"/>
    <w:link w:val="aa"/>
    <w:uiPriority w:val="99"/>
    <w:rsid w:val="00A472D6"/>
  </w:style>
  <w:style w:type="paragraph" w:styleId="ac">
    <w:name w:val="footer"/>
    <w:basedOn w:val="a5"/>
    <w:link w:val="ad"/>
    <w:uiPriority w:val="99"/>
    <w:unhideWhenUsed/>
    <w:rsid w:val="00A472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6"/>
    <w:link w:val="ac"/>
    <w:uiPriority w:val="99"/>
    <w:rsid w:val="00A472D6"/>
  </w:style>
  <w:style w:type="paragraph" w:styleId="ae">
    <w:name w:val="List Paragraph"/>
    <w:aliases w:val="Маркер,КК,Bullet List,FooterText,numbered"/>
    <w:basedOn w:val="a5"/>
    <w:link w:val="af"/>
    <w:uiPriority w:val="34"/>
    <w:qFormat/>
    <w:rsid w:val="00A472D6"/>
    <w:pPr>
      <w:spacing w:after="200" w:line="276" w:lineRule="auto"/>
      <w:ind w:left="720"/>
      <w:contextualSpacing/>
    </w:pPr>
    <w:rPr>
      <w:rFonts w:ascii="Proxima Nova ExCn Rg" w:hAnsi="Proxima Nova ExCn Rg"/>
      <w:sz w:val="28"/>
      <w:szCs w:val="28"/>
    </w:rPr>
  </w:style>
  <w:style w:type="table" w:customStyle="1" w:styleId="11">
    <w:name w:val="Сетка таблицы1"/>
    <w:basedOn w:val="a7"/>
    <w:next w:val="af0"/>
    <w:rsid w:val="00A472D6"/>
    <w:pPr>
      <w:spacing w:after="0" w:line="240" w:lineRule="auto"/>
    </w:pPr>
    <w:rPr>
      <w:rFonts w:ascii="Proxima Nova ExCn Rg" w:hAnsi="Proxima Nova ExCn Rg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otnote reference"/>
    <w:uiPriority w:val="99"/>
    <w:rsid w:val="00A472D6"/>
    <w:rPr>
      <w:vertAlign w:val="superscript"/>
    </w:rPr>
  </w:style>
  <w:style w:type="paragraph" w:styleId="af2">
    <w:name w:val="footnote text"/>
    <w:aliases w:val="Знак2,Footnote Text Char Знак Знак,Footnote Text Char Знак,Footnote Text Char Знак Знак Знак Знак"/>
    <w:basedOn w:val="a5"/>
    <w:link w:val="af3"/>
    <w:rsid w:val="00A472D6"/>
    <w:pPr>
      <w:ind w:firstLine="567"/>
      <w:jc w:val="both"/>
    </w:pPr>
    <w:rPr>
      <w:sz w:val="18"/>
      <w:szCs w:val="20"/>
    </w:rPr>
  </w:style>
  <w:style w:type="character" w:customStyle="1" w:styleId="af3">
    <w:name w:val="Текст сноски Знак"/>
    <w:aliases w:val="Знак2 Знак,Footnote Text Char Знак Знак Знак,Footnote Text Char Знак Знак1,Footnote Text Char Знак Знак Знак Знак Знак"/>
    <w:basedOn w:val="a6"/>
    <w:link w:val="af2"/>
    <w:rsid w:val="00A472D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3">
    <w:name w:val="[Ростех] Наименование Подраздела (Уровень 3)"/>
    <w:link w:val="32"/>
    <w:uiPriority w:val="99"/>
    <w:qFormat/>
    <w:rsid w:val="00A472D6"/>
    <w:pPr>
      <w:keepNext/>
      <w:keepLines/>
      <w:numPr>
        <w:ilvl w:val="1"/>
        <w:numId w:val="1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A472D6"/>
    <w:pPr>
      <w:keepNext/>
      <w:keepLines/>
      <w:numPr>
        <w:numId w:val="1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link w:val="af4"/>
    <w:uiPriority w:val="99"/>
    <w:qFormat/>
    <w:rsid w:val="00A472D6"/>
    <w:pPr>
      <w:numPr>
        <w:ilvl w:val="5"/>
        <w:numId w:val="1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link w:val="52"/>
    <w:uiPriority w:val="99"/>
    <w:qFormat/>
    <w:rsid w:val="00A472D6"/>
    <w:pPr>
      <w:numPr>
        <w:ilvl w:val="3"/>
        <w:numId w:val="1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52">
    <w:name w:val="[Ростех] Текст Подпункта (Уровень 5) Знак"/>
    <w:basedOn w:val="a6"/>
    <w:link w:val="5"/>
    <w:uiPriority w:val="99"/>
    <w:qFormat/>
    <w:rsid w:val="00A472D6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link w:val="62"/>
    <w:uiPriority w:val="99"/>
    <w:qFormat/>
    <w:rsid w:val="00A472D6"/>
    <w:pPr>
      <w:numPr>
        <w:ilvl w:val="4"/>
        <w:numId w:val="1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link w:val="42"/>
    <w:uiPriority w:val="99"/>
    <w:qFormat/>
    <w:rsid w:val="00A472D6"/>
    <w:pPr>
      <w:numPr>
        <w:ilvl w:val="2"/>
        <w:numId w:val="1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f4">
    <w:name w:val="[Ростех] Простой текст (Без уровня) Знак"/>
    <w:basedOn w:val="a6"/>
    <w:link w:val="a"/>
    <w:uiPriority w:val="99"/>
    <w:rsid w:val="00A472D6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Normal1">
    <w:name w:val="Normal1"/>
    <w:uiPriority w:val="99"/>
    <w:rsid w:val="00A472D6"/>
    <w:pPr>
      <w:widowControl w:val="0"/>
      <w:snapToGrid w:val="0"/>
      <w:spacing w:after="0"/>
      <w:ind w:firstLine="500"/>
    </w:pPr>
    <w:rPr>
      <w:rFonts w:ascii="Arial" w:eastAsia="Times New Roman" w:hAnsi="Arial" w:cs="Times New Roman"/>
      <w:szCs w:val="20"/>
      <w:lang w:eastAsia="ru-RU"/>
    </w:rPr>
  </w:style>
  <w:style w:type="paragraph" w:customStyle="1" w:styleId="100">
    <w:name w:val="Ариал 10 ширина"/>
    <w:rsid w:val="00A472D6"/>
    <w:pPr>
      <w:widowControl w:val="0"/>
      <w:autoSpaceDN w:val="0"/>
      <w:spacing w:after="0" w:line="240" w:lineRule="auto"/>
      <w:jc w:val="both"/>
      <w:textAlignment w:val="baseline"/>
    </w:pPr>
    <w:rPr>
      <w:rFonts w:ascii="Arial" w:eastAsia="Arial Unicode MS" w:hAnsi="Arial" w:cs="Tahoma"/>
      <w:kern w:val="3"/>
      <w:sz w:val="20"/>
      <w:szCs w:val="24"/>
    </w:rPr>
  </w:style>
  <w:style w:type="table" w:styleId="af0">
    <w:name w:val="Table Grid"/>
    <w:basedOn w:val="a7"/>
    <w:uiPriority w:val="59"/>
    <w:rsid w:val="00A4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6"/>
    <w:uiPriority w:val="99"/>
    <w:unhideWhenUsed/>
    <w:rsid w:val="00817ABD"/>
    <w:rPr>
      <w:color w:val="0000FF"/>
      <w:u w:val="single"/>
    </w:rPr>
  </w:style>
  <w:style w:type="character" w:customStyle="1" w:styleId="12">
    <w:name w:val="Неразрешенное упоминание1"/>
    <w:basedOn w:val="a6"/>
    <w:uiPriority w:val="99"/>
    <w:semiHidden/>
    <w:unhideWhenUsed/>
    <w:rsid w:val="005F1A55"/>
    <w:rPr>
      <w:color w:val="605E5C"/>
      <w:shd w:val="clear" w:color="auto" w:fill="E1DFDD"/>
    </w:rPr>
  </w:style>
  <w:style w:type="paragraph" w:customStyle="1" w:styleId="companyinfop">
    <w:name w:val="company_info_p"/>
    <w:basedOn w:val="a5"/>
    <w:rsid w:val="00F916D9"/>
    <w:pPr>
      <w:spacing w:line="276" w:lineRule="auto"/>
    </w:pPr>
    <w:rPr>
      <w:rFonts w:ascii="Arial" w:eastAsia="Arial" w:hAnsi="Arial" w:cs="Arial"/>
      <w:sz w:val="20"/>
      <w:szCs w:val="20"/>
    </w:rPr>
  </w:style>
  <w:style w:type="character" w:customStyle="1" w:styleId="42">
    <w:name w:val="[Ростех] Текст Пункта (Уровень 4) Знак"/>
    <w:basedOn w:val="a6"/>
    <w:link w:val="4"/>
    <w:uiPriority w:val="99"/>
    <w:rsid w:val="00204BEE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204BEE"/>
    <w:rPr>
      <w:rFonts w:ascii="Times New Roman" w:eastAsiaTheme="majorEastAsia" w:hAnsi="Times New Roman" w:cstheme="majorBidi"/>
      <w:b/>
      <w:bCs/>
      <w:sz w:val="32"/>
      <w:szCs w:val="28"/>
      <w:lang w:eastAsia="ru-RU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204BEE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204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1">
    <w:name w:val="Заголовок 4 Знак"/>
    <w:basedOn w:val="a6"/>
    <w:link w:val="40"/>
    <w:uiPriority w:val="99"/>
    <w:rsid w:val="00204BEE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51">
    <w:name w:val="Заголовок 5 Знак"/>
    <w:basedOn w:val="a6"/>
    <w:link w:val="50"/>
    <w:rsid w:val="00204BEE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204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204BEE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204BEE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204BEE"/>
    <w:rPr>
      <w:rFonts w:ascii="Arial" w:eastAsia="Times New Roman" w:hAnsi="Arial" w:cs="Arial"/>
      <w:sz w:val="28"/>
      <w:szCs w:val="28"/>
      <w:lang w:eastAsia="ru-RU"/>
    </w:rPr>
  </w:style>
  <w:style w:type="numbering" w:customStyle="1" w:styleId="a1">
    <w:name w:val="НЦРТ Положение"/>
    <w:uiPriority w:val="99"/>
    <w:rsid w:val="00204BEE"/>
    <w:pPr>
      <w:numPr>
        <w:numId w:val="5"/>
      </w:numPr>
    </w:pPr>
  </w:style>
  <w:style w:type="character" w:customStyle="1" w:styleId="af6">
    <w:name w:val="Основной текст_"/>
    <w:basedOn w:val="a6"/>
    <w:link w:val="43"/>
    <w:rsid w:val="00204BE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3">
    <w:name w:val="Основной текст4"/>
    <w:basedOn w:val="a5"/>
    <w:link w:val="af6"/>
    <w:rsid w:val="00204BEE"/>
    <w:pPr>
      <w:shd w:val="clear" w:color="auto" w:fill="FFFFFF"/>
      <w:spacing w:line="384" w:lineRule="exact"/>
      <w:ind w:hanging="560"/>
    </w:pPr>
    <w:rPr>
      <w:sz w:val="27"/>
      <w:szCs w:val="27"/>
    </w:rPr>
  </w:style>
  <w:style w:type="paragraph" w:customStyle="1" w:styleId="a4">
    <w:name w:val="Глава"/>
    <w:basedOn w:val="a5"/>
    <w:rsid w:val="00204BEE"/>
    <w:pPr>
      <w:pageBreakBefore/>
      <w:numPr>
        <w:numId w:val="4"/>
      </w:numPr>
      <w:suppressAutoHyphens/>
      <w:spacing w:before="720" w:after="240"/>
      <w:ind w:left="0"/>
      <w:jc w:val="center"/>
      <w:outlineLvl w:val="0"/>
    </w:pPr>
    <w:rPr>
      <w:rFonts w:cs="Arial"/>
      <w:b/>
      <w:caps/>
      <w:sz w:val="40"/>
      <w:szCs w:val="48"/>
    </w:rPr>
  </w:style>
  <w:style w:type="character" w:styleId="af7">
    <w:name w:val="annotation reference"/>
    <w:basedOn w:val="a6"/>
    <w:uiPriority w:val="99"/>
    <w:unhideWhenUsed/>
    <w:rsid w:val="00204BEE"/>
    <w:rPr>
      <w:sz w:val="16"/>
      <w:szCs w:val="16"/>
    </w:rPr>
  </w:style>
  <w:style w:type="paragraph" w:styleId="af8">
    <w:name w:val="annotation text"/>
    <w:aliases w:val="Знак Знак Знак Знак Знак Знак Знак Знак,Знак Знак Знак Знак Знак Знак,Знак Знак Знак Знак1 Знак Знак"/>
    <w:basedOn w:val="a5"/>
    <w:link w:val="af9"/>
    <w:uiPriority w:val="99"/>
    <w:unhideWhenUsed/>
    <w:rsid w:val="00204BEE"/>
    <w:rPr>
      <w:rFonts w:ascii="Arial Unicode MS" w:eastAsia="Arial Unicode MS" w:hAnsi="Arial Unicode MS" w:cs="Arial Unicode MS"/>
      <w:color w:val="000000"/>
      <w:sz w:val="20"/>
      <w:szCs w:val="20"/>
      <w:lang w:val="ru"/>
    </w:rPr>
  </w:style>
  <w:style w:type="character" w:customStyle="1" w:styleId="af9">
    <w:name w:val="Текст примечания Знак"/>
    <w:aliases w:val="Знак Знак Знак Знак Знак Знак Знак Знак Знак,Знак Знак Знак Знак Знак Знак Знак,Знак Знак Знак Знак1 Знак Знак Знак"/>
    <w:basedOn w:val="a6"/>
    <w:link w:val="af8"/>
    <w:uiPriority w:val="99"/>
    <w:rsid w:val="00204BE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fa">
    <w:name w:val="Balloon Text"/>
    <w:basedOn w:val="a5"/>
    <w:link w:val="afb"/>
    <w:semiHidden/>
    <w:unhideWhenUsed/>
    <w:rsid w:val="00204BEE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6"/>
    <w:link w:val="afa"/>
    <w:uiPriority w:val="99"/>
    <w:semiHidden/>
    <w:rsid w:val="00204BEE"/>
    <w:rPr>
      <w:rFonts w:ascii="Tahoma" w:hAnsi="Tahoma" w:cs="Tahoma"/>
      <w:sz w:val="16"/>
      <w:szCs w:val="16"/>
    </w:rPr>
  </w:style>
  <w:style w:type="paragraph" w:customStyle="1" w:styleId="-3">
    <w:name w:val="Пункт-3"/>
    <w:basedOn w:val="a5"/>
    <w:link w:val="-30"/>
    <w:qFormat/>
    <w:rsid w:val="00204BEE"/>
    <w:pPr>
      <w:tabs>
        <w:tab w:val="num" w:pos="1134"/>
        <w:tab w:val="left" w:pos="1701"/>
      </w:tabs>
      <w:ind w:left="-567" w:firstLine="567"/>
      <w:jc w:val="both"/>
    </w:pPr>
    <w:rPr>
      <w:sz w:val="28"/>
    </w:rPr>
  </w:style>
  <w:style w:type="paragraph" w:customStyle="1" w:styleId="-4">
    <w:name w:val="Пункт-4"/>
    <w:basedOn w:val="a5"/>
    <w:link w:val="-41"/>
    <w:rsid w:val="00204BEE"/>
    <w:pPr>
      <w:tabs>
        <w:tab w:val="num" w:pos="1701"/>
      </w:tabs>
      <w:ind w:firstLine="567"/>
      <w:jc w:val="both"/>
    </w:pPr>
    <w:rPr>
      <w:sz w:val="28"/>
    </w:rPr>
  </w:style>
  <w:style w:type="paragraph" w:customStyle="1" w:styleId="-5">
    <w:name w:val="Пункт-5"/>
    <w:basedOn w:val="a5"/>
    <w:rsid w:val="00204BEE"/>
    <w:pPr>
      <w:tabs>
        <w:tab w:val="num" w:pos="1701"/>
      </w:tabs>
      <w:ind w:firstLine="567"/>
      <w:jc w:val="both"/>
    </w:pPr>
    <w:rPr>
      <w:sz w:val="28"/>
    </w:rPr>
  </w:style>
  <w:style w:type="paragraph" w:customStyle="1" w:styleId="-6">
    <w:name w:val="Пункт-6"/>
    <w:basedOn w:val="a5"/>
    <w:rsid w:val="00204BEE"/>
    <w:pPr>
      <w:tabs>
        <w:tab w:val="num" w:pos="1701"/>
      </w:tabs>
      <w:ind w:firstLine="567"/>
      <w:jc w:val="both"/>
    </w:pPr>
    <w:rPr>
      <w:sz w:val="28"/>
    </w:rPr>
  </w:style>
  <w:style w:type="paragraph" w:customStyle="1" w:styleId="-7">
    <w:name w:val="Пункт-7"/>
    <w:basedOn w:val="a5"/>
    <w:rsid w:val="00204BEE"/>
    <w:pPr>
      <w:tabs>
        <w:tab w:val="num" w:pos="1701"/>
      </w:tabs>
      <w:ind w:firstLine="567"/>
      <w:jc w:val="both"/>
    </w:pPr>
    <w:rPr>
      <w:sz w:val="28"/>
    </w:rPr>
  </w:style>
  <w:style w:type="paragraph" w:customStyle="1" w:styleId="ConsPlusNormal">
    <w:name w:val="ConsPlusNormal"/>
    <w:uiPriority w:val="99"/>
    <w:rsid w:val="00204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3">
    <w:name w:val="Пункт_3"/>
    <w:basedOn w:val="a5"/>
    <w:rsid w:val="00204BEE"/>
    <w:pPr>
      <w:spacing w:line="360" w:lineRule="auto"/>
      <w:jc w:val="both"/>
    </w:pPr>
    <w:rPr>
      <w:snapToGrid w:val="0"/>
      <w:sz w:val="28"/>
      <w:szCs w:val="20"/>
    </w:rPr>
  </w:style>
  <w:style w:type="paragraph" w:customStyle="1" w:styleId="44">
    <w:name w:val="Пункт_4"/>
    <w:basedOn w:val="33"/>
    <w:rsid w:val="00204BEE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204BEE"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character" w:customStyle="1" w:styleId="afc">
    <w:name w:val="Основной текст + Полужирный"/>
    <w:basedOn w:val="af6"/>
    <w:rsid w:val="00204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d">
    <w:name w:val="Основной текст + Курсив"/>
    <w:basedOn w:val="af6"/>
    <w:rsid w:val="00204B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"/>
    <w:basedOn w:val="af6"/>
    <w:rsid w:val="00204B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f8"/>
    <w:next w:val="af8"/>
    <w:link w:val="afe"/>
    <w:unhideWhenUsed/>
    <w:rsid w:val="00204BEE"/>
    <w:pPr>
      <w:numPr>
        <w:ilvl w:val="1"/>
        <w:numId w:val="5"/>
      </w:numPr>
      <w:spacing w:after="200"/>
      <w:ind w:left="1701" w:hanging="283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e">
    <w:name w:val="Тема примечания Знак"/>
    <w:basedOn w:val="af9"/>
    <w:link w:val="a2"/>
    <w:rsid w:val="00204BEE"/>
    <w:rPr>
      <w:rFonts w:ascii="Arial Unicode MS" w:eastAsia="Arial Unicode MS" w:hAnsi="Arial Unicode MS" w:cs="Arial Unicode MS"/>
      <w:b/>
      <w:bCs/>
      <w:color w:val="000000"/>
      <w:sz w:val="20"/>
      <w:szCs w:val="20"/>
      <w:lang w:val="ru" w:eastAsia="ru-RU"/>
    </w:rPr>
  </w:style>
  <w:style w:type="character" w:customStyle="1" w:styleId="apple-style-span">
    <w:name w:val="apple-style-span"/>
    <w:basedOn w:val="a6"/>
    <w:rsid w:val="00204BEE"/>
  </w:style>
  <w:style w:type="character" w:styleId="aff">
    <w:name w:val="Strong"/>
    <w:basedOn w:val="a6"/>
    <w:qFormat/>
    <w:rsid w:val="00204BEE"/>
    <w:rPr>
      <w:b/>
      <w:bCs/>
    </w:rPr>
  </w:style>
  <w:style w:type="character" w:customStyle="1" w:styleId="14">
    <w:name w:val="Заголовок №1_"/>
    <w:basedOn w:val="a6"/>
    <w:link w:val="15"/>
    <w:rsid w:val="00204BEE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5">
    <w:name w:val="Заголовок №1"/>
    <w:basedOn w:val="a5"/>
    <w:link w:val="14"/>
    <w:rsid w:val="00204BEE"/>
    <w:pPr>
      <w:shd w:val="clear" w:color="auto" w:fill="FFFFFF"/>
      <w:spacing w:after="780" w:line="0" w:lineRule="atLeast"/>
      <w:outlineLvl w:val="0"/>
    </w:pPr>
    <w:rPr>
      <w:sz w:val="39"/>
      <w:szCs w:val="39"/>
    </w:rPr>
  </w:style>
  <w:style w:type="paragraph" w:customStyle="1" w:styleId="aff0">
    <w:name w:val="Пункт_б/н"/>
    <w:basedOn w:val="a5"/>
    <w:rsid w:val="00204BEE"/>
    <w:pPr>
      <w:spacing w:line="360" w:lineRule="auto"/>
      <w:ind w:left="1134"/>
      <w:jc w:val="both"/>
    </w:pPr>
    <w:rPr>
      <w:snapToGrid w:val="0"/>
      <w:sz w:val="28"/>
      <w:szCs w:val="28"/>
    </w:rPr>
  </w:style>
  <w:style w:type="paragraph" w:customStyle="1" w:styleId="aff1">
    <w:name w:val="Примечание"/>
    <w:basedOn w:val="a5"/>
    <w:link w:val="aff2"/>
    <w:rsid w:val="00204BEE"/>
    <w:pPr>
      <w:numPr>
        <w:ilvl w:val="1"/>
      </w:numPr>
      <w:spacing w:before="240" w:after="240"/>
      <w:ind w:left="1701" w:right="567"/>
      <w:jc w:val="both"/>
    </w:pPr>
    <w:rPr>
      <w:snapToGrid w:val="0"/>
      <w:spacing w:val="20"/>
      <w:szCs w:val="20"/>
    </w:rPr>
  </w:style>
  <w:style w:type="character" w:customStyle="1" w:styleId="aff2">
    <w:name w:val="Примечание Знак"/>
    <w:link w:val="aff1"/>
    <w:rsid w:val="00204BEE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f3">
    <w:name w:val="Пункт Знак"/>
    <w:basedOn w:val="a5"/>
    <w:rsid w:val="00204BEE"/>
    <w:pPr>
      <w:tabs>
        <w:tab w:val="left" w:pos="851"/>
        <w:tab w:val="left" w:pos="1134"/>
        <w:tab w:val="num" w:pos="1844"/>
      </w:tabs>
      <w:spacing w:line="360" w:lineRule="auto"/>
      <w:ind w:left="1844" w:hanging="567"/>
      <w:jc w:val="both"/>
    </w:pPr>
    <w:rPr>
      <w:b/>
      <w:snapToGrid w:val="0"/>
      <w:sz w:val="28"/>
      <w:szCs w:val="20"/>
    </w:rPr>
  </w:style>
  <w:style w:type="paragraph" w:customStyle="1" w:styleId="aff4">
    <w:name w:val="Подпункт"/>
    <w:basedOn w:val="aff3"/>
    <w:rsid w:val="00204BEE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f5">
    <w:name w:val="Подподпункт"/>
    <w:basedOn w:val="aff4"/>
    <w:link w:val="aff6"/>
    <w:rsid w:val="00204BEE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f7">
    <w:name w:val="Подподподпункт"/>
    <w:basedOn w:val="a5"/>
    <w:rsid w:val="00204BEE"/>
    <w:pPr>
      <w:tabs>
        <w:tab w:val="left" w:pos="1134"/>
        <w:tab w:val="left" w:pos="1701"/>
      </w:tabs>
      <w:spacing w:line="360" w:lineRule="auto"/>
      <w:ind w:left="1718" w:hanging="1008"/>
      <w:jc w:val="both"/>
    </w:pPr>
    <w:rPr>
      <w:snapToGrid w:val="0"/>
      <w:sz w:val="28"/>
      <w:szCs w:val="20"/>
    </w:rPr>
  </w:style>
  <w:style w:type="paragraph" w:customStyle="1" w:styleId="16">
    <w:name w:val="Пункт1"/>
    <w:basedOn w:val="a5"/>
    <w:rsid w:val="00204BEE"/>
    <w:pPr>
      <w:tabs>
        <w:tab w:val="num" w:pos="567"/>
      </w:tabs>
      <w:spacing w:before="240" w:line="360" w:lineRule="auto"/>
      <w:ind w:left="567" w:hanging="279"/>
      <w:jc w:val="center"/>
    </w:pPr>
    <w:rPr>
      <w:rFonts w:ascii="Arial" w:hAnsi="Arial"/>
      <w:b/>
      <w:snapToGrid w:val="0"/>
      <w:sz w:val="28"/>
      <w:szCs w:val="28"/>
    </w:rPr>
  </w:style>
  <w:style w:type="paragraph" w:customStyle="1" w:styleId="aff8">
    <w:name w:val="Пункт"/>
    <w:basedOn w:val="aff9"/>
    <w:link w:val="17"/>
    <w:rsid w:val="00204BEE"/>
    <w:pPr>
      <w:spacing w:after="0" w:line="360" w:lineRule="auto"/>
      <w:ind w:left="2268" w:hanging="283"/>
      <w:jc w:val="both"/>
    </w:pPr>
    <w:rPr>
      <w:rFonts w:ascii="Times New Roman" w:hAnsi="Times New Roman"/>
      <w:szCs w:val="20"/>
    </w:rPr>
  </w:style>
  <w:style w:type="paragraph" w:styleId="aff9">
    <w:name w:val="Body Text"/>
    <w:basedOn w:val="a5"/>
    <w:link w:val="affa"/>
    <w:unhideWhenUsed/>
    <w:rsid w:val="00204BEE"/>
    <w:pPr>
      <w:spacing w:after="120" w:line="276" w:lineRule="auto"/>
    </w:pPr>
    <w:rPr>
      <w:rFonts w:ascii="Proxima Nova ExCn Rg" w:hAnsi="Proxima Nova ExCn Rg"/>
      <w:sz w:val="28"/>
      <w:szCs w:val="28"/>
    </w:rPr>
  </w:style>
  <w:style w:type="character" w:customStyle="1" w:styleId="affa">
    <w:name w:val="Основной текст Знак"/>
    <w:basedOn w:val="a6"/>
    <w:link w:val="aff9"/>
    <w:rsid w:val="00204BEE"/>
    <w:rPr>
      <w:rFonts w:ascii="Proxima Nova ExCn Rg" w:hAnsi="Proxima Nova ExCn Rg" w:cs="Times New Roman"/>
      <w:sz w:val="28"/>
      <w:szCs w:val="28"/>
    </w:rPr>
  </w:style>
  <w:style w:type="character" w:customStyle="1" w:styleId="affb">
    <w:name w:val="Колонтитул_"/>
    <w:basedOn w:val="a6"/>
    <w:link w:val="affc"/>
    <w:rsid w:val="00204BE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c">
    <w:name w:val="Колонтитул"/>
    <w:basedOn w:val="a5"/>
    <w:link w:val="affb"/>
    <w:rsid w:val="00204BEE"/>
    <w:pPr>
      <w:shd w:val="clear" w:color="auto" w:fill="FFFFFF"/>
    </w:pPr>
    <w:rPr>
      <w:sz w:val="20"/>
      <w:szCs w:val="20"/>
    </w:rPr>
  </w:style>
  <w:style w:type="paragraph" w:styleId="affd">
    <w:name w:val="List Bullet"/>
    <w:basedOn w:val="a5"/>
    <w:autoRedefine/>
    <w:rsid w:val="00204BEE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line="288" w:lineRule="auto"/>
      <w:ind w:left="360" w:firstLine="567"/>
      <w:jc w:val="both"/>
      <w:textAlignment w:val="baseline"/>
    </w:pPr>
    <w:rPr>
      <w:sz w:val="28"/>
      <w:szCs w:val="28"/>
    </w:rPr>
  </w:style>
  <w:style w:type="character" w:customStyle="1" w:styleId="affe">
    <w:name w:val="Сноска_"/>
    <w:basedOn w:val="a6"/>
    <w:link w:val="afff"/>
    <w:rsid w:val="00204BE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f">
    <w:name w:val="Сноска"/>
    <w:basedOn w:val="a5"/>
    <w:link w:val="affe"/>
    <w:rsid w:val="00204BEE"/>
    <w:pPr>
      <w:shd w:val="clear" w:color="auto" w:fill="FFFFFF"/>
      <w:spacing w:line="206" w:lineRule="exact"/>
      <w:jc w:val="both"/>
    </w:pPr>
    <w:rPr>
      <w:sz w:val="18"/>
      <w:szCs w:val="18"/>
    </w:rPr>
  </w:style>
  <w:style w:type="paragraph" w:customStyle="1" w:styleId="u">
    <w:name w:val="u"/>
    <w:basedOn w:val="a5"/>
    <w:rsid w:val="00204BEE"/>
    <w:pPr>
      <w:spacing w:before="100" w:beforeAutospacing="1" w:after="100" w:afterAutospacing="1"/>
    </w:pPr>
  </w:style>
  <w:style w:type="character" w:customStyle="1" w:styleId="34">
    <w:name w:val="Основной текст3"/>
    <w:basedOn w:val="af6"/>
    <w:rsid w:val="00204B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204BE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204BEE"/>
    <w:pPr>
      <w:shd w:val="clear" w:color="auto" w:fill="FFFFFF"/>
      <w:spacing w:before="2460" w:after="4380" w:line="0" w:lineRule="atLeast"/>
      <w:outlineLvl w:val="1"/>
    </w:pPr>
    <w:rPr>
      <w:sz w:val="27"/>
      <w:szCs w:val="27"/>
    </w:rPr>
  </w:style>
  <w:style w:type="character" w:customStyle="1" w:styleId="95pt">
    <w:name w:val="Колонтитул + 9;5 pt;Курсив"/>
    <w:basedOn w:val="affb"/>
    <w:rsid w:val="00204B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b"/>
    <w:rsid w:val="00204B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204BEE"/>
    <w:pPr>
      <w:tabs>
        <w:tab w:val="num" w:pos="1134"/>
      </w:tabs>
      <w:spacing w:line="360" w:lineRule="auto"/>
      <w:ind w:left="1134" w:hanging="1133"/>
      <w:jc w:val="both"/>
    </w:pPr>
    <w:rPr>
      <w:snapToGrid w:val="0"/>
      <w:sz w:val="28"/>
      <w:szCs w:val="20"/>
    </w:rPr>
  </w:style>
  <w:style w:type="paragraph" w:customStyle="1" w:styleId="18">
    <w:name w:val="Пункт_1"/>
    <w:basedOn w:val="a5"/>
    <w:rsid w:val="00204BEE"/>
    <w:pPr>
      <w:keepNext/>
      <w:tabs>
        <w:tab w:val="num" w:pos="568"/>
      </w:tabs>
      <w:spacing w:before="480" w:after="240"/>
      <w:ind w:left="567" w:hanging="567"/>
      <w:jc w:val="center"/>
      <w:outlineLvl w:val="0"/>
    </w:pPr>
    <w:rPr>
      <w:rFonts w:ascii="Arial" w:hAnsi="Arial"/>
      <w:b/>
      <w:snapToGrid w:val="0"/>
      <w:sz w:val="32"/>
      <w:szCs w:val="28"/>
    </w:rPr>
  </w:style>
  <w:style w:type="numbering" w:customStyle="1" w:styleId="19">
    <w:name w:val="Нет списка1"/>
    <w:next w:val="a8"/>
    <w:uiPriority w:val="99"/>
    <w:semiHidden/>
    <w:unhideWhenUsed/>
    <w:rsid w:val="00204BEE"/>
  </w:style>
  <w:style w:type="paragraph" w:styleId="26">
    <w:name w:val="Body Text 2"/>
    <w:basedOn w:val="a5"/>
    <w:link w:val="27"/>
    <w:unhideWhenUsed/>
    <w:rsid w:val="00204BEE"/>
    <w:pPr>
      <w:spacing w:after="120" w:line="480" w:lineRule="auto"/>
    </w:pPr>
    <w:rPr>
      <w:rFonts w:ascii="Proxima Nova ExCn Rg" w:hAnsi="Proxima Nova ExCn Rg"/>
      <w:sz w:val="28"/>
      <w:szCs w:val="28"/>
    </w:rPr>
  </w:style>
  <w:style w:type="character" w:customStyle="1" w:styleId="27">
    <w:name w:val="Основной текст 2 Знак"/>
    <w:basedOn w:val="a6"/>
    <w:link w:val="26"/>
    <w:rsid w:val="00204BEE"/>
    <w:rPr>
      <w:rFonts w:ascii="Proxima Nova ExCn Rg" w:hAnsi="Proxima Nova ExCn Rg" w:cs="Times New Roman"/>
      <w:sz w:val="28"/>
      <w:szCs w:val="28"/>
    </w:rPr>
  </w:style>
  <w:style w:type="paragraph" w:customStyle="1" w:styleId="stzag1">
    <w:name w:val="st_zag1"/>
    <w:basedOn w:val="a5"/>
    <w:next w:val="a5"/>
    <w:rsid w:val="00204BEE"/>
    <w:pPr>
      <w:numPr>
        <w:numId w:val="6"/>
      </w:numPr>
      <w:spacing w:line="360" w:lineRule="auto"/>
      <w:jc w:val="center"/>
    </w:pPr>
    <w:rPr>
      <w:rFonts w:ascii="Arial" w:hAnsi="Arial"/>
      <w:b/>
      <w:snapToGrid w:val="0"/>
      <w:sz w:val="36"/>
      <w:szCs w:val="28"/>
    </w:rPr>
  </w:style>
  <w:style w:type="paragraph" w:customStyle="1" w:styleId="sttext12">
    <w:name w:val="st_text12"/>
    <w:basedOn w:val="a5"/>
    <w:rsid w:val="00204BEE"/>
    <w:pPr>
      <w:numPr>
        <w:ilvl w:val="1"/>
        <w:numId w:val="6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sttext123">
    <w:name w:val="st_text123"/>
    <w:basedOn w:val="a5"/>
    <w:rsid w:val="00204BEE"/>
    <w:pPr>
      <w:numPr>
        <w:ilvl w:val="2"/>
        <w:numId w:val="6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sttext1234">
    <w:name w:val="st_text1234"/>
    <w:basedOn w:val="a5"/>
    <w:rsid w:val="00204BEE"/>
    <w:pPr>
      <w:numPr>
        <w:ilvl w:val="3"/>
        <w:numId w:val="6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-31">
    <w:name w:val="Подзаголовок-3"/>
    <w:basedOn w:val="-3"/>
    <w:rsid w:val="00204BEE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204BEE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204BEE"/>
    <w:pPr>
      <w:ind w:firstLine="567"/>
      <w:jc w:val="both"/>
    </w:pPr>
    <w:rPr>
      <w:i/>
      <w:iCs/>
      <w:sz w:val="28"/>
    </w:rPr>
  </w:style>
  <w:style w:type="character" w:customStyle="1" w:styleId="HTML0">
    <w:name w:val="Адрес HTML Знак"/>
    <w:basedOn w:val="a6"/>
    <w:link w:val="HTML"/>
    <w:rsid w:val="00204BEE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f0">
    <w:name w:val="Emphasis"/>
    <w:qFormat/>
    <w:rsid w:val="00204BEE"/>
    <w:rPr>
      <w:i/>
      <w:iCs/>
    </w:rPr>
  </w:style>
  <w:style w:type="paragraph" w:styleId="28">
    <w:name w:val="List Bullet 2"/>
    <w:basedOn w:val="a5"/>
    <w:autoRedefine/>
    <w:rsid w:val="00204BEE"/>
    <w:pPr>
      <w:widowControl w:val="0"/>
      <w:adjustRightInd w:val="0"/>
      <w:spacing w:before="120" w:line="360" w:lineRule="atLeast"/>
      <w:ind w:firstLine="567"/>
      <w:jc w:val="both"/>
      <w:textAlignment w:val="baseline"/>
    </w:pPr>
    <w:rPr>
      <w:sz w:val="28"/>
      <w:szCs w:val="20"/>
    </w:rPr>
  </w:style>
  <w:style w:type="paragraph" w:styleId="35">
    <w:name w:val="List Bullet 3"/>
    <w:basedOn w:val="a5"/>
    <w:autoRedefine/>
    <w:rsid w:val="00204BEE"/>
    <w:pPr>
      <w:widowControl w:val="0"/>
      <w:tabs>
        <w:tab w:val="num" w:pos="0"/>
        <w:tab w:val="num" w:pos="1080"/>
      </w:tabs>
      <w:adjustRightInd w:val="0"/>
      <w:spacing w:before="120" w:line="288" w:lineRule="auto"/>
      <w:ind w:firstLine="720"/>
      <w:jc w:val="both"/>
      <w:textAlignment w:val="baseline"/>
    </w:pPr>
    <w:rPr>
      <w:i/>
      <w:iCs/>
      <w:sz w:val="28"/>
    </w:rPr>
  </w:style>
  <w:style w:type="paragraph" w:styleId="afff1">
    <w:name w:val="Title"/>
    <w:basedOn w:val="a5"/>
    <w:link w:val="afff2"/>
    <w:qFormat/>
    <w:rsid w:val="00204BEE"/>
    <w:pPr>
      <w:keepNext/>
      <w:spacing w:before="240" w:after="120"/>
      <w:ind w:firstLine="567"/>
      <w:jc w:val="both"/>
    </w:pPr>
    <w:rPr>
      <w:bCs/>
      <w:i/>
      <w:sz w:val="28"/>
      <w:szCs w:val="28"/>
    </w:rPr>
  </w:style>
  <w:style w:type="character" w:customStyle="1" w:styleId="afff2">
    <w:name w:val="Заголовок Знак"/>
    <w:basedOn w:val="a6"/>
    <w:link w:val="afff1"/>
    <w:rsid w:val="00204BEE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f3">
    <w:name w:val="caption"/>
    <w:basedOn w:val="a5"/>
    <w:next w:val="a5"/>
    <w:qFormat/>
    <w:rsid w:val="00204BEE"/>
    <w:pPr>
      <w:keepNext/>
      <w:suppressAutoHyphens/>
      <w:ind w:firstLine="567"/>
      <w:jc w:val="both"/>
    </w:pPr>
    <w:rPr>
      <w:i/>
      <w:iCs/>
      <w:sz w:val="28"/>
    </w:rPr>
  </w:style>
  <w:style w:type="character" w:styleId="afff4">
    <w:name w:val="page number"/>
    <w:rsid w:val="00204BEE"/>
    <w:rPr>
      <w:rFonts w:ascii="Times New Roman" w:hAnsi="Times New Roman" w:cs="Times New Roman"/>
      <w:sz w:val="20"/>
      <w:szCs w:val="20"/>
    </w:rPr>
  </w:style>
  <w:style w:type="paragraph" w:styleId="afff5">
    <w:name w:val="List Number"/>
    <w:basedOn w:val="a5"/>
    <w:rsid w:val="00204BEE"/>
    <w:pPr>
      <w:tabs>
        <w:tab w:val="num" w:pos="360"/>
      </w:tabs>
      <w:autoSpaceDE w:val="0"/>
      <w:autoSpaceDN w:val="0"/>
      <w:spacing w:before="60" w:line="288" w:lineRule="auto"/>
      <w:ind w:left="360" w:hanging="360"/>
      <w:jc w:val="both"/>
    </w:pPr>
    <w:rPr>
      <w:sz w:val="28"/>
      <w:szCs w:val="28"/>
    </w:rPr>
  </w:style>
  <w:style w:type="paragraph" w:styleId="29">
    <w:name w:val="List Number 2"/>
    <w:basedOn w:val="a5"/>
    <w:rsid w:val="00204BEE"/>
    <w:pPr>
      <w:spacing w:before="60"/>
      <w:ind w:firstLine="567"/>
      <w:jc w:val="both"/>
      <w:outlineLvl w:val="1"/>
    </w:pPr>
    <w:rPr>
      <w:kern w:val="20"/>
      <w:sz w:val="28"/>
      <w:szCs w:val="20"/>
    </w:rPr>
  </w:style>
  <w:style w:type="paragraph" w:styleId="afff6">
    <w:name w:val="Normal (Web)"/>
    <w:aliases w:val="Обычный (Web),Обычный (веб) Знак Знак,Обычный (Web) Знак Знак Знак"/>
    <w:basedOn w:val="a5"/>
    <w:link w:val="afff7"/>
    <w:rsid w:val="00204BEE"/>
    <w:pPr>
      <w:ind w:firstLine="567"/>
      <w:jc w:val="both"/>
    </w:pPr>
    <w:rPr>
      <w:sz w:val="28"/>
    </w:rPr>
  </w:style>
  <w:style w:type="paragraph" w:styleId="1a">
    <w:name w:val="toc 1"/>
    <w:basedOn w:val="a5"/>
    <w:next w:val="a5"/>
    <w:autoRedefine/>
    <w:uiPriority w:val="39"/>
    <w:rsid w:val="005A00F2"/>
    <w:pPr>
      <w:spacing w:line="276" w:lineRule="auto"/>
      <w:jc w:val="both"/>
    </w:pPr>
    <w:rPr>
      <w:bCs/>
      <w:caps/>
      <w:noProof/>
      <w:szCs w:val="20"/>
    </w:rPr>
  </w:style>
  <w:style w:type="paragraph" w:styleId="2a">
    <w:name w:val="toc 2"/>
    <w:basedOn w:val="a5"/>
    <w:next w:val="a5"/>
    <w:autoRedefine/>
    <w:uiPriority w:val="39"/>
    <w:rsid w:val="005A00F2"/>
    <w:pPr>
      <w:spacing w:line="276" w:lineRule="auto"/>
      <w:jc w:val="both"/>
    </w:pPr>
    <w:rPr>
      <w:noProof/>
      <w:szCs w:val="20"/>
    </w:rPr>
  </w:style>
  <w:style w:type="paragraph" w:styleId="36">
    <w:name w:val="toc 3"/>
    <w:basedOn w:val="a5"/>
    <w:next w:val="a5"/>
    <w:autoRedefine/>
    <w:uiPriority w:val="39"/>
    <w:rsid w:val="00030A4A"/>
    <w:pPr>
      <w:tabs>
        <w:tab w:val="left" w:pos="851"/>
        <w:tab w:val="right" w:leader="dot" w:pos="9771"/>
      </w:tabs>
      <w:spacing w:line="276" w:lineRule="auto"/>
      <w:ind w:left="284"/>
      <w:jc w:val="both"/>
    </w:pPr>
    <w:rPr>
      <w:rFonts w:eastAsiaTheme="minorEastAsia"/>
      <w:noProof/>
      <w:szCs w:val="28"/>
    </w:rPr>
  </w:style>
  <w:style w:type="paragraph" w:styleId="63">
    <w:name w:val="toc 6"/>
    <w:basedOn w:val="a5"/>
    <w:next w:val="a5"/>
    <w:autoRedefine/>
    <w:rsid w:val="00204BEE"/>
    <w:pPr>
      <w:spacing w:line="288" w:lineRule="auto"/>
      <w:ind w:left="1400" w:firstLine="567"/>
      <w:jc w:val="both"/>
    </w:pPr>
    <w:rPr>
      <w:sz w:val="18"/>
      <w:szCs w:val="18"/>
    </w:rPr>
  </w:style>
  <w:style w:type="paragraph" w:styleId="37">
    <w:name w:val="Body Text 3"/>
    <w:basedOn w:val="a5"/>
    <w:link w:val="38"/>
    <w:rsid w:val="00204BEE"/>
    <w:pPr>
      <w:tabs>
        <w:tab w:val="num" w:pos="720"/>
      </w:tabs>
      <w:spacing w:after="120" w:line="288" w:lineRule="auto"/>
      <w:ind w:left="720" w:hanging="720"/>
      <w:jc w:val="both"/>
    </w:pPr>
    <w:rPr>
      <w:sz w:val="16"/>
      <w:szCs w:val="16"/>
    </w:rPr>
  </w:style>
  <w:style w:type="character" w:customStyle="1" w:styleId="38">
    <w:name w:val="Основной текст 3 Знак"/>
    <w:basedOn w:val="a6"/>
    <w:link w:val="37"/>
    <w:rsid w:val="00204B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8">
    <w:name w:val="Body Text Indent"/>
    <w:basedOn w:val="a5"/>
    <w:link w:val="afff9"/>
    <w:rsid w:val="00204BEE"/>
    <w:pPr>
      <w:autoSpaceDE w:val="0"/>
      <w:autoSpaceDN w:val="0"/>
      <w:adjustRightInd w:val="0"/>
      <w:spacing w:line="288" w:lineRule="auto"/>
      <w:ind w:firstLine="485"/>
      <w:jc w:val="both"/>
    </w:pPr>
    <w:rPr>
      <w:i/>
      <w:iCs/>
      <w:color w:val="000000"/>
      <w:sz w:val="28"/>
      <w:szCs w:val="28"/>
    </w:rPr>
  </w:style>
  <w:style w:type="character" w:customStyle="1" w:styleId="afff9">
    <w:name w:val="Основной текст с отступом Знак"/>
    <w:basedOn w:val="a6"/>
    <w:link w:val="afff8"/>
    <w:rsid w:val="00204BEE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204BEE"/>
    <w:pPr>
      <w:spacing w:after="120" w:line="480" w:lineRule="auto"/>
      <w:ind w:left="283" w:firstLine="567"/>
      <w:jc w:val="both"/>
    </w:pPr>
    <w:rPr>
      <w:sz w:val="28"/>
      <w:szCs w:val="28"/>
    </w:rPr>
  </w:style>
  <w:style w:type="character" w:customStyle="1" w:styleId="2c">
    <w:name w:val="Основной текст с отступом 2 Знак"/>
    <w:basedOn w:val="a6"/>
    <w:link w:val="2b"/>
    <w:rsid w:val="00204BE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9">
    <w:name w:val="Body Text Indent 3"/>
    <w:basedOn w:val="a5"/>
    <w:link w:val="3a"/>
    <w:rsid w:val="00204BEE"/>
    <w:pPr>
      <w:ind w:firstLine="567"/>
      <w:jc w:val="both"/>
    </w:pPr>
    <w:rPr>
      <w:b/>
      <w:bCs/>
      <w:sz w:val="26"/>
      <w:szCs w:val="26"/>
    </w:rPr>
  </w:style>
  <w:style w:type="character" w:customStyle="1" w:styleId="3a">
    <w:name w:val="Основной текст с отступом 3 Знак"/>
    <w:basedOn w:val="a6"/>
    <w:link w:val="39"/>
    <w:rsid w:val="00204BEE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204BEE"/>
    <w:pPr>
      <w:tabs>
        <w:tab w:val="num" w:pos="1701"/>
      </w:tabs>
      <w:spacing w:line="288" w:lineRule="auto"/>
      <w:ind w:firstLine="567"/>
      <w:jc w:val="both"/>
    </w:pPr>
    <w:rPr>
      <w:sz w:val="28"/>
      <w:szCs w:val="28"/>
    </w:rPr>
  </w:style>
  <w:style w:type="character" w:styleId="afffa">
    <w:name w:val="FollowedHyperlink"/>
    <w:rsid w:val="00204BEE"/>
    <w:rPr>
      <w:color w:val="800080"/>
      <w:u w:val="single"/>
    </w:rPr>
  </w:style>
  <w:style w:type="paragraph" w:customStyle="1" w:styleId="-50">
    <w:name w:val="пункт-5"/>
    <w:basedOn w:val="a5"/>
    <w:link w:val="-51"/>
    <w:rsid w:val="00204BEE"/>
    <w:pPr>
      <w:tabs>
        <w:tab w:val="num" w:pos="1701"/>
      </w:tabs>
      <w:spacing w:line="288" w:lineRule="auto"/>
      <w:ind w:firstLine="567"/>
      <w:jc w:val="both"/>
    </w:pPr>
    <w:rPr>
      <w:sz w:val="28"/>
      <w:szCs w:val="28"/>
    </w:rPr>
  </w:style>
  <w:style w:type="character" w:customStyle="1" w:styleId="-51">
    <w:name w:val="пункт-5 Знак"/>
    <w:link w:val="-50"/>
    <w:rsid w:val="00204BE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204BEE"/>
    <w:pPr>
      <w:tabs>
        <w:tab w:val="num" w:pos="1701"/>
      </w:tabs>
      <w:spacing w:line="288" w:lineRule="auto"/>
      <w:ind w:firstLine="567"/>
      <w:jc w:val="both"/>
    </w:pPr>
    <w:rPr>
      <w:sz w:val="28"/>
      <w:szCs w:val="28"/>
    </w:rPr>
  </w:style>
  <w:style w:type="paragraph" w:customStyle="1" w:styleId="-70">
    <w:name w:val="пункт-7"/>
    <w:basedOn w:val="a5"/>
    <w:rsid w:val="00204BEE"/>
    <w:pPr>
      <w:tabs>
        <w:tab w:val="num" w:pos="1701"/>
      </w:tabs>
      <w:spacing w:line="288" w:lineRule="auto"/>
      <w:ind w:firstLine="567"/>
      <w:jc w:val="both"/>
    </w:pPr>
    <w:rPr>
      <w:sz w:val="28"/>
      <w:szCs w:val="28"/>
    </w:rPr>
  </w:style>
  <w:style w:type="paragraph" w:customStyle="1" w:styleId="afffb">
    <w:name w:val="Структура"/>
    <w:basedOn w:val="a5"/>
    <w:rsid w:val="00204BEE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/>
      <w:ind w:right="2835" w:firstLine="567"/>
      <w:jc w:val="both"/>
      <w:outlineLvl w:val="0"/>
    </w:pPr>
    <w:rPr>
      <w:rFonts w:ascii="Arial" w:hAnsi="Arial" w:cs="Arial"/>
      <w:b/>
      <w:bCs/>
      <w:caps/>
      <w:sz w:val="36"/>
      <w:szCs w:val="36"/>
    </w:rPr>
  </w:style>
  <w:style w:type="paragraph" w:styleId="afffc">
    <w:name w:val="Document Map"/>
    <w:basedOn w:val="a5"/>
    <w:link w:val="afffd"/>
    <w:semiHidden/>
    <w:rsid w:val="00204BEE"/>
    <w:pPr>
      <w:shd w:val="clear" w:color="auto" w:fill="000080"/>
      <w:spacing w:line="288" w:lineRule="auto"/>
      <w:ind w:firstLine="567"/>
      <w:jc w:val="both"/>
    </w:pPr>
    <w:rPr>
      <w:rFonts w:ascii="Tahoma" w:hAnsi="Tahoma" w:cs="Tahoma"/>
      <w:sz w:val="20"/>
      <w:szCs w:val="28"/>
    </w:rPr>
  </w:style>
  <w:style w:type="character" w:customStyle="1" w:styleId="afffd">
    <w:name w:val="Схема документа Знак"/>
    <w:basedOn w:val="a6"/>
    <w:link w:val="afffc"/>
    <w:semiHidden/>
    <w:rsid w:val="00204BEE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e">
    <w:name w:val="Таблица текст"/>
    <w:basedOn w:val="a5"/>
    <w:rsid w:val="00204BEE"/>
    <w:pPr>
      <w:spacing w:before="40" w:after="40"/>
      <w:ind w:left="57" w:right="57" w:firstLine="567"/>
      <w:jc w:val="both"/>
    </w:pPr>
    <w:rPr>
      <w:sz w:val="28"/>
    </w:rPr>
  </w:style>
  <w:style w:type="paragraph" w:customStyle="1" w:styleId="affff">
    <w:name w:val="Таблица шапка"/>
    <w:basedOn w:val="a5"/>
    <w:link w:val="affff0"/>
    <w:rsid w:val="00204BEE"/>
    <w:pPr>
      <w:keepNext/>
      <w:spacing w:before="40" w:after="40"/>
      <w:ind w:left="57" w:right="57" w:firstLine="567"/>
      <w:jc w:val="both"/>
    </w:pPr>
    <w:rPr>
      <w:sz w:val="18"/>
      <w:szCs w:val="18"/>
    </w:rPr>
  </w:style>
  <w:style w:type="paragraph" w:styleId="affff1">
    <w:name w:val="Plain Text"/>
    <w:basedOn w:val="a5"/>
    <w:link w:val="affff2"/>
    <w:rsid w:val="00204BEE"/>
    <w:pPr>
      <w:ind w:firstLine="720"/>
      <w:jc w:val="both"/>
    </w:pPr>
    <w:rPr>
      <w:sz w:val="26"/>
      <w:szCs w:val="26"/>
    </w:rPr>
  </w:style>
  <w:style w:type="character" w:customStyle="1" w:styleId="affff2">
    <w:name w:val="Текст Знак"/>
    <w:basedOn w:val="a6"/>
    <w:link w:val="affff1"/>
    <w:rsid w:val="00204BE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fff3">
    <w:name w:val="Текст таблицы"/>
    <w:basedOn w:val="a5"/>
    <w:semiHidden/>
    <w:rsid w:val="00204BEE"/>
    <w:pPr>
      <w:spacing w:before="40" w:after="40"/>
      <w:ind w:left="57" w:right="57" w:firstLine="567"/>
      <w:jc w:val="both"/>
    </w:pPr>
    <w:rPr>
      <w:sz w:val="28"/>
    </w:rPr>
  </w:style>
  <w:style w:type="paragraph" w:styleId="1b">
    <w:name w:val="index 1"/>
    <w:basedOn w:val="a5"/>
    <w:next w:val="a5"/>
    <w:autoRedefine/>
    <w:semiHidden/>
    <w:rsid w:val="00204BEE"/>
    <w:pPr>
      <w:ind w:left="240" w:hanging="240"/>
      <w:jc w:val="both"/>
    </w:pPr>
    <w:rPr>
      <w:sz w:val="28"/>
      <w:lang w:val="en-US"/>
    </w:rPr>
  </w:style>
  <w:style w:type="paragraph" w:styleId="affff4">
    <w:name w:val="Block Text"/>
    <w:basedOn w:val="a5"/>
    <w:rsid w:val="00204BEE"/>
    <w:pPr>
      <w:spacing w:before="120"/>
      <w:ind w:left="170" w:right="170" w:firstLine="170"/>
      <w:jc w:val="both"/>
    </w:pPr>
    <w:rPr>
      <w:sz w:val="28"/>
    </w:rPr>
  </w:style>
  <w:style w:type="paragraph" w:styleId="45">
    <w:name w:val="toc 4"/>
    <w:basedOn w:val="a5"/>
    <w:next w:val="a5"/>
    <w:autoRedefine/>
    <w:uiPriority w:val="39"/>
    <w:rsid w:val="005A00F2"/>
    <w:pPr>
      <w:tabs>
        <w:tab w:val="right" w:leader="dot" w:pos="9741"/>
      </w:tabs>
      <w:spacing w:line="276" w:lineRule="auto"/>
      <w:ind w:left="284"/>
      <w:jc w:val="both"/>
    </w:pPr>
    <w:rPr>
      <w:szCs w:val="18"/>
    </w:rPr>
  </w:style>
  <w:style w:type="paragraph" w:styleId="53">
    <w:name w:val="toc 5"/>
    <w:basedOn w:val="a5"/>
    <w:next w:val="a5"/>
    <w:autoRedefine/>
    <w:rsid w:val="00204BEE"/>
    <w:pPr>
      <w:spacing w:line="288" w:lineRule="auto"/>
      <w:ind w:left="1120" w:firstLine="567"/>
      <w:jc w:val="both"/>
    </w:pPr>
    <w:rPr>
      <w:sz w:val="18"/>
      <w:szCs w:val="18"/>
    </w:rPr>
  </w:style>
  <w:style w:type="paragraph" w:styleId="71">
    <w:name w:val="toc 7"/>
    <w:basedOn w:val="a5"/>
    <w:next w:val="a5"/>
    <w:autoRedefine/>
    <w:rsid w:val="00204BEE"/>
    <w:pPr>
      <w:spacing w:line="288" w:lineRule="auto"/>
      <w:ind w:left="1680" w:firstLine="567"/>
      <w:jc w:val="both"/>
    </w:pPr>
    <w:rPr>
      <w:sz w:val="18"/>
      <w:szCs w:val="18"/>
    </w:rPr>
  </w:style>
  <w:style w:type="paragraph" w:styleId="81">
    <w:name w:val="toc 8"/>
    <w:basedOn w:val="a5"/>
    <w:next w:val="a5"/>
    <w:autoRedefine/>
    <w:rsid w:val="00204BEE"/>
    <w:pPr>
      <w:spacing w:line="288" w:lineRule="auto"/>
      <w:ind w:left="1960" w:firstLine="567"/>
      <w:jc w:val="both"/>
    </w:pPr>
    <w:rPr>
      <w:sz w:val="18"/>
      <w:szCs w:val="18"/>
    </w:rPr>
  </w:style>
  <w:style w:type="paragraph" w:styleId="91">
    <w:name w:val="toc 9"/>
    <w:basedOn w:val="a5"/>
    <w:next w:val="a5"/>
    <w:autoRedefine/>
    <w:rsid w:val="00204BEE"/>
    <w:pPr>
      <w:spacing w:line="288" w:lineRule="auto"/>
      <w:ind w:left="2240" w:firstLine="567"/>
      <w:jc w:val="both"/>
    </w:pPr>
    <w:rPr>
      <w:sz w:val="18"/>
      <w:szCs w:val="18"/>
    </w:rPr>
  </w:style>
  <w:style w:type="character" w:customStyle="1" w:styleId="affff5">
    <w:name w:val="Часть Знак"/>
    <w:link w:val="affff6"/>
    <w:rsid w:val="00204BEE"/>
    <w:rPr>
      <w:sz w:val="28"/>
      <w:szCs w:val="24"/>
      <w:lang w:eastAsia="ru-RU"/>
    </w:rPr>
  </w:style>
  <w:style w:type="paragraph" w:customStyle="1" w:styleId="affff6">
    <w:name w:val="Часть"/>
    <w:basedOn w:val="a5"/>
    <w:link w:val="affff5"/>
    <w:rsid w:val="00204BEE"/>
    <w:pPr>
      <w:tabs>
        <w:tab w:val="num" w:pos="1134"/>
      </w:tabs>
      <w:spacing w:line="288" w:lineRule="auto"/>
      <w:ind w:firstLine="567"/>
      <w:jc w:val="both"/>
    </w:pPr>
    <w:rPr>
      <w:sz w:val="28"/>
    </w:rPr>
  </w:style>
  <w:style w:type="paragraph" w:styleId="affff7">
    <w:name w:val="List"/>
    <w:basedOn w:val="aff9"/>
    <w:semiHidden/>
    <w:rsid w:val="00204BEE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8">
    <w:name w:val="endnote text"/>
    <w:basedOn w:val="a5"/>
    <w:link w:val="affff9"/>
    <w:rsid w:val="00204BEE"/>
    <w:pPr>
      <w:ind w:firstLine="567"/>
      <w:jc w:val="both"/>
    </w:pPr>
    <w:rPr>
      <w:sz w:val="20"/>
      <w:szCs w:val="20"/>
    </w:rPr>
  </w:style>
  <w:style w:type="character" w:customStyle="1" w:styleId="affff9">
    <w:name w:val="Текст концевой сноски Знак"/>
    <w:basedOn w:val="a6"/>
    <w:link w:val="affff8"/>
    <w:rsid w:val="00204B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a">
    <w:name w:val="маркированный"/>
    <w:basedOn w:val="a5"/>
    <w:rsid w:val="00204BEE"/>
    <w:pPr>
      <w:tabs>
        <w:tab w:val="num" w:pos="0"/>
        <w:tab w:val="num" w:pos="432"/>
        <w:tab w:val="num" w:pos="1134"/>
      </w:tabs>
      <w:spacing w:line="360" w:lineRule="auto"/>
      <w:ind w:left="432" w:hanging="432"/>
      <w:jc w:val="both"/>
    </w:pPr>
    <w:rPr>
      <w:sz w:val="28"/>
      <w:szCs w:val="28"/>
    </w:rPr>
  </w:style>
  <w:style w:type="paragraph" w:customStyle="1" w:styleId="affffb">
    <w:name w:val="нумерованный"/>
    <w:basedOn w:val="a5"/>
    <w:rsid w:val="00204BEE"/>
    <w:pPr>
      <w:tabs>
        <w:tab w:val="num" w:pos="432"/>
        <w:tab w:val="num" w:pos="567"/>
        <w:tab w:val="num" w:pos="1134"/>
      </w:tabs>
      <w:spacing w:line="360" w:lineRule="auto"/>
      <w:ind w:left="432" w:hanging="432"/>
      <w:jc w:val="both"/>
    </w:pPr>
    <w:rPr>
      <w:sz w:val="28"/>
      <w:szCs w:val="28"/>
    </w:rPr>
  </w:style>
  <w:style w:type="paragraph" w:customStyle="1" w:styleId="affffc">
    <w:name w:val="Пункт б/н"/>
    <w:basedOn w:val="a5"/>
    <w:rsid w:val="00204BEE"/>
    <w:pPr>
      <w:spacing w:line="360" w:lineRule="auto"/>
      <w:ind w:left="1134" w:firstLine="567"/>
      <w:jc w:val="both"/>
    </w:pPr>
    <w:rPr>
      <w:sz w:val="28"/>
      <w:szCs w:val="28"/>
    </w:rPr>
  </w:style>
  <w:style w:type="character" w:styleId="affffd">
    <w:name w:val="endnote reference"/>
    <w:rsid w:val="00204BEE"/>
    <w:rPr>
      <w:vertAlign w:val="superscript"/>
    </w:rPr>
  </w:style>
  <w:style w:type="paragraph" w:customStyle="1" w:styleId="affffe">
    <w:name w:val="Новая редакция"/>
    <w:basedOn w:val="a5"/>
    <w:rsid w:val="00204BEE"/>
    <w:pPr>
      <w:spacing w:line="360" w:lineRule="auto"/>
      <w:ind w:firstLine="567"/>
      <w:jc w:val="both"/>
    </w:pPr>
    <w:rPr>
      <w:rFonts w:ascii="Arial" w:hAnsi="Arial" w:cs="Arial"/>
      <w:sz w:val="28"/>
    </w:rPr>
  </w:style>
  <w:style w:type="paragraph" w:customStyle="1" w:styleId="-2">
    <w:name w:val="Подзаголовок-2"/>
    <w:basedOn w:val="-20"/>
    <w:link w:val="-21"/>
    <w:rsid w:val="00204BEE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204BEE"/>
    <w:pPr>
      <w:spacing w:line="288" w:lineRule="auto"/>
      <w:ind w:firstLine="567"/>
      <w:jc w:val="both"/>
    </w:pPr>
    <w:rPr>
      <w:sz w:val="28"/>
    </w:rPr>
  </w:style>
  <w:style w:type="character" w:customStyle="1" w:styleId="-22">
    <w:name w:val="Пункт-2 Знак"/>
    <w:link w:val="-20"/>
    <w:rsid w:val="00204BE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204BEE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204BEE"/>
  </w:style>
  <w:style w:type="character" w:customStyle="1" w:styleId="1c">
    <w:name w:val="Основной шрифт абзаца1"/>
    <w:rsid w:val="00204BEE"/>
  </w:style>
  <w:style w:type="character" w:customStyle="1" w:styleId="afffff">
    <w:name w:val="Символ нумерации"/>
    <w:rsid w:val="00204BEE"/>
  </w:style>
  <w:style w:type="paragraph" w:customStyle="1" w:styleId="2e">
    <w:name w:val="Название2"/>
    <w:basedOn w:val="a5"/>
    <w:rsid w:val="00204BEE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2f">
    <w:name w:val="Указатель2"/>
    <w:basedOn w:val="a5"/>
    <w:rsid w:val="00204BEE"/>
    <w:pPr>
      <w:suppressLineNumbers/>
      <w:spacing w:line="288" w:lineRule="auto"/>
      <w:ind w:firstLine="567"/>
      <w:jc w:val="both"/>
    </w:pPr>
    <w:rPr>
      <w:rFonts w:ascii="Arial" w:eastAsia="Calibri" w:hAnsi="Arial" w:cs="Tahoma"/>
      <w:sz w:val="28"/>
      <w:szCs w:val="28"/>
      <w:lang w:eastAsia="ar-SA"/>
    </w:rPr>
  </w:style>
  <w:style w:type="paragraph" w:customStyle="1" w:styleId="1d">
    <w:name w:val="Название1"/>
    <w:basedOn w:val="a5"/>
    <w:rsid w:val="00204BEE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1e">
    <w:name w:val="Указатель1"/>
    <w:basedOn w:val="a5"/>
    <w:rsid w:val="00204BEE"/>
    <w:pPr>
      <w:suppressLineNumbers/>
      <w:spacing w:line="288" w:lineRule="auto"/>
      <w:ind w:firstLine="567"/>
      <w:jc w:val="both"/>
    </w:pPr>
    <w:rPr>
      <w:rFonts w:ascii="Arial" w:eastAsia="Calibri" w:hAnsi="Arial" w:cs="Tahoma"/>
      <w:sz w:val="28"/>
      <w:szCs w:val="28"/>
      <w:lang w:eastAsia="ar-SA"/>
    </w:rPr>
  </w:style>
  <w:style w:type="paragraph" w:customStyle="1" w:styleId="-23">
    <w:name w:val="пункт-2"/>
    <w:basedOn w:val="aff9"/>
    <w:rsid w:val="00204BEE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hAnsi="Times New Roman"/>
      <w:szCs w:val="24"/>
    </w:rPr>
  </w:style>
  <w:style w:type="character" w:customStyle="1" w:styleId="affff0">
    <w:name w:val="Таблица шапка Знак"/>
    <w:link w:val="affff"/>
    <w:rsid w:val="00204BEE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204BEE"/>
    <w:pPr>
      <w:numPr>
        <w:numId w:val="8"/>
      </w:numPr>
    </w:pPr>
  </w:style>
  <w:style w:type="paragraph" w:customStyle="1" w:styleId="up">
    <w:name w:val="up"/>
    <w:basedOn w:val="a5"/>
    <w:rsid w:val="00204BEE"/>
    <w:pPr>
      <w:ind w:firstLine="390"/>
      <w:jc w:val="both"/>
    </w:pPr>
    <w:rPr>
      <w:sz w:val="28"/>
    </w:rPr>
  </w:style>
  <w:style w:type="paragraph" w:customStyle="1" w:styleId="uni">
    <w:name w:val="uni"/>
    <w:basedOn w:val="a5"/>
    <w:rsid w:val="00204BEE"/>
    <w:pPr>
      <w:ind w:firstLine="390"/>
      <w:jc w:val="both"/>
    </w:pPr>
    <w:rPr>
      <w:sz w:val="28"/>
    </w:rPr>
  </w:style>
  <w:style w:type="paragraph" w:customStyle="1" w:styleId="unip">
    <w:name w:val="unip"/>
    <w:basedOn w:val="a5"/>
    <w:rsid w:val="00204BEE"/>
    <w:pPr>
      <w:ind w:firstLine="390"/>
      <w:jc w:val="both"/>
    </w:pPr>
    <w:rPr>
      <w:sz w:val="28"/>
    </w:rPr>
  </w:style>
  <w:style w:type="character" w:customStyle="1" w:styleId="afffff0">
    <w:name w:val="комментарий"/>
    <w:rsid w:val="00204BEE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204BEE"/>
    <w:pPr>
      <w:keepNext/>
      <w:tabs>
        <w:tab w:val="num" w:pos="576"/>
        <w:tab w:val="num" w:pos="1701"/>
      </w:tabs>
      <w:suppressAutoHyphens/>
      <w:spacing w:before="360" w:after="120"/>
      <w:ind w:left="576" w:hanging="576"/>
      <w:jc w:val="both"/>
      <w:outlineLvl w:val="1"/>
    </w:pPr>
    <w:rPr>
      <w:b/>
      <w:sz w:val="32"/>
      <w:szCs w:val="20"/>
    </w:rPr>
  </w:style>
  <w:style w:type="paragraph" w:customStyle="1" w:styleId="1f">
    <w:name w:val="Абзац списка1"/>
    <w:basedOn w:val="a5"/>
    <w:rsid w:val="00204BEE"/>
    <w:pPr>
      <w:spacing w:after="200" w:line="276" w:lineRule="auto"/>
      <w:ind w:left="720"/>
    </w:pPr>
    <w:rPr>
      <w:rFonts w:ascii="Calibri" w:hAnsi="Calibri"/>
      <w:sz w:val="28"/>
      <w:szCs w:val="28"/>
    </w:rPr>
  </w:style>
  <w:style w:type="paragraph" w:customStyle="1" w:styleId="Times12">
    <w:name w:val="Times 12"/>
    <w:basedOn w:val="a5"/>
    <w:rsid w:val="00204BE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character" w:customStyle="1" w:styleId="aff6">
    <w:name w:val="Подподпункт Знак"/>
    <w:link w:val="aff5"/>
    <w:rsid w:val="00204B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f1"/>
    <w:link w:val="2f2"/>
    <w:rsid w:val="00204BEE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204BEE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f1">
    <w:name w:val="TOC Heading"/>
    <w:basedOn w:val="1"/>
    <w:next w:val="a5"/>
    <w:uiPriority w:val="39"/>
    <w:unhideWhenUsed/>
    <w:qFormat/>
    <w:rsid w:val="00204BEE"/>
    <w:pPr>
      <w:outlineLvl w:val="9"/>
    </w:pPr>
    <w:rPr>
      <w:rFonts w:asciiTheme="majorHAnsi" w:hAnsiTheme="majorHAnsi"/>
      <w:color w:val="2F5496" w:themeColor="accent1" w:themeShade="BF"/>
      <w:sz w:val="28"/>
    </w:rPr>
  </w:style>
  <w:style w:type="character" w:customStyle="1" w:styleId="17">
    <w:name w:val="Пункт Знак1"/>
    <w:link w:val="aff8"/>
    <w:rsid w:val="00204BE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7">
    <w:name w:val="Обычный (Интернет) Знак"/>
    <w:aliases w:val="Обычный (Web) Знак,Обычный (веб) Знак Знак Знак,Обычный (Web) Знак Знак Знак Знак"/>
    <w:link w:val="afff6"/>
    <w:rsid w:val="00204B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2">
    <w:name w:val="List Continue"/>
    <w:basedOn w:val="a5"/>
    <w:uiPriority w:val="99"/>
    <w:semiHidden/>
    <w:unhideWhenUsed/>
    <w:rsid w:val="00204BEE"/>
    <w:pPr>
      <w:spacing w:after="120" w:line="276" w:lineRule="auto"/>
      <w:ind w:left="283"/>
      <w:contextualSpacing/>
    </w:pPr>
    <w:rPr>
      <w:rFonts w:ascii="Proxima Nova ExCn Rg" w:hAnsi="Proxima Nova ExCn Rg"/>
      <w:sz w:val="28"/>
      <w:szCs w:val="28"/>
    </w:rPr>
  </w:style>
  <w:style w:type="numbering" w:customStyle="1" w:styleId="2f3">
    <w:name w:val="Нет списка2"/>
    <w:next w:val="a8"/>
    <w:semiHidden/>
    <w:rsid w:val="00204BEE"/>
  </w:style>
  <w:style w:type="paragraph" w:customStyle="1" w:styleId="afffff3">
    <w:name w:val="Служебный"/>
    <w:basedOn w:val="a0"/>
    <w:rsid w:val="00204BEE"/>
  </w:style>
  <w:style w:type="paragraph" w:customStyle="1" w:styleId="a0">
    <w:name w:val="Главы"/>
    <w:basedOn w:val="afffb"/>
    <w:next w:val="a5"/>
    <w:rsid w:val="00204BEE"/>
    <w:pPr>
      <w:numPr>
        <w:numId w:val="9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4">
    <w:name w:val="Подпункт Знак"/>
    <w:rsid w:val="00204BEE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f9"/>
    <w:link w:val="2f4"/>
    <w:uiPriority w:val="99"/>
    <w:rsid w:val="00204BEE"/>
    <w:pPr>
      <w:keepNext/>
      <w:numPr>
        <w:ilvl w:val="2"/>
        <w:numId w:val="10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5">
    <w:name w:val="Подподподподпункт"/>
    <w:basedOn w:val="a5"/>
    <w:rsid w:val="00204BEE"/>
    <w:pPr>
      <w:tabs>
        <w:tab w:val="num" w:pos="2835"/>
      </w:tabs>
      <w:spacing w:line="360" w:lineRule="auto"/>
      <w:ind w:left="2835" w:hanging="567"/>
      <w:jc w:val="both"/>
    </w:pPr>
    <w:rPr>
      <w:snapToGrid w:val="0"/>
      <w:sz w:val="28"/>
      <w:szCs w:val="20"/>
    </w:rPr>
  </w:style>
  <w:style w:type="paragraph" w:customStyle="1" w:styleId="ConsPlusNonformat">
    <w:name w:val="ConsPlusNonformat"/>
    <w:uiPriority w:val="99"/>
    <w:rsid w:val="00204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7"/>
    <w:link w:val="20"/>
    <w:uiPriority w:val="99"/>
    <w:rsid w:val="00204BEE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32">
    <w:name w:val="[Ростех] Наименование Подраздела (Уровень 3) Знак"/>
    <w:basedOn w:val="a6"/>
    <w:link w:val="3"/>
    <w:uiPriority w:val="99"/>
    <w:rsid w:val="00204BEE"/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character" w:styleId="afffff6">
    <w:name w:val="Book Title"/>
    <w:basedOn w:val="a6"/>
    <w:uiPriority w:val="33"/>
    <w:qFormat/>
    <w:rsid w:val="00204BEE"/>
    <w:rPr>
      <w:b/>
      <w:bCs/>
      <w:smallCaps/>
      <w:spacing w:val="5"/>
    </w:rPr>
  </w:style>
  <w:style w:type="character" w:customStyle="1" w:styleId="-30">
    <w:name w:val="Пункт-3 Знак"/>
    <w:link w:val="-3"/>
    <w:rsid w:val="00204B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0">
    <w:name w:val="[Ростех] Наименование Главы (Уровень 1)"/>
    <w:link w:val="1f1"/>
    <w:uiPriority w:val="99"/>
    <w:qFormat/>
    <w:rsid w:val="00204BEE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1f1">
    <w:name w:val="[Ростех] Наименование Главы (Уровень 1) Знак"/>
    <w:basedOn w:val="a6"/>
    <w:link w:val="1f0"/>
    <w:rsid w:val="00204BEE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2">
    <w:name w:val="[Ростех] Текст Подпункта подпункта (Уровень 6) Знак"/>
    <w:basedOn w:val="a6"/>
    <w:link w:val="6"/>
    <w:uiPriority w:val="99"/>
    <w:rsid w:val="00204BEE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02statia2">
    <w:name w:val="02statia2"/>
    <w:basedOn w:val="a5"/>
    <w:rsid w:val="00204BEE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3">
    <w:name w:val="_Нумеров Знак Знак"/>
    <w:basedOn w:val="a5"/>
    <w:uiPriority w:val="99"/>
    <w:rsid w:val="00204BEE"/>
    <w:pPr>
      <w:numPr>
        <w:ilvl w:val="1"/>
        <w:numId w:val="11"/>
      </w:numPr>
      <w:tabs>
        <w:tab w:val="clear" w:pos="1498"/>
        <w:tab w:val="num" w:pos="1858"/>
      </w:tabs>
      <w:spacing w:line="360" w:lineRule="auto"/>
      <w:ind w:left="1858" w:hanging="360"/>
      <w:jc w:val="both"/>
    </w:pPr>
  </w:style>
  <w:style w:type="paragraph" w:customStyle="1" w:styleId="afffff7">
    <w:name w:val="Подподпункт Знак Знак"/>
    <w:basedOn w:val="aff4"/>
    <w:rsid w:val="00204BEE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8">
    <w:name w:val="Revision"/>
    <w:hidden/>
    <w:uiPriority w:val="99"/>
    <w:semiHidden/>
    <w:rsid w:val="00204BEE"/>
    <w:pPr>
      <w:spacing w:after="0" w:line="240" w:lineRule="auto"/>
    </w:pPr>
    <w:rPr>
      <w:rFonts w:ascii="Proxima Nova ExCn Rg" w:hAnsi="Proxima Nova ExCn Rg" w:cs="Times New Roman"/>
      <w:sz w:val="28"/>
      <w:szCs w:val="28"/>
    </w:rPr>
  </w:style>
  <w:style w:type="paragraph" w:customStyle="1" w:styleId="-12">
    <w:name w:val="Цветной список - Акцент 12"/>
    <w:basedOn w:val="a5"/>
    <w:uiPriority w:val="34"/>
    <w:qFormat/>
    <w:rsid w:val="00204BEE"/>
    <w:pPr>
      <w:spacing w:after="200" w:line="276" w:lineRule="auto"/>
      <w:ind w:left="720"/>
      <w:contextualSpacing/>
    </w:pPr>
    <w:rPr>
      <w:rFonts w:ascii="Calibri" w:eastAsia="Calibri" w:hAnsi="Calibri"/>
      <w:sz w:val="28"/>
      <w:szCs w:val="28"/>
    </w:rPr>
  </w:style>
  <w:style w:type="character" w:customStyle="1" w:styleId="-41">
    <w:name w:val="Пункт-4 Знак1"/>
    <w:link w:val="-4"/>
    <w:rsid w:val="00204B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2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204BEE"/>
    <w:pPr>
      <w:tabs>
        <w:tab w:val="num" w:pos="360"/>
      </w:tabs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Default">
    <w:name w:val="Default"/>
    <w:rsid w:val="00204B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46">
    <w:name w:val="[Ростех] Текст Подпункта (следующий абзац) (Уровень 4)"/>
    <w:link w:val="47"/>
    <w:qFormat/>
    <w:rsid w:val="00204BEE"/>
    <w:pPr>
      <w:suppressAutoHyphens/>
      <w:spacing w:before="120" w:after="0" w:line="240" w:lineRule="auto"/>
      <w:ind w:left="1134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7">
    <w:name w:val="[Ростех] Текст Подпункта (следующий абзац) (Уровень 4) Знак"/>
    <w:basedOn w:val="a6"/>
    <w:link w:val="46"/>
    <w:rsid w:val="00204BEE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fontstyle01">
    <w:name w:val="fontstyle01"/>
    <w:basedOn w:val="a6"/>
    <w:rsid w:val="00204BE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f">
    <w:name w:val="Абзац списка Знак"/>
    <w:aliases w:val="Маркер Знак,КК Знак,Bullet List Знак,FooterText Знак,numbered Знак"/>
    <w:link w:val="ae"/>
    <w:uiPriority w:val="99"/>
    <w:locked/>
    <w:rsid w:val="00C378B9"/>
    <w:rPr>
      <w:rFonts w:ascii="Proxima Nova ExCn Rg" w:hAnsi="Proxima Nova ExCn Rg" w:cs="Times New Roman"/>
      <w:sz w:val="28"/>
      <w:szCs w:val="28"/>
    </w:rPr>
  </w:style>
  <w:style w:type="paragraph" w:customStyle="1" w:styleId="afffff9">
    <w:name w:val="a"/>
    <w:basedOn w:val="a5"/>
    <w:rsid w:val="00B949AE"/>
    <w:pPr>
      <w:spacing w:before="100" w:beforeAutospacing="1" w:after="100" w:afterAutospacing="1"/>
    </w:pPr>
    <w:rPr>
      <w:rFonts w:eastAsiaTheme="minorHAnsi"/>
    </w:rPr>
  </w:style>
  <w:style w:type="table" w:customStyle="1" w:styleId="2f5">
    <w:name w:val="Сетка таблицы2"/>
    <w:basedOn w:val="a7"/>
    <w:next w:val="af0"/>
    <w:uiPriority w:val="59"/>
    <w:rsid w:val="0077715F"/>
    <w:pPr>
      <w:spacing w:after="0" w:line="240" w:lineRule="auto"/>
    </w:pPr>
    <w:rPr>
      <w:rFonts w:ascii="Proxima Nova ExCn Rg" w:hAnsi="Proxima Nova ExCn Rg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6">
    <w:name w:val="Неразрешенное упоминание2"/>
    <w:basedOn w:val="a6"/>
    <w:uiPriority w:val="99"/>
    <w:semiHidden/>
    <w:unhideWhenUsed/>
    <w:rsid w:val="006D0351"/>
    <w:rPr>
      <w:color w:val="605E5C"/>
      <w:shd w:val="clear" w:color="auto" w:fill="E1DFDD"/>
    </w:rPr>
  </w:style>
  <w:style w:type="character" w:customStyle="1" w:styleId="3b">
    <w:name w:val="Неразрешенное упоминание3"/>
    <w:basedOn w:val="a6"/>
    <w:uiPriority w:val="99"/>
    <w:semiHidden/>
    <w:unhideWhenUsed/>
    <w:rsid w:val="00AA4C4C"/>
    <w:rPr>
      <w:color w:val="605E5C"/>
      <w:shd w:val="clear" w:color="auto" w:fill="E1DFDD"/>
    </w:rPr>
  </w:style>
  <w:style w:type="paragraph" w:styleId="afffffa">
    <w:name w:val="Subtitle"/>
    <w:basedOn w:val="a5"/>
    <w:next w:val="a5"/>
    <w:link w:val="afffffb"/>
    <w:uiPriority w:val="11"/>
    <w:qFormat/>
    <w:rsid w:val="005458D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fb">
    <w:name w:val="Подзаголовок Знак"/>
    <w:basedOn w:val="a6"/>
    <w:link w:val="afffffa"/>
    <w:uiPriority w:val="11"/>
    <w:rsid w:val="005458DE"/>
    <w:rPr>
      <w:rFonts w:eastAsiaTheme="minorEastAsia"/>
      <w:color w:val="5A5A5A" w:themeColor="text1" w:themeTint="A5"/>
      <w:spacing w:val="15"/>
      <w:lang w:eastAsia="ru-RU"/>
    </w:rPr>
  </w:style>
  <w:style w:type="character" w:styleId="afffffc">
    <w:name w:val="Unresolved Mention"/>
    <w:basedOn w:val="a6"/>
    <w:uiPriority w:val="99"/>
    <w:semiHidden/>
    <w:unhideWhenUsed/>
    <w:rsid w:val="00395B5B"/>
    <w:rPr>
      <w:color w:val="605E5C"/>
      <w:shd w:val="clear" w:color="auto" w:fill="E1DFDD"/>
    </w:rPr>
  </w:style>
  <w:style w:type="character" w:customStyle="1" w:styleId="t286pc">
    <w:name w:val="t286pc"/>
    <w:basedOn w:val="a6"/>
    <w:rsid w:val="000C4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6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223.etprf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afe223.etprf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8682FC89C542F7AC5EC81ABDBDC1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8DDF55-820D-40F2-B8A4-7B189CCC502B}"/>
      </w:docPartPr>
      <w:docPartBody>
        <w:p w:rsidR="002F314C" w:rsidRDefault="002F314C" w:rsidP="002F314C"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 xml:space="preserve">[выбрать </w:t>
          </w:r>
          <w:r>
            <w:rPr>
              <w:rFonts w:eastAsia="Arial"/>
              <w:color w:val="808080" w:themeColor="background1" w:themeShade="80"/>
              <w:sz w:val="28"/>
              <w:szCs w:val="28"/>
            </w:rPr>
            <w:t>из раскрывающегося списка</w:t>
          </w:r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>]</w:t>
          </w:r>
        </w:p>
      </w:docPartBody>
    </w:docPart>
    <w:docPart>
      <w:docPartPr>
        <w:name w:val="82F2164139D5417FBF3CA616BE6C6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FD3032-B236-411B-8E5B-0D019CB05BCC}"/>
      </w:docPartPr>
      <w:docPartBody>
        <w:p w:rsidR="002F314C" w:rsidRDefault="002F314C" w:rsidP="002F314C"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 xml:space="preserve">[выбрать </w:t>
          </w:r>
          <w:r>
            <w:rPr>
              <w:rFonts w:eastAsia="Arial"/>
              <w:color w:val="808080" w:themeColor="background1" w:themeShade="80"/>
              <w:sz w:val="28"/>
              <w:szCs w:val="28"/>
            </w:rPr>
            <w:t>из раскрывающегося списка</w:t>
          </w:r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>]</w:t>
          </w:r>
        </w:p>
      </w:docPartBody>
    </w:docPart>
    <w:docPart>
      <w:docPartPr>
        <w:name w:val="98368DE74AB14E97A2C6F7A7FD4D40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F217C8-549B-4000-8984-269AA4C04E7E}"/>
      </w:docPartPr>
      <w:docPartBody>
        <w:p w:rsidR="002F314C" w:rsidRDefault="002F314C" w:rsidP="002F314C"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 xml:space="preserve">[выбрать </w:t>
          </w:r>
          <w:r>
            <w:rPr>
              <w:rFonts w:eastAsia="Arial"/>
              <w:color w:val="808080" w:themeColor="background1" w:themeShade="80"/>
              <w:sz w:val="28"/>
              <w:szCs w:val="28"/>
            </w:rPr>
            <w:t>из раскрывающегося списка</w:t>
          </w:r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>]</w:t>
          </w:r>
        </w:p>
      </w:docPartBody>
    </w:docPart>
    <w:docPart>
      <w:docPartPr>
        <w:name w:val="1AEEF4EBD1DE439680DC627973D8FD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A5184F-5D7E-4C84-8B8C-CCA9E0A7B2AE}"/>
      </w:docPartPr>
      <w:docPartBody>
        <w:p w:rsidR="007973CF" w:rsidRDefault="007973CF" w:rsidP="007973CF"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 xml:space="preserve">[выбрать </w:t>
          </w:r>
          <w:r>
            <w:rPr>
              <w:rFonts w:eastAsia="Arial"/>
              <w:color w:val="808080" w:themeColor="background1" w:themeShade="80"/>
              <w:sz w:val="28"/>
              <w:szCs w:val="28"/>
            </w:rPr>
            <w:t>из раскрывающегося списка</w:t>
          </w:r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>]</w:t>
          </w:r>
        </w:p>
      </w:docPartBody>
    </w:docPart>
    <w:docPart>
      <w:docPartPr>
        <w:name w:val="6A318A83C268473081115D47C385BA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CD811F-266D-4865-B59F-A9393F420C78}"/>
      </w:docPartPr>
      <w:docPartBody>
        <w:p w:rsidR="007973CF" w:rsidRDefault="007973CF" w:rsidP="007973CF"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 xml:space="preserve">[выбрать </w:t>
          </w:r>
          <w:r>
            <w:rPr>
              <w:rFonts w:eastAsia="Arial"/>
              <w:color w:val="808080" w:themeColor="background1" w:themeShade="80"/>
              <w:sz w:val="28"/>
              <w:szCs w:val="28"/>
            </w:rPr>
            <w:t>из раскрывающегося списка</w:t>
          </w:r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>]</w:t>
          </w:r>
        </w:p>
      </w:docPartBody>
    </w:docPart>
    <w:docPart>
      <w:docPartPr>
        <w:name w:val="51A67CC6D8CF4BE491CD34D900739B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3880E-C3E6-4DCC-90DF-A3A79B5C5377}"/>
      </w:docPartPr>
      <w:docPartBody>
        <w:p w:rsidR="007973CF" w:rsidRDefault="007973CF" w:rsidP="007973CF"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 xml:space="preserve">[выбрать </w:t>
          </w:r>
          <w:r>
            <w:rPr>
              <w:rFonts w:eastAsia="Arial"/>
              <w:color w:val="808080" w:themeColor="background1" w:themeShade="80"/>
              <w:sz w:val="28"/>
              <w:szCs w:val="28"/>
            </w:rPr>
            <w:t>из раскрывающегося списка</w:t>
          </w:r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>]</w:t>
          </w:r>
        </w:p>
      </w:docPartBody>
    </w:docPart>
    <w:docPart>
      <w:docPartPr>
        <w:name w:val="3FFA24BDAF9142E58273707FCC7620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F8B2A9-7F22-4B33-9108-57C4DC898721}"/>
      </w:docPartPr>
      <w:docPartBody>
        <w:p w:rsidR="009F47ED" w:rsidRDefault="007973CF" w:rsidP="007973CF"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 xml:space="preserve">[выбрать </w:t>
          </w:r>
          <w:r>
            <w:rPr>
              <w:rFonts w:eastAsia="Arial"/>
              <w:color w:val="808080" w:themeColor="background1" w:themeShade="80"/>
              <w:sz w:val="28"/>
              <w:szCs w:val="28"/>
            </w:rPr>
            <w:t>из раскрывающегося списка</w:t>
          </w:r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>]</w:t>
          </w:r>
        </w:p>
      </w:docPartBody>
    </w:docPart>
    <w:docPart>
      <w:docPartPr>
        <w:name w:val="F0BDEC2590B54C8EB073C127D28C8F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A5C2F3-54E8-4298-8C3F-8715C4E3F0FF}"/>
      </w:docPartPr>
      <w:docPartBody>
        <w:p w:rsidR="009F47ED" w:rsidRDefault="007973CF" w:rsidP="007973CF"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 xml:space="preserve">[выбрать </w:t>
          </w:r>
          <w:r>
            <w:rPr>
              <w:rFonts w:eastAsia="Arial"/>
              <w:color w:val="808080" w:themeColor="background1" w:themeShade="80"/>
              <w:sz w:val="28"/>
              <w:szCs w:val="28"/>
            </w:rPr>
            <w:t>из раскрывающегося списка</w:t>
          </w:r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>]</w:t>
          </w:r>
        </w:p>
      </w:docPartBody>
    </w:docPart>
    <w:docPart>
      <w:docPartPr>
        <w:name w:val="59F2A67852E0407A93B1CBC32D3365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E56B31-A8B6-4C31-937F-61484C298F37}"/>
      </w:docPartPr>
      <w:docPartBody>
        <w:p w:rsidR="009F47ED" w:rsidRDefault="007973CF" w:rsidP="007973CF"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 xml:space="preserve">[выбрать </w:t>
          </w:r>
          <w:r>
            <w:rPr>
              <w:rFonts w:eastAsia="Arial"/>
              <w:color w:val="808080" w:themeColor="background1" w:themeShade="80"/>
              <w:sz w:val="28"/>
              <w:szCs w:val="28"/>
            </w:rPr>
            <w:t>из раскрывающегося списка</w:t>
          </w:r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>]</w:t>
          </w:r>
        </w:p>
      </w:docPartBody>
    </w:docPart>
    <w:docPart>
      <w:docPartPr>
        <w:name w:val="78852A3AF19C46E9BF7A70B444E0C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B784B-3AE0-4357-99EF-F56986A20688}"/>
      </w:docPartPr>
      <w:docPartBody>
        <w:p w:rsidR="009F47ED" w:rsidRDefault="007973CF" w:rsidP="007973CF"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 xml:space="preserve">[выбрать </w:t>
          </w:r>
          <w:r>
            <w:rPr>
              <w:rFonts w:eastAsia="Arial"/>
              <w:color w:val="808080" w:themeColor="background1" w:themeShade="80"/>
              <w:sz w:val="28"/>
              <w:szCs w:val="28"/>
            </w:rPr>
            <w:t>из раскрывающегося списка</w:t>
          </w:r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14C"/>
    <w:rsid w:val="000445C4"/>
    <w:rsid w:val="000F2C4E"/>
    <w:rsid w:val="000F6952"/>
    <w:rsid w:val="001010E6"/>
    <w:rsid w:val="00136F80"/>
    <w:rsid w:val="00191A1C"/>
    <w:rsid w:val="00192F0B"/>
    <w:rsid w:val="00241081"/>
    <w:rsid w:val="00251CF5"/>
    <w:rsid w:val="002544CE"/>
    <w:rsid w:val="00291E93"/>
    <w:rsid w:val="002D1C44"/>
    <w:rsid w:val="002E27F9"/>
    <w:rsid w:val="002F314C"/>
    <w:rsid w:val="002F4C62"/>
    <w:rsid w:val="00311D11"/>
    <w:rsid w:val="00370EA7"/>
    <w:rsid w:val="003C18A6"/>
    <w:rsid w:val="003D4D7A"/>
    <w:rsid w:val="003E0E4C"/>
    <w:rsid w:val="003F1DF7"/>
    <w:rsid w:val="0045378F"/>
    <w:rsid w:val="005439A6"/>
    <w:rsid w:val="00546BA4"/>
    <w:rsid w:val="005D4774"/>
    <w:rsid w:val="006102AE"/>
    <w:rsid w:val="006A5756"/>
    <w:rsid w:val="006C3E43"/>
    <w:rsid w:val="006F526C"/>
    <w:rsid w:val="00711723"/>
    <w:rsid w:val="00753DCF"/>
    <w:rsid w:val="007973CF"/>
    <w:rsid w:val="007E391B"/>
    <w:rsid w:val="008308AE"/>
    <w:rsid w:val="00867DA0"/>
    <w:rsid w:val="008727DD"/>
    <w:rsid w:val="00926088"/>
    <w:rsid w:val="009A34DE"/>
    <w:rsid w:val="009F47ED"/>
    <w:rsid w:val="00A0699F"/>
    <w:rsid w:val="00A2232E"/>
    <w:rsid w:val="00AE4A93"/>
    <w:rsid w:val="00B120DF"/>
    <w:rsid w:val="00C27F3D"/>
    <w:rsid w:val="00C92284"/>
    <w:rsid w:val="00CB3B1A"/>
    <w:rsid w:val="00CB6452"/>
    <w:rsid w:val="00CB75B7"/>
    <w:rsid w:val="00D70338"/>
    <w:rsid w:val="00DC12F2"/>
    <w:rsid w:val="00DC6CEE"/>
    <w:rsid w:val="00E13932"/>
    <w:rsid w:val="00E37E53"/>
    <w:rsid w:val="00E82A49"/>
    <w:rsid w:val="00EB12A2"/>
    <w:rsid w:val="00F13CBA"/>
    <w:rsid w:val="00F3679A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314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5EC07-1083-483D-9D6C-9FF28117C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59</Pages>
  <Words>24329</Words>
  <Characters>138676</Characters>
  <Application>Microsoft Office Word</Application>
  <DocSecurity>0</DocSecurity>
  <Lines>1155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Лашко Евгений Иванович</dc:creator>
  <cp:keywords/>
  <dc:description/>
  <cp:lastModifiedBy>Хлестунова Екатерина Сергеевна</cp:lastModifiedBy>
  <cp:revision>88</cp:revision>
  <dcterms:created xsi:type="dcterms:W3CDTF">2025-11-05T11:04:00Z</dcterms:created>
  <dcterms:modified xsi:type="dcterms:W3CDTF">2025-11-11T12:24:00Z</dcterms:modified>
</cp:coreProperties>
</file>