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1D2523" w14:paraId="5F357BE9" w14:textId="77777777" w:rsidTr="00F71FF5">
        <w:tc>
          <w:tcPr>
            <w:tcW w:w="4813" w:type="dxa"/>
          </w:tcPr>
          <w:p w14:paraId="0E910415" w14:textId="18D6D203" w:rsidR="00FF5C70" w:rsidRPr="00840141" w:rsidRDefault="00641530" w:rsidP="00641ACC">
            <w:pPr>
              <w:rPr>
                <w:rFonts w:ascii="Golos Text" w:hAnsi="Golos Text" w:cs="Golos Text"/>
                <w:sz w:val="24"/>
                <w:lang w:val="en-US"/>
              </w:rPr>
            </w:pPr>
            <w:r w:rsidRPr="001D2523">
              <w:rPr>
                <w:rFonts w:ascii="Golos Text" w:hAnsi="Golos Text" w:cs="Golos Text"/>
                <w:sz w:val="24"/>
              </w:rPr>
              <w:t>От</w:t>
            </w:r>
            <w:r w:rsidR="006C5747" w:rsidRPr="001D2523">
              <w:rPr>
                <w:rFonts w:ascii="Golos Text" w:hAnsi="Golos Text" w:cs="Golos Text"/>
                <w:sz w:val="24"/>
              </w:rPr>
              <w:t xml:space="preserve"> </w:t>
            </w:r>
            <w:r w:rsidR="003A1AC4">
              <w:rPr>
                <w:rFonts w:ascii="Golos Text" w:hAnsi="Golos Text" w:cs="Golos Text"/>
                <w:sz w:val="24"/>
                <w:u w:val="single"/>
                <w:lang w:val="en-US"/>
              </w:rPr>
              <w:t>22</w:t>
            </w:r>
            <w:r w:rsidR="006C5747" w:rsidRPr="001D2523">
              <w:rPr>
                <w:rFonts w:ascii="Golos Text" w:hAnsi="Golos Text" w:cs="Golos Text"/>
                <w:sz w:val="24"/>
                <w:u w:val="single"/>
              </w:rPr>
              <w:t>.</w:t>
            </w:r>
            <w:r w:rsidR="007E6269">
              <w:rPr>
                <w:rFonts w:ascii="Golos Text" w:hAnsi="Golos Text" w:cs="Golos Text"/>
                <w:sz w:val="24"/>
                <w:u w:val="single"/>
              </w:rPr>
              <w:t>01</w:t>
            </w:r>
            <w:r w:rsidR="006C5747" w:rsidRPr="001D2523">
              <w:rPr>
                <w:rFonts w:ascii="Golos Text" w:hAnsi="Golos Text" w:cs="Golos Text"/>
                <w:sz w:val="24"/>
                <w:u w:val="single"/>
              </w:rPr>
              <w:t>.202</w:t>
            </w:r>
            <w:r w:rsidR="007E6269">
              <w:rPr>
                <w:rFonts w:ascii="Golos Text" w:hAnsi="Golos Text" w:cs="Golos Text"/>
                <w:sz w:val="24"/>
                <w:u w:val="single"/>
              </w:rPr>
              <w:t>6</w:t>
            </w:r>
            <w:r w:rsidR="006C5747" w:rsidRPr="001D2523">
              <w:rPr>
                <w:rFonts w:ascii="Golos Text" w:hAnsi="Golos Text" w:cs="Golos Text"/>
                <w:sz w:val="24"/>
              </w:rPr>
              <w:t xml:space="preserve"> </w:t>
            </w:r>
            <w:r w:rsidRPr="001D2523">
              <w:rPr>
                <w:rFonts w:ascii="Golos Text" w:hAnsi="Golos Text" w:cs="Golos Text"/>
                <w:sz w:val="24"/>
              </w:rPr>
              <w:t>№</w:t>
            </w:r>
            <w:r w:rsidR="001A2F57" w:rsidRPr="001D2523">
              <w:rPr>
                <w:rFonts w:ascii="Golos Text" w:hAnsi="Golos Text" w:cs="Golos Text"/>
                <w:sz w:val="24"/>
              </w:rPr>
              <w:t> </w:t>
            </w:r>
            <w:r w:rsidR="003A1AC4">
              <w:rPr>
                <w:rFonts w:ascii="Golos Text" w:hAnsi="Golos Text" w:cs="Golos Text"/>
                <w:sz w:val="24"/>
                <w:u w:val="single"/>
                <w:lang w:val="en-US"/>
              </w:rPr>
              <w:t>6</w:t>
            </w:r>
            <w:r w:rsidR="006C5747" w:rsidRPr="001D2523">
              <w:rPr>
                <w:rFonts w:ascii="Golos Text" w:hAnsi="Golos Text" w:cs="Golos Text"/>
                <w:sz w:val="24"/>
                <w:u w:val="single"/>
              </w:rPr>
              <w:t>-УЗ/2</w:t>
            </w:r>
            <w:r w:rsidR="00840141">
              <w:rPr>
                <w:rFonts w:ascii="Golos Text" w:hAnsi="Golos Text" w:cs="Golos Text"/>
                <w:sz w:val="24"/>
                <w:u w:val="single"/>
                <w:lang w:val="en-US"/>
              </w:rPr>
              <w:t>6</w:t>
            </w:r>
          </w:p>
          <w:p w14:paraId="6C563FD7" w14:textId="738EFA9E" w:rsidR="00FF5C70" w:rsidRPr="001D2523" w:rsidRDefault="00FF5C70" w:rsidP="00641ACC">
            <w:pPr>
              <w:rPr>
                <w:rFonts w:ascii="Golos Text" w:hAnsi="Golos Text" w:cs="Golos Text"/>
              </w:rPr>
            </w:pPr>
          </w:p>
        </w:tc>
        <w:tc>
          <w:tcPr>
            <w:tcW w:w="4814" w:type="dxa"/>
          </w:tcPr>
          <w:p w14:paraId="41D338C4" w14:textId="5A7A28AF" w:rsidR="00FF5C70" w:rsidRPr="001D2523" w:rsidRDefault="00917A02" w:rsidP="00641ACC">
            <w:pPr>
              <w:ind w:left="775"/>
              <w:jc w:val="center"/>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1D2523" w:rsidRDefault="00A2552F" w:rsidP="00BE1F78">
      <w:pPr>
        <w:spacing w:after="120" w:line="240" w:lineRule="auto"/>
        <w:rPr>
          <w:rFonts w:ascii="Golos Text" w:hAnsi="Golos Text" w:cs="Golos Text"/>
        </w:rPr>
      </w:pPr>
    </w:p>
    <w:p w14:paraId="179CE859" w14:textId="20044B4F" w:rsidR="00A2552F" w:rsidRPr="001D2523" w:rsidRDefault="00F71E4F" w:rsidP="00641ACC">
      <w:pPr>
        <w:spacing w:after="0" w:line="240" w:lineRule="auto"/>
        <w:jc w:val="center"/>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1D2523"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21C9502B"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eastAsia="Times New Roman" w:hAnsi="Golos Text" w:cs="Golos Text"/>
          <w:sz w:val="24"/>
          <w:szCs w:val="24"/>
        </w:rPr>
        <w:t>Автономная некоммерческая организация «Цифровой аудит» (</w:t>
      </w:r>
      <w:bookmarkStart w:id="0" w:name="_Hlk126332217"/>
      <w:r w:rsidRPr="001D2523">
        <w:rPr>
          <w:rFonts w:ascii="Golos Text" w:eastAsia="Times New Roman" w:hAnsi="Golos Text" w:cs="Golos Text"/>
          <w:sz w:val="24"/>
          <w:szCs w:val="24"/>
        </w:rPr>
        <w:t xml:space="preserve">далее – </w:t>
      </w:r>
      <w:bookmarkStart w:id="1" w:name="_Hlk189053350"/>
      <w:bookmarkEnd w:id="0"/>
      <w:r w:rsidRPr="001D2523">
        <w:rPr>
          <w:rFonts w:ascii="Golos Text" w:eastAsia="Times New Roman" w:hAnsi="Golos Text" w:cs="Golos Text"/>
          <w:sz w:val="24"/>
          <w:szCs w:val="24"/>
        </w:rPr>
        <w:t>АНО «Цифровой аудит»</w:t>
      </w:r>
      <w:bookmarkEnd w:id="1"/>
      <w:r w:rsidRPr="001D2523">
        <w:rPr>
          <w:rFonts w:ascii="Golos Text" w:eastAsia="Times New Roman" w:hAnsi="Golos Text" w:cs="Golos Text"/>
          <w:sz w:val="24"/>
          <w:szCs w:val="24"/>
        </w:rPr>
        <w:t>)</w:t>
      </w:r>
      <w:r w:rsidRPr="001D2523">
        <w:rPr>
          <w:rFonts w:ascii="Golos Text" w:hAnsi="Golos Text" w:cs="Golos Text"/>
          <w:bCs/>
          <w:color w:val="000000"/>
          <w:sz w:val="24"/>
          <w:szCs w:val="24"/>
        </w:rPr>
        <w:t xml:space="preserve"> </w:t>
      </w:r>
      <w:r w:rsidRPr="001D2523">
        <w:rPr>
          <w:rFonts w:ascii="Golos Text" w:eastAsia="Times New Roman" w:hAnsi="Golos Text" w:cs="Golos Text"/>
          <w:sz w:val="24"/>
          <w:szCs w:val="24"/>
        </w:rPr>
        <w:t xml:space="preserve">планирует провести закупку на </w:t>
      </w:r>
      <w:r w:rsidR="001C4B40" w:rsidRPr="001C4B40">
        <w:rPr>
          <w:rFonts w:ascii="Golos Text" w:eastAsia="Times New Roman" w:hAnsi="Golos Text" w:cs="Golos Text"/>
          <w:sz w:val="24"/>
          <w:szCs w:val="24"/>
        </w:rPr>
        <w:t>оказание услуг по</w:t>
      </w:r>
      <w:r w:rsidR="001C4B40">
        <w:rPr>
          <w:rFonts w:ascii="Golos Text" w:eastAsia="Times New Roman" w:hAnsi="Golos Text" w:cs="Golos Text"/>
          <w:sz w:val="24"/>
          <w:szCs w:val="24"/>
        </w:rPr>
        <w:t> </w:t>
      </w:r>
      <w:r w:rsidR="001C4B40" w:rsidRPr="001C4B40">
        <w:rPr>
          <w:rFonts w:ascii="Golos Text" w:eastAsia="Times New Roman" w:hAnsi="Golos Text" w:cs="Golos Text"/>
          <w:sz w:val="24"/>
          <w:szCs w:val="24"/>
        </w:rPr>
        <w:t>предоставлению доступа к справочно-правовой системе КонсультантПлюс</w:t>
      </w:r>
      <w:r w:rsidR="00FD2967" w:rsidRPr="00FD2967">
        <w:rPr>
          <w:rFonts w:ascii="Golos Text" w:eastAsia="Times New Roman" w:hAnsi="Golos Text" w:cs="Golos Text"/>
          <w:sz w:val="24"/>
          <w:szCs w:val="24"/>
        </w:rPr>
        <w:t xml:space="preserve"> </w:t>
      </w:r>
      <w:r w:rsidRPr="001D2523">
        <w:rPr>
          <w:rFonts w:ascii="Golos Text" w:eastAsia="Times New Roman" w:hAnsi="Golos Text" w:cs="Golos Text"/>
          <w:sz w:val="24"/>
          <w:szCs w:val="24"/>
        </w:rPr>
        <w:t>в</w:t>
      </w:r>
      <w:r w:rsidR="001C4B40">
        <w:rPr>
          <w:rFonts w:ascii="Golos Text" w:eastAsia="Times New Roman" w:hAnsi="Golos Text" w:cs="Golos Text"/>
          <w:sz w:val="24"/>
          <w:szCs w:val="24"/>
        </w:rPr>
        <w:t> </w:t>
      </w:r>
      <w:r w:rsidRPr="001D2523">
        <w:rPr>
          <w:rFonts w:ascii="Golos Text" w:eastAsia="Times New Roman" w:hAnsi="Golos Text" w:cs="Golos Text"/>
          <w:sz w:val="24"/>
          <w:szCs w:val="24"/>
        </w:rPr>
        <w:t>соответствии с Техническим заданием (приложение №</w:t>
      </w:r>
      <w:r w:rsidR="00954F92">
        <w:rPr>
          <w:rFonts w:ascii="Golos Text" w:eastAsia="Times New Roman" w:hAnsi="Golos Text" w:cs="Golos Text"/>
          <w:sz w:val="24"/>
          <w:szCs w:val="24"/>
        </w:rPr>
        <w:t> </w:t>
      </w:r>
      <w:r w:rsidRPr="001D2523">
        <w:rPr>
          <w:rFonts w:ascii="Golos Text" w:eastAsia="Times New Roman" w:hAnsi="Golos Text" w:cs="Golos Text"/>
          <w:sz w:val="24"/>
          <w:szCs w:val="24"/>
        </w:rPr>
        <w:t>1).</w:t>
      </w:r>
    </w:p>
    <w:p w14:paraId="4DD41636" w14:textId="725B487E"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eastAsia="Times New Roman" w:hAnsi="Golos Text" w:cs="Golos Text"/>
          <w:sz w:val="24"/>
          <w:szCs w:val="24"/>
        </w:rPr>
        <w:t xml:space="preserve">Предполагаемые сроки проведения закупки: </w:t>
      </w:r>
      <w:r w:rsidR="002210FD">
        <w:rPr>
          <w:rFonts w:ascii="Golos Text" w:eastAsia="Times New Roman" w:hAnsi="Golos Text" w:cs="Golos Text"/>
          <w:sz w:val="24"/>
          <w:szCs w:val="24"/>
        </w:rPr>
        <w:t>январь-</w:t>
      </w:r>
      <w:r w:rsidR="007E6269">
        <w:rPr>
          <w:rFonts w:ascii="Golos Text" w:eastAsia="Times New Roman" w:hAnsi="Golos Text" w:cs="Golos Text"/>
          <w:sz w:val="24"/>
          <w:szCs w:val="24"/>
        </w:rPr>
        <w:t>февраль</w:t>
      </w:r>
      <w:r w:rsidRPr="001D2523">
        <w:rPr>
          <w:rFonts w:ascii="Golos Text" w:eastAsia="Times New Roman" w:hAnsi="Golos Text" w:cs="Golos Text"/>
          <w:sz w:val="24"/>
          <w:szCs w:val="24"/>
        </w:rPr>
        <w:t xml:space="preserve"> 202</w:t>
      </w:r>
      <w:r w:rsidR="007E6269">
        <w:rPr>
          <w:rFonts w:ascii="Golos Text" w:eastAsia="Times New Roman" w:hAnsi="Golos Text" w:cs="Golos Text"/>
          <w:sz w:val="24"/>
          <w:szCs w:val="24"/>
        </w:rPr>
        <w:t>6</w:t>
      </w:r>
      <w:r w:rsidRPr="001D2523">
        <w:rPr>
          <w:rFonts w:ascii="Golos Text" w:eastAsia="Times New Roman" w:hAnsi="Golos Text" w:cs="Golos Text"/>
          <w:sz w:val="24"/>
          <w:szCs w:val="24"/>
        </w:rPr>
        <w:t xml:space="preserve"> года.</w:t>
      </w:r>
    </w:p>
    <w:p w14:paraId="5C6506D5" w14:textId="5A11A743" w:rsidR="002368E7" w:rsidRPr="001D2523" w:rsidRDefault="002368E7" w:rsidP="00641ACC">
      <w:pPr>
        <w:spacing w:after="0" w:line="240" w:lineRule="auto"/>
        <w:ind w:firstLine="709"/>
        <w:contextualSpacing/>
        <w:jc w:val="both"/>
        <w:rPr>
          <w:rFonts w:ascii="Golos Text" w:eastAsia="Times New Roman" w:hAnsi="Golos Text" w:cs="Golos Text"/>
          <w:sz w:val="24"/>
          <w:szCs w:val="24"/>
        </w:rPr>
      </w:pPr>
      <w:r w:rsidRPr="001D2523">
        <w:rPr>
          <w:rFonts w:ascii="Golos Text" w:hAnsi="Golos Text" w:cs="Golos Text"/>
          <w:sz w:val="24"/>
          <w:szCs w:val="24"/>
          <w:shd w:val="clear" w:color="auto" w:fill="FFFFFF"/>
        </w:rPr>
        <w:t xml:space="preserve">Просим предоставить информацию о ценах </w:t>
      </w:r>
      <w:r w:rsidR="00060368">
        <w:rPr>
          <w:rFonts w:ascii="Golos Text" w:hAnsi="Golos Text" w:cs="Golos Text"/>
          <w:iCs/>
          <w:sz w:val="24"/>
          <w:szCs w:val="24"/>
          <w:shd w:val="clear" w:color="auto" w:fill="FFFFFF"/>
        </w:rPr>
        <w:t>услуг</w:t>
      </w:r>
      <w:r w:rsidRPr="001D2523">
        <w:rPr>
          <w:rFonts w:ascii="Golos Text" w:hAnsi="Golos Text" w:cs="Golos Text"/>
          <w:iCs/>
          <w:sz w:val="24"/>
          <w:szCs w:val="24"/>
          <w:shd w:val="clear" w:color="auto" w:fill="FFFFFF"/>
        </w:rPr>
        <w:t xml:space="preserve">, </w:t>
      </w:r>
      <w:r w:rsidRPr="001D2523">
        <w:rPr>
          <w:rFonts w:ascii="Golos Text" w:eastAsia="Times New Roman" w:hAnsi="Golos Text" w:cs="Golos Text"/>
          <w:sz w:val="24"/>
          <w:szCs w:val="24"/>
        </w:rPr>
        <w:t>указанных в</w:t>
      </w:r>
      <w:r w:rsidR="00FD2967">
        <w:rPr>
          <w:rFonts w:ascii="Golos Text" w:eastAsia="Times New Roman" w:hAnsi="Golos Text" w:cs="Golos Text"/>
          <w:sz w:val="24"/>
          <w:szCs w:val="24"/>
        </w:rPr>
        <w:t> </w:t>
      </w:r>
      <w:r w:rsidRPr="001D2523">
        <w:rPr>
          <w:rFonts w:ascii="Golos Text" w:eastAsia="Times New Roman" w:hAnsi="Golos Text" w:cs="Golos Text"/>
          <w:sz w:val="24"/>
          <w:szCs w:val="24"/>
        </w:rPr>
        <w:t xml:space="preserve">Техническом задании, </w:t>
      </w:r>
      <w:r w:rsidRPr="001D2523">
        <w:rPr>
          <w:rFonts w:ascii="Golos Text" w:eastAsia="Times New Roman" w:hAnsi="Golos Text" w:cs="Golos Text"/>
          <w:iCs/>
          <w:sz w:val="24"/>
          <w:szCs w:val="24"/>
        </w:rPr>
        <w:t>по форме, предусмотренной приложением № 2.</w:t>
      </w:r>
    </w:p>
    <w:p w14:paraId="2AC404D4" w14:textId="0206228B" w:rsidR="002368E7" w:rsidRPr="001D2523"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1D2523">
        <w:rPr>
          <w:rFonts w:ascii="Golos Text" w:hAnsi="Golos Text" w:cs="Golos Text"/>
          <w:sz w:val="24"/>
          <w:szCs w:val="24"/>
          <w:shd w:val="clear" w:color="auto" w:fill="FFFFFF"/>
        </w:rPr>
        <w:t xml:space="preserve">Предложение должно содержать: </w:t>
      </w:r>
      <w:r w:rsidRPr="001D2523">
        <w:rPr>
          <w:rFonts w:ascii="Golos Text" w:hAnsi="Golos Text" w:cs="Golos Text"/>
          <w:sz w:val="24"/>
          <w:szCs w:val="24"/>
        </w:rPr>
        <w:t>срок действия предлагаемой цены</w:t>
      </w:r>
      <w:r w:rsidRPr="001D2523">
        <w:rPr>
          <w:rFonts w:ascii="Golos Text" w:hAnsi="Golos Text" w:cs="Golos Text"/>
          <w:sz w:val="24"/>
          <w:szCs w:val="24"/>
          <w:shd w:val="clear" w:color="auto" w:fill="FFFFFF"/>
        </w:rPr>
        <w:t xml:space="preserve">; </w:t>
      </w:r>
      <w:r w:rsidRPr="001D2523">
        <w:rPr>
          <w:rFonts w:ascii="Golos Text" w:hAnsi="Golos Text" w:cs="Golos Text"/>
          <w:sz w:val="24"/>
          <w:szCs w:val="24"/>
        </w:rPr>
        <w:t xml:space="preserve">расчет цены, </w:t>
      </w:r>
      <w:r w:rsidRPr="001D2523">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00060368">
        <w:rPr>
          <w:rFonts w:ascii="Golos Text" w:hAnsi="Golos Text" w:cs="Golos Text"/>
          <w:iCs/>
          <w:sz w:val="24"/>
          <w:szCs w:val="24"/>
          <w:shd w:val="clear" w:color="auto" w:fill="FFFFFF"/>
        </w:rPr>
        <w:t>услуги</w:t>
      </w:r>
      <w:r w:rsidRPr="001D2523">
        <w:rPr>
          <w:rFonts w:ascii="Golos Text" w:hAnsi="Golos Text" w:cs="Golos Text"/>
          <w:sz w:val="24"/>
          <w:szCs w:val="24"/>
          <w:shd w:val="clear" w:color="auto" w:fill="FFFFFF"/>
        </w:rPr>
        <w:t xml:space="preserve">; </w:t>
      </w:r>
      <w:r w:rsidRPr="001D2523">
        <w:rPr>
          <w:rFonts w:ascii="Golos Text" w:hAnsi="Golos Text" w:cs="Golos Text"/>
          <w:color w:val="000000"/>
          <w:sz w:val="24"/>
          <w:szCs w:val="24"/>
          <w:shd w:val="clear" w:color="auto" w:fill="FFFFFF"/>
        </w:rPr>
        <w:t>общую стоимость договора</w:t>
      </w:r>
      <w:r w:rsidRPr="001D2523">
        <w:rPr>
          <w:rFonts w:ascii="Golos Text" w:hAnsi="Golos Text" w:cs="Golos Text"/>
          <w:sz w:val="24"/>
          <w:szCs w:val="24"/>
          <w:shd w:val="clear" w:color="auto" w:fill="FFFFFF"/>
        </w:rPr>
        <w:t xml:space="preserve"> на условиях, указанных в Техническом задании.</w:t>
      </w:r>
    </w:p>
    <w:p w14:paraId="3CF9FEA0" w14:textId="7D7FF6E2" w:rsidR="002368E7" w:rsidRPr="001D2523" w:rsidRDefault="002368E7" w:rsidP="00641ACC">
      <w:pPr>
        <w:spacing w:after="0" w:line="240" w:lineRule="auto"/>
        <w:ind w:firstLine="709"/>
        <w:contextualSpacing/>
        <w:jc w:val="both"/>
        <w:rPr>
          <w:rFonts w:ascii="Golos Text" w:hAnsi="Golos Text" w:cs="Golos Text"/>
          <w:bCs/>
          <w:color w:val="000000"/>
          <w:sz w:val="24"/>
          <w:szCs w:val="24"/>
          <w:shd w:val="clear" w:color="auto" w:fill="FFFFFF"/>
        </w:rPr>
      </w:pPr>
      <w:r w:rsidRPr="001D2523">
        <w:rPr>
          <w:rFonts w:ascii="Golos Text" w:hAnsi="Golos Text" w:cs="Golos Text"/>
          <w:bCs/>
          <w:color w:val="000000"/>
          <w:sz w:val="24"/>
          <w:szCs w:val="24"/>
          <w:shd w:val="clear" w:color="auto" w:fill="FFFFFF"/>
        </w:rPr>
        <w:t xml:space="preserve">Срок </w:t>
      </w:r>
      <w:r w:rsidR="001C4B40">
        <w:rPr>
          <w:rFonts w:ascii="Golos Text" w:hAnsi="Golos Text" w:cs="Golos Text"/>
          <w:bCs/>
          <w:color w:val="000000"/>
          <w:sz w:val="24"/>
          <w:szCs w:val="24"/>
          <w:shd w:val="clear" w:color="auto" w:fill="FFFFFF"/>
        </w:rPr>
        <w:t>оказания услуг</w:t>
      </w:r>
      <w:r w:rsidR="005B3415" w:rsidRPr="001D2523">
        <w:rPr>
          <w:rFonts w:ascii="Golos Text" w:hAnsi="Golos Text" w:cs="Golos Text"/>
          <w:bCs/>
          <w:color w:val="000000"/>
          <w:sz w:val="24"/>
          <w:szCs w:val="24"/>
          <w:shd w:val="clear" w:color="auto" w:fill="FFFFFF"/>
        </w:rPr>
        <w:t xml:space="preserve"> </w:t>
      </w:r>
      <w:r w:rsidRPr="001D2523">
        <w:rPr>
          <w:rFonts w:ascii="Golos Text" w:hAnsi="Golos Text" w:cs="Golos Text"/>
          <w:bCs/>
          <w:color w:val="000000"/>
          <w:sz w:val="24"/>
          <w:szCs w:val="24"/>
          <w:shd w:val="clear" w:color="auto" w:fill="FFFFFF"/>
        </w:rPr>
        <w:t xml:space="preserve">– </w:t>
      </w:r>
      <w:r w:rsidR="00B718E1" w:rsidRPr="00B718E1">
        <w:rPr>
          <w:rFonts w:ascii="Golos Text" w:hAnsi="Golos Text" w:cs="Golos Text"/>
          <w:bCs/>
          <w:color w:val="000000"/>
          <w:sz w:val="24"/>
          <w:szCs w:val="24"/>
          <w:shd w:val="clear" w:color="auto" w:fill="FFFFFF"/>
        </w:rPr>
        <w:t>с даты заключения договора по «31» декабря 2026 года (включительно)</w:t>
      </w:r>
      <w:r w:rsidR="008570AC">
        <w:rPr>
          <w:rFonts w:ascii="Golos Text" w:hAnsi="Golos Text" w:cs="Golos Text"/>
          <w:bCs/>
          <w:color w:val="000000"/>
          <w:sz w:val="24"/>
          <w:szCs w:val="24"/>
          <w:shd w:val="clear" w:color="auto" w:fill="FFFFFF"/>
        </w:rPr>
        <w:t>.</w:t>
      </w:r>
      <w:r w:rsidR="008570AC" w:rsidRPr="008570AC">
        <w:rPr>
          <w:rFonts w:ascii="Golos Text" w:hAnsi="Golos Text" w:cs="Golos Text"/>
          <w:bCs/>
          <w:color w:val="000000"/>
          <w:sz w:val="24"/>
          <w:szCs w:val="24"/>
          <w:shd w:val="clear" w:color="auto" w:fill="FFFFFF"/>
        </w:rPr>
        <w:t xml:space="preserve"> Отчетный период – 1</w:t>
      </w:r>
      <w:r w:rsidR="008570AC">
        <w:rPr>
          <w:rFonts w:ascii="Golos Text" w:hAnsi="Golos Text" w:cs="Golos Text"/>
          <w:bCs/>
          <w:color w:val="000000"/>
          <w:sz w:val="24"/>
          <w:szCs w:val="24"/>
          <w:shd w:val="clear" w:color="auto" w:fill="FFFFFF"/>
        </w:rPr>
        <w:t> </w:t>
      </w:r>
      <w:r w:rsidR="008570AC" w:rsidRPr="008570AC">
        <w:rPr>
          <w:rFonts w:ascii="Golos Text" w:hAnsi="Golos Text" w:cs="Golos Text"/>
          <w:bCs/>
          <w:color w:val="000000"/>
          <w:sz w:val="24"/>
          <w:szCs w:val="24"/>
          <w:shd w:val="clear" w:color="auto" w:fill="FFFFFF"/>
        </w:rPr>
        <w:t>(Один) календарный месяц</w:t>
      </w:r>
      <w:r w:rsidRPr="001D2523">
        <w:rPr>
          <w:rFonts w:ascii="Golos Text" w:hAnsi="Golos Text" w:cs="Golos Text"/>
          <w:bCs/>
          <w:color w:val="000000"/>
          <w:sz w:val="24"/>
          <w:szCs w:val="24"/>
          <w:shd w:val="clear" w:color="auto" w:fill="FFFFFF"/>
        </w:rPr>
        <w:t>.</w:t>
      </w:r>
    </w:p>
    <w:p w14:paraId="39CF1B22" w14:textId="77777777" w:rsidR="002368E7" w:rsidRPr="001D2523"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1D2523">
        <w:rPr>
          <w:rFonts w:ascii="Golos Text" w:hAnsi="Golos Text" w:cs="Golos Text"/>
          <w:bCs/>
          <w:color w:val="000000"/>
          <w:sz w:val="24"/>
          <w:szCs w:val="24"/>
          <w:shd w:val="clear" w:color="auto" w:fill="FFFFFF"/>
        </w:rPr>
        <w:t>Срок оплаты – в течение 10 (Десяти) рабочих дней с даты подписания документа о приемке.</w:t>
      </w:r>
    </w:p>
    <w:p w14:paraId="5950AADC" w14:textId="77777777" w:rsidR="002368E7" w:rsidRPr="001D2523" w:rsidRDefault="002368E7" w:rsidP="00641ACC">
      <w:pPr>
        <w:spacing w:after="0" w:line="240" w:lineRule="auto"/>
        <w:ind w:firstLine="709"/>
        <w:contextualSpacing/>
        <w:jc w:val="both"/>
        <w:rPr>
          <w:rFonts w:ascii="Golos Text" w:hAnsi="Golos Text" w:cs="Golos Text"/>
          <w:bCs/>
          <w:color w:val="000000"/>
          <w:sz w:val="24"/>
          <w:szCs w:val="24"/>
        </w:rPr>
      </w:pPr>
      <w:r w:rsidRPr="001D2523">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7B649DF9" w:rsidR="002368E7" w:rsidRPr="001D2523"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1D2523">
        <w:rPr>
          <w:rFonts w:ascii="Golos Text" w:hAnsi="Golos Text" w:cs="Golos Text"/>
          <w:color w:val="000000"/>
          <w:sz w:val="24"/>
          <w:szCs w:val="24"/>
          <w:shd w:val="clear" w:color="auto" w:fill="FFFFFF"/>
        </w:rPr>
        <w:t>Ответ просим направить с использованием электронной торговой площадки (далее – ЭТП)</w:t>
      </w:r>
      <w:r w:rsidR="00915A47">
        <w:rPr>
          <w:rFonts w:ascii="Golos Text" w:hAnsi="Golos Text" w:cs="Golos Text"/>
          <w:color w:val="000000"/>
          <w:sz w:val="24"/>
          <w:szCs w:val="24"/>
          <w:shd w:val="clear" w:color="auto" w:fill="FFFFFF"/>
        </w:rPr>
        <w:t xml:space="preserve"> </w:t>
      </w:r>
      <w:r w:rsidR="00915A47" w:rsidRPr="00915A47">
        <w:rPr>
          <w:rFonts w:ascii="Golos Text" w:hAnsi="Golos Text" w:cs="Golos Text"/>
          <w:color w:val="000000"/>
          <w:sz w:val="24"/>
          <w:szCs w:val="24"/>
          <w:shd w:val="clear" w:color="auto" w:fill="FFFFFF"/>
        </w:rPr>
        <w:t>или на адрес электронной почты zakupki_ano@da.gov.ru</w:t>
      </w:r>
      <w:r w:rsidRPr="001D2523">
        <w:rPr>
          <w:rFonts w:ascii="Golos Text" w:hAnsi="Golos Text" w:cs="Golos Text"/>
          <w:color w:val="000000"/>
          <w:sz w:val="24"/>
          <w:szCs w:val="24"/>
          <w:shd w:val="clear" w:color="auto" w:fill="FFFFFF"/>
        </w:rPr>
        <w:t xml:space="preserve"> в срок, указанный на ЭТП.</w:t>
      </w:r>
    </w:p>
    <w:p w14:paraId="4F7525EE" w14:textId="1D4CAB24" w:rsidR="002368E7" w:rsidRPr="001D2523"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1D2523">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00060368">
        <w:rPr>
          <w:rFonts w:ascii="Golos Text" w:hAnsi="Golos Text" w:cs="Golos Text"/>
          <w:iCs/>
          <w:sz w:val="24"/>
          <w:szCs w:val="24"/>
          <w:shd w:val="clear" w:color="auto" w:fill="FFFFFF"/>
        </w:rPr>
        <w:t>услуг</w:t>
      </w:r>
      <w:r w:rsidRPr="001D2523">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1D2523" w:rsidRDefault="00540E47" w:rsidP="003C47B1">
      <w:pPr>
        <w:spacing w:after="0" w:line="240" w:lineRule="auto"/>
        <w:ind w:firstLine="709"/>
        <w:jc w:val="both"/>
        <w:rPr>
          <w:rFonts w:ascii="Golos Text" w:eastAsia="Times New Roman" w:hAnsi="Golos Text" w:cs="Golos Text"/>
          <w:noProof/>
          <w:sz w:val="24"/>
          <w:szCs w:val="24"/>
          <w:lang w:eastAsia="ru-RU"/>
        </w:rPr>
      </w:pPr>
    </w:p>
    <w:p w14:paraId="7C2D0226" w14:textId="2F90DDD8" w:rsidR="00A92D65" w:rsidRPr="001D2523"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Приложени</w:t>
      </w:r>
      <w:r w:rsidR="00917A02" w:rsidRPr="001D2523">
        <w:rPr>
          <w:rFonts w:ascii="Golos Text" w:eastAsia="Times New Roman" w:hAnsi="Golos Text" w:cs="Golos Text"/>
          <w:noProof/>
          <w:sz w:val="24"/>
          <w:szCs w:val="24"/>
          <w:lang w:eastAsia="ru-RU"/>
        </w:rPr>
        <w:t>я</w:t>
      </w:r>
      <w:r w:rsidRPr="001D2523">
        <w:rPr>
          <w:rFonts w:ascii="Golos Text" w:eastAsia="Times New Roman" w:hAnsi="Golos Text" w:cs="Golos Text"/>
          <w:noProof/>
          <w:sz w:val="24"/>
          <w:szCs w:val="24"/>
          <w:lang w:eastAsia="ru-RU"/>
        </w:rPr>
        <w:t>:</w:t>
      </w:r>
    </w:p>
    <w:p w14:paraId="01C5F75A" w14:textId="6A9BAD19" w:rsidR="00A92D65" w:rsidRPr="001D2523"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Приложение</w:t>
      </w:r>
      <w:r w:rsidR="00756866" w:rsidRPr="001D2523">
        <w:rPr>
          <w:rFonts w:ascii="Golos Text" w:eastAsia="Times New Roman" w:hAnsi="Golos Text" w:cs="Golos Text"/>
          <w:noProof/>
          <w:sz w:val="24"/>
          <w:szCs w:val="24"/>
          <w:lang w:eastAsia="ru-RU"/>
        </w:rPr>
        <w:t> </w:t>
      </w:r>
      <w:r w:rsidRPr="001D2523">
        <w:rPr>
          <w:rFonts w:ascii="Golos Text" w:eastAsia="Times New Roman" w:hAnsi="Golos Text" w:cs="Golos Text"/>
          <w:noProof/>
          <w:sz w:val="24"/>
          <w:szCs w:val="24"/>
          <w:lang w:eastAsia="ru-RU"/>
        </w:rPr>
        <w:t>№</w:t>
      </w:r>
      <w:r w:rsidR="00756866" w:rsidRPr="001D2523">
        <w:rPr>
          <w:rFonts w:ascii="Golos Text" w:eastAsia="Times New Roman" w:hAnsi="Golos Text" w:cs="Golos Text"/>
          <w:noProof/>
          <w:sz w:val="24"/>
          <w:szCs w:val="24"/>
          <w:lang w:eastAsia="ru-RU"/>
        </w:rPr>
        <w:t> </w:t>
      </w:r>
      <w:r w:rsidRPr="001D2523">
        <w:rPr>
          <w:rFonts w:ascii="Golos Text" w:eastAsia="Times New Roman" w:hAnsi="Golos Text" w:cs="Golos Text"/>
          <w:noProof/>
          <w:sz w:val="24"/>
          <w:szCs w:val="24"/>
          <w:lang w:eastAsia="ru-RU"/>
        </w:rPr>
        <w:t xml:space="preserve">1 Техническое задание на </w:t>
      </w:r>
      <w:r w:rsidR="00162AE2">
        <w:rPr>
          <w:rFonts w:ascii="Golos Text" w:eastAsia="Times New Roman" w:hAnsi="Golos Text" w:cs="Golos Text"/>
          <w:noProof/>
          <w:sz w:val="24"/>
          <w:szCs w:val="24"/>
          <w:lang w:eastAsia="ru-RU"/>
        </w:rPr>
        <w:t>7</w:t>
      </w:r>
      <w:r w:rsidRPr="001D2523">
        <w:rPr>
          <w:rFonts w:ascii="Golos Text" w:eastAsia="Times New Roman" w:hAnsi="Golos Text" w:cs="Golos Text"/>
          <w:noProof/>
          <w:sz w:val="24"/>
          <w:szCs w:val="24"/>
          <w:lang w:eastAsia="ru-RU"/>
        </w:rPr>
        <w:t xml:space="preserve"> л.;</w:t>
      </w:r>
    </w:p>
    <w:p w14:paraId="22AEEA20" w14:textId="0E3B089B" w:rsidR="00A92D65" w:rsidRPr="001D2523"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Приложение</w:t>
      </w:r>
      <w:r w:rsidR="00756866" w:rsidRPr="001D2523">
        <w:rPr>
          <w:rFonts w:ascii="Golos Text" w:eastAsia="Times New Roman" w:hAnsi="Golos Text" w:cs="Golos Text"/>
          <w:noProof/>
          <w:sz w:val="24"/>
          <w:szCs w:val="24"/>
          <w:lang w:eastAsia="ru-RU"/>
        </w:rPr>
        <w:t> </w:t>
      </w:r>
      <w:r w:rsidRPr="001D2523">
        <w:rPr>
          <w:rFonts w:ascii="Golos Text" w:eastAsia="Times New Roman" w:hAnsi="Golos Text" w:cs="Golos Text"/>
          <w:noProof/>
          <w:sz w:val="24"/>
          <w:szCs w:val="24"/>
          <w:lang w:eastAsia="ru-RU"/>
        </w:rPr>
        <w:t>№</w:t>
      </w:r>
      <w:r w:rsidR="00756866" w:rsidRPr="001D2523">
        <w:rPr>
          <w:rFonts w:ascii="Golos Text" w:eastAsia="Times New Roman" w:hAnsi="Golos Text" w:cs="Golos Text"/>
          <w:noProof/>
          <w:sz w:val="24"/>
          <w:szCs w:val="24"/>
          <w:lang w:eastAsia="ru-RU"/>
        </w:rPr>
        <w:t> </w:t>
      </w:r>
      <w:r w:rsidRPr="001D2523">
        <w:rPr>
          <w:rFonts w:ascii="Golos Text" w:eastAsia="Times New Roman" w:hAnsi="Golos Text" w:cs="Golos Text"/>
          <w:noProof/>
          <w:sz w:val="24"/>
          <w:szCs w:val="24"/>
          <w:lang w:eastAsia="ru-RU"/>
        </w:rPr>
        <w:t xml:space="preserve">2 Форма предоставления коммерческого предложения на </w:t>
      </w:r>
      <w:r w:rsidR="008F79E5" w:rsidRPr="001D2523">
        <w:rPr>
          <w:rFonts w:ascii="Golos Text" w:eastAsia="Times New Roman" w:hAnsi="Golos Text" w:cs="Golos Text"/>
          <w:noProof/>
          <w:sz w:val="24"/>
          <w:szCs w:val="24"/>
          <w:lang w:eastAsia="ru-RU"/>
        </w:rPr>
        <w:t>1</w:t>
      </w:r>
      <w:r w:rsidRPr="001D2523">
        <w:rPr>
          <w:rFonts w:ascii="Golos Text" w:eastAsia="Times New Roman" w:hAnsi="Golos Text" w:cs="Golos Text"/>
          <w:noProof/>
          <w:sz w:val="24"/>
          <w:szCs w:val="24"/>
          <w:lang w:eastAsia="ru-RU"/>
        </w:rPr>
        <w:t xml:space="preserve"> л.</w:t>
      </w:r>
    </w:p>
    <w:p w14:paraId="17C3B174" w14:textId="77777777" w:rsidR="00A92D65" w:rsidRPr="001D2523" w:rsidRDefault="00A92D65" w:rsidP="00641ACC">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1D2523" w14:paraId="318EA46E" w14:textId="77777777" w:rsidTr="00A92D65">
        <w:trPr>
          <w:tblCellSpacing w:w="0" w:type="dxa"/>
        </w:trPr>
        <w:tc>
          <w:tcPr>
            <w:tcW w:w="6227" w:type="dxa"/>
            <w:vAlign w:val="center"/>
            <w:hideMark/>
          </w:tcPr>
          <w:p w14:paraId="29DED2EC" w14:textId="5E3C6DD9" w:rsidR="00A92D65" w:rsidRPr="001D2523" w:rsidRDefault="00A92D65" w:rsidP="00641ACC">
            <w:pPr>
              <w:spacing w:line="240" w:lineRule="auto"/>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1CADDFDA" w:rsidR="00A92D65" w:rsidRPr="001D2523" w:rsidRDefault="00A92D65" w:rsidP="00641ACC">
            <w:pPr>
              <w:spacing w:line="240" w:lineRule="auto"/>
              <w:rPr>
                <w:rFonts w:ascii="Golos Text" w:eastAsia="Times New Roman" w:hAnsi="Golos Text" w:cs="Golos Text"/>
                <w:b/>
                <w:bCs/>
                <w:sz w:val="24"/>
                <w:szCs w:val="24"/>
                <w:lang w:eastAsia="ru-RU"/>
              </w:rPr>
            </w:pPr>
            <w:r w:rsidRPr="001D2523">
              <w:rPr>
                <w:rFonts w:ascii="Golos Text" w:eastAsia="Times New Roman" w:hAnsi="Golos Text" w:cs="Golos Text"/>
                <w:b/>
                <w:bCs/>
                <w:sz w:val="24"/>
                <w:szCs w:val="24"/>
                <w:lang w:eastAsia="ru-RU"/>
              </w:rPr>
              <w:t xml:space="preserve">                           Ю.С.</w:t>
            </w:r>
            <w:r w:rsidR="00B564A9">
              <w:rPr>
                <w:rFonts w:ascii="Golos Text" w:eastAsia="Times New Roman" w:hAnsi="Golos Text" w:cs="Golos Text"/>
                <w:b/>
                <w:bCs/>
                <w:sz w:val="24"/>
                <w:szCs w:val="24"/>
                <w:lang w:eastAsia="ru-RU"/>
              </w:rPr>
              <w:t> </w:t>
            </w:r>
            <w:r w:rsidRPr="001D2523">
              <w:rPr>
                <w:rFonts w:ascii="Golos Text" w:eastAsia="Times New Roman" w:hAnsi="Golos Text" w:cs="Golos Text"/>
                <w:b/>
                <w:bCs/>
                <w:sz w:val="24"/>
                <w:szCs w:val="24"/>
                <w:lang w:eastAsia="ru-RU"/>
              </w:rPr>
              <w:t>Пыленок</w:t>
            </w:r>
          </w:p>
        </w:tc>
      </w:tr>
    </w:tbl>
    <w:p w14:paraId="60600CE7" w14:textId="764918AF" w:rsidR="00A92D65" w:rsidRPr="001D2523" w:rsidRDefault="00A92D65" w:rsidP="00641ACC">
      <w:pPr>
        <w:spacing w:line="240" w:lineRule="auto"/>
        <w:rPr>
          <w:rFonts w:ascii="Golos Text" w:hAnsi="Golos Text" w:cs="Golos Text"/>
        </w:rPr>
      </w:pPr>
    </w:p>
    <w:p w14:paraId="05CBD5C6" w14:textId="77777777" w:rsidR="00EB38E9" w:rsidRDefault="00EB38E9" w:rsidP="00641ACC">
      <w:pPr>
        <w:spacing w:after="0" w:line="240" w:lineRule="auto"/>
        <w:jc w:val="right"/>
        <w:rPr>
          <w:rFonts w:ascii="Golos Text" w:eastAsia="Times New Roman" w:hAnsi="Golos Text" w:cs="Golos Text"/>
          <w:i/>
          <w:iCs/>
          <w:noProof/>
          <w:lang w:eastAsia="ru-RU"/>
        </w:rPr>
        <w:sectPr w:rsidR="00EB38E9" w:rsidSect="00881BEE">
          <w:headerReference w:type="first" r:id="rId8"/>
          <w:pgSz w:w="11906" w:h="16838"/>
          <w:pgMar w:top="1134" w:right="851" w:bottom="1134" w:left="1418" w:header="426" w:footer="709" w:gutter="0"/>
          <w:cols w:space="708"/>
          <w:titlePg/>
          <w:docGrid w:linePitch="360"/>
        </w:sectPr>
      </w:pPr>
    </w:p>
    <w:p w14:paraId="2A1C423D" w14:textId="260187FF" w:rsidR="00A2552F" w:rsidRPr="00231693" w:rsidRDefault="00A92D65" w:rsidP="00332987">
      <w:pPr>
        <w:spacing w:after="0" w:line="240" w:lineRule="auto"/>
        <w:jc w:val="right"/>
        <w:rPr>
          <w:rFonts w:ascii="Golos Text" w:eastAsia="Times New Roman" w:hAnsi="Golos Text" w:cs="Golos Text"/>
          <w:i/>
          <w:iCs/>
          <w:noProof/>
          <w:lang w:eastAsia="ru-RU"/>
        </w:rPr>
      </w:pPr>
      <w:r w:rsidRPr="00231693">
        <w:rPr>
          <w:rFonts w:ascii="Golos Text" w:eastAsia="Times New Roman" w:hAnsi="Golos Text" w:cs="Golos Text"/>
          <w:i/>
          <w:iCs/>
          <w:noProof/>
          <w:lang w:eastAsia="ru-RU"/>
        </w:rPr>
        <w:lastRenderedPageBreak/>
        <w:t>Приложение №</w:t>
      </w:r>
      <w:r w:rsidR="007904E1" w:rsidRPr="00231693">
        <w:rPr>
          <w:rFonts w:ascii="Golos Text" w:eastAsia="Times New Roman" w:hAnsi="Golos Text" w:cs="Golos Text"/>
          <w:i/>
          <w:iCs/>
          <w:noProof/>
          <w:lang w:eastAsia="ru-RU"/>
        </w:rPr>
        <w:t> </w:t>
      </w:r>
      <w:r w:rsidRPr="00231693">
        <w:rPr>
          <w:rFonts w:ascii="Golos Text" w:eastAsia="Times New Roman" w:hAnsi="Golos Text" w:cs="Golos Text"/>
          <w:i/>
          <w:iCs/>
          <w:noProof/>
          <w:lang w:eastAsia="ru-RU"/>
        </w:rPr>
        <w:t>1</w:t>
      </w:r>
    </w:p>
    <w:p w14:paraId="69E23DF2" w14:textId="484328E7" w:rsidR="00A92D65" w:rsidRPr="00231693" w:rsidRDefault="00A92D65" w:rsidP="00332987">
      <w:pPr>
        <w:spacing w:after="0" w:line="240" w:lineRule="auto"/>
        <w:jc w:val="right"/>
        <w:rPr>
          <w:rFonts w:ascii="Golos Text" w:eastAsia="Times New Roman" w:hAnsi="Golos Text" w:cs="Golos Text"/>
          <w:i/>
          <w:iCs/>
          <w:noProof/>
          <w:lang w:eastAsia="ru-RU"/>
        </w:rPr>
      </w:pPr>
      <w:r w:rsidRPr="00231693">
        <w:rPr>
          <w:rFonts w:ascii="Golos Text" w:eastAsia="Times New Roman" w:hAnsi="Golos Text" w:cs="Golos Text"/>
          <w:i/>
          <w:iCs/>
          <w:noProof/>
          <w:lang w:eastAsia="ru-RU"/>
        </w:rPr>
        <w:t>Техническое задание</w:t>
      </w:r>
    </w:p>
    <w:p w14:paraId="71B3F253" w14:textId="77777777" w:rsidR="00456549" w:rsidRPr="00152E99" w:rsidRDefault="00456549" w:rsidP="00332987">
      <w:pPr>
        <w:widowControl w:val="0"/>
        <w:spacing w:after="0" w:line="240" w:lineRule="auto"/>
        <w:jc w:val="center"/>
        <w:rPr>
          <w:rFonts w:ascii="Golos Text" w:eastAsia="ヒラギノ角ゴ Pro W3" w:hAnsi="Golos Text" w:cs="Golos Text"/>
          <w:b/>
          <w:lang w:eastAsia="ru-RU"/>
        </w:rPr>
      </w:pPr>
      <w:bookmarkStart w:id="2" w:name="_Toc22742708"/>
      <w:bookmarkStart w:id="3" w:name="_Toc326058355"/>
      <w:bookmarkStart w:id="4" w:name="_Toc331420112"/>
      <w:bookmarkStart w:id="5" w:name="_Toc448490739"/>
      <w:bookmarkStart w:id="6" w:name="_Toc477171617"/>
      <w:bookmarkStart w:id="7" w:name="_Toc499715127"/>
      <w:r w:rsidRPr="00152E99">
        <w:rPr>
          <w:rFonts w:ascii="Golos Text" w:eastAsia="ヒラギノ角ゴ Pro W3" w:hAnsi="Golos Text" w:cs="Golos Text"/>
          <w:b/>
          <w:lang w:eastAsia="ru-RU"/>
        </w:rPr>
        <w:t>ТЕХНИЧЕСКОЕ ЗАДАНИЕ</w:t>
      </w:r>
    </w:p>
    <w:bookmarkEnd w:id="2"/>
    <w:bookmarkEnd w:id="3"/>
    <w:bookmarkEnd w:id="4"/>
    <w:bookmarkEnd w:id="5"/>
    <w:bookmarkEnd w:id="6"/>
    <w:bookmarkEnd w:id="7"/>
    <w:p w14:paraId="47BE4E61" w14:textId="1F1955CE" w:rsidR="00332987" w:rsidRPr="00152E99" w:rsidRDefault="00332987" w:rsidP="00332987">
      <w:pPr>
        <w:pStyle w:val="a9"/>
        <w:widowControl w:val="0"/>
        <w:tabs>
          <w:tab w:val="left" w:pos="0"/>
        </w:tabs>
        <w:spacing w:after="0" w:line="240" w:lineRule="auto"/>
        <w:ind w:left="0"/>
        <w:jc w:val="center"/>
        <w:rPr>
          <w:rFonts w:ascii="Golos Text" w:hAnsi="Golos Text" w:cs="Golos Text"/>
          <w:b/>
        </w:rPr>
      </w:pPr>
      <w:r w:rsidRPr="00152E99">
        <w:rPr>
          <w:rFonts w:ascii="Golos Text" w:hAnsi="Golos Text" w:cs="Golos Text"/>
          <w:b/>
        </w:rPr>
        <w:t xml:space="preserve">на </w:t>
      </w:r>
      <w:r w:rsidR="000229A8" w:rsidRPr="00152E99">
        <w:rPr>
          <w:rFonts w:ascii="Golos Text" w:hAnsi="Golos Text" w:cs="Golos Text"/>
          <w:b/>
        </w:rPr>
        <w:t>оказание услуг по предоставлению доступа к справочно-правовой системе КонсультантПлюс</w:t>
      </w:r>
    </w:p>
    <w:p w14:paraId="77172312" w14:textId="77777777" w:rsidR="000229A8" w:rsidRPr="000229A8" w:rsidRDefault="000229A8" w:rsidP="00152E99">
      <w:pPr>
        <w:tabs>
          <w:tab w:val="left" w:pos="0"/>
        </w:tabs>
        <w:spacing w:after="0" w:line="240" w:lineRule="auto"/>
        <w:jc w:val="center"/>
        <w:rPr>
          <w:rFonts w:ascii="Golos Text" w:eastAsia="Times New Roman" w:hAnsi="Golos Text" w:cs="Golos Text"/>
          <w:b/>
          <w:lang w:eastAsia="ru-RU"/>
        </w:rPr>
      </w:pPr>
    </w:p>
    <w:p w14:paraId="4DA9653F" w14:textId="7861191E" w:rsidR="000229A8" w:rsidRPr="000229A8" w:rsidRDefault="000229A8" w:rsidP="000229A8">
      <w:pPr>
        <w:numPr>
          <w:ilvl w:val="0"/>
          <w:numId w:val="20"/>
        </w:numPr>
        <w:tabs>
          <w:tab w:val="left" w:pos="0"/>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b/>
          <w:bCs/>
          <w:lang w:eastAsia="ru-RU"/>
        </w:rPr>
        <w:t>Срок оказания услуг</w:t>
      </w:r>
      <w:r w:rsidRPr="000229A8">
        <w:rPr>
          <w:rFonts w:ascii="Golos Text" w:eastAsia="Times New Roman" w:hAnsi="Golos Text" w:cs="Golos Text"/>
          <w:lang w:eastAsia="ru-RU"/>
        </w:rPr>
        <w:t>: с даты заключения договора по «31» декабря 2026 года (включительно).</w:t>
      </w:r>
      <w:r w:rsidR="00BF79E1">
        <w:rPr>
          <w:rFonts w:ascii="Golos Text" w:eastAsia="Times New Roman" w:hAnsi="Golos Text" w:cs="Golos Text"/>
          <w:lang w:eastAsia="ru-RU"/>
        </w:rPr>
        <w:t xml:space="preserve"> Отчетный период </w:t>
      </w:r>
      <w:r w:rsidR="00BF79E1" w:rsidRPr="00BF79E1">
        <w:rPr>
          <w:rFonts w:ascii="Golos Text" w:eastAsia="Times New Roman" w:hAnsi="Golos Text" w:cs="Golos Text"/>
          <w:lang w:eastAsia="ru-RU"/>
        </w:rPr>
        <w:t>– 1 (Один) календарный месяц</w:t>
      </w:r>
      <w:r w:rsidR="00BF79E1">
        <w:rPr>
          <w:rFonts w:ascii="Golos Text" w:eastAsia="Times New Roman" w:hAnsi="Golos Text" w:cs="Golos Text"/>
          <w:lang w:eastAsia="ru-RU"/>
        </w:rPr>
        <w:t>.</w:t>
      </w:r>
    </w:p>
    <w:p w14:paraId="769DF787" w14:textId="609220EA" w:rsidR="000229A8" w:rsidRPr="000229A8" w:rsidRDefault="000229A8" w:rsidP="000229A8">
      <w:pPr>
        <w:numPr>
          <w:ilvl w:val="0"/>
          <w:numId w:val="20"/>
        </w:numPr>
        <w:tabs>
          <w:tab w:val="left" w:pos="0"/>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b/>
          <w:bCs/>
          <w:lang w:eastAsia="ru-RU"/>
        </w:rPr>
        <w:t>Место оказания услуг</w:t>
      </w:r>
      <w:r w:rsidRPr="000229A8">
        <w:rPr>
          <w:rFonts w:ascii="Golos Text" w:eastAsia="Times New Roman" w:hAnsi="Golos Text" w:cs="Golos Text"/>
          <w:lang w:eastAsia="ru-RU"/>
        </w:rPr>
        <w:t>: 115114, г. Москва, ул. Летниковская, д. 2, стр. 3.</w:t>
      </w:r>
    </w:p>
    <w:p w14:paraId="252DE77D" w14:textId="77777777" w:rsidR="000229A8" w:rsidRPr="000229A8" w:rsidRDefault="000229A8" w:rsidP="000229A8">
      <w:pPr>
        <w:numPr>
          <w:ilvl w:val="0"/>
          <w:numId w:val="20"/>
        </w:numPr>
        <w:tabs>
          <w:tab w:val="left" w:pos="0"/>
        </w:tabs>
        <w:spacing w:after="0" w:line="240" w:lineRule="auto"/>
        <w:ind w:left="0" w:firstLine="709"/>
        <w:jc w:val="both"/>
        <w:rPr>
          <w:rFonts w:ascii="Golos Text" w:eastAsia="Times New Roman" w:hAnsi="Golos Text" w:cs="Golos Text"/>
          <w:b/>
          <w:bCs/>
          <w:lang w:eastAsia="ru-RU"/>
        </w:rPr>
      </w:pPr>
      <w:r w:rsidRPr="000229A8">
        <w:rPr>
          <w:rFonts w:ascii="Golos Text" w:eastAsia="Times New Roman" w:hAnsi="Golos Text" w:cs="Golos Text"/>
          <w:b/>
          <w:bCs/>
          <w:lang w:eastAsia="ru-RU"/>
        </w:rPr>
        <w:t>Термины и определения:</w:t>
      </w:r>
    </w:p>
    <w:p w14:paraId="6D165A2F" w14:textId="0BEC332D" w:rsidR="000229A8" w:rsidRPr="000229A8" w:rsidRDefault="000229A8" w:rsidP="000229A8">
      <w:pPr>
        <w:tabs>
          <w:tab w:val="left" w:pos="0"/>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b/>
          <w:bCs/>
          <w:lang w:eastAsia="ru-RU"/>
        </w:rPr>
        <w:t>Справочная Правовая Система</w:t>
      </w:r>
      <w:r w:rsidRPr="000229A8">
        <w:rPr>
          <w:rFonts w:ascii="Golos Text" w:eastAsia="Times New Roman" w:hAnsi="Golos Text" w:cs="Golos Text"/>
          <w:lang w:eastAsia="ru-RU"/>
        </w:rPr>
        <w:t xml:space="preserve"> </w:t>
      </w:r>
      <w:r w:rsidRPr="000229A8">
        <w:rPr>
          <w:rFonts w:ascii="Golos Text" w:eastAsia="Times New Roman" w:hAnsi="Golos Text" w:cs="Golos Text"/>
          <w:b/>
          <w:bCs/>
          <w:lang w:eastAsia="ru-RU"/>
        </w:rPr>
        <w:t>КонсультантПлюс</w:t>
      </w:r>
      <w:r w:rsidRPr="000229A8">
        <w:rPr>
          <w:rFonts w:ascii="Golos Text" w:eastAsia="Times New Roman" w:hAnsi="Golos Text" w:cs="Golos Text"/>
          <w:lang w:eastAsia="ru-RU"/>
        </w:rPr>
        <w:t xml:space="preserve"> (далее - Система КонсультантПлюс</w:t>
      </w:r>
      <w:r w:rsidR="00A96F4A">
        <w:rPr>
          <w:rFonts w:ascii="Golos Text" w:eastAsia="Times New Roman" w:hAnsi="Golos Text" w:cs="Golos Text"/>
          <w:lang w:eastAsia="ru-RU"/>
        </w:rPr>
        <w:t>,</w:t>
      </w:r>
      <w:r w:rsidRPr="000229A8">
        <w:rPr>
          <w:rFonts w:ascii="Golos Text" w:eastAsia="Times New Roman" w:hAnsi="Golos Text" w:cs="Golos Text"/>
          <w:lang w:eastAsia="ru-RU"/>
        </w:rPr>
        <w:t xml:space="preserve"> Система или СПС)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14:paraId="0D8EAA9F" w14:textId="60BE6EF4" w:rsidR="000229A8" w:rsidRPr="000229A8" w:rsidRDefault="000229A8" w:rsidP="000229A8">
      <w:pPr>
        <w:tabs>
          <w:tab w:val="left" w:pos="0"/>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b/>
          <w:bCs/>
          <w:lang w:eastAsia="ru-RU"/>
        </w:rPr>
        <w:t>Доступ в Систему</w:t>
      </w:r>
      <w:r w:rsidRPr="000229A8">
        <w:rPr>
          <w:rFonts w:ascii="Golos Text" w:eastAsia="Times New Roman" w:hAnsi="Golos Text" w:cs="Golos Text"/>
          <w:lang w:eastAsia="ru-RU"/>
        </w:rPr>
        <w:t xml:space="preserve"> – Доступный через регистрацию Исполнителем учетной записи пользователя сервис, который предоставляет удаленный доступ через интернет ко всей информационно-правовой базе системы КонсультантПлюс без установки программного обеспечения на компьютер пользователя. </w:t>
      </w:r>
      <w:r w:rsidR="00A842C4">
        <w:rPr>
          <w:rFonts w:ascii="Golos Text" w:eastAsia="Times New Roman" w:hAnsi="Golos Text" w:cs="Golos Text"/>
          <w:lang w:eastAsia="ru-RU"/>
        </w:rPr>
        <w:t>П</w:t>
      </w:r>
      <w:r w:rsidRPr="000229A8">
        <w:rPr>
          <w:rFonts w:ascii="Golos Text" w:eastAsia="Times New Roman" w:hAnsi="Golos Text" w:cs="Golos Text"/>
          <w:lang w:eastAsia="ru-RU"/>
        </w:rPr>
        <w:t>ользователь работает через веб-браузер или мобильное приложение.</w:t>
      </w:r>
    </w:p>
    <w:p w14:paraId="35345ED1" w14:textId="39267338" w:rsidR="000229A8" w:rsidRPr="000229A8" w:rsidRDefault="000229A8" w:rsidP="000229A8">
      <w:pPr>
        <w:tabs>
          <w:tab w:val="left" w:pos="0"/>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b/>
          <w:bCs/>
          <w:lang w:eastAsia="ru-RU"/>
        </w:rPr>
        <w:t>Системы ИВ</w:t>
      </w:r>
      <w:r w:rsidRPr="000229A8">
        <w:rPr>
          <w:rFonts w:ascii="Golos Text" w:eastAsia="Times New Roman" w:hAnsi="Golos Text" w:cs="Golos Text"/>
          <w:lang w:eastAsia="ru-RU"/>
        </w:rPr>
        <w:t xml:space="preserve"> - </w:t>
      </w:r>
      <w:r w:rsidR="006F00F9">
        <w:rPr>
          <w:rFonts w:ascii="Golos Text" w:eastAsia="Times New Roman" w:hAnsi="Golos Text" w:cs="Golos Text"/>
          <w:lang w:eastAsia="ru-RU"/>
        </w:rPr>
        <w:t>и</w:t>
      </w:r>
      <w:r w:rsidRPr="000229A8">
        <w:rPr>
          <w:rFonts w:ascii="Golos Text" w:eastAsia="Times New Roman" w:hAnsi="Golos Text" w:cs="Golos Text"/>
          <w:lang w:eastAsia="ru-RU"/>
        </w:rPr>
        <w:t xml:space="preserve">нформационное </w:t>
      </w:r>
      <w:r w:rsidR="006F00F9">
        <w:rPr>
          <w:rFonts w:ascii="Golos Text" w:eastAsia="Times New Roman" w:hAnsi="Golos Text" w:cs="Golos Text"/>
          <w:lang w:eastAsia="ru-RU"/>
        </w:rPr>
        <w:t>в</w:t>
      </w:r>
      <w:r w:rsidRPr="000229A8">
        <w:rPr>
          <w:rFonts w:ascii="Golos Text" w:eastAsia="Times New Roman" w:hAnsi="Golos Text" w:cs="Golos Text"/>
          <w:lang w:eastAsia="ru-RU"/>
        </w:rPr>
        <w:t>заимодействие при сопровождении справочно-правовой системы (СПС). Это комплекс технологий для интеграции, обмена данными, удалённого доступа и обеспечения актуальности информации между пользователями и поставщиками Справочно-правовой системы КонсультантПлюс. Системы ИВ обеспечивают круглосуточный доступ к базам, автоматическое обновление и поддержку пользователей. </w:t>
      </w:r>
    </w:p>
    <w:p w14:paraId="35265596" w14:textId="77777777" w:rsidR="000229A8" w:rsidRPr="000229A8" w:rsidRDefault="000229A8" w:rsidP="000229A8">
      <w:pPr>
        <w:tabs>
          <w:tab w:val="left" w:pos="0"/>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b/>
          <w:bCs/>
          <w:lang w:eastAsia="ru-RU"/>
        </w:rPr>
        <w:t>Порядок использования Системы</w:t>
      </w:r>
      <w:r w:rsidRPr="000229A8">
        <w:rPr>
          <w:rFonts w:ascii="Golos Text" w:eastAsia="Times New Roman" w:hAnsi="Golos Text" w:cs="Golos Text"/>
          <w:lang w:eastAsia="ru-RU"/>
        </w:rPr>
        <w:t xml:space="preserve"> - совокупность технических параметров, разрешенных способов и условий использования доступа в Систему. </w:t>
      </w:r>
    </w:p>
    <w:p w14:paraId="1AAE3748" w14:textId="77777777" w:rsidR="000229A8" w:rsidRPr="000229A8" w:rsidRDefault="000229A8" w:rsidP="000229A8">
      <w:pPr>
        <w:tabs>
          <w:tab w:val="left" w:pos="0"/>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b/>
          <w:bCs/>
          <w:lang w:eastAsia="ru-RU"/>
        </w:rPr>
        <w:t xml:space="preserve">Браузер </w:t>
      </w:r>
      <w:r w:rsidRPr="000229A8">
        <w:rPr>
          <w:rFonts w:ascii="Golos Text" w:eastAsia="Times New Roman" w:hAnsi="Golos Text" w:cs="Golos Text"/>
          <w:lang w:eastAsia="ru-RU"/>
        </w:rPr>
        <w:t>– программное обеспечение для просмотра веб-сайтов, то есть, для запроса веб-страниц, их обработки, вывода и перехода между страницами гипертекста.</w:t>
      </w:r>
    </w:p>
    <w:p w14:paraId="288B8C31" w14:textId="77777777" w:rsidR="000229A8" w:rsidRPr="000229A8" w:rsidRDefault="000229A8" w:rsidP="000229A8">
      <w:pPr>
        <w:tabs>
          <w:tab w:val="left" w:pos="0"/>
        </w:tabs>
        <w:spacing w:after="0" w:line="240" w:lineRule="auto"/>
        <w:ind w:firstLine="709"/>
        <w:jc w:val="both"/>
        <w:rPr>
          <w:rFonts w:ascii="Golos Text" w:eastAsia="Times New Roman" w:hAnsi="Golos Text" w:cs="Golos Text"/>
          <w:b/>
          <w:bCs/>
          <w:lang w:eastAsia="ru-RU"/>
        </w:rPr>
      </w:pPr>
      <w:bookmarkStart w:id="8" w:name="_Hlk215790576"/>
      <w:r w:rsidRPr="000229A8">
        <w:rPr>
          <w:rFonts w:ascii="Golos Text" w:eastAsia="Times New Roman" w:hAnsi="Golos Text" w:cs="Golos Text"/>
          <w:b/>
          <w:bCs/>
          <w:lang w:eastAsia="ru-RU"/>
        </w:rPr>
        <w:t xml:space="preserve">ОВМ - онлайн версия многопользовательская / Модель </w:t>
      </w:r>
      <w:r w:rsidRPr="000229A8">
        <w:rPr>
          <w:rFonts w:ascii="Golos Text" w:eastAsia="Times New Roman" w:hAnsi="Golos Text" w:cs="Golos Text"/>
          <w:b/>
          <w:bCs/>
          <w:lang w:val="en-US" w:eastAsia="ru-RU"/>
        </w:rPr>
        <w:t>SaaS</w:t>
      </w:r>
      <w:r w:rsidRPr="000229A8">
        <w:rPr>
          <w:rFonts w:ascii="Golos Text" w:eastAsia="Times New Roman" w:hAnsi="Golos Text" w:cs="Golos Text"/>
          <w:b/>
          <w:bCs/>
          <w:lang w:eastAsia="ru-RU"/>
        </w:rPr>
        <w:t xml:space="preserve"> </w:t>
      </w:r>
      <w:bookmarkEnd w:id="8"/>
      <w:r w:rsidRPr="000229A8">
        <w:rPr>
          <w:rFonts w:ascii="Golos Text" w:eastAsia="Times New Roman" w:hAnsi="Golos Text" w:cs="Golos Text"/>
          <w:b/>
          <w:bCs/>
          <w:lang w:eastAsia="ru-RU"/>
        </w:rPr>
        <w:t>(</w:t>
      </w:r>
      <w:r w:rsidRPr="000229A8">
        <w:rPr>
          <w:rFonts w:ascii="Golos Text" w:eastAsia="Times New Roman" w:hAnsi="Golos Text" w:cs="Golos Text"/>
          <w:lang w:val="en-US" w:eastAsia="ru-RU"/>
        </w:rPr>
        <w:t>software</w:t>
      </w:r>
      <w:r w:rsidRPr="000229A8">
        <w:rPr>
          <w:rFonts w:ascii="Golos Text" w:eastAsia="Times New Roman" w:hAnsi="Golos Text" w:cs="Golos Text"/>
          <w:lang w:eastAsia="ru-RU"/>
        </w:rPr>
        <w:t xml:space="preserve"> </w:t>
      </w:r>
      <w:r w:rsidRPr="000229A8">
        <w:rPr>
          <w:rFonts w:ascii="Golos Text" w:eastAsia="Times New Roman" w:hAnsi="Golos Text" w:cs="Golos Text"/>
          <w:lang w:val="en-US" w:eastAsia="ru-RU"/>
        </w:rPr>
        <w:t>as</w:t>
      </w:r>
      <w:r w:rsidRPr="000229A8">
        <w:rPr>
          <w:rFonts w:ascii="Golos Text" w:eastAsia="Times New Roman" w:hAnsi="Golos Text" w:cs="Golos Text"/>
          <w:lang w:eastAsia="ru-RU"/>
        </w:rPr>
        <w:t xml:space="preserve"> </w:t>
      </w:r>
      <w:r w:rsidRPr="000229A8">
        <w:rPr>
          <w:rFonts w:ascii="Golos Text" w:eastAsia="Times New Roman" w:hAnsi="Golos Text" w:cs="Golos Text"/>
          <w:lang w:val="en-US" w:eastAsia="ru-RU"/>
        </w:rPr>
        <w:t>a</w:t>
      </w:r>
      <w:r w:rsidRPr="000229A8">
        <w:rPr>
          <w:rFonts w:ascii="Golos Text" w:eastAsia="Times New Roman" w:hAnsi="Golos Text" w:cs="Golos Text"/>
          <w:lang w:eastAsia="ru-RU"/>
        </w:rPr>
        <w:t xml:space="preserve"> </w:t>
      </w:r>
      <w:r w:rsidRPr="000229A8">
        <w:rPr>
          <w:rFonts w:ascii="Golos Text" w:eastAsia="Times New Roman" w:hAnsi="Golos Text" w:cs="Golos Text"/>
          <w:lang w:val="en-US" w:eastAsia="ru-RU"/>
        </w:rPr>
        <w:t>service</w:t>
      </w:r>
      <w:r w:rsidRPr="000229A8">
        <w:rPr>
          <w:rFonts w:ascii="Golos Text" w:eastAsia="Times New Roman" w:hAnsi="Golos Text" w:cs="Golos Text"/>
          <w:b/>
          <w:bCs/>
          <w:lang w:eastAsia="ru-RU"/>
        </w:rPr>
        <w:t xml:space="preserve">) - </w:t>
      </w:r>
      <w:r w:rsidRPr="000229A8">
        <w:rPr>
          <w:rFonts w:ascii="Golos Text" w:eastAsia="Times New Roman" w:hAnsi="Golos Text" w:cs="Golos Text"/>
          <w:lang w:eastAsia="ru-RU"/>
        </w:rPr>
        <w:t>модель предоставления программного обеспечения как услуги через интернет по подписке. Пользователи получают доступ к готовому ПО через браузер.</w:t>
      </w:r>
    </w:p>
    <w:p w14:paraId="0C8DEEC6" w14:textId="77777777" w:rsidR="000229A8" w:rsidRPr="000229A8" w:rsidRDefault="000229A8" w:rsidP="000229A8">
      <w:pPr>
        <w:tabs>
          <w:tab w:val="left" w:pos="0"/>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b/>
          <w:bCs/>
          <w:lang w:eastAsia="ru-RU"/>
        </w:rPr>
        <w:t xml:space="preserve">ОД </w:t>
      </w:r>
      <w:r w:rsidRPr="000229A8">
        <w:rPr>
          <w:rFonts w:ascii="Golos Text" w:eastAsia="Times New Roman" w:hAnsi="Golos Text" w:cs="Golos Text"/>
          <w:lang w:eastAsia="ru-RU"/>
        </w:rPr>
        <w:t>– Число одновременных доступов (число ОД) - параметр, определяющий максимальное количество ЭВМ, с которых может быть осуществлен одновременный доступ к системе.</w:t>
      </w:r>
    </w:p>
    <w:p w14:paraId="3C0DD388" w14:textId="77777777" w:rsidR="000229A8" w:rsidRPr="000229A8" w:rsidRDefault="000229A8" w:rsidP="000229A8">
      <w:pPr>
        <w:tabs>
          <w:tab w:val="left" w:pos="0"/>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b/>
          <w:bCs/>
          <w:lang w:eastAsia="ru-RU"/>
        </w:rPr>
        <w:t>УЗ</w:t>
      </w:r>
      <w:r w:rsidRPr="000229A8">
        <w:rPr>
          <w:rFonts w:ascii="Golos Text" w:eastAsia="Times New Roman" w:hAnsi="Golos Text" w:cs="Golos Text"/>
          <w:lang w:eastAsia="ru-RU"/>
        </w:rPr>
        <w:t xml:space="preserve"> (Учетная запись) – авторизационные данные для входа в Систему.</w:t>
      </w:r>
    </w:p>
    <w:p w14:paraId="7978EBAF" w14:textId="77777777" w:rsidR="000229A8" w:rsidRPr="000229A8" w:rsidRDefault="000229A8" w:rsidP="000229A8">
      <w:pPr>
        <w:tabs>
          <w:tab w:val="left" w:pos="0"/>
        </w:tabs>
        <w:spacing w:after="0" w:line="240" w:lineRule="auto"/>
        <w:ind w:firstLine="709"/>
        <w:jc w:val="both"/>
        <w:rPr>
          <w:rFonts w:ascii="Golos Text" w:eastAsia="Times New Roman" w:hAnsi="Golos Text" w:cs="Golos Text"/>
          <w:lang w:eastAsia="ru-RU"/>
        </w:rPr>
      </w:pPr>
    </w:p>
    <w:p w14:paraId="2EF68C44" w14:textId="77777777" w:rsidR="000229A8" w:rsidRPr="000229A8" w:rsidRDefault="000229A8" w:rsidP="00AA05F4">
      <w:pPr>
        <w:tabs>
          <w:tab w:val="left" w:pos="0"/>
          <w:tab w:val="left" w:pos="1080"/>
        </w:tabs>
        <w:spacing w:after="0" w:line="240" w:lineRule="auto"/>
        <w:ind w:right="-2" w:firstLine="709"/>
        <w:jc w:val="both"/>
        <w:rPr>
          <w:rFonts w:ascii="Golos Text" w:eastAsia="Times New Roman" w:hAnsi="Golos Text" w:cs="Golos Text"/>
          <w:b/>
          <w:lang w:eastAsia="ru-RU"/>
        </w:rPr>
      </w:pPr>
      <w:r w:rsidRPr="000229A8">
        <w:rPr>
          <w:rFonts w:ascii="Golos Text" w:eastAsia="Times New Roman" w:hAnsi="Golos Text" w:cs="Golos Text"/>
          <w:b/>
          <w:lang w:eastAsia="ru-RU"/>
        </w:rPr>
        <w:t xml:space="preserve">4. Особенности (спецификация) оказания услуг по предоставлению </w:t>
      </w:r>
      <w:bookmarkStart w:id="9" w:name="_Hlk219814315"/>
      <w:r w:rsidRPr="000229A8">
        <w:rPr>
          <w:rFonts w:ascii="Golos Text" w:eastAsia="Times New Roman" w:hAnsi="Golos Text" w:cs="Golos Text"/>
          <w:b/>
          <w:lang w:eastAsia="ru-RU"/>
        </w:rPr>
        <w:t>доступа к Системе</w:t>
      </w:r>
      <w:bookmarkEnd w:id="9"/>
      <w:r w:rsidRPr="000229A8">
        <w:rPr>
          <w:rFonts w:ascii="Golos Text" w:eastAsia="Times New Roman" w:hAnsi="Golos Text" w:cs="Golos Text"/>
          <w:b/>
          <w:lang w:eastAsia="ru-RU"/>
        </w:rPr>
        <w:t>.</w:t>
      </w:r>
    </w:p>
    <w:p w14:paraId="436FD190" w14:textId="755F6063" w:rsidR="000229A8" w:rsidRPr="000229A8" w:rsidRDefault="000229A8" w:rsidP="000229A8">
      <w:pPr>
        <w:widowControl w:val="0"/>
        <w:tabs>
          <w:tab w:val="left" w:pos="0"/>
        </w:tabs>
        <w:spacing w:after="0" w:line="240" w:lineRule="auto"/>
        <w:ind w:firstLine="709"/>
        <w:jc w:val="both"/>
        <w:rPr>
          <w:rFonts w:ascii="Golos Text" w:eastAsia="Times New Roman" w:hAnsi="Golos Text" w:cs="Golos Text"/>
          <w:bCs/>
          <w:lang w:eastAsia="ru-RU"/>
        </w:rPr>
      </w:pPr>
      <w:r w:rsidRPr="000229A8">
        <w:rPr>
          <w:rFonts w:ascii="Golos Text" w:eastAsia="Times New Roman" w:hAnsi="Golos Text" w:cs="Golos Text"/>
          <w:lang w:eastAsia="ru-RU"/>
        </w:rPr>
        <w:t xml:space="preserve">4.1. </w:t>
      </w:r>
      <w:r w:rsidR="00FD4451" w:rsidRPr="00FD4451">
        <w:rPr>
          <w:rFonts w:ascii="Golos Text" w:eastAsia="Times New Roman" w:hAnsi="Golos Text" w:cs="Golos Text"/>
          <w:b/>
          <w:bCs/>
          <w:lang w:eastAsia="ru-RU"/>
        </w:rPr>
        <w:t>Р</w:t>
      </w:r>
      <w:r w:rsidRPr="000229A8">
        <w:rPr>
          <w:rFonts w:ascii="Golos Text" w:eastAsia="Times New Roman" w:hAnsi="Golos Text" w:cs="Golos Text"/>
          <w:b/>
          <w:bCs/>
          <w:lang w:eastAsia="ru-RU"/>
        </w:rPr>
        <w:t>егистрация и иные действия.</w:t>
      </w:r>
      <w:r w:rsidRPr="000229A8">
        <w:rPr>
          <w:rFonts w:ascii="Golos Text" w:eastAsia="Times New Roman" w:hAnsi="Golos Text" w:cs="Golos Text"/>
          <w:bCs/>
          <w:lang w:eastAsia="ru-RU"/>
        </w:rPr>
        <w:t xml:space="preserve"> Для организации </w:t>
      </w:r>
      <w:r w:rsidR="00D32819">
        <w:rPr>
          <w:rFonts w:ascii="Golos Text" w:eastAsia="Times New Roman" w:hAnsi="Golos Text" w:cs="Golos Text"/>
          <w:bCs/>
          <w:lang w:eastAsia="ru-RU"/>
        </w:rPr>
        <w:t xml:space="preserve">доступа к </w:t>
      </w:r>
      <w:r w:rsidRPr="000229A8">
        <w:rPr>
          <w:rFonts w:ascii="Golos Text" w:eastAsia="Times New Roman" w:hAnsi="Golos Text" w:cs="Golos Text"/>
          <w:bCs/>
          <w:lang w:eastAsia="ru-RU"/>
        </w:rPr>
        <w:t>экземпляр</w:t>
      </w:r>
      <w:r w:rsidR="00D32819">
        <w:rPr>
          <w:rFonts w:ascii="Golos Text" w:eastAsia="Times New Roman" w:hAnsi="Golos Text" w:cs="Golos Text"/>
          <w:bCs/>
          <w:lang w:eastAsia="ru-RU"/>
        </w:rPr>
        <w:t>ам</w:t>
      </w:r>
      <w:r w:rsidRPr="000229A8">
        <w:rPr>
          <w:rFonts w:ascii="Golos Text" w:eastAsia="Times New Roman" w:hAnsi="Golos Text" w:cs="Golos Text"/>
          <w:bCs/>
          <w:lang w:eastAsia="ru-RU"/>
        </w:rPr>
        <w:t xml:space="preserve"> Систем</w:t>
      </w:r>
      <w:r w:rsidR="00D32819">
        <w:rPr>
          <w:rFonts w:ascii="Golos Text" w:eastAsia="Times New Roman" w:hAnsi="Golos Text" w:cs="Golos Text"/>
          <w:bCs/>
          <w:lang w:eastAsia="ru-RU"/>
        </w:rPr>
        <w:t>ы</w:t>
      </w:r>
      <w:r w:rsidRPr="000229A8">
        <w:rPr>
          <w:rFonts w:ascii="Golos Text" w:eastAsia="Times New Roman" w:hAnsi="Golos Text" w:cs="Golos Text"/>
          <w:bCs/>
          <w:lang w:eastAsia="ru-RU"/>
        </w:rPr>
        <w:t xml:space="preserve"> регистрируются и адаптируются для Заказчика по модели ОВМ/</w:t>
      </w:r>
      <w:r w:rsidRPr="000229A8">
        <w:rPr>
          <w:rFonts w:ascii="Golos Text" w:eastAsia="Times New Roman" w:hAnsi="Golos Text" w:cs="Golos Text"/>
          <w:lang w:val="en-US" w:eastAsia="ru-RU"/>
        </w:rPr>
        <w:t>SaaS</w:t>
      </w:r>
      <w:r w:rsidRPr="000229A8">
        <w:rPr>
          <w:rFonts w:ascii="Golos Text" w:eastAsia="Times New Roman" w:hAnsi="Golos Text" w:cs="Golos Text"/>
          <w:bCs/>
          <w:lang w:eastAsia="ru-RU"/>
        </w:rPr>
        <w:t>.</w:t>
      </w:r>
    </w:p>
    <w:p w14:paraId="33C75861" w14:textId="30D427E9" w:rsidR="000229A8" w:rsidRPr="000229A8" w:rsidRDefault="000229A8" w:rsidP="000229A8">
      <w:pPr>
        <w:widowControl w:val="0"/>
        <w:tabs>
          <w:tab w:val="left" w:pos="0"/>
        </w:tabs>
        <w:spacing w:after="0" w:line="240" w:lineRule="auto"/>
        <w:ind w:firstLine="709"/>
        <w:jc w:val="both"/>
        <w:rPr>
          <w:rFonts w:ascii="Golos Text" w:eastAsia="Times New Roman" w:hAnsi="Golos Text" w:cs="Golos Text"/>
          <w:bCs/>
          <w:lang w:eastAsia="ru-RU"/>
        </w:rPr>
      </w:pPr>
      <w:r w:rsidRPr="000229A8">
        <w:rPr>
          <w:rFonts w:ascii="Golos Text" w:eastAsia="Times New Roman" w:hAnsi="Golos Text" w:cs="Golos Text"/>
          <w:lang w:eastAsia="ru-RU"/>
        </w:rPr>
        <w:t xml:space="preserve">4.2. </w:t>
      </w:r>
      <w:r w:rsidRPr="000229A8">
        <w:rPr>
          <w:rFonts w:ascii="Golos Text" w:eastAsia="Times New Roman" w:hAnsi="Golos Text" w:cs="Golos Text"/>
          <w:b/>
          <w:bCs/>
          <w:lang w:eastAsia="ru-RU"/>
        </w:rPr>
        <w:t xml:space="preserve">Подключение </w:t>
      </w:r>
      <w:r w:rsidR="00D32819">
        <w:rPr>
          <w:rFonts w:ascii="Golos Text" w:eastAsia="Times New Roman" w:hAnsi="Golos Text" w:cs="Golos Text"/>
          <w:b/>
          <w:bCs/>
          <w:lang w:eastAsia="ru-RU"/>
        </w:rPr>
        <w:t>к</w:t>
      </w:r>
      <w:r w:rsidRPr="000229A8">
        <w:rPr>
          <w:rFonts w:ascii="Golos Text" w:eastAsia="Times New Roman" w:hAnsi="Golos Text" w:cs="Golos Text"/>
          <w:b/>
          <w:bCs/>
          <w:lang w:eastAsia="ru-RU"/>
        </w:rPr>
        <w:t xml:space="preserve"> Систем</w:t>
      </w:r>
      <w:r w:rsidR="00D32819">
        <w:rPr>
          <w:rFonts w:ascii="Golos Text" w:eastAsia="Times New Roman" w:hAnsi="Golos Text" w:cs="Golos Text"/>
          <w:b/>
          <w:bCs/>
          <w:lang w:eastAsia="ru-RU"/>
        </w:rPr>
        <w:t>е</w:t>
      </w:r>
      <w:r w:rsidRPr="000229A8">
        <w:rPr>
          <w:rFonts w:ascii="Golos Text" w:eastAsia="Times New Roman" w:hAnsi="Golos Text" w:cs="Golos Text"/>
          <w:bCs/>
          <w:lang w:eastAsia="ru-RU"/>
        </w:rPr>
        <w:t>. При осуществлении регистрации доступа к Системе Исполнитель:</w:t>
      </w:r>
    </w:p>
    <w:p w14:paraId="01965DA1" w14:textId="0B213B34" w:rsidR="000229A8" w:rsidRPr="000229A8" w:rsidRDefault="000229A8" w:rsidP="000229A8">
      <w:pPr>
        <w:widowControl w:val="0"/>
        <w:tabs>
          <w:tab w:val="left" w:pos="0"/>
        </w:tabs>
        <w:spacing w:after="0" w:line="240" w:lineRule="auto"/>
        <w:ind w:firstLine="709"/>
        <w:jc w:val="both"/>
        <w:rPr>
          <w:rFonts w:ascii="Golos Text" w:eastAsia="Times New Roman" w:hAnsi="Golos Text" w:cs="Golos Text"/>
          <w:bCs/>
          <w:lang w:eastAsia="ru-RU"/>
        </w:rPr>
      </w:pPr>
      <w:r w:rsidRPr="000229A8">
        <w:rPr>
          <w:rFonts w:ascii="Golos Text" w:eastAsia="Times New Roman" w:hAnsi="Golos Text" w:cs="Golos Text"/>
          <w:bCs/>
          <w:lang w:eastAsia="ru-RU"/>
        </w:rPr>
        <w:t>- обеспечивает возможность использования Системы для зарегистрированных от имени Исполнителя пользователей (через адрес (или адреса) электронной почты</w:t>
      </w:r>
      <w:r w:rsidR="00D32819">
        <w:rPr>
          <w:rFonts w:ascii="Golos Text" w:eastAsia="Times New Roman" w:hAnsi="Golos Text" w:cs="Golos Text"/>
          <w:bCs/>
          <w:lang w:eastAsia="ru-RU"/>
        </w:rPr>
        <w:t>)</w:t>
      </w:r>
      <w:r w:rsidRPr="000229A8">
        <w:rPr>
          <w:rFonts w:ascii="Golos Text" w:eastAsia="Times New Roman" w:hAnsi="Golos Text" w:cs="Golos Text"/>
          <w:bCs/>
          <w:lang w:eastAsia="ru-RU"/>
        </w:rPr>
        <w:t xml:space="preserve"> Заказчика посредством браузера по модели ОВМ/</w:t>
      </w:r>
      <w:r w:rsidRPr="000229A8">
        <w:rPr>
          <w:rFonts w:ascii="Golos Text" w:eastAsia="Times New Roman" w:hAnsi="Golos Text" w:cs="Golos Text"/>
          <w:lang w:val="en-US" w:eastAsia="ru-RU"/>
        </w:rPr>
        <w:t>SaaS</w:t>
      </w:r>
      <w:r w:rsidRPr="000229A8">
        <w:rPr>
          <w:rFonts w:ascii="Golos Text" w:eastAsia="Times New Roman" w:hAnsi="Golos Text" w:cs="Golos Text"/>
          <w:bCs/>
          <w:lang w:eastAsia="ru-RU"/>
        </w:rPr>
        <w:t>.</w:t>
      </w:r>
    </w:p>
    <w:p w14:paraId="00929B8B" w14:textId="520159D5" w:rsidR="000229A8" w:rsidRPr="000229A8" w:rsidRDefault="000229A8" w:rsidP="000229A8">
      <w:pPr>
        <w:widowControl w:val="0"/>
        <w:tabs>
          <w:tab w:val="left" w:pos="0"/>
        </w:tabs>
        <w:spacing w:after="0" w:line="240" w:lineRule="auto"/>
        <w:ind w:firstLine="709"/>
        <w:jc w:val="both"/>
        <w:rPr>
          <w:rFonts w:ascii="Golos Text" w:eastAsia="Times New Roman" w:hAnsi="Golos Text" w:cs="Golos Text"/>
          <w:bCs/>
          <w:lang w:eastAsia="ru-RU"/>
        </w:rPr>
      </w:pPr>
      <w:r w:rsidRPr="000229A8">
        <w:rPr>
          <w:rFonts w:ascii="Golos Text" w:eastAsia="Times New Roman" w:hAnsi="Golos Text" w:cs="Golos Text"/>
          <w:bCs/>
          <w:lang w:eastAsia="ru-RU"/>
        </w:rPr>
        <w:t xml:space="preserve">- обеспечивает работоспособность учетных записей уникальных пользователей, регистрирует учетные записи пользователей для организации </w:t>
      </w:r>
      <w:r w:rsidR="00203C89">
        <w:rPr>
          <w:rFonts w:ascii="Golos Text" w:eastAsia="Times New Roman" w:hAnsi="Golos Text" w:cs="Golos Text"/>
          <w:bCs/>
          <w:lang w:eastAsia="ru-RU"/>
        </w:rPr>
        <w:t>доступа к</w:t>
      </w:r>
      <w:r w:rsidRPr="000229A8">
        <w:rPr>
          <w:rFonts w:ascii="Golos Text" w:eastAsia="Times New Roman" w:hAnsi="Golos Text" w:cs="Golos Text"/>
          <w:bCs/>
          <w:lang w:eastAsia="ru-RU"/>
        </w:rPr>
        <w:t xml:space="preserve"> Систем</w:t>
      </w:r>
      <w:r w:rsidR="00203C89">
        <w:rPr>
          <w:rFonts w:ascii="Golos Text" w:eastAsia="Times New Roman" w:hAnsi="Golos Text" w:cs="Golos Text"/>
          <w:bCs/>
          <w:lang w:eastAsia="ru-RU"/>
        </w:rPr>
        <w:t>е</w:t>
      </w:r>
      <w:r w:rsidRPr="000229A8">
        <w:rPr>
          <w:rFonts w:ascii="Golos Text" w:eastAsia="Times New Roman" w:hAnsi="Golos Text" w:cs="Golos Text"/>
          <w:bCs/>
          <w:lang w:eastAsia="ru-RU"/>
        </w:rPr>
        <w:t xml:space="preserve"> ИВ, в т.ч. формирует, адаптирует и модифицирует базу данных учетных записей пользователей. </w:t>
      </w:r>
    </w:p>
    <w:p w14:paraId="1365E3DD" w14:textId="77777777" w:rsidR="000229A8" w:rsidRPr="000229A8" w:rsidRDefault="000229A8" w:rsidP="000229A8">
      <w:pPr>
        <w:widowControl w:val="0"/>
        <w:tabs>
          <w:tab w:val="left" w:pos="0"/>
        </w:tabs>
        <w:spacing w:after="0" w:line="240" w:lineRule="auto"/>
        <w:ind w:firstLine="709"/>
        <w:jc w:val="both"/>
        <w:rPr>
          <w:rFonts w:ascii="Golos Text" w:eastAsia="Times New Roman" w:hAnsi="Golos Text" w:cs="Golos Text"/>
          <w:bCs/>
          <w:lang w:eastAsia="ru-RU"/>
        </w:rPr>
      </w:pPr>
      <w:r w:rsidRPr="000229A8">
        <w:rPr>
          <w:rFonts w:ascii="Golos Text" w:eastAsia="Times New Roman" w:hAnsi="Golos Text" w:cs="Golos Text"/>
          <w:lang w:eastAsia="ru-RU"/>
        </w:rPr>
        <w:t xml:space="preserve">4.3. </w:t>
      </w:r>
      <w:r w:rsidRPr="000229A8">
        <w:rPr>
          <w:rFonts w:ascii="Golos Text" w:eastAsia="Times New Roman" w:hAnsi="Golos Text" w:cs="Golos Text"/>
          <w:b/>
          <w:bCs/>
          <w:lang w:eastAsia="ru-RU"/>
        </w:rPr>
        <w:t>Периодичность и способ доставки</w:t>
      </w:r>
      <w:r w:rsidRPr="000229A8">
        <w:rPr>
          <w:rFonts w:ascii="Golos Text" w:eastAsia="Times New Roman" w:hAnsi="Golos Text" w:cs="Golos Text"/>
          <w:bCs/>
          <w:lang w:eastAsia="ru-RU"/>
        </w:rPr>
        <w:t xml:space="preserve">. Предоставить Заказчику возможность круглосуточного доступа к актуальной информации Системы ИВ с использованием средств телекоммуникации. </w:t>
      </w:r>
    </w:p>
    <w:p w14:paraId="46E35562" w14:textId="70533228" w:rsidR="000229A8" w:rsidRPr="000229A8" w:rsidRDefault="000229A8" w:rsidP="000229A8">
      <w:pPr>
        <w:widowControl w:val="0"/>
        <w:tabs>
          <w:tab w:val="left" w:pos="0"/>
        </w:tabs>
        <w:spacing w:after="0" w:line="240" w:lineRule="auto"/>
        <w:ind w:firstLine="709"/>
        <w:jc w:val="both"/>
        <w:rPr>
          <w:rFonts w:ascii="Golos Text" w:eastAsia="Times New Roman" w:hAnsi="Golos Text" w:cs="Golos Text"/>
          <w:bCs/>
          <w:lang w:eastAsia="ru-RU"/>
        </w:rPr>
      </w:pPr>
      <w:r w:rsidRPr="000229A8">
        <w:rPr>
          <w:rFonts w:ascii="Golos Text" w:eastAsia="Times New Roman" w:hAnsi="Golos Text" w:cs="Golos Text"/>
          <w:lang w:eastAsia="ru-RU"/>
        </w:rPr>
        <w:t xml:space="preserve">4.4. </w:t>
      </w:r>
      <w:r w:rsidRPr="000229A8">
        <w:rPr>
          <w:rFonts w:ascii="Golos Text" w:eastAsia="Times New Roman" w:hAnsi="Golos Text" w:cs="Golos Text"/>
          <w:b/>
          <w:bCs/>
          <w:lang w:eastAsia="ru-RU"/>
        </w:rPr>
        <w:t xml:space="preserve">Объем </w:t>
      </w:r>
      <w:r w:rsidR="008517D6">
        <w:rPr>
          <w:rFonts w:ascii="Golos Text" w:eastAsia="Times New Roman" w:hAnsi="Golos Text" w:cs="Golos Text"/>
          <w:b/>
          <w:bCs/>
          <w:lang w:eastAsia="ru-RU"/>
        </w:rPr>
        <w:t>услуг</w:t>
      </w:r>
      <w:r w:rsidRPr="000229A8">
        <w:rPr>
          <w:rFonts w:ascii="Golos Text" w:eastAsia="Times New Roman" w:hAnsi="Golos Text" w:cs="Golos Text"/>
          <w:b/>
          <w:bCs/>
          <w:lang w:eastAsia="ru-RU"/>
        </w:rPr>
        <w:t>.</w:t>
      </w:r>
    </w:p>
    <w:p w14:paraId="1A4F75B8" w14:textId="77777777" w:rsidR="000229A8" w:rsidRPr="000229A8" w:rsidRDefault="000229A8" w:rsidP="000229A8">
      <w:pPr>
        <w:widowControl w:val="0"/>
        <w:tabs>
          <w:tab w:val="left" w:pos="0"/>
        </w:tabs>
        <w:spacing w:after="0" w:line="240" w:lineRule="auto"/>
        <w:ind w:firstLine="709"/>
        <w:jc w:val="both"/>
        <w:rPr>
          <w:rFonts w:ascii="Golos Text" w:eastAsia="Times New Roman" w:hAnsi="Golos Text" w:cs="Golos Text"/>
          <w:bCs/>
          <w:lang w:eastAsia="ru-RU"/>
        </w:rPr>
      </w:pPr>
      <w:r w:rsidRPr="000229A8">
        <w:rPr>
          <w:rFonts w:ascii="Golos Text" w:eastAsia="Times New Roman" w:hAnsi="Golos Text" w:cs="Golos Text"/>
          <w:bCs/>
          <w:lang w:eastAsia="ru-RU"/>
        </w:rPr>
        <w:t xml:space="preserve">- предоставление Заказчику актуальной информации путем сопровождения </w:t>
      </w:r>
      <w:r w:rsidRPr="000229A8">
        <w:rPr>
          <w:rFonts w:ascii="Golos Text" w:eastAsia="Times New Roman" w:hAnsi="Golos Text" w:cs="Golos Text"/>
          <w:bCs/>
          <w:lang w:eastAsia="ru-RU"/>
        </w:rPr>
        <w:lastRenderedPageBreak/>
        <w:t>зарегистрированных экземпляров Систем ИВ в количестве:</w:t>
      </w:r>
    </w:p>
    <w:p w14:paraId="7563DF38" w14:textId="77777777" w:rsidR="000229A8" w:rsidRPr="000229A8" w:rsidRDefault="000229A8" w:rsidP="000229A8">
      <w:pPr>
        <w:widowControl w:val="0"/>
        <w:tabs>
          <w:tab w:val="left" w:pos="0"/>
        </w:tabs>
        <w:spacing w:after="0" w:line="240" w:lineRule="auto"/>
        <w:ind w:firstLine="709"/>
        <w:jc w:val="both"/>
        <w:rPr>
          <w:rFonts w:ascii="Golos Text" w:eastAsia="Times New Roman" w:hAnsi="Golos Text" w:cs="Golos Text"/>
          <w:bCs/>
          <w:lang w:eastAsia="ru-RU"/>
        </w:rPr>
      </w:pPr>
      <w:r w:rsidRPr="000229A8">
        <w:rPr>
          <w:rFonts w:ascii="Golos Text" w:eastAsia="Times New Roman" w:hAnsi="Golos Text" w:cs="Golos Text"/>
          <w:bCs/>
          <w:lang w:eastAsia="ru-RU"/>
        </w:rPr>
        <w:t>- общее количество регистраций учетных записей ко всем доступным Заказчику экземплярам системы – 100 (сто);</w:t>
      </w:r>
    </w:p>
    <w:p w14:paraId="13775D36" w14:textId="25F9703C" w:rsidR="000229A8" w:rsidRPr="000229A8" w:rsidRDefault="000229A8" w:rsidP="000229A8">
      <w:pPr>
        <w:widowControl w:val="0"/>
        <w:tabs>
          <w:tab w:val="left" w:pos="0"/>
        </w:tabs>
        <w:spacing w:after="0" w:line="240" w:lineRule="auto"/>
        <w:ind w:firstLine="709"/>
        <w:jc w:val="both"/>
        <w:rPr>
          <w:rFonts w:ascii="Golos Text" w:eastAsia="Times New Roman" w:hAnsi="Golos Text" w:cs="Golos Text"/>
          <w:bCs/>
          <w:lang w:eastAsia="ru-RU"/>
        </w:rPr>
      </w:pPr>
      <w:r w:rsidRPr="000229A8">
        <w:rPr>
          <w:rFonts w:ascii="Golos Text" w:eastAsia="Times New Roman" w:hAnsi="Golos Text" w:cs="Golos Text"/>
          <w:bCs/>
          <w:lang w:eastAsia="ru-RU"/>
        </w:rPr>
        <w:t xml:space="preserve">- общее количество одновременных доступов к отдельным экземплярам </w:t>
      </w:r>
      <w:r w:rsidR="00C15B09">
        <w:rPr>
          <w:rFonts w:ascii="Golos Text" w:eastAsia="Times New Roman" w:hAnsi="Golos Text" w:cs="Golos Text"/>
          <w:bCs/>
          <w:lang w:eastAsia="ru-RU"/>
        </w:rPr>
        <w:t>С</w:t>
      </w:r>
      <w:r w:rsidRPr="000229A8">
        <w:rPr>
          <w:rFonts w:ascii="Golos Text" w:eastAsia="Times New Roman" w:hAnsi="Golos Text" w:cs="Golos Text"/>
          <w:bCs/>
          <w:lang w:eastAsia="ru-RU"/>
        </w:rPr>
        <w:t>истемы Заказчика – 10 (десять).</w:t>
      </w:r>
    </w:p>
    <w:p w14:paraId="653F8973" w14:textId="77777777" w:rsidR="000229A8" w:rsidRPr="000229A8" w:rsidRDefault="000229A8" w:rsidP="000229A8">
      <w:pPr>
        <w:widowControl w:val="0"/>
        <w:tabs>
          <w:tab w:val="left" w:pos="0"/>
        </w:tabs>
        <w:spacing w:after="0" w:line="240" w:lineRule="auto"/>
        <w:ind w:firstLine="709"/>
        <w:jc w:val="both"/>
        <w:rPr>
          <w:rFonts w:ascii="Golos Text" w:eastAsia="Times New Roman" w:hAnsi="Golos Text" w:cs="Golos Text"/>
          <w:bCs/>
          <w:lang w:eastAsia="ru-RU"/>
        </w:rPr>
      </w:pPr>
      <w:r w:rsidRPr="000229A8">
        <w:rPr>
          <w:rFonts w:ascii="Golos Text" w:eastAsia="Times New Roman" w:hAnsi="Golos Text" w:cs="Golos Text"/>
          <w:bCs/>
          <w:lang w:eastAsia="ru-RU"/>
        </w:rPr>
        <w:t>- предоставление Заказчику возможности получения консультаций по работе Систем ИВ по телефону, по электронной почте, через специальные сервисы и базы данных либо в офисе Исполнителя;</w:t>
      </w:r>
    </w:p>
    <w:p w14:paraId="518900C1" w14:textId="77777777" w:rsidR="000229A8" w:rsidRPr="000229A8" w:rsidRDefault="000229A8" w:rsidP="000229A8">
      <w:pPr>
        <w:widowControl w:val="0"/>
        <w:tabs>
          <w:tab w:val="left" w:pos="0"/>
        </w:tabs>
        <w:spacing w:after="0" w:line="240" w:lineRule="auto"/>
        <w:ind w:firstLine="709"/>
        <w:jc w:val="both"/>
        <w:rPr>
          <w:rFonts w:ascii="Golos Text" w:eastAsia="Times New Roman" w:hAnsi="Golos Text" w:cs="Golos Text"/>
          <w:bCs/>
          <w:lang w:eastAsia="ru-RU"/>
        </w:rPr>
      </w:pPr>
      <w:r w:rsidRPr="000229A8">
        <w:rPr>
          <w:rFonts w:ascii="Golos Text" w:eastAsia="Times New Roman" w:hAnsi="Golos Text" w:cs="Golos Text"/>
          <w:bCs/>
          <w:lang w:eastAsia="ru-RU"/>
        </w:rPr>
        <w:t>- с использованием возможностей администратора учетных записей пользователей и базы данных учетных записей пользователей восстановление персональных настроек Заказчика (папок, закладок, документов на контроле, комментариев пользователей в текстах документов);</w:t>
      </w:r>
    </w:p>
    <w:p w14:paraId="0FEECF3F" w14:textId="027FE904" w:rsidR="000229A8" w:rsidRPr="000229A8" w:rsidRDefault="000229A8" w:rsidP="000229A8">
      <w:pPr>
        <w:widowControl w:val="0"/>
        <w:tabs>
          <w:tab w:val="left" w:pos="0"/>
        </w:tabs>
        <w:spacing w:after="0" w:line="240" w:lineRule="auto"/>
        <w:ind w:firstLine="709"/>
        <w:jc w:val="both"/>
        <w:rPr>
          <w:rFonts w:ascii="Golos Text" w:eastAsia="Times New Roman" w:hAnsi="Golos Text" w:cs="Golos Text"/>
          <w:bCs/>
          <w:lang w:eastAsia="ru-RU"/>
        </w:rPr>
      </w:pPr>
      <w:r w:rsidRPr="000229A8">
        <w:rPr>
          <w:rFonts w:ascii="Golos Text" w:eastAsia="Times New Roman" w:hAnsi="Golos Text" w:cs="Golos Text"/>
          <w:bCs/>
          <w:lang w:eastAsia="ru-RU"/>
        </w:rPr>
        <w:t>-</w:t>
      </w:r>
      <w:r w:rsidR="00EF166F" w:rsidRPr="00152E99">
        <w:rPr>
          <w:rFonts w:ascii="Golos Text" w:eastAsia="Times New Roman" w:hAnsi="Golos Text" w:cs="Golos Text"/>
          <w:bCs/>
          <w:lang w:eastAsia="ru-RU"/>
        </w:rPr>
        <w:t> </w:t>
      </w:r>
      <w:r w:rsidRPr="000229A8">
        <w:rPr>
          <w:rFonts w:ascii="Golos Text" w:eastAsia="Times New Roman" w:hAnsi="Golos Text" w:cs="Golos Text"/>
          <w:bCs/>
          <w:lang w:eastAsia="ru-RU"/>
        </w:rPr>
        <w:t>изменение параметров использования Систем</w:t>
      </w:r>
      <w:r w:rsidR="00575ED0">
        <w:rPr>
          <w:rFonts w:ascii="Golos Text" w:eastAsia="Times New Roman" w:hAnsi="Golos Text" w:cs="Golos Text"/>
          <w:bCs/>
          <w:lang w:eastAsia="ru-RU"/>
        </w:rPr>
        <w:t>ы</w:t>
      </w:r>
      <w:r w:rsidRPr="000229A8">
        <w:rPr>
          <w:rFonts w:ascii="Golos Text" w:eastAsia="Times New Roman" w:hAnsi="Golos Text" w:cs="Golos Text"/>
          <w:bCs/>
          <w:lang w:eastAsia="ru-RU"/>
        </w:rPr>
        <w:t>, в случаях необходимости внесения изменений данных, используемых при регистрации учетной записи для доступа в Систему;</w:t>
      </w:r>
    </w:p>
    <w:p w14:paraId="57916346" w14:textId="77777777" w:rsidR="000229A8" w:rsidRPr="000229A8" w:rsidRDefault="000229A8" w:rsidP="000229A8">
      <w:pPr>
        <w:widowControl w:val="0"/>
        <w:tabs>
          <w:tab w:val="left" w:pos="0"/>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b/>
          <w:bCs/>
          <w:lang w:eastAsia="ru-RU"/>
        </w:rPr>
        <w:t>Порядок пополнения.</w:t>
      </w:r>
      <w:r w:rsidRPr="000229A8">
        <w:rPr>
          <w:rFonts w:ascii="Golos Text" w:eastAsia="Times New Roman" w:hAnsi="Golos Text" w:cs="Golos Text"/>
          <w:bCs/>
          <w:lang w:eastAsia="ru-RU"/>
        </w:rPr>
        <w:t xml:space="preserve"> Поддерживать постоянную актуальность Системы при сохранении доступа в режиме 24 часа \7 дней в неделю.</w:t>
      </w:r>
    </w:p>
    <w:p w14:paraId="7F9A67E4" w14:textId="77777777" w:rsidR="000229A8" w:rsidRPr="000229A8" w:rsidRDefault="000229A8" w:rsidP="00822C3C">
      <w:pPr>
        <w:widowControl w:val="0"/>
        <w:tabs>
          <w:tab w:val="left" w:pos="0"/>
        </w:tabs>
        <w:spacing w:after="0" w:line="240" w:lineRule="auto"/>
        <w:ind w:firstLine="709"/>
        <w:jc w:val="both"/>
        <w:rPr>
          <w:rFonts w:ascii="Golos Text" w:eastAsia="Times New Roman" w:hAnsi="Golos Text" w:cs="Golos Text"/>
          <w:bCs/>
          <w:lang w:eastAsia="ru-RU"/>
        </w:rPr>
      </w:pPr>
      <w:r w:rsidRPr="000229A8">
        <w:rPr>
          <w:rFonts w:ascii="Golos Text" w:eastAsia="Times New Roman" w:hAnsi="Golos Text" w:cs="Golos Text"/>
          <w:b/>
          <w:bCs/>
          <w:lang w:eastAsia="ru-RU"/>
        </w:rPr>
        <w:t>Интерфейсные сообщения.</w:t>
      </w:r>
      <w:r w:rsidRPr="000229A8">
        <w:rPr>
          <w:rFonts w:ascii="Golos Text" w:eastAsia="Times New Roman" w:hAnsi="Golos Text" w:cs="Golos Text"/>
          <w:bCs/>
          <w:lang w:eastAsia="ru-RU"/>
        </w:rPr>
        <w:t xml:space="preserve"> Система ИВ может содержать информационное сообщение о наименовании и местонахождении правомерного пользователя Систем ИВ. Сообщение может быть показано не чаще одного раза в 24 часа.</w:t>
      </w:r>
    </w:p>
    <w:p w14:paraId="61909282" w14:textId="77777777" w:rsidR="000229A8" w:rsidRPr="000229A8" w:rsidRDefault="000229A8" w:rsidP="00822C3C">
      <w:pPr>
        <w:widowControl w:val="0"/>
        <w:tabs>
          <w:tab w:val="left" w:pos="0"/>
        </w:tabs>
        <w:spacing w:after="0" w:line="240" w:lineRule="auto"/>
        <w:ind w:firstLine="709"/>
        <w:jc w:val="both"/>
        <w:rPr>
          <w:rFonts w:ascii="Golos Text" w:eastAsia="Times New Roman" w:hAnsi="Golos Text" w:cs="Golos Text"/>
          <w:lang w:eastAsia="ru-RU"/>
        </w:rPr>
      </w:pPr>
    </w:p>
    <w:p w14:paraId="025168A9" w14:textId="4912A26F" w:rsidR="000229A8" w:rsidRPr="000229A8" w:rsidRDefault="000229A8" w:rsidP="00822C3C">
      <w:pPr>
        <w:widowControl w:val="0"/>
        <w:tabs>
          <w:tab w:val="left" w:pos="0"/>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b/>
          <w:bCs/>
          <w:lang w:eastAsia="ru-RU"/>
        </w:rPr>
        <w:t>5.</w:t>
      </w:r>
      <w:r w:rsidRPr="000229A8">
        <w:rPr>
          <w:rFonts w:ascii="Golos Text" w:eastAsia="Times New Roman" w:hAnsi="Golos Text" w:cs="Golos Text"/>
          <w:lang w:eastAsia="ru-RU"/>
        </w:rPr>
        <w:t xml:space="preserve"> </w:t>
      </w:r>
      <w:r w:rsidR="00F04636">
        <w:rPr>
          <w:rFonts w:ascii="Golos Text" w:eastAsia="Times New Roman" w:hAnsi="Golos Text" w:cs="Golos Text"/>
          <w:b/>
          <w:bCs/>
          <w:lang w:eastAsia="ru-RU"/>
        </w:rPr>
        <w:t>Услуги предусматривают</w:t>
      </w:r>
      <w:r w:rsidRPr="000229A8">
        <w:rPr>
          <w:rFonts w:ascii="Golos Text" w:eastAsia="Times New Roman" w:hAnsi="Golos Text" w:cs="Golos Text"/>
          <w:b/>
          <w:lang w:eastAsia="ru-RU"/>
        </w:rPr>
        <w:t>:</w:t>
      </w:r>
    </w:p>
    <w:p w14:paraId="0828D04C" w14:textId="5009F8B8" w:rsidR="000229A8" w:rsidRPr="000229A8" w:rsidRDefault="000229A8" w:rsidP="00822C3C">
      <w:pPr>
        <w:widowControl w:val="0"/>
        <w:tabs>
          <w:tab w:val="left" w:pos="0"/>
          <w:tab w:val="num" w:pos="567"/>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Поддержк</w:t>
      </w:r>
      <w:r w:rsidR="00F04636">
        <w:rPr>
          <w:rFonts w:ascii="Golos Text" w:eastAsia="Times New Roman" w:hAnsi="Golos Text" w:cs="Golos Text"/>
          <w:lang w:eastAsia="ru-RU"/>
        </w:rPr>
        <w:t>у</w:t>
      </w:r>
      <w:r w:rsidRPr="000229A8">
        <w:rPr>
          <w:rFonts w:ascii="Golos Text" w:eastAsia="Times New Roman" w:hAnsi="Golos Text" w:cs="Golos Text"/>
          <w:lang w:eastAsia="ru-RU"/>
        </w:rPr>
        <w:t xml:space="preserve"> актуальной информации в Системе;</w:t>
      </w:r>
    </w:p>
    <w:p w14:paraId="20CBB03B" w14:textId="77777777" w:rsidR="000229A8" w:rsidRPr="000229A8" w:rsidRDefault="000229A8" w:rsidP="00822C3C">
      <w:pPr>
        <w:widowControl w:val="0"/>
        <w:tabs>
          <w:tab w:val="left" w:pos="0"/>
          <w:tab w:val="num" w:pos="567"/>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Поиск документов, не вошедших в Систему, доступную Заказчику, и предоставление Заказчику возможности получения текстов необходимых ему документов в случае их наличия; оперативная помощь в получении документов по индивидуальному запросу;</w:t>
      </w:r>
    </w:p>
    <w:p w14:paraId="41348FE1" w14:textId="77777777" w:rsidR="000229A8" w:rsidRPr="000229A8" w:rsidRDefault="000229A8" w:rsidP="000229A8">
      <w:pPr>
        <w:tabs>
          <w:tab w:val="left" w:pos="0"/>
          <w:tab w:val="num" w:pos="567"/>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Обеспечение входа в Систему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 Исполнителя;</w:t>
      </w:r>
    </w:p>
    <w:p w14:paraId="18808E22" w14:textId="77777777" w:rsidR="000229A8" w:rsidRPr="000229A8" w:rsidRDefault="000229A8" w:rsidP="000229A8">
      <w:pPr>
        <w:tabs>
          <w:tab w:val="left" w:pos="0"/>
          <w:tab w:val="num" w:pos="567"/>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Осуществление технической профилактики работоспособности настроек входа в Систему и восстановление работоспособности настроек в случае сбоев компьютерного оборудования после их устранения Заказчиком;</w:t>
      </w:r>
    </w:p>
    <w:p w14:paraId="16D972FD" w14:textId="77777777" w:rsidR="000229A8" w:rsidRPr="000229A8" w:rsidRDefault="000229A8" w:rsidP="000229A8">
      <w:pPr>
        <w:tabs>
          <w:tab w:val="left" w:pos="0"/>
          <w:tab w:val="num" w:pos="567"/>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Обеспечение пользователей (с учетом допустимой размерности Системы) учетными записями для доступа в Систему;</w:t>
      </w:r>
    </w:p>
    <w:p w14:paraId="2F1D1613" w14:textId="77777777" w:rsidR="000229A8" w:rsidRPr="000229A8" w:rsidRDefault="000229A8" w:rsidP="000229A8">
      <w:pPr>
        <w:tabs>
          <w:tab w:val="left" w:pos="0"/>
          <w:tab w:val="num" w:pos="567"/>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Обеспечение поочередного входа пользователей с допустимой размерностью Системы без задержек по времени, при условии корректного завершения рабочего сеанса предыдущим пользователем;</w:t>
      </w:r>
    </w:p>
    <w:p w14:paraId="09E4994B" w14:textId="77777777" w:rsidR="000229A8" w:rsidRPr="000229A8" w:rsidRDefault="000229A8" w:rsidP="000229A8">
      <w:pPr>
        <w:tabs>
          <w:tab w:val="left" w:pos="0"/>
          <w:tab w:val="num" w:pos="567"/>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Мониторинг данных об использовании Систем с целью предотвращения их противоправного и контрафактного использования, а также замедления работы;</w:t>
      </w:r>
    </w:p>
    <w:p w14:paraId="21D9832D" w14:textId="77777777" w:rsidR="000229A8" w:rsidRPr="000229A8" w:rsidRDefault="000229A8" w:rsidP="000229A8">
      <w:pPr>
        <w:tabs>
          <w:tab w:val="left" w:pos="0"/>
          <w:tab w:val="num" w:pos="567"/>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Получение Заказчиком консультаций по работе с Системами по телефону («Горячая линия»), по электронной почте, через специальные сервисы и базы данных в офисе Заказчика и/или Исполнителя;</w:t>
      </w:r>
    </w:p>
    <w:p w14:paraId="308A2047" w14:textId="77777777" w:rsidR="000229A8" w:rsidRPr="000229A8" w:rsidRDefault="000229A8" w:rsidP="000229A8">
      <w:pPr>
        <w:tabs>
          <w:tab w:val="left" w:pos="0"/>
          <w:tab w:val="num" w:pos="567"/>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bCs/>
          <w:lang w:eastAsia="ru-RU"/>
        </w:rPr>
        <w:t>Выполнение иных действий, предоставление другой информации и материалов, предусмотренных Техническим заданием.</w:t>
      </w:r>
    </w:p>
    <w:p w14:paraId="3E050FD8" w14:textId="77777777" w:rsidR="000229A8" w:rsidRPr="000229A8" w:rsidRDefault="000229A8" w:rsidP="000229A8">
      <w:pPr>
        <w:tabs>
          <w:tab w:val="left" w:pos="0"/>
        </w:tabs>
        <w:spacing w:after="0" w:line="240" w:lineRule="auto"/>
        <w:ind w:firstLine="709"/>
        <w:jc w:val="both"/>
        <w:rPr>
          <w:rFonts w:ascii="Golos Text" w:eastAsia="Times New Roman" w:hAnsi="Golos Text" w:cs="Golos Text"/>
          <w:lang w:eastAsia="ru-RU"/>
        </w:rPr>
      </w:pPr>
    </w:p>
    <w:p w14:paraId="633DB951" w14:textId="77777777" w:rsidR="000229A8" w:rsidRPr="000229A8" w:rsidRDefault="000229A8" w:rsidP="000229A8">
      <w:pPr>
        <w:tabs>
          <w:tab w:val="left" w:pos="0"/>
        </w:tabs>
        <w:spacing w:after="0" w:line="240" w:lineRule="auto"/>
        <w:ind w:firstLine="709"/>
        <w:jc w:val="both"/>
        <w:rPr>
          <w:rFonts w:ascii="Golos Text" w:eastAsia="Times New Roman" w:hAnsi="Golos Text" w:cs="Golos Text"/>
          <w:b/>
          <w:bCs/>
          <w:lang w:eastAsia="ru-RU"/>
        </w:rPr>
      </w:pPr>
      <w:r w:rsidRPr="000229A8">
        <w:rPr>
          <w:rFonts w:ascii="Golos Text" w:eastAsia="Times New Roman" w:hAnsi="Golos Text" w:cs="Golos Text"/>
          <w:b/>
          <w:bCs/>
          <w:lang w:eastAsia="ru-RU"/>
        </w:rPr>
        <w:t>6</w:t>
      </w:r>
      <w:r w:rsidRPr="000229A8">
        <w:rPr>
          <w:rFonts w:ascii="Golos Text" w:eastAsia="Times New Roman" w:hAnsi="Golos Text" w:cs="Golos Text"/>
          <w:lang w:eastAsia="ru-RU"/>
        </w:rPr>
        <w:t xml:space="preserve">. </w:t>
      </w:r>
      <w:r w:rsidRPr="000229A8">
        <w:rPr>
          <w:rFonts w:ascii="Golos Text" w:eastAsia="Times New Roman" w:hAnsi="Golos Text" w:cs="Golos Text"/>
          <w:b/>
          <w:bCs/>
          <w:lang w:eastAsia="ru-RU"/>
        </w:rPr>
        <w:t xml:space="preserve">Порядок предоставления доступа к Системе. </w:t>
      </w:r>
    </w:p>
    <w:p w14:paraId="51FB4F30" w14:textId="77777777" w:rsidR="000229A8" w:rsidRPr="000229A8" w:rsidRDefault="000229A8" w:rsidP="000229A8">
      <w:pPr>
        <w:tabs>
          <w:tab w:val="left" w:pos="0"/>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 xml:space="preserve">6.1. Подключение Системы. При регистрации согласно п. 4.2 ТЗ Исполнитель: </w:t>
      </w:r>
    </w:p>
    <w:p w14:paraId="3119BA75" w14:textId="49D6EC01" w:rsidR="000229A8" w:rsidRPr="000229A8" w:rsidRDefault="000229A8" w:rsidP="000229A8">
      <w:pPr>
        <w:tabs>
          <w:tab w:val="left" w:pos="0"/>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 xml:space="preserve">6.1.1. Обеспечивает подключение </w:t>
      </w:r>
      <w:r w:rsidR="000E43C5">
        <w:rPr>
          <w:rFonts w:ascii="Golos Text" w:eastAsia="Times New Roman" w:hAnsi="Golos Text" w:cs="Golos Text"/>
          <w:lang w:eastAsia="ru-RU"/>
        </w:rPr>
        <w:t xml:space="preserve">Заказчика </w:t>
      </w:r>
      <w:r w:rsidRPr="000229A8">
        <w:rPr>
          <w:rFonts w:ascii="Golos Text" w:eastAsia="Times New Roman" w:hAnsi="Golos Text" w:cs="Golos Text"/>
          <w:lang w:eastAsia="ru-RU"/>
        </w:rPr>
        <w:t>к Систем</w:t>
      </w:r>
      <w:r w:rsidR="000E43C5">
        <w:rPr>
          <w:rFonts w:ascii="Golos Text" w:eastAsia="Times New Roman" w:hAnsi="Golos Text" w:cs="Golos Text"/>
          <w:lang w:eastAsia="ru-RU"/>
        </w:rPr>
        <w:t>е</w:t>
      </w:r>
      <w:r w:rsidRPr="000229A8">
        <w:rPr>
          <w:rFonts w:ascii="Golos Text" w:eastAsia="Times New Roman" w:hAnsi="Golos Text" w:cs="Golos Text"/>
          <w:lang w:eastAsia="ru-RU"/>
        </w:rPr>
        <w:t xml:space="preserve"> посредством браузера.</w:t>
      </w:r>
    </w:p>
    <w:p w14:paraId="4312E210" w14:textId="73BF584E" w:rsidR="000229A8" w:rsidRPr="000229A8" w:rsidRDefault="000229A8" w:rsidP="000229A8">
      <w:pPr>
        <w:tabs>
          <w:tab w:val="left" w:pos="0"/>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6.1.2. Обеспечивает передачу Заказчику реквизитов защиты (логин\пароль) онлайн версии с защищенными параметрами для доступа в Систему. Подключение к Системе и ее использование возможны только при условии авторизации с помощью полученных реквизитов защиты (логин\пароль) пользователя (Заказчика).</w:t>
      </w:r>
    </w:p>
    <w:p w14:paraId="46774532" w14:textId="77777777" w:rsidR="000229A8" w:rsidRPr="000229A8" w:rsidRDefault="000229A8" w:rsidP="000229A8">
      <w:pPr>
        <w:tabs>
          <w:tab w:val="left" w:pos="0"/>
        </w:tabs>
        <w:spacing w:after="0" w:line="240" w:lineRule="auto"/>
        <w:ind w:firstLine="709"/>
        <w:jc w:val="both"/>
        <w:rPr>
          <w:rFonts w:ascii="Golos Text" w:eastAsia="Times New Roman" w:hAnsi="Golos Text" w:cs="Golos Text"/>
          <w:lang w:eastAsia="ru-RU"/>
        </w:rPr>
      </w:pPr>
    </w:p>
    <w:p w14:paraId="68A670A5" w14:textId="77777777" w:rsidR="000229A8" w:rsidRPr="000229A8" w:rsidRDefault="000229A8" w:rsidP="000229A8">
      <w:pPr>
        <w:tabs>
          <w:tab w:val="left" w:pos="0"/>
        </w:tabs>
        <w:spacing w:after="0" w:line="240" w:lineRule="auto"/>
        <w:ind w:firstLine="709"/>
        <w:rPr>
          <w:rFonts w:ascii="Golos Text" w:eastAsia="Times New Roman" w:hAnsi="Golos Text" w:cs="Golos Text"/>
          <w:lang w:eastAsia="ru-RU"/>
        </w:rPr>
      </w:pPr>
      <w:r w:rsidRPr="000229A8">
        <w:rPr>
          <w:rFonts w:ascii="Golos Text" w:eastAsia="Times New Roman" w:hAnsi="Golos Text" w:cs="Golos Text"/>
          <w:b/>
          <w:bCs/>
          <w:lang w:eastAsia="ru-RU"/>
        </w:rPr>
        <w:lastRenderedPageBreak/>
        <w:t>7. Перечень необходимых экземпляров справочно-правовой системы</w:t>
      </w:r>
      <w:r w:rsidRPr="000229A8">
        <w:rPr>
          <w:rFonts w:ascii="Golos Text" w:eastAsia="Times New Roman" w:hAnsi="Golos Text" w:cs="Golos Text"/>
          <w:lang w:eastAsia="ru-RU"/>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72"/>
        <w:gridCol w:w="3882"/>
        <w:gridCol w:w="2126"/>
        <w:gridCol w:w="992"/>
        <w:gridCol w:w="993"/>
        <w:gridCol w:w="1636"/>
      </w:tblGrid>
      <w:tr w:rsidR="00152E99" w:rsidRPr="000229A8" w14:paraId="4A5FF46B" w14:textId="77777777" w:rsidTr="00246A8B">
        <w:trPr>
          <w:trHeight w:val="454"/>
          <w:jc w:val="center"/>
        </w:trPr>
        <w:tc>
          <w:tcPr>
            <w:tcW w:w="572" w:type="dxa"/>
            <w:tcMar>
              <w:left w:w="0" w:type="dxa"/>
              <w:right w:w="0" w:type="dxa"/>
            </w:tcMar>
            <w:vAlign w:val="center"/>
          </w:tcPr>
          <w:p w14:paraId="4BB1054D" w14:textId="26F08231" w:rsidR="000229A8" w:rsidRPr="000229A8" w:rsidRDefault="000229A8" w:rsidP="000229A8">
            <w:pPr>
              <w:spacing w:after="0" w:line="240" w:lineRule="auto"/>
              <w:jc w:val="center"/>
              <w:rPr>
                <w:rFonts w:ascii="Golos Text" w:eastAsia="Times New Roman" w:hAnsi="Golos Text" w:cs="Golos Text"/>
                <w:b/>
                <w:bCs/>
                <w:iCs/>
                <w:lang w:eastAsia="ru-RU"/>
              </w:rPr>
            </w:pPr>
            <w:bookmarkStart w:id="10" w:name="_Hlk216169153"/>
            <w:r w:rsidRPr="000229A8">
              <w:rPr>
                <w:rFonts w:ascii="Golos Text" w:eastAsia="Times New Roman" w:hAnsi="Golos Text" w:cs="Golos Text"/>
                <w:b/>
                <w:bCs/>
                <w:iCs/>
                <w:lang w:eastAsia="ru-RU"/>
              </w:rPr>
              <w:t>№ п/п</w:t>
            </w:r>
          </w:p>
        </w:tc>
        <w:tc>
          <w:tcPr>
            <w:tcW w:w="3882" w:type="dxa"/>
            <w:vAlign w:val="center"/>
          </w:tcPr>
          <w:p w14:paraId="61253F26" w14:textId="77777777" w:rsidR="000229A8" w:rsidRPr="000229A8" w:rsidRDefault="000229A8" w:rsidP="000229A8">
            <w:pPr>
              <w:spacing w:after="0" w:line="240" w:lineRule="auto"/>
              <w:jc w:val="center"/>
              <w:rPr>
                <w:rFonts w:ascii="Golos Text" w:eastAsia="Times New Roman" w:hAnsi="Golos Text" w:cs="Golos Text"/>
                <w:b/>
                <w:bCs/>
                <w:iCs/>
                <w:lang w:eastAsia="ru-RU"/>
              </w:rPr>
            </w:pPr>
            <w:r w:rsidRPr="000229A8">
              <w:rPr>
                <w:rFonts w:ascii="Golos Text" w:eastAsia="Times New Roman" w:hAnsi="Golos Text" w:cs="Golos Text"/>
                <w:b/>
                <w:bCs/>
                <w:iCs/>
                <w:lang w:eastAsia="ru-RU"/>
              </w:rPr>
              <w:t>Наименование Системы</w:t>
            </w:r>
          </w:p>
        </w:tc>
        <w:tc>
          <w:tcPr>
            <w:tcW w:w="2126" w:type="dxa"/>
            <w:tcMar>
              <w:left w:w="0" w:type="dxa"/>
              <w:right w:w="0" w:type="dxa"/>
            </w:tcMar>
            <w:vAlign w:val="center"/>
          </w:tcPr>
          <w:p w14:paraId="6CF48F63" w14:textId="77777777" w:rsidR="000229A8" w:rsidRPr="000229A8" w:rsidRDefault="000229A8" w:rsidP="000229A8">
            <w:pPr>
              <w:spacing w:after="0" w:line="240" w:lineRule="auto"/>
              <w:jc w:val="center"/>
              <w:rPr>
                <w:rFonts w:ascii="Golos Text" w:eastAsia="Times New Roman" w:hAnsi="Golos Text" w:cs="Golos Text"/>
                <w:b/>
                <w:bCs/>
                <w:iCs/>
                <w:lang w:eastAsia="ru-RU"/>
              </w:rPr>
            </w:pPr>
            <w:r w:rsidRPr="000229A8">
              <w:rPr>
                <w:rFonts w:ascii="Golos Text" w:eastAsia="Times New Roman" w:hAnsi="Golos Text" w:cs="Golos Text"/>
                <w:b/>
                <w:bCs/>
                <w:iCs/>
                <w:lang w:eastAsia="ru-RU"/>
              </w:rPr>
              <w:t>Версия Системы/ Технология</w:t>
            </w:r>
          </w:p>
        </w:tc>
        <w:tc>
          <w:tcPr>
            <w:tcW w:w="992" w:type="dxa"/>
            <w:vAlign w:val="center"/>
          </w:tcPr>
          <w:p w14:paraId="7D2DA918" w14:textId="77777777" w:rsidR="000229A8" w:rsidRPr="000229A8" w:rsidRDefault="000229A8" w:rsidP="000229A8">
            <w:pPr>
              <w:spacing w:after="0" w:line="240" w:lineRule="auto"/>
              <w:jc w:val="center"/>
              <w:rPr>
                <w:rFonts w:ascii="Golos Text" w:eastAsia="Times New Roman" w:hAnsi="Golos Text" w:cs="Golos Text"/>
                <w:b/>
                <w:bCs/>
                <w:iCs/>
                <w:lang w:eastAsia="ru-RU"/>
              </w:rPr>
            </w:pPr>
            <w:r w:rsidRPr="000229A8">
              <w:rPr>
                <w:rFonts w:ascii="Golos Text" w:eastAsia="Times New Roman" w:hAnsi="Golos Text" w:cs="Golos Text"/>
                <w:b/>
                <w:bCs/>
                <w:iCs/>
                <w:lang w:eastAsia="ru-RU"/>
              </w:rPr>
              <w:t>Кол-во ОД</w:t>
            </w:r>
          </w:p>
        </w:tc>
        <w:tc>
          <w:tcPr>
            <w:tcW w:w="993" w:type="dxa"/>
            <w:tcBorders>
              <w:top w:val="single" w:sz="4" w:space="0" w:color="auto"/>
              <w:left w:val="single" w:sz="4" w:space="0" w:color="auto"/>
              <w:bottom w:val="single" w:sz="4" w:space="0" w:color="auto"/>
              <w:right w:val="single" w:sz="4" w:space="0" w:color="auto"/>
            </w:tcBorders>
            <w:tcMar>
              <w:left w:w="0" w:type="dxa"/>
              <w:right w:w="0" w:type="dxa"/>
            </w:tcMar>
          </w:tcPr>
          <w:p w14:paraId="5BBCFFB8" w14:textId="2D586161" w:rsidR="000229A8" w:rsidRPr="000229A8" w:rsidRDefault="000229A8" w:rsidP="000229A8">
            <w:pPr>
              <w:spacing w:after="0" w:line="240" w:lineRule="auto"/>
              <w:jc w:val="center"/>
              <w:rPr>
                <w:rFonts w:ascii="Golos Text" w:eastAsia="Times New Roman" w:hAnsi="Golos Text" w:cs="Golos Text"/>
                <w:b/>
                <w:bCs/>
                <w:iCs/>
                <w:lang w:eastAsia="ru-RU"/>
              </w:rPr>
            </w:pPr>
            <w:r w:rsidRPr="000229A8">
              <w:rPr>
                <w:rFonts w:ascii="Golos Text" w:eastAsia="Times New Roman" w:hAnsi="Golos Text" w:cs="Golos Text"/>
                <w:b/>
                <w:bCs/>
                <w:iCs/>
                <w:lang w:eastAsia="ru-RU"/>
              </w:rPr>
              <w:t>Кол-во УЗ</w:t>
            </w:r>
          </w:p>
        </w:tc>
        <w:tc>
          <w:tcPr>
            <w:tcW w:w="1636" w:type="dxa"/>
            <w:tcMar>
              <w:left w:w="0" w:type="dxa"/>
              <w:right w:w="0" w:type="dxa"/>
            </w:tcMar>
            <w:vAlign w:val="center"/>
          </w:tcPr>
          <w:p w14:paraId="7CAB1560" w14:textId="77777777" w:rsidR="000229A8" w:rsidRPr="000229A8" w:rsidRDefault="000229A8" w:rsidP="000229A8">
            <w:pPr>
              <w:spacing w:after="0" w:line="240" w:lineRule="auto"/>
              <w:jc w:val="center"/>
              <w:rPr>
                <w:rFonts w:ascii="Golos Text" w:eastAsia="Times New Roman" w:hAnsi="Golos Text" w:cs="Golos Text"/>
                <w:b/>
                <w:bCs/>
                <w:iCs/>
                <w:lang w:eastAsia="ru-RU"/>
              </w:rPr>
            </w:pPr>
            <w:r w:rsidRPr="000229A8">
              <w:rPr>
                <w:rFonts w:ascii="Golos Text" w:eastAsia="Times New Roman" w:hAnsi="Golos Text" w:cs="Golos Text"/>
                <w:b/>
                <w:bCs/>
                <w:iCs/>
                <w:lang w:eastAsia="ru-RU"/>
              </w:rPr>
              <w:t>Кол-во экземпляров</w:t>
            </w:r>
          </w:p>
        </w:tc>
      </w:tr>
      <w:tr w:rsidR="00152E99" w:rsidRPr="000229A8" w14:paraId="0170026E" w14:textId="77777777" w:rsidTr="00246A8B">
        <w:trPr>
          <w:trHeight w:val="430"/>
          <w:jc w:val="center"/>
        </w:trPr>
        <w:tc>
          <w:tcPr>
            <w:tcW w:w="572" w:type="dxa"/>
            <w:vAlign w:val="center"/>
          </w:tcPr>
          <w:p w14:paraId="5E30801D"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val="en-US" w:eastAsia="ru-RU"/>
              </w:rPr>
              <w:t>1</w:t>
            </w:r>
          </w:p>
        </w:tc>
        <w:tc>
          <w:tcPr>
            <w:tcW w:w="3882" w:type="dxa"/>
            <w:tcBorders>
              <w:left w:val="nil"/>
            </w:tcBorders>
            <w:vAlign w:val="center"/>
          </w:tcPr>
          <w:p w14:paraId="05AFD12C" w14:textId="77777777" w:rsidR="000229A8" w:rsidRPr="000229A8" w:rsidRDefault="000229A8" w:rsidP="000229A8">
            <w:pPr>
              <w:spacing w:after="0" w:line="240" w:lineRule="auto"/>
              <w:rPr>
                <w:rFonts w:ascii="Golos Text" w:eastAsia="Times New Roman" w:hAnsi="Golos Text" w:cs="Golos Text"/>
                <w:iCs/>
                <w:lang w:eastAsia="ru-RU"/>
              </w:rPr>
            </w:pPr>
            <w:r w:rsidRPr="000229A8">
              <w:rPr>
                <w:rFonts w:ascii="Golos Text" w:eastAsia="Times New Roman" w:hAnsi="Golos Text" w:cs="Golos Text"/>
                <w:iCs/>
                <w:lang w:eastAsia="ru-RU"/>
              </w:rPr>
              <w:t>СПС Консультант Бизнес: Версия Проф</w:t>
            </w:r>
          </w:p>
        </w:tc>
        <w:tc>
          <w:tcPr>
            <w:tcW w:w="2126" w:type="dxa"/>
            <w:vAlign w:val="center"/>
          </w:tcPr>
          <w:p w14:paraId="44F84965"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ОВМ (ОД 10)</w:t>
            </w:r>
          </w:p>
        </w:tc>
        <w:tc>
          <w:tcPr>
            <w:tcW w:w="992" w:type="dxa"/>
            <w:vAlign w:val="center"/>
          </w:tcPr>
          <w:p w14:paraId="04247B51"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10</w:t>
            </w:r>
          </w:p>
        </w:tc>
        <w:tc>
          <w:tcPr>
            <w:tcW w:w="993" w:type="dxa"/>
            <w:tcBorders>
              <w:top w:val="single" w:sz="7" w:space="0" w:color="000000"/>
              <w:left w:val="single" w:sz="7" w:space="0" w:color="000000"/>
              <w:bottom w:val="single" w:sz="7" w:space="0" w:color="000000"/>
              <w:right w:val="single" w:sz="7" w:space="0" w:color="000000"/>
            </w:tcBorders>
            <w:vAlign w:val="center"/>
          </w:tcPr>
          <w:p w14:paraId="069B7AD1"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100</w:t>
            </w:r>
          </w:p>
        </w:tc>
        <w:tc>
          <w:tcPr>
            <w:tcW w:w="1636" w:type="dxa"/>
            <w:vAlign w:val="center"/>
          </w:tcPr>
          <w:p w14:paraId="15C353BC"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1</w:t>
            </w:r>
          </w:p>
        </w:tc>
      </w:tr>
      <w:tr w:rsidR="00152E99" w:rsidRPr="000229A8" w14:paraId="19849BAE" w14:textId="77777777" w:rsidTr="00246A8B">
        <w:trPr>
          <w:trHeight w:val="434"/>
          <w:jc w:val="center"/>
        </w:trPr>
        <w:tc>
          <w:tcPr>
            <w:tcW w:w="572" w:type="dxa"/>
            <w:vAlign w:val="center"/>
          </w:tcPr>
          <w:p w14:paraId="4119F31A"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2</w:t>
            </w:r>
          </w:p>
        </w:tc>
        <w:tc>
          <w:tcPr>
            <w:tcW w:w="3882" w:type="dxa"/>
            <w:tcBorders>
              <w:top w:val="nil"/>
              <w:left w:val="nil"/>
            </w:tcBorders>
            <w:vAlign w:val="center"/>
          </w:tcPr>
          <w:p w14:paraId="1B900EAE" w14:textId="77777777" w:rsidR="000229A8" w:rsidRPr="000229A8" w:rsidRDefault="000229A8" w:rsidP="000229A8">
            <w:pPr>
              <w:spacing w:after="0" w:line="240" w:lineRule="auto"/>
              <w:rPr>
                <w:rFonts w:ascii="Golos Text" w:eastAsia="Times New Roman" w:hAnsi="Golos Text" w:cs="Golos Text"/>
                <w:iCs/>
                <w:lang w:eastAsia="ru-RU"/>
              </w:rPr>
            </w:pPr>
            <w:r w:rsidRPr="000229A8">
              <w:rPr>
                <w:rFonts w:ascii="Golos Text" w:eastAsia="Times New Roman" w:hAnsi="Golos Text" w:cs="Golos Text"/>
                <w:iCs/>
                <w:lang w:eastAsia="ru-RU"/>
              </w:rPr>
              <w:t>СС Деловые бумаги</w:t>
            </w:r>
          </w:p>
        </w:tc>
        <w:tc>
          <w:tcPr>
            <w:tcW w:w="2126" w:type="dxa"/>
            <w:vAlign w:val="center"/>
          </w:tcPr>
          <w:p w14:paraId="008FED2D"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ОВМ (ОД 10)</w:t>
            </w:r>
          </w:p>
        </w:tc>
        <w:tc>
          <w:tcPr>
            <w:tcW w:w="992" w:type="dxa"/>
            <w:vAlign w:val="center"/>
          </w:tcPr>
          <w:p w14:paraId="2C8A8129"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10</w:t>
            </w:r>
          </w:p>
        </w:tc>
        <w:tc>
          <w:tcPr>
            <w:tcW w:w="993" w:type="dxa"/>
            <w:vAlign w:val="center"/>
          </w:tcPr>
          <w:p w14:paraId="5889C302"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100</w:t>
            </w:r>
          </w:p>
        </w:tc>
        <w:tc>
          <w:tcPr>
            <w:tcW w:w="1636" w:type="dxa"/>
            <w:vAlign w:val="center"/>
          </w:tcPr>
          <w:p w14:paraId="380B0326"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1</w:t>
            </w:r>
          </w:p>
        </w:tc>
      </w:tr>
      <w:tr w:rsidR="00152E99" w:rsidRPr="000229A8" w14:paraId="5AD09E17" w14:textId="77777777" w:rsidTr="00246A8B">
        <w:trPr>
          <w:trHeight w:val="430"/>
          <w:jc w:val="center"/>
        </w:trPr>
        <w:tc>
          <w:tcPr>
            <w:tcW w:w="572" w:type="dxa"/>
            <w:vAlign w:val="center"/>
          </w:tcPr>
          <w:p w14:paraId="0F5511A5" w14:textId="77777777" w:rsidR="000229A8" w:rsidRPr="000229A8" w:rsidRDefault="000229A8" w:rsidP="000229A8">
            <w:pPr>
              <w:spacing w:after="0" w:line="240" w:lineRule="auto"/>
              <w:jc w:val="center"/>
              <w:rPr>
                <w:rFonts w:ascii="Golos Text" w:eastAsia="Times New Roman" w:hAnsi="Golos Text" w:cs="Golos Text"/>
                <w:iCs/>
                <w:lang w:val="en-US" w:eastAsia="ru-RU"/>
              </w:rPr>
            </w:pPr>
            <w:r w:rsidRPr="000229A8">
              <w:rPr>
                <w:rFonts w:ascii="Golos Text" w:eastAsia="Times New Roman" w:hAnsi="Golos Text" w:cs="Golos Text"/>
                <w:iCs/>
                <w:lang w:eastAsia="ru-RU"/>
              </w:rPr>
              <w:t>3</w:t>
            </w:r>
          </w:p>
        </w:tc>
        <w:tc>
          <w:tcPr>
            <w:tcW w:w="3882" w:type="dxa"/>
            <w:tcBorders>
              <w:top w:val="nil"/>
              <w:left w:val="nil"/>
            </w:tcBorders>
            <w:vAlign w:val="bottom"/>
          </w:tcPr>
          <w:p w14:paraId="4D929998" w14:textId="77777777" w:rsidR="000229A8" w:rsidRPr="000229A8" w:rsidRDefault="000229A8" w:rsidP="000229A8">
            <w:pPr>
              <w:spacing w:after="0" w:line="240" w:lineRule="auto"/>
              <w:rPr>
                <w:rFonts w:ascii="Golos Text" w:eastAsia="Times New Roman" w:hAnsi="Golos Text" w:cs="Golos Text"/>
                <w:lang w:eastAsia="ru-RU"/>
              </w:rPr>
            </w:pPr>
            <w:r w:rsidRPr="000229A8">
              <w:rPr>
                <w:rFonts w:ascii="Golos Text" w:eastAsia="Times New Roman" w:hAnsi="Golos Text" w:cs="Golos Text"/>
                <w:lang w:eastAsia="ru-RU"/>
              </w:rPr>
              <w:t xml:space="preserve">СС Формы с комментариями о рисках для корпоративной работы </w:t>
            </w:r>
          </w:p>
        </w:tc>
        <w:tc>
          <w:tcPr>
            <w:tcW w:w="2126" w:type="dxa"/>
            <w:vAlign w:val="center"/>
          </w:tcPr>
          <w:p w14:paraId="0C1B2DF8"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ОВМ (ОД 10)</w:t>
            </w:r>
          </w:p>
        </w:tc>
        <w:tc>
          <w:tcPr>
            <w:tcW w:w="992" w:type="dxa"/>
            <w:vAlign w:val="center"/>
          </w:tcPr>
          <w:p w14:paraId="09BF3D18"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10</w:t>
            </w:r>
          </w:p>
        </w:tc>
        <w:tc>
          <w:tcPr>
            <w:tcW w:w="993" w:type="dxa"/>
            <w:vAlign w:val="center"/>
          </w:tcPr>
          <w:p w14:paraId="08976577"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100</w:t>
            </w:r>
          </w:p>
        </w:tc>
        <w:tc>
          <w:tcPr>
            <w:tcW w:w="1636" w:type="dxa"/>
            <w:vAlign w:val="center"/>
          </w:tcPr>
          <w:p w14:paraId="331C2BFF"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1</w:t>
            </w:r>
          </w:p>
        </w:tc>
      </w:tr>
      <w:tr w:rsidR="00152E99" w:rsidRPr="000229A8" w14:paraId="7772FA8C" w14:textId="77777777" w:rsidTr="00246A8B">
        <w:trPr>
          <w:trHeight w:val="434"/>
          <w:jc w:val="center"/>
        </w:trPr>
        <w:tc>
          <w:tcPr>
            <w:tcW w:w="572" w:type="dxa"/>
            <w:vAlign w:val="center"/>
          </w:tcPr>
          <w:p w14:paraId="104DCB00"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4</w:t>
            </w:r>
          </w:p>
        </w:tc>
        <w:tc>
          <w:tcPr>
            <w:tcW w:w="3882" w:type="dxa"/>
            <w:tcBorders>
              <w:top w:val="nil"/>
              <w:left w:val="nil"/>
            </w:tcBorders>
            <w:vAlign w:val="bottom"/>
          </w:tcPr>
          <w:p w14:paraId="13716F08" w14:textId="77777777" w:rsidR="000229A8" w:rsidRPr="000229A8" w:rsidRDefault="000229A8" w:rsidP="000229A8">
            <w:pPr>
              <w:spacing w:after="0" w:line="240" w:lineRule="auto"/>
              <w:rPr>
                <w:rFonts w:ascii="Golos Text" w:eastAsia="Times New Roman" w:hAnsi="Golos Text" w:cs="Golos Text"/>
                <w:iCs/>
                <w:lang w:eastAsia="ru-RU"/>
              </w:rPr>
            </w:pPr>
            <w:r w:rsidRPr="000229A8">
              <w:rPr>
                <w:rFonts w:ascii="Golos Text" w:eastAsia="Times New Roman" w:hAnsi="Golos Text" w:cs="Golos Text"/>
                <w:lang w:eastAsia="ru-RU"/>
              </w:rPr>
              <w:t>СС Формы с комментариями о рисках для договорной работы</w:t>
            </w:r>
          </w:p>
        </w:tc>
        <w:tc>
          <w:tcPr>
            <w:tcW w:w="2126" w:type="dxa"/>
            <w:vAlign w:val="center"/>
          </w:tcPr>
          <w:p w14:paraId="01BD49F2"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ОВМ (ОД 10)</w:t>
            </w:r>
          </w:p>
        </w:tc>
        <w:tc>
          <w:tcPr>
            <w:tcW w:w="992" w:type="dxa"/>
            <w:vAlign w:val="center"/>
          </w:tcPr>
          <w:p w14:paraId="55CA79B1"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lang w:eastAsia="ru-RU"/>
              </w:rPr>
              <w:t>10</w:t>
            </w:r>
          </w:p>
        </w:tc>
        <w:tc>
          <w:tcPr>
            <w:tcW w:w="993" w:type="dxa"/>
            <w:vAlign w:val="center"/>
          </w:tcPr>
          <w:p w14:paraId="53AB5EA8"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Segoe UI" w:hAnsi="Golos Text" w:cs="Golos Text"/>
                <w:lang w:eastAsia="ru-RU"/>
              </w:rPr>
              <w:t>100</w:t>
            </w:r>
          </w:p>
        </w:tc>
        <w:tc>
          <w:tcPr>
            <w:tcW w:w="1636" w:type="dxa"/>
            <w:vAlign w:val="center"/>
          </w:tcPr>
          <w:p w14:paraId="705B3E53"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lang w:eastAsia="ru-RU"/>
              </w:rPr>
              <w:t>1</w:t>
            </w:r>
          </w:p>
        </w:tc>
      </w:tr>
      <w:tr w:rsidR="00152E99" w:rsidRPr="000229A8" w14:paraId="7E13B883" w14:textId="77777777" w:rsidTr="00246A8B">
        <w:trPr>
          <w:trHeight w:val="434"/>
          <w:jc w:val="center"/>
        </w:trPr>
        <w:tc>
          <w:tcPr>
            <w:tcW w:w="572" w:type="dxa"/>
            <w:vAlign w:val="center"/>
          </w:tcPr>
          <w:p w14:paraId="1102CB91"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5</w:t>
            </w:r>
          </w:p>
        </w:tc>
        <w:tc>
          <w:tcPr>
            <w:tcW w:w="3882" w:type="dxa"/>
            <w:tcBorders>
              <w:top w:val="nil"/>
              <w:left w:val="nil"/>
            </w:tcBorders>
            <w:vAlign w:val="bottom"/>
          </w:tcPr>
          <w:p w14:paraId="33483326" w14:textId="77777777" w:rsidR="000229A8" w:rsidRPr="000229A8" w:rsidRDefault="000229A8" w:rsidP="000229A8">
            <w:pPr>
              <w:spacing w:after="0" w:line="240" w:lineRule="auto"/>
              <w:rPr>
                <w:rFonts w:ascii="Golos Text" w:eastAsia="Times New Roman" w:hAnsi="Golos Text" w:cs="Golos Text"/>
                <w:iCs/>
                <w:lang w:eastAsia="ru-RU"/>
              </w:rPr>
            </w:pPr>
            <w:r w:rsidRPr="000229A8">
              <w:rPr>
                <w:rFonts w:ascii="Golos Text" w:eastAsia="Times New Roman" w:hAnsi="Golos Text" w:cs="Golos Text"/>
                <w:lang w:eastAsia="ru-RU"/>
              </w:rPr>
              <w:t>СС Позиции судов по спорным вопросам. Трудовое право</w:t>
            </w:r>
          </w:p>
        </w:tc>
        <w:tc>
          <w:tcPr>
            <w:tcW w:w="2126" w:type="dxa"/>
            <w:vAlign w:val="center"/>
          </w:tcPr>
          <w:p w14:paraId="73DEF87E"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ОВМ (ОД 10)</w:t>
            </w:r>
          </w:p>
        </w:tc>
        <w:tc>
          <w:tcPr>
            <w:tcW w:w="992" w:type="dxa"/>
            <w:vAlign w:val="center"/>
          </w:tcPr>
          <w:p w14:paraId="4BEFE2BF"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10</w:t>
            </w:r>
          </w:p>
        </w:tc>
        <w:tc>
          <w:tcPr>
            <w:tcW w:w="993" w:type="dxa"/>
            <w:vAlign w:val="center"/>
          </w:tcPr>
          <w:p w14:paraId="4CDAA5A8"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100</w:t>
            </w:r>
          </w:p>
        </w:tc>
        <w:tc>
          <w:tcPr>
            <w:tcW w:w="1636" w:type="dxa"/>
            <w:vAlign w:val="center"/>
          </w:tcPr>
          <w:p w14:paraId="7B1209ED"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1</w:t>
            </w:r>
          </w:p>
        </w:tc>
      </w:tr>
      <w:tr w:rsidR="00152E99" w:rsidRPr="000229A8" w14:paraId="5DF22802" w14:textId="77777777" w:rsidTr="00246A8B">
        <w:trPr>
          <w:trHeight w:val="434"/>
          <w:jc w:val="center"/>
        </w:trPr>
        <w:tc>
          <w:tcPr>
            <w:tcW w:w="572" w:type="dxa"/>
            <w:vAlign w:val="center"/>
          </w:tcPr>
          <w:p w14:paraId="559A7DB0"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6</w:t>
            </w:r>
          </w:p>
        </w:tc>
        <w:tc>
          <w:tcPr>
            <w:tcW w:w="3882" w:type="dxa"/>
            <w:tcBorders>
              <w:top w:val="nil"/>
              <w:left w:val="nil"/>
            </w:tcBorders>
            <w:vAlign w:val="bottom"/>
          </w:tcPr>
          <w:p w14:paraId="22D4ABC5" w14:textId="77777777" w:rsidR="000229A8" w:rsidRPr="000229A8" w:rsidRDefault="000229A8" w:rsidP="000229A8">
            <w:pPr>
              <w:spacing w:after="0" w:line="240" w:lineRule="auto"/>
              <w:rPr>
                <w:rFonts w:ascii="Golos Text" w:eastAsia="Times New Roman" w:hAnsi="Golos Text" w:cs="Golos Text"/>
                <w:lang w:eastAsia="ru-RU"/>
              </w:rPr>
            </w:pPr>
            <w:r w:rsidRPr="000229A8">
              <w:rPr>
                <w:rFonts w:ascii="Golos Text" w:eastAsia="Times New Roman" w:hAnsi="Golos Text" w:cs="Golos Text"/>
                <w:lang w:eastAsia="ru-RU"/>
              </w:rPr>
              <w:t>СС Позиции судов по спорным вопросам. Корпоративное право</w:t>
            </w:r>
          </w:p>
        </w:tc>
        <w:tc>
          <w:tcPr>
            <w:tcW w:w="2126" w:type="dxa"/>
            <w:vAlign w:val="center"/>
          </w:tcPr>
          <w:p w14:paraId="53CE6E72"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ОВМ (ОД 10)</w:t>
            </w:r>
          </w:p>
        </w:tc>
        <w:tc>
          <w:tcPr>
            <w:tcW w:w="992" w:type="dxa"/>
            <w:vAlign w:val="center"/>
          </w:tcPr>
          <w:p w14:paraId="316FE900" w14:textId="77777777"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iCs/>
                <w:lang w:eastAsia="ru-RU"/>
              </w:rPr>
              <w:t>10</w:t>
            </w:r>
          </w:p>
        </w:tc>
        <w:tc>
          <w:tcPr>
            <w:tcW w:w="993" w:type="dxa"/>
            <w:vAlign w:val="center"/>
          </w:tcPr>
          <w:p w14:paraId="2D4A79D2" w14:textId="77777777" w:rsidR="000229A8" w:rsidRPr="000229A8" w:rsidRDefault="000229A8" w:rsidP="000229A8">
            <w:pPr>
              <w:spacing w:after="0" w:line="240" w:lineRule="auto"/>
              <w:jc w:val="center"/>
              <w:rPr>
                <w:rFonts w:ascii="Golos Text" w:eastAsia="Segoe UI" w:hAnsi="Golos Text" w:cs="Golos Text"/>
                <w:lang w:eastAsia="ru-RU"/>
              </w:rPr>
            </w:pPr>
            <w:r w:rsidRPr="000229A8">
              <w:rPr>
                <w:rFonts w:ascii="Golos Text" w:eastAsia="Times New Roman" w:hAnsi="Golos Text" w:cs="Golos Text"/>
                <w:iCs/>
                <w:lang w:eastAsia="ru-RU"/>
              </w:rPr>
              <w:t>100</w:t>
            </w:r>
          </w:p>
        </w:tc>
        <w:tc>
          <w:tcPr>
            <w:tcW w:w="1636" w:type="dxa"/>
            <w:vAlign w:val="center"/>
          </w:tcPr>
          <w:p w14:paraId="1D303872" w14:textId="77777777"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iCs/>
                <w:lang w:eastAsia="ru-RU"/>
              </w:rPr>
              <w:t>1</w:t>
            </w:r>
          </w:p>
        </w:tc>
      </w:tr>
      <w:tr w:rsidR="00152E99" w:rsidRPr="000229A8" w14:paraId="17C467CE" w14:textId="77777777" w:rsidTr="00246A8B">
        <w:trPr>
          <w:trHeight w:val="434"/>
          <w:jc w:val="center"/>
        </w:trPr>
        <w:tc>
          <w:tcPr>
            <w:tcW w:w="572" w:type="dxa"/>
            <w:vAlign w:val="center"/>
          </w:tcPr>
          <w:p w14:paraId="2DF5B037"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7</w:t>
            </w:r>
          </w:p>
        </w:tc>
        <w:tc>
          <w:tcPr>
            <w:tcW w:w="3882" w:type="dxa"/>
            <w:tcBorders>
              <w:top w:val="nil"/>
              <w:left w:val="nil"/>
            </w:tcBorders>
            <w:vAlign w:val="bottom"/>
          </w:tcPr>
          <w:p w14:paraId="4575FF81" w14:textId="77777777" w:rsidR="000229A8" w:rsidRPr="000229A8" w:rsidRDefault="000229A8" w:rsidP="000229A8">
            <w:pPr>
              <w:spacing w:after="0" w:line="240" w:lineRule="auto"/>
              <w:rPr>
                <w:rFonts w:ascii="Golos Text" w:eastAsia="Times New Roman" w:hAnsi="Golos Text" w:cs="Golos Text"/>
                <w:lang w:eastAsia="ru-RU"/>
              </w:rPr>
            </w:pPr>
            <w:r w:rsidRPr="000229A8">
              <w:rPr>
                <w:rFonts w:ascii="Golos Text" w:eastAsia="Times New Roman" w:hAnsi="Golos Text" w:cs="Golos Text"/>
                <w:lang w:eastAsia="ru-RU"/>
              </w:rPr>
              <w:t xml:space="preserve">СС Позиции судов по спорным вопросам. Гражданское право </w:t>
            </w:r>
          </w:p>
        </w:tc>
        <w:tc>
          <w:tcPr>
            <w:tcW w:w="2126" w:type="dxa"/>
            <w:vAlign w:val="center"/>
          </w:tcPr>
          <w:p w14:paraId="5AD7C351"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ОВМ (ОД 10)</w:t>
            </w:r>
          </w:p>
        </w:tc>
        <w:tc>
          <w:tcPr>
            <w:tcW w:w="992" w:type="dxa"/>
            <w:vAlign w:val="center"/>
          </w:tcPr>
          <w:p w14:paraId="226CD0E5" w14:textId="77777777"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lang w:eastAsia="ru-RU"/>
              </w:rPr>
              <w:t>10</w:t>
            </w:r>
          </w:p>
        </w:tc>
        <w:tc>
          <w:tcPr>
            <w:tcW w:w="993" w:type="dxa"/>
            <w:vAlign w:val="center"/>
          </w:tcPr>
          <w:p w14:paraId="4396AC32" w14:textId="77777777" w:rsidR="000229A8" w:rsidRPr="000229A8" w:rsidRDefault="000229A8" w:rsidP="000229A8">
            <w:pPr>
              <w:spacing w:after="0" w:line="240" w:lineRule="auto"/>
              <w:jc w:val="center"/>
              <w:rPr>
                <w:rFonts w:ascii="Golos Text" w:eastAsia="Segoe UI" w:hAnsi="Golos Text" w:cs="Golos Text"/>
                <w:lang w:eastAsia="ru-RU"/>
              </w:rPr>
            </w:pPr>
            <w:r w:rsidRPr="000229A8">
              <w:rPr>
                <w:rFonts w:ascii="Golos Text" w:eastAsia="Segoe UI" w:hAnsi="Golos Text" w:cs="Golos Text"/>
                <w:lang w:eastAsia="ru-RU"/>
              </w:rPr>
              <w:t>100</w:t>
            </w:r>
          </w:p>
        </w:tc>
        <w:tc>
          <w:tcPr>
            <w:tcW w:w="1636" w:type="dxa"/>
            <w:vAlign w:val="center"/>
          </w:tcPr>
          <w:p w14:paraId="0658CD30" w14:textId="77777777"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lang w:eastAsia="ru-RU"/>
              </w:rPr>
              <w:t>1</w:t>
            </w:r>
          </w:p>
        </w:tc>
      </w:tr>
      <w:tr w:rsidR="00152E99" w:rsidRPr="000229A8" w14:paraId="091C4174" w14:textId="77777777" w:rsidTr="00246A8B">
        <w:trPr>
          <w:trHeight w:val="434"/>
          <w:jc w:val="center"/>
        </w:trPr>
        <w:tc>
          <w:tcPr>
            <w:tcW w:w="572" w:type="dxa"/>
            <w:vAlign w:val="center"/>
          </w:tcPr>
          <w:p w14:paraId="64CF1A9B"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8</w:t>
            </w:r>
          </w:p>
        </w:tc>
        <w:tc>
          <w:tcPr>
            <w:tcW w:w="3882" w:type="dxa"/>
            <w:tcBorders>
              <w:top w:val="nil"/>
              <w:left w:val="nil"/>
            </w:tcBorders>
            <w:vAlign w:val="bottom"/>
          </w:tcPr>
          <w:p w14:paraId="783CA52A" w14:textId="77777777" w:rsidR="000229A8" w:rsidRPr="000229A8" w:rsidRDefault="000229A8" w:rsidP="000229A8">
            <w:pPr>
              <w:spacing w:after="0" w:line="240" w:lineRule="auto"/>
              <w:rPr>
                <w:rFonts w:ascii="Golos Text" w:eastAsia="Times New Roman" w:hAnsi="Golos Text" w:cs="Golos Text"/>
                <w:lang w:eastAsia="ru-RU"/>
              </w:rPr>
            </w:pPr>
            <w:r w:rsidRPr="000229A8">
              <w:rPr>
                <w:rFonts w:ascii="Golos Text" w:eastAsia="Times New Roman" w:hAnsi="Golos Text" w:cs="Golos Text"/>
                <w:lang w:eastAsia="ru-RU"/>
              </w:rPr>
              <w:t xml:space="preserve">СС Позиции судов по спорным вопросам. Гражданский процесс </w:t>
            </w:r>
          </w:p>
        </w:tc>
        <w:tc>
          <w:tcPr>
            <w:tcW w:w="2126" w:type="dxa"/>
            <w:vAlign w:val="center"/>
          </w:tcPr>
          <w:p w14:paraId="49993BEF"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ОВМ (ОД 10)</w:t>
            </w:r>
          </w:p>
        </w:tc>
        <w:tc>
          <w:tcPr>
            <w:tcW w:w="992" w:type="dxa"/>
            <w:vAlign w:val="center"/>
          </w:tcPr>
          <w:p w14:paraId="169D2D72" w14:textId="77777777"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iCs/>
                <w:lang w:eastAsia="ru-RU"/>
              </w:rPr>
              <w:t>10</w:t>
            </w:r>
          </w:p>
        </w:tc>
        <w:tc>
          <w:tcPr>
            <w:tcW w:w="993" w:type="dxa"/>
            <w:vAlign w:val="center"/>
          </w:tcPr>
          <w:p w14:paraId="26E53E4A" w14:textId="77777777" w:rsidR="000229A8" w:rsidRPr="000229A8" w:rsidRDefault="000229A8" w:rsidP="000229A8">
            <w:pPr>
              <w:spacing w:after="0" w:line="240" w:lineRule="auto"/>
              <w:jc w:val="center"/>
              <w:rPr>
                <w:rFonts w:ascii="Golos Text" w:eastAsia="Segoe UI" w:hAnsi="Golos Text" w:cs="Golos Text"/>
                <w:lang w:eastAsia="ru-RU"/>
              </w:rPr>
            </w:pPr>
            <w:r w:rsidRPr="000229A8">
              <w:rPr>
                <w:rFonts w:ascii="Golos Text" w:eastAsia="Times New Roman" w:hAnsi="Golos Text" w:cs="Golos Text"/>
                <w:iCs/>
                <w:lang w:eastAsia="ru-RU"/>
              </w:rPr>
              <w:t>100</w:t>
            </w:r>
          </w:p>
        </w:tc>
        <w:tc>
          <w:tcPr>
            <w:tcW w:w="1636" w:type="dxa"/>
            <w:vAlign w:val="center"/>
          </w:tcPr>
          <w:p w14:paraId="4393687C" w14:textId="77777777"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iCs/>
                <w:lang w:eastAsia="ru-RU"/>
              </w:rPr>
              <w:t>1</w:t>
            </w:r>
          </w:p>
        </w:tc>
      </w:tr>
      <w:tr w:rsidR="00152E99" w:rsidRPr="000229A8" w14:paraId="759F4962" w14:textId="77777777" w:rsidTr="00246A8B">
        <w:trPr>
          <w:trHeight w:val="434"/>
          <w:jc w:val="center"/>
        </w:trPr>
        <w:tc>
          <w:tcPr>
            <w:tcW w:w="572" w:type="dxa"/>
            <w:vAlign w:val="center"/>
          </w:tcPr>
          <w:p w14:paraId="1C07C1E7"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9</w:t>
            </w:r>
          </w:p>
        </w:tc>
        <w:tc>
          <w:tcPr>
            <w:tcW w:w="3882" w:type="dxa"/>
            <w:tcBorders>
              <w:top w:val="nil"/>
              <w:left w:val="nil"/>
            </w:tcBorders>
            <w:vAlign w:val="bottom"/>
          </w:tcPr>
          <w:p w14:paraId="70A68EAF" w14:textId="77777777" w:rsidR="000229A8" w:rsidRPr="000229A8" w:rsidRDefault="000229A8" w:rsidP="000229A8">
            <w:pPr>
              <w:spacing w:after="0" w:line="240" w:lineRule="auto"/>
              <w:rPr>
                <w:rFonts w:ascii="Golos Text" w:eastAsia="Times New Roman" w:hAnsi="Golos Text" w:cs="Golos Text"/>
                <w:lang w:eastAsia="ru-RU"/>
              </w:rPr>
            </w:pPr>
            <w:r w:rsidRPr="000229A8">
              <w:rPr>
                <w:rFonts w:ascii="Golos Text" w:eastAsia="Times New Roman" w:hAnsi="Golos Text" w:cs="Golos Text"/>
                <w:lang w:eastAsia="ru-RU"/>
              </w:rPr>
              <w:t xml:space="preserve">СС Позиции судов по спорным вопросам. Бюджетные организации </w:t>
            </w:r>
          </w:p>
        </w:tc>
        <w:tc>
          <w:tcPr>
            <w:tcW w:w="2126" w:type="dxa"/>
            <w:vAlign w:val="center"/>
          </w:tcPr>
          <w:p w14:paraId="40BCD2A0"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ОВМ (ОД 10)</w:t>
            </w:r>
          </w:p>
        </w:tc>
        <w:tc>
          <w:tcPr>
            <w:tcW w:w="992" w:type="dxa"/>
            <w:vAlign w:val="center"/>
          </w:tcPr>
          <w:p w14:paraId="26E91221" w14:textId="77777777"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iCs/>
                <w:lang w:eastAsia="ru-RU"/>
              </w:rPr>
              <w:t>10</w:t>
            </w:r>
          </w:p>
        </w:tc>
        <w:tc>
          <w:tcPr>
            <w:tcW w:w="993" w:type="dxa"/>
            <w:vAlign w:val="center"/>
          </w:tcPr>
          <w:p w14:paraId="566932D6" w14:textId="77777777" w:rsidR="000229A8" w:rsidRPr="000229A8" w:rsidRDefault="000229A8" w:rsidP="000229A8">
            <w:pPr>
              <w:spacing w:after="0" w:line="240" w:lineRule="auto"/>
              <w:jc w:val="center"/>
              <w:rPr>
                <w:rFonts w:ascii="Golos Text" w:eastAsia="Segoe UI" w:hAnsi="Golos Text" w:cs="Golos Text"/>
                <w:lang w:eastAsia="ru-RU"/>
              </w:rPr>
            </w:pPr>
            <w:r w:rsidRPr="000229A8">
              <w:rPr>
                <w:rFonts w:ascii="Golos Text" w:eastAsia="Times New Roman" w:hAnsi="Golos Text" w:cs="Golos Text"/>
                <w:iCs/>
                <w:lang w:eastAsia="ru-RU"/>
              </w:rPr>
              <w:t>100</w:t>
            </w:r>
          </w:p>
        </w:tc>
        <w:tc>
          <w:tcPr>
            <w:tcW w:w="1636" w:type="dxa"/>
            <w:vAlign w:val="center"/>
          </w:tcPr>
          <w:p w14:paraId="1CD01416" w14:textId="77777777"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iCs/>
                <w:lang w:eastAsia="ru-RU"/>
              </w:rPr>
              <w:t>1</w:t>
            </w:r>
          </w:p>
        </w:tc>
      </w:tr>
      <w:tr w:rsidR="00152E99" w:rsidRPr="000229A8" w14:paraId="15FC85A8" w14:textId="77777777" w:rsidTr="00246A8B">
        <w:trPr>
          <w:trHeight w:val="434"/>
          <w:jc w:val="center"/>
        </w:trPr>
        <w:tc>
          <w:tcPr>
            <w:tcW w:w="572" w:type="dxa"/>
            <w:vAlign w:val="center"/>
          </w:tcPr>
          <w:p w14:paraId="7ACF3A0C"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10</w:t>
            </w:r>
          </w:p>
        </w:tc>
        <w:tc>
          <w:tcPr>
            <w:tcW w:w="3882" w:type="dxa"/>
            <w:tcBorders>
              <w:top w:val="nil"/>
              <w:left w:val="nil"/>
            </w:tcBorders>
            <w:vAlign w:val="bottom"/>
          </w:tcPr>
          <w:p w14:paraId="7AF2CB87" w14:textId="77777777" w:rsidR="000229A8" w:rsidRPr="000229A8" w:rsidRDefault="000229A8" w:rsidP="000229A8">
            <w:pPr>
              <w:spacing w:after="0" w:line="240" w:lineRule="auto"/>
              <w:rPr>
                <w:rFonts w:ascii="Golos Text" w:eastAsia="Times New Roman" w:hAnsi="Golos Text" w:cs="Golos Text"/>
                <w:lang w:eastAsia="ru-RU"/>
              </w:rPr>
            </w:pPr>
            <w:r w:rsidRPr="000229A8">
              <w:rPr>
                <w:rFonts w:ascii="Golos Text" w:eastAsia="Times New Roman" w:hAnsi="Golos Text" w:cs="Golos Text"/>
                <w:lang w:eastAsia="ru-RU"/>
              </w:rPr>
              <w:t>СС Позиции судов по спорным вопросам. Арбитражный процесс</w:t>
            </w:r>
          </w:p>
        </w:tc>
        <w:tc>
          <w:tcPr>
            <w:tcW w:w="2126" w:type="dxa"/>
            <w:vAlign w:val="center"/>
          </w:tcPr>
          <w:p w14:paraId="4F76ECE8"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ОВМ (ОД 10)</w:t>
            </w:r>
          </w:p>
        </w:tc>
        <w:tc>
          <w:tcPr>
            <w:tcW w:w="992" w:type="dxa"/>
            <w:vAlign w:val="center"/>
          </w:tcPr>
          <w:p w14:paraId="206B6BA8" w14:textId="77777777"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lang w:eastAsia="ru-RU"/>
              </w:rPr>
              <w:t>10</w:t>
            </w:r>
          </w:p>
        </w:tc>
        <w:tc>
          <w:tcPr>
            <w:tcW w:w="993" w:type="dxa"/>
            <w:vAlign w:val="center"/>
          </w:tcPr>
          <w:p w14:paraId="540DCAAC" w14:textId="77777777" w:rsidR="000229A8" w:rsidRPr="000229A8" w:rsidRDefault="000229A8" w:rsidP="000229A8">
            <w:pPr>
              <w:spacing w:after="0" w:line="240" w:lineRule="auto"/>
              <w:jc w:val="center"/>
              <w:rPr>
                <w:rFonts w:ascii="Golos Text" w:eastAsia="Segoe UI" w:hAnsi="Golos Text" w:cs="Golos Text"/>
                <w:lang w:eastAsia="ru-RU"/>
              </w:rPr>
            </w:pPr>
            <w:r w:rsidRPr="000229A8">
              <w:rPr>
                <w:rFonts w:ascii="Golos Text" w:eastAsia="Segoe UI" w:hAnsi="Golos Text" w:cs="Golos Text"/>
                <w:lang w:eastAsia="ru-RU"/>
              </w:rPr>
              <w:t>100</w:t>
            </w:r>
          </w:p>
        </w:tc>
        <w:tc>
          <w:tcPr>
            <w:tcW w:w="1636" w:type="dxa"/>
            <w:vAlign w:val="center"/>
          </w:tcPr>
          <w:p w14:paraId="3024FCA1" w14:textId="77777777"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lang w:eastAsia="ru-RU"/>
              </w:rPr>
              <w:t>1</w:t>
            </w:r>
          </w:p>
        </w:tc>
      </w:tr>
      <w:tr w:rsidR="00152E99" w:rsidRPr="000229A8" w14:paraId="0F8E09FE" w14:textId="77777777" w:rsidTr="00246A8B">
        <w:trPr>
          <w:trHeight w:val="434"/>
          <w:jc w:val="center"/>
        </w:trPr>
        <w:tc>
          <w:tcPr>
            <w:tcW w:w="572" w:type="dxa"/>
            <w:vAlign w:val="center"/>
          </w:tcPr>
          <w:p w14:paraId="13A0375B"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11</w:t>
            </w:r>
          </w:p>
        </w:tc>
        <w:tc>
          <w:tcPr>
            <w:tcW w:w="3882" w:type="dxa"/>
            <w:tcBorders>
              <w:top w:val="nil"/>
              <w:left w:val="nil"/>
            </w:tcBorders>
            <w:vAlign w:val="bottom"/>
          </w:tcPr>
          <w:p w14:paraId="04784FD1" w14:textId="77777777" w:rsidR="000229A8" w:rsidRPr="000229A8" w:rsidRDefault="000229A8" w:rsidP="000229A8">
            <w:pPr>
              <w:spacing w:after="0" w:line="240" w:lineRule="auto"/>
              <w:rPr>
                <w:rFonts w:ascii="Golos Text" w:eastAsia="Times New Roman" w:hAnsi="Golos Text" w:cs="Golos Text"/>
                <w:lang w:eastAsia="ru-RU"/>
              </w:rPr>
            </w:pPr>
            <w:r w:rsidRPr="000229A8">
              <w:rPr>
                <w:rFonts w:ascii="Golos Text" w:eastAsia="Times New Roman" w:hAnsi="Golos Text" w:cs="Golos Text"/>
                <w:lang w:eastAsia="ru-RU"/>
              </w:rPr>
              <w:t>СС Позиции судов по спорным вопросам. Административная ответственность и проверки</w:t>
            </w:r>
          </w:p>
        </w:tc>
        <w:tc>
          <w:tcPr>
            <w:tcW w:w="2126" w:type="dxa"/>
            <w:vAlign w:val="center"/>
          </w:tcPr>
          <w:p w14:paraId="169AA96B"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ОВМ (ОД 10)</w:t>
            </w:r>
          </w:p>
        </w:tc>
        <w:tc>
          <w:tcPr>
            <w:tcW w:w="992" w:type="dxa"/>
            <w:vAlign w:val="center"/>
          </w:tcPr>
          <w:p w14:paraId="466232F4" w14:textId="77777777"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iCs/>
                <w:lang w:eastAsia="ru-RU"/>
              </w:rPr>
              <w:t>10</w:t>
            </w:r>
          </w:p>
        </w:tc>
        <w:tc>
          <w:tcPr>
            <w:tcW w:w="993" w:type="dxa"/>
            <w:vAlign w:val="center"/>
          </w:tcPr>
          <w:p w14:paraId="4049A69D" w14:textId="77777777" w:rsidR="000229A8" w:rsidRPr="000229A8" w:rsidRDefault="000229A8" w:rsidP="000229A8">
            <w:pPr>
              <w:spacing w:after="0" w:line="240" w:lineRule="auto"/>
              <w:jc w:val="center"/>
              <w:rPr>
                <w:rFonts w:ascii="Golos Text" w:eastAsia="Segoe UI" w:hAnsi="Golos Text" w:cs="Golos Text"/>
                <w:lang w:eastAsia="ru-RU"/>
              </w:rPr>
            </w:pPr>
            <w:r w:rsidRPr="000229A8">
              <w:rPr>
                <w:rFonts w:ascii="Golos Text" w:eastAsia="Times New Roman" w:hAnsi="Golos Text" w:cs="Golos Text"/>
                <w:iCs/>
                <w:lang w:eastAsia="ru-RU"/>
              </w:rPr>
              <w:t>100</w:t>
            </w:r>
          </w:p>
        </w:tc>
        <w:tc>
          <w:tcPr>
            <w:tcW w:w="1636" w:type="dxa"/>
            <w:vAlign w:val="center"/>
          </w:tcPr>
          <w:p w14:paraId="6489A50F" w14:textId="77777777"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iCs/>
                <w:lang w:eastAsia="ru-RU"/>
              </w:rPr>
              <w:t>1</w:t>
            </w:r>
          </w:p>
        </w:tc>
      </w:tr>
      <w:tr w:rsidR="00152E99" w:rsidRPr="000229A8" w14:paraId="4BF7A015" w14:textId="77777777" w:rsidTr="00246A8B">
        <w:trPr>
          <w:trHeight w:val="434"/>
          <w:jc w:val="center"/>
        </w:trPr>
        <w:tc>
          <w:tcPr>
            <w:tcW w:w="572" w:type="dxa"/>
            <w:vAlign w:val="center"/>
          </w:tcPr>
          <w:p w14:paraId="57220B12"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12</w:t>
            </w:r>
          </w:p>
        </w:tc>
        <w:tc>
          <w:tcPr>
            <w:tcW w:w="3882" w:type="dxa"/>
            <w:tcBorders>
              <w:top w:val="nil"/>
              <w:left w:val="nil"/>
            </w:tcBorders>
            <w:vAlign w:val="bottom"/>
          </w:tcPr>
          <w:p w14:paraId="500F9B69" w14:textId="77777777" w:rsidR="000229A8" w:rsidRPr="000229A8" w:rsidRDefault="000229A8" w:rsidP="000229A8">
            <w:pPr>
              <w:spacing w:after="0" w:line="240" w:lineRule="auto"/>
              <w:rPr>
                <w:rFonts w:ascii="Golos Text" w:eastAsia="Times New Roman" w:hAnsi="Golos Text" w:cs="Golos Text"/>
                <w:lang w:eastAsia="ru-RU"/>
              </w:rPr>
            </w:pPr>
            <w:r w:rsidRPr="000229A8">
              <w:rPr>
                <w:rFonts w:ascii="Golos Text" w:eastAsia="Times New Roman" w:hAnsi="Golos Text" w:cs="Golos Text"/>
                <w:lang w:eastAsia="ru-RU"/>
              </w:rPr>
              <w:t>СС Перспективы и риски споров в суде общей юрисдикции</w:t>
            </w:r>
          </w:p>
        </w:tc>
        <w:tc>
          <w:tcPr>
            <w:tcW w:w="2126" w:type="dxa"/>
            <w:vAlign w:val="center"/>
          </w:tcPr>
          <w:p w14:paraId="01C9FE3D"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ОВМ (ОД 10)</w:t>
            </w:r>
          </w:p>
        </w:tc>
        <w:tc>
          <w:tcPr>
            <w:tcW w:w="992" w:type="dxa"/>
            <w:vAlign w:val="center"/>
          </w:tcPr>
          <w:p w14:paraId="3D2B1DA3" w14:textId="77777777"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iCs/>
                <w:lang w:eastAsia="ru-RU"/>
              </w:rPr>
              <w:t>10</w:t>
            </w:r>
          </w:p>
        </w:tc>
        <w:tc>
          <w:tcPr>
            <w:tcW w:w="993" w:type="dxa"/>
            <w:vAlign w:val="center"/>
          </w:tcPr>
          <w:p w14:paraId="3A1CC7E4" w14:textId="77777777" w:rsidR="000229A8" w:rsidRPr="000229A8" w:rsidRDefault="000229A8" w:rsidP="000229A8">
            <w:pPr>
              <w:spacing w:after="0" w:line="240" w:lineRule="auto"/>
              <w:jc w:val="center"/>
              <w:rPr>
                <w:rFonts w:ascii="Golos Text" w:eastAsia="Segoe UI" w:hAnsi="Golos Text" w:cs="Golos Text"/>
                <w:lang w:eastAsia="ru-RU"/>
              </w:rPr>
            </w:pPr>
            <w:r w:rsidRPr="000229A8">
              <w:rPr>
                <w:rFonts w:ascii="Golos Text" w:eastAsia="Times New Roman" w:hAnsi="Golos Text" w:cs="Golos Text"/>
                <w:iCs/>
                <w:lang w:eastAsia="ru-RU"/>
              </w:rPr>
              <w:t>100</w:t>
            </w:r>
          </w:p>
        </w:tc>
        <w:tc>
          <w:tcPr>
            <w:tcW w:w="1636" w:type="dxa"/>
            <w:vAlign w:val="center"/>
          </w:tcPr>
          <w:p w14:paraId="7D2D3FDB" w14:textId="6208FF1D"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lang w:eastAsia="ru-RU"/>
              </w:rPr>
              <w:t>1</w:t>
            </w:r>
          </w:p>
        </w:tc>
      </w:tr>
      <w:tr w:rsidR="00152E99" w:rsidRPr="000229A8" w14:paraId="3DFD0E64" w14:textId="77777777" w:rsidTr="00246A8B">
        <w:trPr>
          <w:trHeight w:val="434"/>
          <w:jc w:val="center"/>
        </w:trPr>
        <w:tc>
          <w:tcPr>
            <w:tcW w:w="572" w:type="dxa"/>
            <w:vAlign w:val="center"/>
          </w:tcPr>
          <w:p w14:paraId="75C51247"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13</w:t>
            </w:r>
          </w:p>
        </w:tc>
        <w:tc>
          <w:tcPr>
            <w:tcW w:w="3882" w:type="dxa"/>
            <w:tcBorders>
              <w:top w:val="nil"/>
              <w:left w:val="nil"/>
            </w:tcBorders>
            <w:vAlign w:val="bottom"/>
          </w:tcPr>
          <w:p w14:paraId="245B2707" w14:textId="77777777" w:rsidR="000229A8" w:rsidRPr="000229A8" w:rsidRDefault="000229A8" w:rsidP="000229A8">
            <w:pPr>
              <w:spacing w:after="0" w:line="240" w:lineRule="auto"/>
              <w:rPr>
                <w:rFonts w:ascii="Golos Text" w:eastAsia="Times New Roman" w:hAnsi="Golos Text" w:cs="Golos Text"/>
                <w:lang w:eastAsia="ru-RU"/>
              </w:rPr>
            </w:pPr>
            <w:r w:rsidRPr="000229A8">
              <w:rPr>
                <w:rFonts w:ascii="Golos Text" w:eastAsia="Times New Roman" w:hAnsi="Golos Text" w:cs="Golos Text"/>
                <w:lang w:eastAsia="ru-RU"/>
              </w:rPr>
              <w:t>СС НТА по охране труда и пожарной безопасности в офисах и ТЦ</w:t>
            </w:r>
            <w:r w:rsidRPr="000229A8" w:rsidDel="008D093B">
              <w:rPr>
                <w:rFonts w:ascii="Golos Text" w:eastAsia="Times New Roman" w:hAnsi="Golos Text" w:cs="Golos Text"/>
                <w:lang w:eastAsia="ru-RU"/>
              </w:rPr>
              <w:t xml:space="preserve">СС Перспективы и риски арбитражных споров (Версия Проф) </w:t>
            </w:r>
          </w:p>
        </w:tc>
        <w:tc>
          <w:tcPr>
            <w:tcW w:w="2126" w:type="dxa"/>
            <w:vAlign w:val="center"/>
          </w:tcPr>
          <w:p w14:paraId="57F50D7C"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ОВМ (ОД 10)</w:t>
            </w:r>
          </w:p>
        </w:tc>
        <w:tc>
          <w:tcPr>
            <w:tcW w:w="992" w:type="dxa"/>
            <w:vAlign w:val="center"/>
          </w:tcPr>
          <w:p w14:paraId="6F1334FF" w14:textId="77777777"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iCs/>
                <w:lang w:eastAsia="ru-RU"/>
              </w:rPr>
              <w:t>10</w:t>
            </w:r>
          </w:p>
        </w:tc>
        <w:tc>
          <w:tcPr>
            <w:tcW w:w="993" w:type="dxa"/>
            <w:vAlign w:val="center"/>
          </w:tcPr>
          <w:p w14:paraId="4EE50A81" w14:textId="77777777" w:rsidR="000229A8" w:rsidRPr="000229A8" w:rsidRDefault="000229A8" w:rsidP="000229A8">
            <w:pPr>
              <w:spacing w:after="0" w:line="240" w:lineRule="auto"/>
              <w:jc w:val="center"/>
              <w:rPr>
                <w:rFonts w:ascii="Golos Text" w:eastAsia="Segoe UI" w:hAnsi="Golos Text" w:cs="Golos Text"/>
                <w:lang w:eastAsia="ru-RU"/>
              </w:rPr>
            </w:pPr>
            <w:r w:rsidRPr="000229A8">
              <w:rPr>
                <w:rFonts w:ascii="Golos Text" w:eastAsia="Times New Roman" w:hAnsi="Golos Text" w:cs="Golos Text"/>
                <w:iCs/>
                <w:lang w:eastAsia="ru-RU"/>
              </w:rPr>
              <w:t>100</w:t>
            </w:r>
          </w:p>
        </w:tc>
        <w:tc>
          <w:tcPr>
            <w:tcW w:w="1636" w:type="dxa"/>
            <w:vAlign w:val="center"/>
          </w:tcPr>
          <w:p w14:paraId="43D0D80C" w14:textId="0E2FE4F6"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iCs/>
                <w:lang w:eastAsia="ru-RU"/>
              </w:rPr>
              <w:t>1</w:t>
            </w:r>
          </w:p>
        </w:tc>
      </w:tr>
      <w:tr w:rsidR="00152E99" w:rsidRPr="000229A8" w14:paraId="7299DDF6" w14:textId="77777777" w:rsidTr="00246A8B">
        <w:trPr>
          <w:trHeight w:val="434"/>
          <w:jc w:val="center"/>
        </w:trPr>
        <w:tc>
          <w:tcPr>
            <w:tcW w:w="572" w:type="dxa"/>
            <w:vAlign w:val="center"/>
          </w:tcPr>
          <w:p w14:paraId="301DD77D"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14</w:t>
            </w:r>
          </w:p>
        </w:tc>
        <w:tc>
          <w:tcPr>
            <w:tcW w:w="3882" w:type="dxa"/>
            <w:tcBorders>
              <w:top w:val="nil"/>
              <w:left w:val="nil"/>
            </w:tcBorders>
            <w:vAlign w:val="bottom"/>
          </w:tcPr>
          <w:p w14:paraId="03E0A2FE" w14:textId="77777777" w:rsidR="000229A8" w:rsidRPr="000229A8" w:rsidRDefault="000229A8" w:rsidP="000229A8">
            <w:pPr>
              <w:spacing w:after="0" w:line="240" w:lineRule="auto"/>
              <w:rPr>
                <w:rFonts w:ascii="Golos Text" w:eastAsia="Times New Roman" w:hAnsi="Golos Text" w:cs="Golos Text"/>
                <w:lang w:eastAsia="ru-RU"/>
              </w:rPr>
            </w:pPr>
            <w:r w:rsidRPr="000229A8">
              <w:rPr>
                <w:rFonts w:ascii="Golos Text" w:eastAsia="Times New Roman" w:hAnsi="Golos Text" w:cs="Golos Text"/>
                <w:lang w:eastAsia="ru-RU"/>
              </w:rPr>
              <w:t xml:space="preserve">СС Ответственность и риски нарушения часто применяемых норм </w:t>
            </w:r>
            <w:r w:rsidRPr="000229A8" w:rsidDel="008D093B">
              <w:rPr>
                <w:rFonts w:ascii="Golos Text" w:eastAsia="Times New Roman" w:hAnsi="Golos Text" w:cs="Golos Text"/>
                <w:lang w:eastAsia="ru-RU"/>
              </w:rPr>
              <w:t>СС НТА по охране труда и пожарной безопасности в офисах и ТЦ</w:t>
            </w:r>
          </w:p>
        </w:tc>
        <w:tc>
          <w:tcPr>
            <w:tcW w:w="2126" w:type="dxa"/>
            <w:vAlign w:val="center"/>
          </w:tcPr>
          <w:p w14:paraId="5BD98FD0"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ОВМ (ОД 10)</w:t>
            </w:r>
          </w:p>
        </w:tc>
        <w:tc>
          <w:tcPr>
            <w:tcW w:w="992" w:type="dxa"/>
            <w:vAlign w:val="center"/>
          </w:tcPr>
          <w:p w14:paraId="446EF87A" w14:textId="77777777"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iCs/>
                <w:lang w:eastAsia="ru-RU"/>
              </w:rPr>
              <w:t>10</w:t>
            </w:r>
          </w:p>
        </w:tc>
        <w:tc>
          <w:tcPr>
            <w:tcW w:w="993" w:type="dxa"/>
            <w:vAlign w:val="center"/>
          </w:tcPr>
          <w:p w14:paraId="703F38F5" w14:textId="77777777" w:rsidR="000229A8" w:rsidRPr="000229A8" w:rsidRDefault="000229A8" w:rsidP="000229A8">
            <w:pPr>
              <w:spacing w:after="0" w:line="240" w:lineRule="auto"/>
              <w:jc w:val="center"/>
              <w:rPr>
                <w:rFonts w:ascii="Golos Text" w:eastAsia="Segoe UI" w:hAnsi="Golos Text" w:cs="Golos Text"/>
                <w:lang w:eastAsia="ru-RU"/>
              </w:rPr>
            </w:pPr>
            <w:r w:rsidRPr="000229A8">
              <w:rPr>
                <w:rFonts w:ascii="Golos Text" w:eastAsia="Times New Roman" w:hAnsi="Golos Text" w:cs="Golos Text"/>
                <w:iCs/>
                <w:lang w:eastAsia="ru-RU"/>
              </w:rPr>
              <w:t>100</w:t>
            </w:r>
          </w:p>
        </w:tc>
        <w:tc>
          <w:tcPr>
            <w:tcW w:w="1636" w:type="dxa"/>
            <w:vAlign w:val="center"/>
          </w:tcPr>
          <w:p w14:paraId="44790AA3" w14:textId="5E6F7AA5"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lang w:eastAsia="ru-RU"/>
              </w:rPr>
              <w:t>1</w:t>
            </w:r>
          </w:p>
        </w:tc>
      </w:tr>
      <w:tr w:rsidR="00152E99" w:rsidRPr="000229A8" w14:paraId="30382AC0" w14:textId="77777777" w:rsidTr="00246A8B">
        <w:trPr>
          <w:trHeight w:val="434"/>
          <w:jc w:val="center"/>
        </w:trPr>
        <w:tc>
          <w:tcPr>
            <w:tcW w:w="572" w:type="dxa"/>
            <w:vAlign w:val="center"/>
          </w:tcPr>
          <w:p w14:paraId="13E522E7"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15</w:t>
            </w:r>
          </w:p>
        </w:tc>
        <w:tc>
          <w:tcPr>
            <w:tcW w:w="3882" w:type="dxa"/>
            <w:tcBorders>
              <w:top w:val="nil"/>
              <w:left w:val="nil"/>
            </w:tcBorders>
            <w:vAlign w:val="bottom"/>
          </w:tcPr>
          <w:p w14:paraId="5878A732" w14:textId="77777777" w:rsidR="000229A8" w:rsidRPr="000229A8" w:rsidRDefault="000229A8" w:rsidP="000229A8">
            <w:pPr>
              <w:spacing w:after="0" w:line="240" w:lineRule="auto"/>
              <w:rPr>
                <w:rFonts w:ascii="Golos Text" w:eastAsia="Times New Roman" w:hAnsi="Golos Text" w:cs="Golos Text"/>
                <w:lang w:eastAsia="ru-RU"/>
              </w:rPr>
            </w:pPr>
            <w:r w:rsidRPr="000229A8" w:rsidDel="008D093B">
              <w:rPr>
                <w:rFonts w:ascii="Golos Text" w:eastAsia="Times New Roman" w:hAnsi="Golos Text" w:cs="Golos Text"/>
                <w:lang w:eastAsia="ru-RU"/>
              </w:rPr>
              <w:t xml:space="preserve">СС Ответственность и риски нарушения часто применяемых норм </w:t>
            </w:r>
          </w:p>
        </w:tc>
        <w:tc>
          <w:tcPr>
            <w:tcW w:w="2126" w:type="dxa"/>
            <w:vAlign w:val="center"/>
          </w:tcPr>
          <w:p w14:paraId="27B31A9B" w14:textId="77777777" w:rsidR="000229A8" w:rsidRPr="000229A8" w:rsidRDefault="000229A8" w:rsidP="000229A8">
            <w:pPr>
              <w:spacing w:after="0" w:line="240" w:lineRule="auto"/>
              <w:jc w:val="center"/>
              <w:rPr>
                <w:rFonts w:ascii="Golos Text" w:eastAsia="Times New Roman" w:hAnsi="Golos Text" w:cs="Golos Text"/>
                <w:iCs/>
                <w:lang w:eastAsia="ru-RU"/>
              </w:rPr>
            </w:pPr>
            <w:r w:rsidRPr="000229A8">
              <w:rPr>
                <w:rFonts w:ascii="Golos Text" w:eastAsia="Times New Roman" w:hAnsi="Golos Text" w:cs="Golos Text"/>
                <w:iCs/>
                <w:lang w:eastAsia="ru-RU"/>
              </w:rPr>
              <w:t>ОВМ (ОД 10)</w:t>
            </w:r>
          </w:p>
        </w:tc>
        <w:tc>
          <w:tcPr>
            <w:tcW w:w="992" w:type="dxa"/>
            <w:vAlign w:val="center"/>
          </w:tcPr>
          <w:p w14:paraId="1D10864D" w14:textId="77777777" w:rsidR="000229A8" w:rsidRPr="000229A8" w:rsidRDefault="000229A8" w:rsidP="000229A8">
            <w:pPr>
              <w:spacing w:after="0" w:line="240" w:lineRule="auto"/>
              <w:jc w:val="center"/>
              <w:rPr>
                <w:rFonts w:ascii="Golos Text" w:eastAsia="Times New Roman" w:hAnsi="Golos Text" w:cs="Golos Text"/>
                <w:lang w:eastAsia="ru-RU"/>
              </w:rPr>
            </w:pPr>
            <w:r w:rsidRPr="000229A8">
              <w:rPr>
                <w:rFonts w:ascii="Golos Text" w:eastAsia="Times New Roman" w:hAnsi="Golos Text" w:cs="Golos Text"/>
                <w:iCs/>
                <w:lang w:eastAsia="ru-RU"/>
              </w:rPr>
              <w:t>10</w:t>
            </w:r>
          </w:p>
        </w:tc>
        <w:tc>
          <w:tcPr>
            <w:tcW w:w="993" w:type="dxa"/>
            <w:vAlign w:val="center"/>
          </w:tcPr>
          <w:p w14:paraId="1DFCF138" w14:textId="77777777" w:rsidR="000229A8" w:rsidRPr="000229A8" w:rsidRDefault="000229A8" w:rsidP="000229A8">
            <w:pPr>
              <w:spacing w:after="0" w:line="240" w:lineRule="auto"/>
              <w:jc w:val="center"/>
              <w:rPr>
                <w:rFonts w:ascii="Golos Text" w:eastAsia="Segoe UI" w:hAnsi="Golos Text" w:cs="Golos Text"/>
                <w:lang w:eastAsia="ru-RU"/>
              </w:rPr>
            </w:pPr>
            <w:r w:rsidRPr="000229A8">
              <w:rPr>
                <w:rFonts w:ascii="Golos Text" w:eastAsia="Times New Roman" w:hAnsi="Golos Text" w:cs="Golos Text"/>
                <w:iCs/>
                <w:lang w:eastAsia="ru-RU"/>
              </w:rPr>
              <w:t>100</w:t>
            </w:r>
          </w:p>
        </w:tc>
        <w:tc>
          <w:tcPr>
            <w:tcW w:w="1636" w:type="dxa"/>
            <w:vAlign w:val="center"/>
          </w:tcPr>
          <w:p w14:paraId="0BBEC27F" w14:textId="77777777" w:rsidR="000229A8" w:rsidRPr="000229A8" w:rsidRDefault="000229A8" w:rsidP="000229A8">
            <w:pPr>
              <w:spacing w:after="0" w:line="240" w:lineRule="auto"/>
              <w:jc w:val="center"/>
              <w:rPr>
                <w:rFonts w:ascii="Golos Text" w:eastAsia="Times New Roman" w:hAnsi="Golos Text" w:cs="Golos Text"/>
                <w:lang w:eastAsia="ru-RU"/>
              </w:rPr>
            </w:pPr>
            <w:r w:rsidRPr="000229A8" w:rsidDel="008D093B">
              <w:rPr>
                <w:rFonts w:ascii="Golos Text" w:eastAsia="Times New Roman" w:hAnsi="Golos Text" w:cs="Golos Text"/>
                <w:lang w:eastAsia="ru-RU"/>
              </w:rPr>
              <w:t>1</w:t>
            </w:r>
          </w:p>
        </w:tc>
      </w:tr>
    </w:tbl>
    <w:p w14:paraId="75CCCC75" w14:textId="77777777" w:rsidR="000229A8" w:rsidRPr="000229A8" w:rsidRDefault="000229A8" w:rsidP="000229A8">
      <w:pPr>
        <w:widowControl w:val="0"/>
        <w:autoSpaceDE w:val="0"/>
        <w:autoSpaceDN w:val="0"/>
        <w:adjustRightInd w:val="0"/>
        <w:spacing w:after="0" w:line="240" w:lineRule="auto"/>
        <w:ind w:firstLine="709"/>
        <w:contextualSpacing/>
        <w:jc w:val="both"/>
        <w:rPr>
          <w:rFonts w:ascii="Golos Text" w:eastAsia="Times New Roman" w:hAnsi="Golos Text" w:cs="Golos Text"/>
          <w:lang w:eastAsia="ru-RU"/>
        </w:rPr>
      </w:pPr>
    </w:p>
    <w:bookmarkEnd w:id="10"/>
    <w:p w14:paraId="4CCC93FF" w14:textId="77777777" w:rsidR="000229A8" w:rsidRPr="000229A8" w:rsidRDefault="000229A8" w:rsidP="000229A8">
      <w:pPr>
        <w:spacing w:after="0" w:line="240" w:lineRule="auto"/>
        <w:ind w:firstLine="709"/>
        <w:rPr>
          <w:rFonts w:ascii="Golos Text" w:eastAsia="Times New Roman" w:hAnsi="Golos Text" w:cs="Golos Text"/>
          <w:b/>
          <w:lang w:eastAsia="ru-RU"/>
        </w:rPr>
      </w:pPr>
      <w:r w:rsidRPr="000229A8">
        <w:rPr>
          <w:rFonts w:ascii="Golos Text" w:eastAsia="Times New Roman" w:hAnsi="Golos Text" w:cs="Golos Text"/>
          <w:b/>
          <w:lang w:eastAsia="ru-RU"/>
        </w:rPr>
        <w:t>8. Требования к качеству оказываемых услуг.</w:t>
      </w:r>
    </w:p>
    <w:p w14:paraId="5F568244" w14:textId="54D35C7F" w:rsidR="000229A8" w:rsidRPr="000229A8" w:rsidRDefault="000229A8" w:rsidP="000229A8">
      <w:pPr>
        <w:tabs>
          <w:tab w:val="left" w:pos="1134"/>
        </w:tabs>
        <w:spacing w:after="0" w:line="240" w:lineRule="auto"/>
        <w:ind w:firstLine="709"/>
        <w:jc w:val="both"/>
        <w:rPr>
          <w:rFonts w:ascii="Golos Text" w:eastAsia="Calibri" w:hAnsi="Golos Text" w:cs="Golos Text"/>
          <w:lang w:eastAsia="de-DE"/>
        </w:rPr>
      </w:pPr>
      <w:r w:rsidRPr="000229A8">
        <w:rPr>
          <w:rFonts w:ascii="Golos Text" w:eastAsia="Calibri" w:hAnsi="Golos Text" w:cs="Golos Text"/>
          <w:lang w:eastAsia="de-DE"/>
        </w:rPr>
        <w:t xml:space="preserve">В ходе оказания Услуги необходимо обеспечить следующие параметры качества обслуживания (время реакции и время решения инцидентов, ошибок и/или консультаций, кроме проблем), определяемые в соответствии с </w:t>
      </w:r>
      <w:r w:rsidRPr="000229A8">
        <w:rPr>
          <w:rFonts w:ascii="Golos Text" w:eastAsia="Calibri" w:hAnsi="Golos Text" w:cs="Golos Text"/>
          <w:b/>
          <w:lang w:eastAsia="de-DE"/>
        </w:rPr>
        <w:t xml:space="preserve">приоритетом </w:t>
      </w:r>
      <w:r w:rsidRPr="000229A8">
        <w:rPr>
          <w:rFonts w:ascii="Golos Text" w:eastAsia="Calibri" w:hAnsi="Golos Text" w:cs="Golos Text"/>
          <w:lang w:eastAsia="de-DE"/>
        </w:rPr>
        <w:t>инцидента по</w:t>
      </w:r>
      <w:r w:rsidRPr="000229A8">
        <w:rPr>
          <w:rFonts w:ascii="Golos Text" w:eastAsia="Calibri" w:hAnsi="Golos Text" w:cs="Golos Text"/>
          <w:b/>
          <w:lang w:eastAsia="de-DE"/>
        </w:rPr>
        <w:t xml:space="preserve"> </w:t>
      </w:r>
      <w:r w:rsidRPr="000229A8">
        <w:rPr>
          <w:rFonts w:ascii="Golos Text" w:eastAsia="Calibri" w:hAnsi="Golos Text" w:cs="Golos Text"/>
          <w:lang w:eastAsia="de-DE"/>
        </w:rPr>
        <w:t>информационной услуге: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9"/>
        <w:gridCol w:w="7578"/>
      </w:tblGrid>
      <w:tr w:rsidR="00152E99" w:rsidRPr="000229A8" w14:paraId="16B71470" w14:textId="77777777" w:rsidTr="00125CD2">
        <w:tc>
          <w:tcPr>
            <w:tcW w:w="1064" w:type="pct"/>
            <w:shd w:val="clear" w:color="FFFFFF" w:fill="FFFFFF"/>
          </w:tcPr>
          <w:p w14:paraId="148EFDEC" w14:textId="77777777" w:rsidR="000229A8" w:rsidRPr="000229A8" w:rsidRDefault="000229A8" w:rsidP="000229A8">
            <w:pPr>
              <w:spacing w:after="0" w:line="240" w:lineRule="auto"/>
              <w:ind w:firstLine="22"/>
              <w:jc w:val="both"/>
              <w:rPr>
                <w:rFonts w:ascii="Golos Text" w:eastAsia="Times New Roman" w:hAnsi="Golos Text" w:cs="Golos Text"/>
              </w:rPr>
            </w:pPr>
            <w:r w:rsidRPr="000229A8">
              <w:rPr>
                <w:rFonts w:ascii="Golos Text" w:eastAsia="Times New Roman" w:hAnsi="Golos Text" w:cs="Golos Text"/>
              </w:rPr>
              <w:t>Время реакции</w:t>
            </w:r>
          </w:p>
        </w:tc>
        <w:tc>
          <w:tcPr>
            <w:tcW w:w="3936" w:type="pct"/>
            <w:shd w:val="clear" w:color="FFFFFF" w:fill="FFFFFF"/>
          </w:tcPr>
          <w:p w14:paraId="4CAFFE2E"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Период времени с момента поступления обращения в службу технической поддержки исполнителя до первого ответа от инженера службы технической поддержки посредством телефонной связи или электронной почты.</w:t>
            </w:r>
            <w:r w:rsidRPr="000229A8">
              <w:rPr>
                <w:rFonts w:ascii="Golos Text" w:eastAsia="Times New Roman" w:hAnsi="Golos Text" w:cs="Golos Text"/>
                <w:lang w:eastAsia="ru-RU"/>
              </w:rPr>
              <w:t xml:space="preserve">  </w:t>
            </w:r>
          </w:p>
        </w:tc>
      </w:tr>
      <w:tr w:rsidR="00152E99" w:rsidRPr="000229A8" w14:paraId="5AB7E557" w14:textId="77777777" w:rsidTr="00125CD2">
        <w:tc>
          <w:tcPr>
            <w:tcW w:w="1064" w:type="pct"/>
            <w:shd w:val="clear" w:color="FFFFFF" w:fill="FFFFFF"/>
          </w:tcPr>
          <w:p w14:paraId="0897CB7B" w14:textId="77777777" w:rsidR="000229A8" w:rsidRPr="000229A8" w:rsidRDefault="000229A8" w:rsidP="000229A8">
            <w:pPr>
              <w:spacing w:after="0" w:line="240" w:lineRule="auto"/>
              <w:ind w:firstLine="22"/>
              <w:jc w:val="both"/>
              <w:rPr>
                <w:rFonts w:ascii="Golos Text" w:eastAsia="Times New Roman" w:hAnsi="Golos Text" w:cs="Golos Text"/>
              </w:rPr>
            </w:pPr>
            <w:r w:rsidRPr="000229A8">
              <w:rPr>
                <w:rFonts w:ascii="Golos Text" w:eastAsia="Times New Roman" w:hAnsi="Golos Text" w:cs="Golos Text"/>
              </w:rPr>
              <w:lastRenderedPageBreak/>
              <w:t>Время решения</w:t>
            </w:r>
          </w:p>
        </w:tc>
        <w:tc>
          <w:tcPr>
            <w:tcW w:w="3936" w:type="pct"/>
            <w:shd w:val="clear" w:color="FFFFFF" w:fill="FFFFFF"/>
          </w:tcPr>
          <w:p w14:paraId="4265E967"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Период времени (с момента обращения), в течение которого будет найдено постоянное или временное решение инцидента или понижен его уровень критичности.</w:t>
            </w:r>
          </w:p>
        </w:tc>
      </w:tr>
    </w:tbl>
    <w:p w14:paraId="5BE61B09" w14:textId="77777777" w:rsidR="000229A8" w:rsidRPr="000229A8" w:rsidRDefault="000229A8" w:rsidP="000229A8">
      <w:pPr>
        <w:tabs>
          <w:tab w:val="left" w:pos="1134"/>
        </w:tabs>
        <w:spacing w:after="0" w:line="240" w:lineRule="auto"/>
        <w:ind w:firstLine="709"/>
        <w:jc w:val="both"/>
        <w:rPr>
          <w:rFonts w:ascii="Golos Text" w:eastAsia="Calibri" w:hAnsi="Golos Text" w:cs="Golos Text"/>
          <w:lang w:eastAsia="de-DE"/>
        </w:rPr>
      </w:pPr>
    </w:p>
    <w:p w14:paraId="25A81FB5" w14:textId="77777777" w:rsidR="000229A8" w:rsidRPr="000229A8" w:rsidRDefault="000229A8" w:rsidP="000229A8">
      <w:pPr>
        <w:tabs>
          <w:tab w:val="left" w:pos="1134"/>
        </w:tabs>
        <w:spacing w:after="0" w:line="240" w:lineRule="auto"/>
        <w:ind w:firstLine="709"/>
        <w:jc w:val="both"/>
        <w:rPr>
          <w:rFonts w:ascii="Golos Text" w:eastAsia="Calibri" w:hAnsi="Golos Text" w:cs="Golos Text"/>
          <w:lang w:eastAsia="de-DE"/>
        </w:rPr>
      </w:pPr>
      <w:r w:rsidRPr="000229A8">
        <w:rPr>
          <w:rFonts w:ascii="Golos Text" w:eastAsia="Calibri" w:hAnsi="Golos Text" w:cs="Golos Text"/>
          <w:lang w:eastAsia="de-DE"/>
        </w:rPr>
        <w:t xml:space="preserve">Приоритет определяется как: </w:t>
      </w:r>
    </w:p>
    <w:p w14:paraId="3DD52AC3" w14:textId="77777777" w:rsidR="000229A8" w:rsidRPr="000229A8" w:rsidRDefault="000229A8" w:rsidP="000229A8">
      <w:pPr>
        <w:numPr>
          <w:ilvl w:val="0"/>
          <w:numId w:val="23"/>
        </w:numPr>
        <w:spacing w:after="0" w:line="240" w:lineRule="auto"/>
        <w:ind w:left="0" w:firstLine="709"/>
        <w:contextualSpacing/>
        <w:jc w:val="both"/>
        <w:rPr>
          <w:rFonts w:ascii="Golos Text" w:eastAsia="Calibri" w:hAnsi="Golos Text" w:cs="Golos Text"/>
          <w:lang w:eastAsia="de-DE"/>
        </w:rPr>
      </w:pPr>
      <w:r w:rsidRPr="000229A8">
        <w:rPr>
          <w:rFonts w:ascii="Golos Text" w:eastAsia="Calibri" w:hAnsi="Golos Text" w:cs="Golos Text"/>
          <w:b/>
          <w:i/>
          <w:lang w:eastAsia="de-DE"/>
        </w:rPr>
        <w:t>Высокий</w:t>
      </w:r>
      <w:r w:rsidRPr="000229A8">
        <w:rPr>
          <w:rFonts w:ascii="Golos Text" w:eastAsia="Calibri" w:hAnsi="Golos Text" w:cs="Golos Text"/>
          <w:i/>
          <w:lang w:eastAsia="de-DE"/>
        </w:rPr>
        <w:t xml:space="preserve"> </w:t>
      </w:r>
      <w:r w:rsidRPr="000229A8">
        <w:rPr>
          <w:rFonts w:ascii="Golos Text" w:eastAsia="Calibri" w:hAnsi="Golos Text" w:cs="Golos Text"/>
          <w:lang w:eastAsia="de-DE"/>
        </w:rPr>
        <w:t xml:space="preserve">– недоступность услуги приводит к прерыванию работы некоторых </w:t>
      </w:r>
      <w:proofErr w:type="gramStart"/>
      <w:r w:rsidRPr="000229A8">
        <w:rPr>
          <w:rFonts w:ascii="Golos Text" w:eastAsia="Calibri" w:hAnsi="Golos Text" w:cs="Golos Text"/>
          <w:lang w:eastAsia="de-DE"/>
        </w:rPr>
        <w:t>бизнес процессов</w:t>
      </w:r>
      <w:proofErr w:type="gramEnd"/>
      <w:r w:rsidRPr="000229A8">
        <w:rPr>
          <w:rFonts w:ascii="Golos Text" w:eastAsia="Calibri" w:hAnsi="Golos Text" w:cs="Golos Text"/>
          <w:lang w:eastAsia="de-DE"/>
        </w:rPr>
        <w:t xml:space="preserve"> Заказчика;</w:t>
      </w:r>
    </w:p>
    <w:p w14:paraId="35D643AC" w14:textId="77777777" w:rsidR="000229A8" w:rsidRPr="000229A8" w:rsidRDefault="000229A8" w:rsidP="000229A8">
      <w:pPr>
        <w:numPr>
          <w:ilvl w:val="0"/>
          <w:numId w:val="23"/>
        </w:numPr>
        <w:spacing w:after="0" w:line="240" w:lineRule="auto"/>
        <w:ind w:left="0" w:firstLine="709"/>
        <w:contextualSpacing/>
        <w:jc w:val="both"/>
        <w:rPr>
          <w:rFonts w:ascii="Golos Text" w:eastAsia="Calibri" w:hAnsi="Golos Text" w:cs="Golos Text"/>
          <w:b/>
          <w:lang w:eastAsia="de-DE"/>
        </w:rPr>
      </w:pPr>
      <w:r w:rsidRPr="000229A8">
        <w:rPr>
          <w:rFonts w:ascii="Golos Text" w:eastAsia="Calibri" w:hAnsi="Golos Text" w:cs="Golos Text"/>
          <w:b/>
          <w:i/>
          <w:lang w:eastAsia="de-DE"/>
        </w:rPr>
        <w:t>Средний</w:t>
      </w:r>
      <w:r w:rsidRPr="000229A8">
        <w:rPr>
          <w:rFonts w:ascii="Golos Text" w:eastAsia="Calibri" w:hAnsi="Golos Text" w:cs="Golos Text"/>
          <w:lang w:eastAsia="de-DE"/>
        </w:rPr>
        <w:t xml:space="preserve"> – недоступность услуги оказывает опосредованное влияние на </w:t>
      </w:r>
      <w:proofErr w:type="gramStart"/>
      <w:r w:rsidRPr="000229A8">
        <w:rPr>
          <w:rFonts w:ascii="Golos Text" w:eastAsia="Calibri" w:hAnsi="Golos Text" w:cs="Golos Text"/>
          <w:lang w:eastAsia="de-DE"/>
        </w:rPr>
        <w:t>бизнес процессы</w:t>
      </w:r>
      <w:proofErr w:type="gramEnd"/>
      <w:r w:rsidRPr="000229A8">
        <w:rPr>
          <w:rFonts w:ascii="Golos Text" w:eastAsia="Calibri" w:hAnsi="Golos Text" w:cs="Golos Text"/>
          <w:lang w:eastAsia="de-DE"/>
        </w:rPr>
        <w:t xml:space="preserve"> (например, снижение качества автоматизированных услуг из-за неактуальности данных, увеличение сроков получения отчетности и т.п.);</w:t>
      </w:r>
    </w:p>
    <w:p w14:paraId="77EEE63D" w14:textId="77777777" w:rsidR="000229A8" w:rsidRPr="000229A8" w:rsidRDefault="000229A8" w:rsidP="000229A8">
      <w:pPr>
        <w:numPr>
          <w:ilvl w:val="0"/>
          <w:numId w:val="23"/>
        </w:numPr>
        <w:spacing w:after="0" w:line="240" w:lineRule="auto"/>
        <w:ind w:left="0" w:firstLine="709"/>
        <w:contextualSpacing/>
        <w:jc w:val="both"/>
        <w:rPr>
          <w:rFonts w:ascii="Golos Text" w:eastAsia="Times New Roman" w:hAnsi="Golos Text" w:cs="Golos Text"/>
          <w:lang w:eastAsia="ru-RU"/>
        </w:rPr>
      </w:pPr>
      <w:r w:rsidRPr="000229A8">
        <w:rPr>
          <w:rFonts w:ascii="Golos Text" w:eastAsia="Calibri" w:hAnsi="Golos Text" w:cs="Golos Text"/>
          <w:b/>
          <w:i/>
          <w:lang w:eastAsia="de-DE"/>
        </w:rPr>
        <w:t xml:space="preserve">Низкий – </w:t>
      </w:r>
      <w:r w:rsidRPr="000229A8">
        <w:rPr>
          <w:rFonts w:ascii="Golos Text" w:eastAsia="Calibri" w:hAnsi="Golos Text" w:cs="Golos Text"/>
          <w:lang w:eastAsia="de-DE"/>
        </w:rPr>
        <w:t xml:space="preserve">недоступность услуги оказывает несущественное влияние на </w:t>
      </w:r>
      <w:proofErr w:type="gramStart"/>
      <w:r w:rsidRPr="000229A8">
        <w:rPr>
          <w:rFonts w:ascii="Golos Text" w:eastAsia="Calibri" w:hAnsi="Golos Text" w:cs="Golos Text"/>
          <w:lang w:eastAsia="de-DE"/>
        </w:rPr>
        <w:t>бизнес процессы</w:t>
      </w:r>
      <w:proofErr w:type="gramEnd"/>
      <w:r w:rsidRPr="000229A8">
        <w:rPr>
          <w:rFonts w:ascii="Golos Text" w:eastAsia="Calibri" w:hAnsi="Golos Text" w:cs="Golos Text"/>
          <w:lang w:eastAsia="de-DE"/>
        </w:rPr>
        <w:t xml:space="preserve"> Заказчика</w:t>
      </w:r>
      <w:r w:rsidRPr="000229A8">
        <w:rPr>
          <w:rFonts w:ascii="Golos Text" w:eastAsia="Calibri" w:hAnsi="Golos Text" w:cs="Golos Text"/>
          <w:b/>
          <w:i/>
          <w:lang w:eastAsia="de-DE"/>
        </w:rPr>
        <w:t>.</w:t>
      </w:r>
    </w:p>
    <w:p w14:paraId="23039A50" w14:textId="22A2A652" w:rsidR="000229A8" w:rsidRPr="000229A8" w:rsidRDefault="000229A8" w:rsidP="000229A8">
      <w:pPr>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Заказчик самостоятельно определяет приоритет Запроса в соответствии с важностью бизнес-процесса. За первоначальное назначение приоритета Запроса отвечает Заказчик, Исполнитель отвечает за исполнение Запроса</w:t>
      </w:r>
      <w:r w:rsidRPr="000229A8">
        <w:rPr>
          <w:rFonts w:ascii="Golos Text" w:eastAsia="Calibri" w:hAnsi="Golos Text" w:cs="Golos Text"/>
        </w:rPr>
        <w:t xml:space="preserve"> согласно установленному приоритету</w:t>
      </w:r>
      <w:r w:rsidRPr="00152E99">
        <w:rPr>
          <w:rFonts w:ascii="Golos Text" w:eastAsia="Calibri" w:hAnsi="Golos Text" w:cs="Golos Text"/>
        </w:rPr>
        <w:t>.</w:t>
      </w:r>
    </w:p>
    <w:p w14:paraId="5C43B51E" w14:textId="77777777" w:rsidR="000229A8" w:rsidRPr="000229A8" w:rsidRDefault="000229A8" w:rsidP="000229A8">
      <w:pPr>
        <w:spacing w:after="0" w:line="240" w:lineRule="auto"/>
        <w:ind w:firstLine="709"/>
        <w:rPr>
          <w:rFonts w:ascii="Golos Text" w:eastAsia="Times New Roman" w:hAnsi="Golos Text" w:cs="Golos Text"/>
        </w:rPr>
      </w:pPr>
      <w:r w:rsidRPr="000229A8">
        <w:rPr>
          <w:rFonts w:ascii="Golos Text" w:eastAsia="Times New Roman" w:hAnsi="Golos Text" w:cs="Golos Text"/>
          <w:lang w:eastAsia="ru-RU"/>
        </w:rPr>
        <w:t>Контрольные сроки обработки инцидентов</w:t>
      </w:r>
      <w:r w:rsidRPr="000229A8">
        <w:rPr>
          <w:rFonts w:ascii="Golos Text" w:eastAsia="Times New Roman" w:hAnsi="Golos Text" w:cs="Golos Text"/>
        </w:rPr>
        <w:t>:</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5103"/>
        <w:gridCol w:w="2689"/>
      </w:tblGrid>
      <w:tr w:rsidR="00152E99" w:rsidRPr="000229A8" w14:paraId="1C022AE0" w14:textId="77777777" w:rsidTr="00246A8B">
        <w:trPr>
          <w:cantSplit/>
          <w:tblHeader/>
          <w:jc w:val="center"/>
        </w:trPr>
        <w:tc>
          <w:tcPr>
            <w:tcW w:w="1701" w:type="dxa"/>
            <w:shd w:val="clear" w:color="FFFFFF" w:fill="FFFFFF"/>
            <w:vAlign w:val="center"/>
          </w:tcPr>
          <w:p w14:paraId="2C8839BC" w14:textId="77777777" w:rsidR="000229A8" w:rsidRPr="000229A8" w:rsidRDefault="000229A8" w:rsidP="000229A8">
            <w:pPr>
              <w:spacing w:after="0" w:line="240" w:lineRule="auto"/>
              <w:jc w:val="center"/>
              <w:rPr>
                <w:rFonts w:ascii="Golos Text" w:eastAsia="Times New Roman" w:hAnsi="Golos Text" w:cs="Golos Text"/>
              </w:rPr>
            </w:pPr>
            <w:r w:rsidRPr="000229A8">
              <w:rPr>
                <w:rFonts w:ascii="Golos Text" w:eastAsia="Times New Roman" w:hAnsi="Golos Text" w:cs="Golos Text"/>
              </w:rPr>
              <w:t>Приоритет</w:t>
            </w:r>
          </w:p>
        </w:tc>
        <w:tc>
          <w:tcPr>
            <w:tcW w:w="5103" w:type="dxa"/>
            <w:shd w:val="clear" w:color="FFFFFF" w:fill="FFFFFF"/>
            <w:vAlign w:val="center"/>
          </w:tcPr>
          <w:p w14:paraId="011BA21D" w14:textId="77777777" w:rsidR="000229A8" w:rsidRPr="000229A8" w:rsidRDefault="000229A8" w:rsidP="000229A8">
            <w:pPr>
              <w:spacing w:after="0" w:line="240" w:lineRule="auto"/>
              <w:jc w:val="center"/>
              <w:rPr>
                <w:rFonts w:ascii="Golos Text" w:eastAsia="Times New Roman" w:hAnsi="Golos Text" w:cs="Golos Text"/>
              </w:rPr>
            </w:pPr>
            <w:r w:rsidRPr="000229A8">
              <w:rPr>
                <w:rFonts w:ascii="Golos Text" w:eastAsia="Times New Roman" w:hAnsi="Golos Text" w:cs="Golos Text"/>
              </w:rPr>
              <w:t>Характеристика</w:t>
            </w:r>
          </w:p>
        </w:tc>
        <w:tc>
          <w:tcPr>
            <w:tcW w:w="2689" w:type="dxa"/>
            <w:shd w:val="clear" w:color="FFFFFF" w:fill="FFFFFF"/>
            <w:vAlign w:val="center"/>
          </w:tcPr>
          <w:p w14:paraId="1C26EA96" w14:textId="77777777" w:rsidR="000229A8" w:rsidRPr="000229A8" w:rsidRDefault="000229A8" w:rsidP="000229A8">
            <w:pPr>
              <w:spacing w:after="0" w:line="240" w:lineRule="auto"/>
              <w:jc w:val="center"/>
              <w:rPr>
                <w:rFonts w:ascii="Golos Text" w:eastAsia="Times New Roman" w:hAnsi="Golos Text" w:cs="Golos Text"/>
              </w:rPr>
            </w:pPr>
            <w:r w:rsidRPr="000229A8">
              <w:rPr>
                <w:rFonts w:ascii="Golos Text" w:eastAsia="Times New Roman" w:hAnsi="Golos Text" w:cs="Golos Text"/>
              </w:rPr>
              <w:t>Время устранения, рабочие часы*</w:t>
            </w:r>
          </w:p>
        </w:tc>
      </w:tr>
      <w:tr w:rsidR="00152E99" w:rsidRPr="000229A8" w14:paraId="11F3222A" w14:textId="77777777" w:rsidTr="00246A8B">
        <w:trPr>
          <w:cantSplit/>
          <w:jc w:val="center"/>
        </w:trPr>
        <w:tc>
          <w:tcPr>
            <w:tcW w:w="1701" w:type="dxa"/>
            <w:shd w:val="clear" w:color="FFFFFF" w:fill="FFFFFF"/>
          </w:tcPr>
          <w:p w14:paraId="1A33A310" w14:textId="77777777" w:rsidR="000229A8" w:rsidRPr="000229A8" w:rsidRDefault="000229A8" w:rsidP="000229A8">
            <w:pPr>
              <w:spacing w:after="0" w:line="240" w:lineRule="auto"/>
              <w:rPr>
                <w:rFonts w:ascii="Golos Text" w:eastAsia="Times New Roman" w:hAnsi="Golos Text" w:cs="Golos Text"/>
              </w:rPr>
            </w:pPr>
            <w:r w:rsidRPr="000229A8">
              <w:rPr>
                <w:rFonts w:ascii="Golos Text" w:eastAsia="Times New Roman" w:hAnsi="Golos Text" w:cs="Golos Text"/>
              </w:rPr>
              <w:t>Высокий</w:t>
            </w:r>
            <w:r w:rsidRPr="000229A8">
              <w:rPr>
                <w:rFonts w:ascii="Golos Text" w:eastAsia="Times New Roman" w:hAnsi="Golos Text" w:cs="Golos Text"/>
                <w:vertAlign w:val="superscript"/>
              </w:rPr>
              <w:footnoteReference w:id="1"/>
            </w:r>
          </w:p>
        </w:tc>
        <w:tc>
          <w:tcPr>
            <w:tcW w:w="5103" w:type="dxa"/>
            <w:shd w:val="clear" w:color="FFFFFF" w:fill="FFFFFF"/>
          </w:tcPr>
          <w:p w14:paraId="4A036A2D"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 xml:space="preserve">Невозможно использовать версии </w:t>
            </w:r>
            <w:r w:rsidRPr="000229A8">
              <w:rPr>
                <w:rFonts w:ascii="Golos Text" w:eastAsia="Times New Roman" w:hAnsi="Golos Text" w:cs="Golos Text"/>
                <w:lang w:eastAsia="ru-RU"/>
              </w:rPr>
              <w:t>Системы КонсультантПлюс</w:t>
            </w:r>
            <w:r w:rsidRPr="000229A8">
              <w:rPr>
                <w:rFonts w:ascii="Golos Text" w:eastAsia="Times New Roman" w:hAnsi="Golos Text" w:cs="Golos Text"/>
              </w:rPr>
              <w:t>.</w:t>
            </w:r>
          </w:p>
        </w:tc>
        <w:tc>
          <w:tcPr>
            <w:tcW w:w="2689" w:type="dxa"/>
            <w:shd w:val="clear" w:color="FFFFFF" w:fill="FFFFFF"/>
          </w:tcPr>
          <w:p w14:paraId="000D1BE0" w14:textId="77777777" w:rsidR="000229A8" w:rsidRPr="000229A8" w:rsidRDefault="000229A8" w:rsidP="000229A8">
            <w:pPr>
              <w:spacing w:after="0" w:line="240" w:lineRule="auto"/>
              <w:jc w:val="center"/>
              <w:rPr>
                <w:rFonts w:ascii="Golos Text" w:eastAsia="Times New Roman" w:hAnsi="Golos Text" w:cs="Golos Text"/>
              </w:rPr>
            </w:pPr>
            <w:r w:rsidRPr="000229A8">
              <w:rPr>
                <w:rFonts w:ascii="Golos Text" w:eastAsia="Times New Roman" w:hAnsi="Golos Text" w:cs="Golos Text"/>
              </w:rPr>
              <w:t>8</w:t>
            </w:r>
          </w:p>
        </w:tc>
      </w:tr>
      <w:tr w:rsidR="00152E99" w:rsidRPr="000229A8" w14:paraId="60A513C2" w14:textId="77777777" w:rsidTr="00246A8B">
        <w:trPr>
          <w:cantSplit/>
          <w:jc w:val="center"/>
        </w:trPr>
        <w:tc>
          <w:tcPr>
            <w:tcW w:w="1701" w:type="dxa"/>
            <w:shd w:val="clear" w:color="FFFFFF" w:fill="FFFFFF"/>
          </w:tcPr>
          <w:p w14:paraId="37726B2B" w14:textId="77777777" w:rsidR="000229A8" w:rsidRPr="000229A8" w:rsidRDefault="000229A8" w:rsidP="000229A8">
            <w:pPr>
              <w:spacing w:after="0" w:line="240" w:lineRule="auto"/>
              <w:rPr>
                <w:rFonts w:ascii="Golos Text" w:eastAsia="Times New Roman" w:hAnsi="Golos Text" w:cs="Golos Text"/>
              </w:rPr>
            </w:pPr>
            <w:r w:rsidRPr="000229A8">
              <w:rPr>
                <w:rFonts w:ascii="Golos Text" w:eastAsia="Times New Roman" w:hAnsi="Golos Text" w:cs="Golos Text"/>
              </w:rPr>
              <w:t>Средний</w:t>
            </w:r>
          </w:p>
        </w:tc>
        <w:tc>
          <w:tcPr>
            <w:tcW w:w="5103" w:type="dxa"/>
            <w:shd w:val="clear" w:color="FFFFFF" w:fill="FFFFFF"/>
          </w:tcPr>
          <w:p w14:paraId="3B8623D0"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 xml:space="preserve">Невозможно использовать </w:t>
            </w:r>
            <w:r w:rsidRPr="000229A8">
              <w:rPr>
                <w:rFonts w:ascii="Golos Text" w:eastAsia="Times New Roman" w:hAnsi="Golos Text" w:cs="Golos Text"/>
                <w:lang w:eastAsia="ru-RU"/>
              </w:rPr>
              <w:t>Системы КонсультантПлюс</w:t>
            </w:r>
            <w:r w:rsidRPr="000229A8">
              <w:rPr>
                <w:rFonts w:ascii="Golos Text" w:eastAsia="Times New Roman" w:hAnsi="Golos Text" w:cs="Golos Text"/>
              </w:rPr>
              <w:t>: нет доступа у отдельных пользователей.</w:t>
            </w:r>
          </w:p>
        </w:tc>
        <w:tc>
          <w:tcPr>
            <w:tcW w:w="2689" w:type="dxa"/>
            <w:shd w:val="clear" w:color="FFFFFF" w:fill="FFFFFF"/>
          </w:tcPr>
          <w:p w14:paraId="2418A600" w14:textId="77777777" w:rsidR="000229A8" w:rsidRPr="000229A8" w:rsidRDefault="000229A8" w:rsidP="000229A8">
            <w:pPr>
              <w:spacing w:after="0" w:line="240" w:lineRule="auto"/>
              <w:jc w:val="center"/>
              <w:rPr>
                <w:rFonts w:ascii="Golos Text" w:eastAsia="Times New Roman" w:hAnsi="Golos Text" w:cs="Golos Text"/>
              </w:rPr>
            </w:pPr>
            <w:r w:rsidRPr="000229A8">
              <w:rPr>
                <w:rFonts w:ascii="Golos Text" w:eastAsia="Times New Roman" w:hAnsi="Golos Text" w:cs="Golos Text"/>
              </w:rPr>
              <w:t>24</w:t>
            </w:r>
          </w:p>
        </w:tc>
      </w:tr>
      <w:tr w:rsidR="00152E99" w:rsidRPr="000229A8" w14:paraId="182FDF56" w14:textId="77777777" w:rsidTr="00246A8B">
        <w:trPr>
          <w:cantSplit/>
          <w:jc w:val="center"/>
        </w:trPr>
        <w:tc>
          <w:tcPr>
            <w:tcW w:w="1701" w:type="dxa"/>
            <w:shd w:val="clear" w:color="FFFFFF" w:fill="FFFFFF"/>
          </w:tcPr>
          <w:p w14:paraId="37F3D770" w14:textId="77777777" w:rsidR="000229A8" w:rsidRPr="000229A8" w:rsidRDefault="000229A8" w:rsidP="000229A8">
            <w:pPr>
              <w:spacing w:after="0" w:line="240" w:lineRule="auto"/>
              <w:rPr>
                <w:rFonts w:ascii="Golos Text" w:eastAsia="Times New Roman" w:hAnsi="Golos Text" w:cs="Golos Text"/>
              </w:rPr>
            </w:pPr>
            <w:r w:rsidRPr="000229A8">
              <w:rPr>
                <w:rFonts w:ascii="Golos Text" w:eastAsia="Times New Roman" w:hAnsi="Golos Text" w:cs="Golos Text"/>
              </w:rPr>
              <w:t>Низкий</w:t>
            </w:r>
          </w:p>
        </w:tc>
        <w:tc>
          <w:tcPr>
            <w:tcW w:w="5103" w:type="dxa"/>
            <w:shd w:val="clear" w:color="FFFFFF" w:fill="FFFFFF"/>
          </w:tcPr>
          <w:p w14:paraId="209CB4FD"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 xml:space="preserve">Затруднения в использовании </w:t>
            </w:r>
            <w:r w:rsidRPr="000229A8">
              <w:rPr>
                <w:rFonts w:ascii="Golos Text" w:eastAsia="Times New Roman" w:hAnsi="Golos Text" w:cs="Golos Text"/>
                <w:lang w:eastAsia="ru-RU"/>
              </w:rPr>
              <w:t>Системы КонсультантПлюс</w:t>
            </w:r>
            <w:r w:rsidRPr="000229A8">
              <w:rPr>
                <w:rFonts w:ascii="Golos Text" w:eastAsia="Times New Roman" w:hAnsi="Golos Text" w:cs="Golos Text"/>
              </w:rPr>
              <w:t>, не приводящие к невозможности ее использования.</w:t>
            </w:r>
          </w:p>
        </w:tc>
        <w:tc>
          <w:tcPr>
            <w:tcW w:w="2689" w:type="dxa"/>
            <w:shd w:val="clear" w:color="FFFFFF" w:fill="FFFFFF"/>
          </w:tcPr>
          <w:p w14:paraId="36D80475" w14:textId="77777777" w:rsidR="000229A8" w:rsidRPr="000229A8" w:rsidRDefault="000229A8" w:rsidP="000229A8">
            <w:pPr>
              <w:spacing w:after="0" w:line="240" w:lineRule="auto"/>
              <w:jc w:val="center"/>
              <w:rPr>
                <w:rFonts w:ascii="Golos Text" w:eastAsia="Times New Roman" w:hAnsi="Golos Text" w:cs="Golos Text"/>
              </w:rPr>
            </w:pPr>
            <w:r w:rsidRPr="000229A8">
              <w:rPr>
                <w:rFonts w:ascii="Golos Text" w:eastAsia="Times New Roman" w:hAnsi="Golos Text" w:cs="Golos Text"/>
              </w:rPr>
              <w:t>50</w:t>
            </w:r>
          </w:p>
        </w:tc>
      </w:tr>
    </w:tbl>
    <w:p w14:paraId="7F97B01E" w14:textId="77777777" w:rsidR="000229A8" w:rsidRPr="000229A8" w:rsidRDefault="000229A8" w:rsidP="000229A8">
      <w:pPr>
        <w:spacing w:after="0" w:line="240" w:lineRule="auto"/>
        <w:ind w:firstLine="709"/>
        <w:jc w:val="both"/>
        <w:rPr>
          <w:rFonts w:ascii="Golos Text" w:eastAsia="Times New Roman" w:hAnsi="Golos Text" w:cs="Golos Text"/>
          <w:lang w:eastAsia="ru-RU"/>
        </w:rPr>
      </w:pPr>
    </w:p>
    <w:p w14:paraId="794C72D8" w14:textId="77777777" w:rsidR="000229A8" w:rsidRPr="000229A8" w:rsidRDefault="000229A8" w:rsidP="000229A8">
      <w:pPr>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В случае необходимости привлечения специалистов разработчика СПС КонсультантПлюс к решению проблемы срок продолжительности работ может быть увеличен. При этом Исполнитель уведомляет инициатора заявки об увеличении такого срока.</w:t>
      </w:r>
    </w:p>
    <w:p w14:paraId="04DEC3BB" w14:textId="77777777" w:rsidR="000229A8" w:rsidRPr="000229A8" w:rsidRDefault="000229A8" w:rsidP="000229A8">
      <w:pPr>
        <w:spacing w:after="0" w:line="240" w:lineRule="auto"/>
        <w:ind w:firstLine="709"/>
        <w:rPr>
          <w:rFonts w:ascii="Golos Text" w:eastAsia="Times New Roman" w:hAnsi="Golos Text" w:cs="Golos Text"/>
          <w:b/>
        </w:rPr>
      </w:pPr>
    </w:p>
    <w:p w14:paraId="710788C4" w14:textId="77777777" w:rsidR="000229A8" w:rsidRPr="000229A8" w:rsidRDefault="000229A8" w:rsidP="000229A8">
      <w:pPr>
        <w:spacing w:after="0" w:line="240" w:lineRule="auto"/>
        <w:ind w:firstLine="709"/>
        <w:rPr>
          <w:rFonts w:ascii="Golos Text" w:eastAsia="Times New Roman" w:hAnsi="Golos Text" w:cs="Golos Text"/>
          <w:b/>
        </w:rPr>
      </w:pPr>
      <w:r w:rsidRPr="000229A8">
        <w:rPr>
          <w:rFonts w:ascii="Golos Text" w:eastAsia="Times New Roman" w:hAnsi="Golos Text" w:cs="Golos Text"/>
          <w:b/>
        </w:rPr>
        <w:t>Типы инцидентов: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7"/>
        <w:gridCol w:w="3289"/>
        <w:gridCol w:w="1931"/>
      </w:tblGrid>
      <w:tr w:rsidR="00152E99" w:rsidRPr="000229A8" w14:paraId="6825A3C8" w14:textId="77777777" w:rsidTr="000229A8">
        <w:trPr>
          <w:trHeight w:val="260"/>
        </w:trPr>
        <w:tc>
          <w:tcPr>
            <w:tcW w:w="2289" w:type="pct"/>
            <w:shd w:val="clear" w:color="FFFFFF" w:fill="FFFFFF"/>
            <w:vAlign w:val="center"/>
          </w:tcPr>
          <w:p w14:paraId="4916AB02" w14:textId="77777777" w:rsidR="000229A8" w:rsidRPr="000229A8" w:rsidRDefault="000229A8" w:rsidP="000229A8">
            <w:pPr>
              <w:spacing w:after="0" w:line="240" w:lineRule="auto"/>
              <w:jc w:val="center"/>
              <w:rPr>
                <w:rFonts w:ascii="Golos Text" w:eastAsia="Times New Roman" w:hAnsi="Golos Text" w:cs="Golos Text"/>
                <w:b/>
              </w:rPr>
            </w:pPr>
            <w:r w:rsidRPr="000229A8">
              <w:rPr>
                <w:rFonts w:ascii="Golos Text" w:eastAsia="Times New Roman" w:hAnsi="Golos Text" w:cs="Golos Text"/>
                <w:b/>
              </w:rPr>
              <w:t>Пример</w:t>
            </w:r>
          </w:p>
        </w:tc>
        <w:tc>
          <w:tcPr>
            <w:tcW w:w="1708" w:type="pct"/>
            <w:shd w:val="clear" w:color="FFFFFF" w:fill="FFFFFF"/>
            <w:vAlign w:val="center"/>
          </w:tcPr>
          <w:p w14:paraId="05AB4379" w14:textId="77777777" w:rsidR="000229A8" w:rsidRPr="000229A8" w:rsidRDefault="000229A8" w:rsidP="000229A8">
            <w:pPr>
              <w:spacing w:after="0" w:line="240" w:lineRule="auto"/>
              <w:jc w:val="center"/>
              <w:rPr>
                <w:rFonts w:ascii="Golos Text" w:eastAsia="Times New Roman" w:hAnsi="Golos Text" w:cs="Golos Text"/>
                <w:b/>
              </w:rPr>
            </w:pPr>
            <w:r w:rsidRPr="000229A8">
              <w:rPr>
                <w:rFonts w:ascii="Golos Text" w:eastAsia="Times New Roman" w:hAnsi="Golos Text" w:cs="Golos Text"/>
                <w:b/>
              </w:rPr>
              <w:t>Характеристика</w:t>
            </w:r>
          </w:p>
        </w:tc>
        <w:tc>
          <w:tcPr>
            <w:tcW w:w="1003" w:type="pct"/>
            <w:shd w:val="clear" w:color="FFFFFF" w:fill="FFFFFF"/>
            <w:vAlign w:val="center"/>
          </w:tcPr>
          <w:p w14:paraId="164820F9" w14:textId="77777777" w:rsidR="000229A8" w:rsidRPr="000229A8" w:rsidRDefault="000229A8" w:rsidP="000229A8">
            <w:pPr>
              <w:spacing w:after="0" w:line="240" w:lineRule="auto"/>
              <w:jc w:val="center"/>
              <w:rPr>
                <w:rFonts w:ascii="Golos Text" w:eastAsia="Times New Roman" w:hAnsi="Golos Text" w:cs="Golos Text"/>
                <w:b/>
              </w:rPr>
            </w:pPr>
            <w:r w:rsidRPr="000229A8">
              <w:rPr>
                <w:rFonts w:ascii="Golos Text" w:eastAsia="Times New Roman" w:hAnsi="Golos Text" w:cs="Golos Text"/>
                <w:b/>
              </w:rPr>
              <w:t>Приоритет</w:t>
            </w:r>
          </w:p>
        </w:tc>
      </w:tr>
      <w:tr w:rsidR="00152E99" w:rsidRPr="000229A8" w14:paraId="1C229F16" w14:textId="77777777" w:rsidTr="00125CD2">
        <w:trPr>
          <w:trHeight w:val="797"/>
        </w:trPr>
        <w:tc>
          <w:tcPr>
            <w:tcW w:w="2289" w:type="pct"/>
            <w:vMerge w:val="restart"/>
            <w:shd w:val="clear" w:color="FFFFFF" w:fill="FFFFFF"/>
          </w:tcPr>
          <w:p w14:paraId="070919C2" w14:textId="7CD55AFF" w:rsidR="000229A8" w:rsidRPr="000229A8" w:rsidRDefault="00D06360" w:rsidP="000229A8">
            <w:pPr>
              <w:spacing w:after="0" w:line="240" w:lineRule="auto"/>
              <w:jc w:val="both"/>
              <w:rPr>
                <w:rFonts w:ascii="Golos Text" w:eastAsia="Times New Roman" w:hAnsi="Golos Text" w:cs="Golos Text"/>
              </w:rPr>
            </w:pPr>
            <w:r>
              <w:rPr>
                <w:rFonts w:ascii="Golos Text" w:eastAsia="Times New Roman" w:hAnsi="Golos Text" w:cs="Golos Text"/>
              </w:rPr>
              <w:t>Нет доступа к</w:t>
            </w:r>
            <w:r w:rsidR="000229A8" w:rsidRPr="000229A8">
              <w:rPr>
                <w:rFonts w:ascii="Golos Text" w:eastAsia="Times New Roman" w:hAnsi="Golos Text" w:cs="Golos Text"/>
              </w:rPr>
              <w:t xml:space="preserve"> Систем</w:t>
            </w:r>
            <w:r>
              <w:rPr>
                <w:rFonts w:ascii="Golos Text" w:eastAsia="Times New Roman" w:hAnsi="Golos Text" w:cs="Golos Text"/>
              </w:rPr>
              <w:t>е</w:t>
            </w:r>
            <w:r w:rsidR="000229A8" w:rsidRPr="000229A8">
              <w:rPr>
                <w:rFonts w:ascii="Golos Text" w:eastAsia="Times New Roman" w:hAnsi="Golos Text" w:cs="Golos Text"/>
              </w:rPr>
              <w:t>.</w:t>
            </w:r>
          </w:p>
        </w:tc>
        <w:tc>
          <w:tcPr>
            <w:tcW w:w="1708" w:type="pct"/>
            <w:shd w:val="clear" w:color="FFFFFF" w:fill="FFFFFF"/>
          </w:tcPr>
          <w:p w14:paraId="032DE2C0"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Система не работоспособна ни на одном из компьютеров</w:t>
            </w:r>
          </w:p>
        </w:tc>
        <w:tc>
          <w:tcPr>
            <w:tcW w:w="1003" w:type="pct"/>
            <w:shd w:val="clear" w:color="FFFFFF" w:fill="FFFFFF"/>
          </w:tcPr>
          <w:p w14:paraId="126086DE" w14:textId="77777777" w:rsidR="000229A8" w:rsidRPr="000229A8" w:rsidRDefault="000229A8" w:rsidP="000229A8">
            <w:pPr>
              <w:spacing w:after="0" w:line="240" w:lineRule="auto"/>
              <w:jc w:val="center"/>
              <w:rPr>
                <w:rFonts w:ascii="Golos Text" w:eastAsia="Times New Roman" w:hAnsi="Golos Text" w:cs="Golos Text"/>
              </w:rPr>
            </w:pPr>
            <w:r w:rsidRPr="000229A8">
              <w:rPr>
                <w:rFonts w:ascii="Golos Text" w:eastAsia="Times New Roman" w:hAnsi="Golos Text" w:cs="Golos Text"/>
              </w:rPr>
              <w:t>Высокий</w:t>
            </w:r>
          </w:p>
        </w:tc>
      </w:tr>
      <w:tr w:rsidR="00152E99" w:rsidRPr="000229A8" w14:paraId="62EFA820" w14:textId="77777777" w:rsidTr="00125CD2">
        <w:trPr>
          <w:trHeight w:val="499"/>
        </w:trPr>
        <w:tc>
          <w:tcPr>
            <w:tcW w:w="2289" w:type="pct"/>
            <w:vMerge/>
            <w:shd w:val="clear" w:color="FFFFFF" w:fill="FFFFFF"/>
          </w:tcPr>
          <w:p w14:paraId="773DCE74" w14:textId="77777777" w:rsidR="000229A8" w:rsidRPr="000229A8" w:rsidRDefault="000229A8" w:rsidP="000229A8">
            <w:pPr>
              <w:spacing w:after="0" w:line="240" w:lineRule="auto"/>
              <w:jc w:val="both"/>
              <w:rPr>
                <w:rFonts w:ascii="Golos Text" w:eastAsia="Times New Roman" w:hAnsi="Golos Text" w:cs="Golos Text"/>
              </w:rPr>
            </w:pPr>
          </w:p>
        </w:tc>
        <w:tc>
          <w:tcPr>
            <w:tcW w:w="1708" w:type="pct"/>
            <w:shd w:val="clear" w:color="FFFFFF" w:fill="FFFFFF"/>
          </w:tcPr>
          <w:p w14:paraId="19263293"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Проблема наблюдается на оборудовании отдельных Пользователей</w:t>
            </w:r>
          </w:p>
        </w:tc>
        <w:tc>
          <w:tcPr>
            <w:tcW w:w="1003" w:type="pct"/>
            <w:shd w:val="clear" w:color="FFFFFF" w:fill="FFFFFF"/>
          </w:tcPr>
          <w:p w14:paraId="696F03BF" w14:textId="77777777" w:rsidR="000229A8" w:rsidRPr="000229A8" w:rsidRDefault="000229A8" w:rsidP="000229A8">
            <w:pPr>
              <w:spacing w:after="0" w:line="240" w:lineRule="auto"/>
              <w:jc w:val="center"/>
              <w:rPr>
                <w:rFonts w:ascii="Golos Text" w:eastAsia="Times New Roman" w:hAnsi="Golos Text" w:cs="Golos Text"/>
              </w:rPr>
            </w:pPr>
            <w:r w:rsidRPr="000229A8">
              <w:rPr>
                <w:rFonts w:ascii="Golos Text" w:eastAsia="Times New Roman" w:hAnsi="Golos Text" w:cs="Golos Text"/>
              </w:rPr>
              <w:t>Средний</w:t>
            </w:r>
          </w:p>
        </w:tc>
      </w:tr>
      <w:tr w:rsidR="00152E99" w:rsidRPr="000229A8" w14:paraId="1F9CC2C3" w14:textId="77777777" w:rsidTr="00125CD2">
        <w:trPr>
          <w:trHeight w:val="691"/>
        </w:trPr>
        <w:tc>
          <w:tcPr>
            <w:tcW w:w="2289" w:type="pct"/>
            <w:shd w:val="clear" w:color="FFFFFF" w:fill="FFFFFF"/>
          </w:tcPr>
          <w:p w14:paraId="1F11C97D"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В Системе не актуализированная информация (сбой в пополнении дата последнего пополнения не более 2 рабочих дней назад)</w:t>
            </w:r>
          </w:p>
        </w:tc>
        <w:tc>
          <w:tcPr>
            <w:tcW w:w="1708" w:type="pct"/>
            <w:shd w:val="clear" w:color="FFFFFF" w:fill="FFFFFF"/>
          </w:tcPr>
          <w:p w14:paraId="086B8F8A"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Система работоспособна</w:t>
            </w:r>
          </w:p>
        </w:tc>
        <w:tc>
          <w:tcPr>
            <w:tcW w:w="1003" w:type="pct"/>
            <w:shd w:val="clear" w:color="FFFFFF" w:fill="FFFFFF"/>
          </w:tcPr>
          <w:p w14:paraId="216E4D6B" w14:textId="77777777" w:rsidR="000229A8" w:rsidRPr="000229A8" w:rsidRDefault="000229A8" w:rsidP="000229A8">
            <w:pPr>
              <w:spacing w:after="0" w:line="240" w:lineRule="auto"/>
              <w:jc w:val="center"/>
              <w:rPr>
                <w:rFonts w:ascii="Golos Text" w:eastAsia="Times New Roman" w:hAnsi="Golos Text" w:cs="Golos Text"/>
              </w:rPr>
            </w:pPr>
            <w:r w:rsidRPr="000229A8">
              <w:rPr>
                <w:rFonts w:ascii="Golos Text" w:eastAsia="Times New Roman" w:hAnsi="Golos Text" w:cs="Golos Text"/>
              </w:rPr>
              <w:t>Средний</w:t>
            </w:r>
          </w:p>
        </w:tc>
      </w:tr>
      <w:tr w:rsidR="00152E99" w:rsidRPr="000229A8" w14:paraId="4E51C27C" w14:textId="77777777" w:rsidTr="00AA05F4">
        <w:trPr>
          <w:trHeight w:val="428"/>
        </w:trPr>
        <w:tc>
          <w:tcPr>
            <w:tcW w:w="2289" w:type="pct"/>
            <w:shd w:val="clear" w:color="FFFFFF" w:fill="FFFFFF"/>
          </w:tcPr>
          <w:p w14:paraId="5BE871DA"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В Системе не актуализированная информация (сбой в пополнении, дата последнего пополнения более 2 рабочих дней назад)</w:t>
            </w:r>
          </w:p>
        </w:tc>
        <w:tc>
          <w:tcPr>
            <w:tcW w:w="1708" w:type="pct"/>
            <w:shd w:val="clear" w:color="FFFFFF" w:fill="FFFFFF"/>
          </w:tcPr>
          <w:p w14:paraId="7F64AF2E"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Система работоспособна</w:t>
            </w:r>
          </w:p>
        </w:tc>
        <w:tc>
          <w:tcPr>
            <w:tcW w:w="1003" w:type="pct"/>
            <w:shd w:val="clear" w:color="FFFFFF" w:fill="FFFFFF"/>
          </w:tcPr>
          <w:p w14:paraId="54A162A2" w14:textId="77777777" w:rsidR="000229A8" w:rsidRPr="000229A8" w:rsidRDefault="000229A8" w:rsidP="000229A8">
            <w:pPr>
              <w:spacing w:after="0" w:line="240" w:lineRule="auto"/>
              <w:jc w:val="center"/>
              <w:rPr>
                <w:rFonts w:ascii="Golos Text" w:eastAsia="Times New Roman" w:hAnsi="Golos Text" w:cs="Golos Text"/>
              </w:rPr>
            </w:pPr>
            <w:r w:rsidRPr="000229A8">
              <w:rPr>
                <w:rFonts w:ascii="Golos Text" w:eastAsia="Times New Roman" w:hAnsi="Golos Text" w:cs="Golos Text"/>
              </w:rPr>
              <w:t>Высокий</w:t>
            </w:r>
          </w:p>
        </w:tc>
      </w:tr>
      <w:tr w:rsidR="00152E99" w:rsidRPr="000229A8" w14:paraId="6B226E93" w14:textId="77777777" w:rsidTr="00125CD2">
        <w:trPr>
          <w:trHeight w:val="555"/>
        </w:trPr>
        <w:tc>
          <w:tcPr>
            <w:tcW w:w="2289" w:type="pct"/>
            <w:vMerge w:val="restart"/>
            <w:shd w:val="clear" w:color="FFFFFF" w:fill="FFFFFF"/>
          </w:tcPr>
          <w:p w14:paraId="319EDC86"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 xml:space="preserve">Частичное отсутствие или сбой в работе функционала Системы (некорректно работают функции </w:t>
            </w:r>
            <w:r w:rsidRPr="000229A8">
              <w:rPr>
                <w:rFonts w:ascii="Golos Text" w:eastAsia="Times New Roman" w:hAnsi="Golos Text" w:cs="Golos Text"/>
              </w:rPr>
              <w:lastRenderedPageBreak/>
              <w:t>печати документа, выгрузки таблиц и документов сохранения документов в папку, установки закладок к документу и/или его фрагменту, постановки документа и/или его фрагмента на контроль и пр.)</w:t>
            </w:r>
          </w:p>
        </w:tc>
        <w:tc>
          <w:tcPr>
            <w:tcW w:w="1708" w:type="pct"/>
            <w:shd w:val="clear" w:color="FFFFFF" w:fill="FFFFFF"/>
          </w:tcPr>
          <w:p w14:paraId="367ED37A"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lastRenderedPageBreak/>
              <w:t>Проблема зафиксирована на компьютерах всех Пользователей</w:t>
            </w:r>
          </w:p>
        </w:tc>
        <w:tc>
          <w:tcPr>
            <w:tcW w:w="1003" w:type="pct"/>
            <w:shd w:val="clear" w:color="FFFFFF" w:fill="FFFFFF"/>
          </w:tcPr>
          <w:p w14:paraId="3A83BE25" w14:textId="77777777" w:rsidR="000229A8" w:rsidRPr="000229A8" w:rsidRDefault="000229A8" w:rsidP="000229A8">
            <w:pPr>
              <w:spacing w:after="0" w:line="240" w:lineRule="auto"/>
              <w:jc w:val="center"/>
              <w:rPr>
                <w:rFonts w:ascii="Golos Text" w:eastAsia="Times New Roman" w:hAnsi="Golos Text" w:cs="Golos Text"/>
              </w:rPr>
            </w:pPr>
            <w:r w:rsidRPr="000229A8">
              <w:rPr>
                <w:rFonts w:ascii="Golos Text" w:eastAsia="Times New Roman" w:hAnsi="Golos Text" w:cs="Golos Text"/>
              </w:rPr>
              <w:t>Средний</w:t>
            </w:r>
          </w:p>
        </w:tc>
      </w:tr>
      <w:tr w:rsidR="00152E99" w:rsidRPr="000229A8" w14:paraId="3DC9B47F" w14:textId="77777777" w:rsidTr="00125CD2">
        <w:trPr>
          <w:trHeight w:val="447"/>
        </w:trPr>
        <w:tc>
          <w:tcPr>
            <w:tcW w:w="2289" w:type="pct"/>
            <w:vMerge/>
            <w:shd w:val="clear" w:color="FFFFFF" w:fill="FFFFFF"/>
          </w:tcPr>
          <w:p w14:paraId="22F8F524" w14:textId="77777777" w:rsidR="000229A8" w:rsidRPr="000229A8" w:rsidRDefault="000229A8" w:rsidP="000229A8">
            <w:pPr>
              <w:spacing w:after="0" w:line="240" w:lineRule="auto"/>
              <w:jc w:val="both"/>
              <w:rPr>
                <w:rFonts w:ascii="Golos Text" w:eastAsia="Times New Roman" w:hAnsi="Golos Text" w:cs="Golos Text"/>
              </w:rPr>
            </w:pPr>
          </w:p>
        </w:tc>
        <w:tc>
          <w:tcPr>
            <w:tcW w:w="1708" w:type="pct"/>
            <w:shd w:val="clear" w:color="FFFFFF" w:fill="FFFFFF"/>
          </w:tcPr>
          <w:p w14:paraId="43E123BF"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Проблема наблюдается на компьютерах отдельных Пользователей</w:t>
            </w:r>
          </w:p>
        </w:tc>
        <w:tc>
          <w:tcPr>
            <w:tcW w:w="1003" w:type="pct"/>
            <w:shd w:val="clear" w:color="FFFFFF" w:fill="FFFFFF"/>
          </w:tcPr>
          <w:p w14:paraId="2F251CAC" w14:textId="77777777" w:rsidR="000229A8" w:rsidRPr="000229A8" w:rsidRDefault="000229A8" w:rsidP="000229A8">
            <w:pPr>
              <w:spacing w:after="0" w:line="240" w:lineRule="auto"/>
              <w:jc w:val="center"/>
              <w:rPr>
                <w:rFonts w:ascii="Golos Text" w:eastAsia="Times New Roman" w:hAnsi="Golos Text" w:cs="Golos Text"/>
              </w:rPr>
            </w:pPr>
            <w:r w:rsidRPr="000229A8">
              <w:rPr>
                <w:rFonts w:ascii="Golos Text" w:eastAsia="Times New Roman" w:hAnsi="Golos Text" w:cs="Golos Text"/>
              </w:rPr>
              <w:t>Низкий</w:t>
            </w:r>
          </w:p>
        </w:tc>
      </w:tr>
      <w:tr w:rsidR="00152E99" w:rsidRPr="000229A8" w14:paraId="0360DBFE" w14:textId="77777777" w:rsidTr="00125CD2">
        <w:trPr>
          <w:trHeight w:val="918"/>
        </w:trPr>
        <w:tc>
          <w:tcPr>
            <w:tcW w:w="2289" w:type="pct"/>
            <w:shd w:val="clear" w:color="FFFFFF" w:fill="FFFFFF"/>
          </w:tcPr>
          <w:p w14:paraId="7E1E46F2"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Медленная работа Системы и/или ее функционала (медленный запуск и/или медленная работа поисковых инструментов, запрос на поиск информации в системе занимает более 5 мин.)</w:t>
            </w:r>
          </w:p>
        </w:tc>
        <w:tc>
          <w:tcPr>
            <w:tcW w:w="1708" w:type="pct"/>
            <w:shd w:val="clear" w:color="FFFFFF" w:fill="FFFFFF"/>
          </w:tcPr>
          <w:p w14:paraId="6A94B7CF"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Система работоспособна</w:t>
            </w:r>
          </w:p>
        </w:tc>
        <w:tc>
          <w:tcPr>
            <w:tcW w:w="1003" w:type="pct"/>
            <w:shd w:val="clear" w:color="FFFFFF" w:fill="FFFFFF"/>
          </w:tcPr>
          <w:p w14:paraId="665C70D0" w14:textId="77777777" w:rsidR="000229A8" w:rsidRPr="000229A8" w:rsidRDefault="000229A8" w:rsidP="000229A8">
            <w:pPr>
              <w:spacing w:after="0" w:line="240" w:lineRule="auto"/>
              <w:jc w:val="center"/>
              <w:rPr>
                <w:rFonts w:ascii="Golos Text" w:eastAsia="Times New Roman" w:hAnsi="Golos Text" w:cs="Golos Text"/>
              </w:rPr>
            </w:pPr>
            <w:r w:rsidRPr="000229A8">
              <w:rPr>
                <w:rFonts w:ascii="Golos Text" w:eastAsia="Times New Roman" w:hAnsi="Golos Text" w:cs="Golos Text"/>
              </w:rPr>
              <w:t>Низкий</w:t>
            </w:r>
          </w:p>
        </w:tc>
      </w:tr>
    </w:tbl>
    <w:p w14:paraId="35E45F7D" w14:textId="77777777" w:rsidR="000229A8" w:rsidRPr="000229A8" w:rsidRDefault="000229A8" w:rsidP="00822C3C">
      <w:pPr>
        <w:spacing w:after="0" w:line="240" w:lineRule="auto"/>
        <w:ind w:firstLine="709"/>
        <w:rPr>
          <w:rFonts w:ascii="Golos Text" w:eastAsia="Times New Roman" w:hAnsi="Golos Text" w:cs="Golos Text"/>
          <w:b/>
        </w:rPr>
      </w:pPr>
    </w:p>
    <w:p w14:paraId="15300B70" w14:textId="77777777" w:rsidR="000229A8" w:rsidRPr="000229A8" w:rsidRDefault="000229A8" w:rsidP="000229A8">
      <w:pPr>
        <w:spacing w:after="0" w:line="240" w:lineRule="auto"/>
        <w:ind w:firstLine="709"/>
        <w:rPr>
          <w:rFonts w:ascii="Golos Text" w:eastAsia="Calibri" w:hAnsi="Golos Text" w:cs="Golos Text"/>
          <w:b/>
          <w:bCs/>
        </w:rPr>
      </w:pPr>
      <w:r w:rsidRPr="000229A8">
        <w:rPr>
          <w:rFonts w:ascii="Golos Text" w:eastAsia="Times New Roman" w:hAnsi="Golos Text" w:cs="Golos Text"/>
          <w:b/>
          <w:bCs/>
        </w:rPr>
        <w:t>Требования к гарантированному уровню обслуживания.</w:t>
      </w:r>
    </w:p>
    <w:tbl>
      <w:tblPr>
        <w:tblW w:w="500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2051"/>
        <w:gridCol w:w="7588"/>
      </w:tblGrid>
      <w:tr w:rsidR="00152E99" w:rsidRPr="000229A8" w14:paraId="00EFBE98" w14:textId="77777777" w:rsidTr="000229A8">
        <w:trPr>
          <w:cantSplit/>
          <w:jc w:val="center"/>
        </w:trPr>
        <w:tc>
          <w:tcPr>
            <w:tcW w:w="1064" w:type="pct"/>
            <w:shd w:val="clear" w:color="FFFFFF" w:fill="FFFFFF"/>
            <w:vAlign w:val="center"/>
          </w:tcPr>
          <w:p w14:paraId="29361BD2" w14:textId="77777777" w:rsidR="000229A8" w:rsidRPr="000229A8" w:rsidRDefault="000229A8" w:rsidP="000229A8">
            <w:pPr>
              <w:tabs>
                <w:tab w:val="left" w:pos="1276"/>
                <w:tab w:val="left" w:pos="1843"/>
              </w:tabs>
              <w:spacing w:after="0" w:line="240" w:lineRule="auto"/>
              <w:contextualSpacing/>
              <w:jc w:val="both"/>
              <w:rPr>
                <w:rFonts w:ascii="Golos Text" w:eastAsia="Calibri" w:hAnsi="Golos Text" w:cs="Golos Text"/>
              </w:rPr>
            </w:pPr>
            <w:r w:rsidRPr="000229A8">
              <w:rPr>
                <w:rFonts w:ascii="Golos Text" w:eastAsia="Calibri" w:hAnsi="Golos Text" w:cs="Golos Text"/>
              </w:rPr>
              <w:t>Приоритет Запроса</w:t>
            </w:r>
          </w:p>
        </w:tc>
        <w:tc>
          <w:tcPr>
            <w:tcW w:w="3936" w:type="pct"/>
            <w:shd w:val="clear" w:color="FFFFFF" w:fill="FFFFFF"/>
            <w:vAlign w:val="center"/>
          </w:tcPr>
          <w:p w14:paraId="1BD62254" w14:textId="77777777" w:rsidR="000229A8" w:rsidRPr="000229A8" w:rsidRDefault="000229A8" w:rsidP="000229A8">
            <w:pPr>
              <w:tabs>
                <w:tab w:val="left" w:pos="1276"/>
                <w:tab w:val="left" w:pos="1843"/>
              </w:tabs>
              <w:spacing w:after="0" w:line="240" w:lineRule="auto"/>
              <w:ind w:firstLine="709"/>
              <w:contextualSpacing/>
              <w:jc w:val="both"/>
              <w:rPr>
                <w:rFonts w:ascii="Golos Text" w:eastAsia="Calibri" w:hAnsi="Golos Text" w:cs="Golos Text"/>
              </w:rPr>
            </w:pPr>
            <w:r w:rsidRPr="000229A8">
              <w:rPr>
                <w:rFonts w:ascii="Golos Text" w:eastAsia="Calibri" w:hAnsi="Golos Text" w:cs="Golos Text"/>
              </w:rPr>
              <w:t>Гарантированный Уровень Обслуживания</w:t>
            </w:r>
          </w:p>
        </w:tc>
      </w:tr>
      <w:tr w:rsidR="00152E99" w:rsidRPr="000229A8" w14:paraId="3827230C" w14:textId="77777777" w:rsidTr="000229A8">
        <w:trPr>
          <w:cantSplit/>
          <w:trHeight w:val="445"/>
          <w:jc w:val="center"/>
        </w:trPr>
        <w:tc>
          <w:tcPr>
            <w:tcW w:w="1064" w:type="pct"/>
            <w:shd w:val="clear" w:color="FFFFFF" w:fill="FFFFFF"/>
            <w:vAlign w:val="center"/>
          </w:tcPr>
          <w:p w14:paraId="086F8B0A" w14:textId="77777777" w:rsidR="000229A8" w:rsidRPr="000229A8" w:rsidRDefault="000229A8" w:rsidP="000229A8">
            <w:pPr>
              <w:tabs>
                <w:tab w:val="left" w:pos="1276"/>
                <w:tab w:val="left" w:pos="1843"/>
              </w:tabs>
              <w:spacing w:after="0" w:line="240" w:lineRule="auto"/>
              <w:contextualSpacing/>
              <w:jc w:val="both"/>
              <w:rPr>
                <w:rFonts w:ascii="Golos Text" w:eastAsia="Calibri" w:hAnsi="Golos Text" w:cs="Golos Text"/>
              </w:rPr>
            </w:pPr>
            <w:r w:rsidRPr="000229A8">
              <w:rPr>
                <w:rFonts w:ascii="Golos Text" w:eastAsia="Calibri" w:hAnsi="Golos Text" w:cs="Golos Text"/>
              </w:rPr>
              <w:t>Высокий</w:t>
            </w:r>
          </w:p>
        </w:tc>
        <w:tc>
          <w:tcPr>
            <w:tcW w:w="3936" w:type="pct"/>
            <w:shd w:val="clear" w:color="FFFFFF" w:fill="FFFFFF"/>
            <w:vAlign w:val="center"/>
          </w:tcPr>
          <w:p w14:paraId="3A35AC7E" w14:textId="77777777" w:rsidR="000229A8" w:rsidRPr="000229A8" w:rsidRDefault="000229A8" w:rsidP="000229A8">
            <w:pPr>
              <w:tabs>
                <w:tab w:val="left" w:pos="1276"/>
                <w:tab w:val="left" w:pos="1843"/>
              </w:tabs>
              <w:spacing w:after="0" w:line="240" w:lineRule="auto"/>
              <w:contextualSpacing/>
              <w:jc w:val="both"/>
              <w:rPr>
                <w:rFonts w:ascii="Golos Text" w:eastAsia="Calibri" w:hAnsi="Golos Text" w:cs="Golos Text"/>
              </w:rPr>
            </w:pPr>
            <w:r w:rsidRPr="000229A8">
              <w:rPr>
                <w:rFonts w:ascii="Golos Text" w:eastAsia="Calibri" w:hAnsi="Golos Text" w:cs="Golos Text"/>
              </w:rPr>
              <w:t>Выполнение не менее 90% Запросов без нарушения сроков и параметров качества обслуживания, установленных в настоящем Техническом Задании.</w:t>
            </w:r>
          </w:p>
        </w:tc>
      </w:tr>
      <w:tr w:rsidR="00152E99" w:rsidRPr="000229A8" w14:paraId="329A2EF4" w14:textId="77777777" w:rsidTr="000229A8">
        <w:trPr>
          <w:cantSplit/>
          <w:trHeight w:val="445"/>
          <w:jc w:val="center"/>
        </w:trPr>
        <w:tc>
          <w:tcPr>
            <w:tcW w:w="1064" w:type="pct"/>
            <w:shd w:val="clear" w:color="FFFFFF" w:fill="FFFFFF"/>
            <w:vAlign w:val="center"/>
          </w:tcPr>
          <w:p w14:paraId="5078473E" w14:textId="77777777" w:rsidR="000229A8" w:rsidRPr="000229A8" w:rsidRDefault="000229A8" w:rsidP="000229A8">
            <w:pPr>
              <w:tabs>
                <w:tab w:val="left" w:pos="1276"/>
                <w:tab w:val="left" w:pos="1843"/>
              </w:tabs>
              <w:spacing w:after="0" w:line="240" w:lineRule="auto"/>
              <w:contextualSpacing/>
              <w:jc w:val="both"/>
              <w:rPr>
                <w:rFonts w:ascii="Golos Text" w:eastAsia="Calibri" w:hAnsi="Golos Text" w:cs="Golos Text"/>
              </w:rPr>
            </w:pPr>
            <w:r w:rsidRPr="000229A8">
              <w:rPr>
                <w:rFonts w:ascii="Golos Text" w:eastAsia="Calibri" w:hAnsi="Golos Text" w:cs="Golos Text"/>
              </w:rPr>
              <w:t>Средний</w:t>
            </w:r>
          </w:p>
        </w:tc>
        <w:tc>
          <w:tcPr>
            <w:tcW w:w="3936" w:type="pct"/>
            <w:shd w:val="clear" w:color="FFFFFF" w:fill="FFFFFF"/>
            <w:vAlign w:val="center"/>
          </w:tcPr>
          <w:p w14:paraId="31520518" w14:textId="77777777" w:rsidR="000229A8" w:rsidRPr="000229A8" w:rsidRDefault="000229A8" w:rsidP="000229A8">
            <w:pPr>
              <w:tabs>
                <w:tab w:val="left" w:pos="1276"/>
                <w:tab w:val="left" w:pos="1843"/>
              </w:tabs>
              <w:spacing w:after="0" w:line="240" w:lineRule="auto"/>
              <w:contextualSpacing/>
              <w:jc w:val="both"/>
              <w:rPr>
                <w:rFonts w:ascii="Golos Text" w:eastAsia="Calibri" w:hAnsi="Golos Text" w:cs="Golos Text"/>
              </w:rPr>
            </w:pPr>
            <w:r w:rsidRPr="000229A8">
              <w:rPr>
                <w:rFonts w:ascii="Golos Text" w:eastAsia="Calibri" w:hAnsi="Golos Text" w:cs="Golos Text"/>
              </w:rPr>
              <w:t>Выполнение не менее 70% Запросов без нарушения сроков и параметров качества обслуживания, установленных в настоящем Техническом Задании.</w:t>
            </w:r>
          </w:p>
        </w:tc>
      </w:tr>
      <w:tr w:rsidR="00152E99" w:rsidRPr="000229A8" w14:paraId="2FDB1DA2" w14:textId="77777777" w:rsidTr="000229A8">
        <w:trPr>
          <w:cantSplit/>
          <w:jc w:val="center"/>
        </w:trPr>
        <w:tc>
          <w:tcPr>
            <w:tcW w:w="1064" w:type="pct"/>
            <w:shd w:val="clear" w:color="FFFFFF" w:fill="FFFFFF"/>
            <w:vAlign w:val="center"/>
          </w:tcPr>
          <w:p w14:paraId="60081A2F" w14:textId="77777777" w:rsidR="000229A8" w:rsidRPr="000229A8" w:rsidRDefault="000229A8" w:rsidP="000229A8">
            <w:pPr>
              <w:tabs>
                <w:tab w:val="left" w:pos="1276"/>
                <w:tab w:val="left" w:pos="1843"/>
              </w:tabs>
              <w:spacing w:after="0" w:line="240" w:lineRule="auto"/>
              <w:contextualSpacing/>
              <w:jc w:val="both"/>
              <w:rPr>
                <w:rFonts w:ascii="Golos Text" w:eastAsia="Calibri" w:hAnsi="Golos Text" w:cs="Golos Text"/>
              </w:rPr>
            </w:pPr>
            <w:r w:rsidRPr="000229A8">
              <w:rPr>
                <w:rFonts w:ascii="Golos Text" w:eastAsia="Calibri" w:hAnsi="Golos Text" w:cs="Golos Text"/>
              </w:rPr>
              <w:t>Низкий</w:t>
            </w:r>
          </w:p>
        </w:tc>
        <w:tc>
          <w:tcPr>
            <w:tcW w:w="3936" w:type="pct"/>
            <w:shd w:val="clear" w:color="FFFFFF" w:fill="FFFFFF"/>
            <w:vAlign w:val="center"/>
          </w:tcPr>
          <w:p w14:paraId="31E16B38" w14:textId="77777777" w:rsidR="000229A8" w:rsidRPr="000229A8" w:rsidRDefault="000229A8" w:rsidP="000229A8">
            <w:pPr>
              <w:tabs>
                <w:tab w:val="left" w:pos="1276"/>
                <w:tab w:val="left" w:pos="1843"/>
              </w:tabs>
              <w:spacing w:after="0" w:line="240" w:lineRule="auto"/>
              <w:contextualSpacing/>
              <w:jc w:val="both"/>
              <w:rPr>
                <w:rFonts w:ascii="Golos Text" w:eastAsia="Calibri" w:hAnsi="Golos Text" w:cs="Golos Text"/>
              </w:rPr>
            </w:pPr>
            <w:r w:rsidRPr="000229A8">
              <w:rPr>
                <w:rFonts w:ascii="Golos Text" w:eastAsia="Calibri" w:hAnsi="Golos Text" w:cs="Golos Text"/>
              </w:rPr>
              <w:t>Выполнение не менее 50% Запросов без нарушения сроков и параметров качества обслуживания</w:t>
            </w:r>
          </w:p>
        </w:tc>
      </w:tr>
      <w:tr w:rsidR="00152E99" w:rsidRPr="000229A8" w14:paraId="49C866BC" w14:textId="77777777" w:rsidTr="000229A8">
        <w:trPr>
          <w:cantSplit/>
          <w:jc w:val="center"/>
        </w:trPr>
        <w:tc>
          <w:tcPr>
            <w:tcW w:w="1064" w:type="pct"/>
            <w:shd w:val="clear" w:color="FFFFFF" w:fill="FFFFFF"/>
            <w:vAlign w:val="center"/>
          </w:tcPr>
          <w:p w14:paraId="040CA4F9" w14:textId="77777777" w:rsidR="000229A8" w:rsidRPr="000229A8" w:rsidRDefault="000229A8" w:rsidP="000229A8">
            <w:pPr>
              <w:tabs>
                <w:tab w:val="left" w:pos="1276"/>
                <w:tab w:val="left" w:pos="1843"/>
              </w:tabs>
              <w:spacing w:after="0" w:line="240" w:lineRule="auto"/>
              <w:contextualSpacing/>
              <w:jc w:val="both"/>
              <w:rPr>
                <w:rFonts w:ascii="Golos Text" w:eastAsia="Calibri" w:hAnsi="Golos Text" w:cs="Golos Text"/>
              </w:rPr>
            </w:pPr>
            <w:r w:rsidRPr="000229A8">
              <w:rPr>
                <w:rFonts w:ascii="Golos Text" w:eastAsia="Calibri" w:hAnsi="Golos Text" w:cs="Golos Text"/>
              </w:rPr>
              <w:t>Все приоритеты</w:t>
            </w:r>
          </w:p>
        </w:tc>
        <w:tc>
          <w:tcPr>
            <w:tcW w:w="3936" w:type="pct"/>
            <w:shd w:val="clear" w:color="FFFFFF" w:fill="FFFFFF"/>
            <w:vAlign w:val="center"/>
          </w:tcPr>
          <w:p w14:paraId="7421A51E" w14:textId="77777777" w:rsidR="000229A8" w:rsidRPr="000229A8" w:rsidRDefault="000229A8" w:rsidP="000229A8">
            <w:pPr>
              <w:tabs>
                <w:tab w:val="left" w:pos="1276"/>
                <w:tab w:val="left" w:pos="1843"/>
              </w:tabs>
              <w:spacing w:after="0" w:line="240" w:lineRule="auto"/>
              <w:contextualSpacing/>
              <w:jc w:val="both"/>
              <w:rPr>
                <w:rFonts w:ascii="Golos Text" w:eastAsia="Calibri" w:hAnsi="Golos Text" w:cs="Golos Text"/>
              </w:rPr>
            </w:pPr>
            <w:r w:rsidRPr="000229A8">
              <w:rPr>
                <w:rFonts w:ascii="Golos Text" w:eastAsia="Calibri" w:hAnsi="Golos Text" w:cs="Golos Text"/>
              </w:rPr>
              <w:t>Процент невыполненных Запросов за все периоды от количества не выполненных Запросов за прошедший период, рассчитанный как ((общее количество невыполненных Запросов категории «ошибка» за все периоды) / (общее количество Запросов категории «ошибка» за прошедший период</w:t>
            </w:r>
            <w:proofErr w:type="gramStart"/>
            <w:r w:rsidRPr="000229A8">
              <w:rPr>
                <w:rFonts w:ascii="Golos Text" w:eastAsia="Calibri" w:hAnsi="Golos Text" w:cs="Golos Text"/>
              </w:rPr>
              <w:t>))*</w:t>
            </w:r>
            <w:proofErr w:type="gramEnd"/>
            <w:r w:rsidRPr="000229A8">
              <w:rPr>
                <w:rFonts w:ascii="Golos Text" w:eastAsia="Calibri" w:hAnsi="Golos Text" w:cs="Golos Text"/>
              </w:rPr>
              <w:t>100%, не более 10%.</w:t>
            </w:r>
          </w:p>
        </w:tc>
      </w:tr>
    </w:tbl>
    <w:p w14:paraId="281A176F" w14:textId="77777777" w:rsidR="000229A8" w:rsidRPr="000229A8" w:rsidRDefault="000229A8" w:rsidP="00822C3C">
      <w:pPr>
        <w:spacing w:after="0" w:line="240" w:lineRule="auto"/>
        <w:ind w:firstLine="709"/>
        <w:rPr>
          <w:rFonts w:ascii="Golos Text" w:eastAsia="Times New Roman" w:hAnsi="Golos Text" w:cs="Golos Text"/>
          <w:b/>
          <w:bCs/>
        </w:rPr>
      </w:pPr>
    </w:p>
    <w:p w14:paraId="0C01CEB3" w14:textId="77777777" w:rsidR="000229A8" w:rsidRPr="000229A8" w:rsidRDefault="000229A8" w:rsidP="00850797">
      <w:pPr>
        <w:spacing w:after="0" w:line="240" w:lineRule="auto"/>
        <w:ind w:firstLine="709"/>
        <w:jc w:val="both"/>
        <w:rPr>
          <w:rFonts w:ascii="Golos Text" w:eastAsia="Calibri" w:hAnsi="Golos Text" w:cs="Golos Text"/>
          <w:b/>
        </w:rPr>
      </w:pPr>
      <w:r w:rsidRPr="000229A8">
        <w:rPr>
          <w:rFonts w:ascii="Golos Text" w:eastAsia="Times New Roman" w:hAnsi="Golos Text" w:cs="Golos Text"/>
          <w:b/>
          <w:bCs/>
        </w:rPr>
        <w:t>Режим и способы приема обращений в Службу технической поддержки Исполните</w:t>
      </w:r>
      <w:r w:rsidRPr="000229A8">
        <w:rPr>
          <w:rFonts w:ascii="Golos Text" w:eastAsia="Calibri" w:hAnsi="Golos Text" w:cs="Golos Text"/>
          <w:b/>
        </w:rPr>
        <w:t>ля:</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7229"/>
      </w:tblGrid>
      <w:tr w:rsidR="00152E99" w:rsidRPr="000229A8" w14:paraId="5D3DD882" w14:textId="77777777" w:rsidTr="000229A8">
        <w:trPr>
          <w:trHeight w:val="476"/>
          <w:jc w:val="center"/>
        </w:trPr>
        <w:tc>
          <w:tcPr>
            <w:tcW w:w="2410" w:type="dxa"/>
            <w:shd w:val="clear" w:color="FFFFFF" w:fill="FFFFFF"/>
          </w:tcPr>
          <w:p w14:paraId="3C63668B"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Способ приема обращений</w:t>
            </w:r>
          </w:p>
        </w:tc>
        <w:tc>
          <w:tcPr>
            <w:tcW w:w="7229" w:type="dxa"/>
            <w:shd w:val="clear" w:color="FFFFFF" w:fill="FFFFFF"/>
          </w:tcPr>
          <w:p w14:paraId="4C61C134"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 xml:space="preserve">Режим </w:t>
            </w:r>
          </w:p>
        </w:tc>
      </w:tr>
      <w:tr w:rsidR="00152E99" w:rsidRPr="000229A8" w14:paraId="2B5716AF" w14:textId="77777777" w:rsidTr="000229A8">
        <w:trPr>
          <w:jc w:val="center"/>
        </w:trPr>
        <w:tc>
          <w:tcPr>
            <w:tcW w:w="2410" w:type="dxa"/>
            <w:shd w:val="clear" w:color="FFFFFF" w:fill="FFFFFF"/>
          </w:tcPr>
          <w:p w14:paraId="28A7CD4B"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По телефону</w:t>
            </w:r>
          </w:p>
        </w:tc>
        <w:tc>
          <w:tcPr>
            <w:tcW w:w="7229" w:type="dxa"/>
            <w:shd w:val="clear" w:color="FFFFFF" w:fill="FFFFFF"/>
          </w:tcPr>
          <w:p w14:paraId="487B7676"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С 09:00 до 18:00 по рабочим дням</w:t>
            </w:r>
          </w:p>
          <w:p w14:paraId="437C59E5"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(9 часов, 5 дней в неделю, кроме выходных и праздничных дней)</w:t>
            </w:r>
          </w:p>
          <w:p w14:paraId="1491758B"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Телефон: __________</w:t>
            </w:r>
          </w:p>
        </w:tc>
      </w:tr>
      <w:tr w:rsidR="00152E99" w:rsidRPr="000229A8" w14:paraId="1AAB4593" w14:textId="77777777" w:rsidTr="000229A8">
        <w:trPr>
          <w:jc w:val="center"/>
        </w:trPr>
        <w:tc>
          <w:tcPr>
            <w:tcW w:w="2410" w:type="dxa"/>
            <w:shd w:val="clear" w:color="FFFFFF" w:fill="FFFFFF"/>
          </w:tcPr>
          <w:p w14:paraId="470E1276"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По электронной почте</w:t>
            </w:r>
          </w:p>
        </w:tc>
        <w:tc>
          <w:tcPr>
            <w:tcW w:w="7229" w:type="dxa"/>
            <w:shd w:val="clear" w:color="FFFFFF" w:fill="FFFFFF"/>
          </w:tcPr>
          <w:p w14:paraId="01E71F60" w14:textId="77777777" w:rsidR="000229A8" w:rsidRPr="000229A8" w:rsidRDefault="000229A8" w:rsidP="000229A8">
            <w:pPr>
              <w:spacing w:after="0" w:line="240" w:lineRule="auto"/>
              <w:jc w:val="both"/>
              <w:rPr>
                <w:rFonts w:ascii="Golos Text" w:eastAsia="Times New Roman" w:hAnsi="Golos Text" w:cs="Golos Text"/>
              </w:rPr>
            </w:pPr>
            <w:r w:rsidRPr="000229A8">
              <w:rPr>
                <w:rFonts w:ascii="Golos Text" w:eastAsia="Times New Roman" w:hAnsi="Golos Text" w:cs="Golos Text"/>
              </w:rPr>
              <w:t>Круглосуточно, ежедневно, без праздников и выходных</w:t>
            </w:r>
          </w:p>
        </w:tc>
      </w:tr>
    </w:tbl>
    <w:p w14:paraId="3798C583" w14:textId="77777777" w:rsidR="000229A8" w:rsidRPr="000229A8" w:rsidRDefault="000229A8" w:rsidP="000229A8">
      <w:pPr>
        <w:tabs>
          <w:tab w:val="left" w:pos="993"/>
        </w:tabs>
        <w:spacing w:after="0" w:line="240" w:lineRule="auto"/>
        <w:ind w:firstLine="709"/>
        <w:jc w:val="both"/>
        <w:rPr>
          <w:rFonts w:ascii="Golos Text" w:eastAsia="Times New Roman" w:hAnsi="Golos Text" w:cs="Golos Text"/>
          <w:lang w:eastAsia="ru-RU"/>
        </w:rPr>
      </w:pPr>
    </w:p>
    <w:p w14:paraId="7ADE0A67" w14:textId="77777777" w:rsidR="000229A8" w:rsidRPr="000229A8" w:rsidRDefault="000229A8" w:rsidP="000229A8">
      <w:pPr>
        <w:tabs>
          <w:tab w:val="left" w:pos="993"/>
        </w:tabs>
        <w:spacing w:after="0" w:line="240" w:lineRule="auto"/>
        <w:ind w:firstLine="709"/>
        <w:jc w:val="both"/>
        <w:rPr>
          <w:rFonts w:ascii="Golos Text" w:eastAsia="Times New Roman" w:hAnsi="Golos Text" w:cs="Golos Text"/>
          <w:b/>
          <w:bCs/>
          <w:lang w:eastAsia="ru-RU"/>
        </w:rPr>
      </w:pPr>
      <w:r w:rsidRPr="000229A8">
        <w:rPr>
          <w:rFonts w:ascii="Golos Text" w:eastAsia="Times New Roman" w:hAnsi="Golos Text" w:cs="Golos Text"/>
          <w:b/>
          <w:bCs/>
          <w:lang w:eastAsia="ru-RU"/>
        </w:rPr>
        <w:t>Порядок обращения с проблемой представителя Заказчика в Службу технической поддержки Исполнителя:</w:t>
      </w:r>
    </w:p>
    <w:p w14:paraId="07FE5A46" w14:textId="77777777" w:rsidR="000229A8" w:rsidRPr="000229A8" w:rsidRDefault="000229A8" w:rsidP="000229A8">
      <w:pPr>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Представитель Заказчика обращается по выбранному каналу связи и сообщает следующую информацию:</w:t>
      </w:r>
    </w:p>
    <w:p w14:paraId="43D9D425" w14:textId="77777777" w:rsidR="000229A8" w:rsidRPr="000229A8" w:rsidRDefault="000229A8" w:rsidP="000229A8">
      <w:pPr>
        <w:numPr>
          <w:ilvl w:val="2"/>
          <w:numId w:val="22"/>
        </w:numPr>
        <w:tabs>
          <w:tab w:val="num" w:pos="993"/>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ФИО;</w:t>
      </w:r>
    </w:p>
    <w:p w14:paraId="16AC696F" w14:textId="77777777" w:rsidR="000229A8" w:rsidRPr="000229A8" w:rsidRDefault="000229A8" w:rsidP="000229A8">
      <w:pPr>
        <w:numPr>
          <w:ilvl w:val="2"/>
          <w:numId w:val="22"/>
        </w:numPr>
        <w:tabs>
          <w:tab w:val="num" w:pos="993"/>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Контактную информацию (номер телефона, эл. почта);</w:t>
      </w:r>
    </w:p>
    <w:p w14:paraId="6F558091" w14:textId="77777777" w:rsidR="000229A8" w:rsidRPr="000229A8" w:rsidRDefault="000229A8" w:rsidP="000229A8">
      <w:pPr>
        <w:numPr>
          <w:ilvl w:val="2"/>
          <w:numId w:val="22"/>
        </w:numPr>
        <w:tabs>
          <w:tab w:val="num" w:pos="993"/>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Название и ИНН организации;</w:t>
      </w:r>
    </w:p>
    <w:p w14:paraId="3E323230" w14:textId="77777777" w:rsidR="000229A8" w:rsidRPr="000229A8" w:rsidRDefault="000229A8" w:rsidP="000229A8">
      <w:pPr>
        <w:numPr>
          <w:ilvl w:val="2"/>
          <w:numId w:val="22"/>
        </w:numPr>
        <w:tabs>
          <w:tab w:val="num" w:pos="993"/>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Описание причины обращения;</w:t>
      </w:r>
    </w:p>
    <w:p w14:paraId="26BC2A7D" w14:textId="77777777" w:rsidR="000229A8" w:rsidRPr="000229A8" w:rsidRDefault="000229A8" w:rsidP="000229A8">
      <w:pPr>
        <w:numPr>
          <w:ilvl w:val="2"/>
          <w:numId w:val="22"/>
        </w:numPr>
        <w:tabs>
          <w:tab w:val="num" w:pos="993"/>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Предполагаемый приоритет и желаемое время решения (закрытия) заявки.</w:t>
      </w:r>
    </w:p>
    <w:p w14:paraId="1BB6C917" w14:textId="32509190" w:rsidR="000229A8" w:rsidRPr="000229A8" w:rsidRDefault="000229A8" w:rsidP="000229A8">
      <w:pPr>
        <w:tabs>
          <w:tab w:val="left" w:pos="993"/>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В случае, если предоставленная в обращении информация не является полной и достоверной, Исполнитель вправе уточнить информацию обратным запросом и скорректировать сроки решения (закрытия) заявки. При отсутствии дополнительной информации в течение 72 часов заявка считается закрытой</w:t>
      </w:r>
      <w:r w:rsidR="00D06360">
        <w:rPr>
          <w:rFonts w:ascii="Golos Text" w:eastAsia="Times New Roman" w:hAnsi="Golos Text" w:cs="Golos Text"/>
          <w:lang w:eastAsia="ru-RU"/>
        </w:rPr>
        <w:t>.</w:t>
      </w:r>
    </w:p>
    <w:p w14:paraId="4E4D3C5D" w14:textId="77777777" w:rsidR="000229A8" w:rsidRPr="000229A8" w:rsidRDefault="000229A8" w:rsidP="000229A8">
      <w:pPr>
        <w:widowControl w:val="0"/>
        <w:spacing w:after="0" w:line="240" w:lineRule="auto"/>
        <w:ind w:firstLine="709"/>
        <w:jc w:val="both"/>
        <w:rPr>
          <w:rFonts w:ascii="Golos Text" w:eastAsia="Times New Roman" w:hAnsi="Golos Text" w:cs="Golos Text"/>
          <w:lang w:eastAsia="ru-RU"/>
        </w:rPr>
      </w:pPr>
    </w:p>
    <w:p w14:paraId="0411A0CB" w14:textId="77777777" w:rsidR="000229A8" w:rsidRPr="000229A8" w:rsidRDefault="000229A8" w:rsidP="000229A8">
      <w:pPr>
        <w:widowControl w:val="0"/>
        <w:spacing w:after="0" w:line="240" w:lineRule="auto"/>
        <w:ind w:firstLine="709"/>
        <w:jc w:val="both"/>
        <w:rPr>
          <w:rFonts w:ascii="Golos Text" w:eastAsia="Times New Roman" w:hAnsi="Golos Text" w:cs="Golos Text"/>
          <w:b/>
          <w:lang w:eastAsia="ru-RU"/>
        </w:rPr>
      </w:pPr>
      <w:r w:rsidRPr="000229A8">
        <w:rPr>
          <w:rFonts w:ascii="Golos Text" w:eastAsia="Times New Roman" w:hAnsi="Golos Text" w:cs="Golos Text"/>
          <w:b/>
          <w:lang w:eastAsia="ru-RU"/>
        </w:rPr>
        <w:lastRenderedPageBreak/>
        <w:t>9. Требования к функционалу справочно-правовой системы:</w:t>
      </w:r>
    </w:p>
    <w:p w14:paraId="33523987" w14:textId="77777777" w:rsidR="000229A8" w:rsidRPr="000229A8" w:rsidRDefault="000229A8" w:rsidP="000229A8">
      <w:pPr>
        <w:widowControl w:val="0"/>
        <w:tabs>
          <w:tab w:val="left" w:pos="1418"/>
          <w:tab w:val="left" w:pos="1701"/>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 xml:space="preserve">Исполнитель обязан обеспечить: </w:t>
      </w:r>
    </w:p>
    <w:p w14:paraId="7475C934" w14:textId="77777777" w:rsidR="000229A8" w:rsidRPr="000229A8" w:rsidRDefault="000229A8" w:rsidP="000229A8">
      <w:pPr>
        <w:widowControl w:val="0"/>
        <w:numPr>
          <w:ilvl w:val="0"/>
          <w:numId w:val="19"/>
        </w:numPr>
        <w:tabs>
          <w:tab w:val="left" w:pos="1418"/>
          <w:tab w:val="left" w:pos="1701"/>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Возможность поиска, результат которого представлен в виде дерева-списка, в котором отражено точное количество найденных документов по каждому разделу и информационному банку;</w:t>
      </w:r>
    </w:p>
    <w:p w14:paraId="65B4D5EF" w14:textId="77777777" w:rsidR="000229A8" w:rsidRPr="000229A8" w:rsidRDefault="000229A8" w:rsidP="000229A8">
      <w:pPr>
        <w:widowControl w:val="0"/>
        <w:numPr>
          <w:ilvl w:val="0"/>
          <w:numId w:val="19"/>
        </w:numPr>
        <w:tabs>
          <w:tab w:val="left" w:pos="1418"/>
          <w:tab w:val="left" w:pos="1701"/>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Возможность поиска, результат которого представлен в виде единого списка документов (без разбивки по информационным банкам), в котором представлены нормативные документы, судебные решения, комментарии и т.п., наиболее точно отвечающие условиям запроса с указанием фрагмента текста;</w:t>
      </w:r>
    </w:p>
    <w:p w14:paraId="65803060" w14:textId="77777777" w:rsidR="000229A8" w:rsidRPr="000229A8" w:rsidRDefault="000229A8" w:rsidP="000229A8">
      <w:pPr>
        <w:widowControl w:val="0"/>
        <w:numPr>
          <w:ilvl w:val="0"/>
          <w:numId w:val="19"/>
        </w:numPr>
        <w:tabs>
          <w:tab w:val="left" w:pos="1418"/>
          <w:tab w:val="left" w:pos="1701"/>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Возможность поставить на контроль как весь документ, регулирующий федеральное законодательство, так и его фрагмент;</w:t>
      </w:r>
    </w:p>
    <w:p w14:paraId="01CCCB10" w14:textId="77777777" w:rsidR="000229A8" w:rsidRPr="000229A8" w:rsidRDefault="000229A8" w:rsidP="000229A8">
      <w:pPr>
        <w:widowControl w:val="0"/>
        <w:numPr>
          <w:ilvl w:val="0"/>
          <w:numId w:val="19"/>
        </w:numPr>
        <w:tabs>
          <w:tab w:val="left" w:pos="1418"/>
          <w:tab w:val="left" w:pos="1701"/>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Наличие в документах подробных ссылок на связанные документы в формате гипертекста (к любой структурной единице документа); ссылки из всех документов (включая судебные решения и авторские материалы) на другие документы по умолчанию должны вести в те редакции других документов, которые были актуальны на момент подготовки или принятия исходного документа (судебного решения, авторского материала);</w:t>
      </w:r>
    </w:p>
    <w:p w14:paraId="2896E5C7" w14:textId="77777777" w:rsidR="000229A8" w:rsidRPr="000229A8" w:rsidRDefault="000229A8" w:rsidP="000229A8">
      <w:pPr>
        <w:widowControl w:val="0"/>
        <w:numPr>
          <w:ilvl w:val="0"/>
          <w:numId w:val="19"/>
        </w:numPr>
        <w:tabs>
          <w:tab w:val="left" w:pos="1418"/>
          <w:tab w:val="left" w:pos="1701"/>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Возможность построения списка связанных документов к произвольному, выбранному пользователем фрагменту документа, построенного по принципу обратных (категории: «дан в редакции следующего документа»/ «упоминается в следующем документе») и прямых (категория: «упоминает следующий документ») ссылок;</w:t>
      </w:r>
    </w:p>
    <w:p w14:paraId="3FF9C947" w14:textId="77777777" w:rsidR="000229A8" w:rsidRPr="000229A8" w:rsidRDefault="000229A8" w:rsidP="000229A8">
      <w:pPr>
        <w:widowControl w:val="0"/>
        <w:numPr>
          <w:ilvl w:val="0"/>
          <w:numId w:val="19"/>
        </w:numPr>
        <w:tabs>
          <w:tab w:val="left" w:pos="1418"/>
          <w:tab w:val="left" w:pos="1701"/>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Наличие специальных карточек реквизитов, адаптированных для поиска конкретных типов информации (содержание специфических для этого типа информации реквизитов);</w:t>
      </w:r>
    </w:p>
    <w:p w14:paraId="6CAB8C4C" w14:textId="77777777" w:rsidR="000229A8" w:rsidRPr="000229A8" w:rsidRDefault="000229A8" w:rsidP="000229A8">
      <w:pPr>
        <w:widowControl w:val="0"/>
        <w:numPr>
          <w:ilvl w:val="0"/>
          <w:numId w:val="19"/>
        </w:numPr>
        <w:tabs>
          <w:tab w:val="left" w:pos="1418"/>
          <w:tab w:val="left" w:pos="1701"/>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Наличие структурированного интерактивного оглавления с возможностью поиска встречающихся слов в наименованиях структурных частей документа (к документам, имеющим структуру);</w:t>
      </w:r>
    </w:p>
    <w:p w14:paraId="0C3221D8" w14:textId="77777777" w:rsidR="000229A8" w:rsidRPr="000229A8" w:rsidRDefault="000229A8" w:rsidP="000229A8">
      <w:pPr>
        <w:widowControl w:val="0"/>
        <w:numPr>
          <w:ilvl w:val="0"/>
          <w:numId w:val="19"/>
        </w:numPr>
        <w:tabs>
          <w:tab w:val="left" w:pos="1418"/>
          <w:tab w:val="left" w:pos="1701"/>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Возможность поиска по тексту и названию документа с формулированием запроса как на естественном языке, так и с использованием различных логических условий и ограничений (поиск с учетом близости слов, поиск с одновременным использованием нескольких логических условий (\И, \ИЛИ, \РЯДОМ (=пробел), \КРОМЕ);</w:t>
      </w:r>
    </w:p>
    <w:p w14:paraId="7A491409" w14:textId="77777777" w:rsidR="000229A8" w:rsidRPr="000229A8" w:rsidRDefault="000229A8" w:rsidP="000229A8">
      <w:pPr>
        <w:widowControl w:val="0"/>
        <w:numPr>
          <w:ilvl w:val="0"/>
          <w:numId w:val="19"/>
        </w:numPr>
        <w:tabs>
          <w:tab w:val="left" w:pos="1418"/>
          <w:tab w:val="left" w:pos="1701"/>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Возможность поиска с помощью самонастраивающихся словарей;</w:t>
      </w:r>
    </w:p>
    <w:p w14:paraId="6092A2CA" w14:textId="77777777" w:rsidR="000229A8" w:rsidRPr="000229A8" w:rsidRDefault="000229A8" w:rsidP="000229A8">
      <w:pPr>
        <w:widowControl w:val="0"/>
        <w:numPr>
          <w:ilvl w:val="0"/>
          <w:numId w:val="19"/>
        </w:numPr>
        <w:tabs>
          <w:tab w:val="left" w:pos="1418"/>
          <w:tab w:val="left" w:pos="1701"/>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Возможность контекстного поиска по списку найденных документов, в том числе с многократным уточнением запроса;</w:t>
      </w:r>
    </w:p>
    <w:p w14:paraId="747C1398" w14:textId="77777777" w:rsidR="000229A8" w:rsidRPr="000229A8" w:rsidRDefault="000229A8" w:rsidP="000229A8">
      <w:pPr>
        <w:widowControl w:val="0"/>
        <w:numPr>
          <w:ilvl w:val="0"/>
          <w:numId w:val="19"/>
        </w:numPr>
        <w:tabs>
          <w:tab w:val="left" w:pos="1418"/>
          <w:tab w:val="left" w:pos="1701"/>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Возможность сохранения результатов работы с помощью истории запросов, папок и закладок пользователя;</w:t>
      </w:r>
    </w:p>
    <w:p w14:paraId="5708A3DB" w14:textId="77777777" w:rsidR="000229A8" w:rsidRPr="000229A8" w:rsidRDefault="000229A8" w:rsidP="000229A8">
      <w:pPr>
        <w:widowControl w:val="0"/>
        <w:numPr>
          <w:ilvl w:val="0"/>
          <w:numId w:val="19"/>
        </w:numPr>
        <w:tabs>
          <w:tab w:val="left" w:pos="1418"/>
          <w:tab w:val="left" w:pos="1701"/>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 xml:space="preserve">Возможность обмена результатами работы («папки», «закладки») между пользователями; </w:t>
      </w:r>
    </w:p>
    <w:p w14:paraId="0182E94C" w14:textId="77777777" w:rsidR="000229A8" w:rsidRPr="000229A8" w:rsidRDefault="000229A8" w:rsidP="000229A8">
      <w:pPr>
        <w:widowControl w:val="0"/>
        <w:numPr>
          <w:ilvl w:val="0"/>
          <w:numId w:val="19"/>
        </w:numPr>
        <w:tabs>
          <w:tab w:val="left" w:pos="1418"/>
          <w:tab w:val="left" w:pos="1701"/>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Возможность сопровождения пользователями текстов, входящих в Систему, своими комментариями;</w:t>
      </w:r>
    </w:p>
    <w:p w14:paraId="163CA8D5" w14:textId="77777777" w:rsidR="000229A8" w:rsidRPr="000229A8" w:rsidRDefault="000229A8" w:rsidP="000229A8">
      <w:pPr>
        <w:widowControl w:val="0"/>
        <w:numPr>
          <w:ilvl w:val="0"/>
          <w:numId w:val="19"/>
        </w:numPr>
        <w:tabs>
          <w:tab w:val="left" w:pos="1418"/>
          <w:tab w:val="left" w:pos="1701"/>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Наличие инструментария для сравнения редакций документа, включая недействующие; возможность получения редакции документа на конкретную дату с указанием диапазона действия редакции;</w:t>
      </w:r>
    </w:p>
    <w:p w14:paraId="3025AAE7" w14:textId="77777777" w:rsidR="000229A8" w:rsidRPr="000229A8" w:rsidRDefault="000229A8" w:rsidP="000229A8">
      <w:pPr>
        <w:widowControl w:val="0"/>
        <w:numPr>
          <w:ilvl w:val="0"/>
          <w:numId w:val="19"/>
        </w:numPr>
        <w:tabs>
          <w:tab w:val="left" w:pos="1418"/>
          <w:tab w:val="left" w:pos="1701"/>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Полноценное регулярное обновление (пополнение) информационных банков, в том числе с возможностью ежедневного обновления с полной юридической обработкой информации (неполная юридическая обработка допускается только для документов в Архивах Систем, доступных за рамками программной оболочки Системы);</w:t>
      </w:r>
    </w:p>
    <w:p w14:paraId="301A35C0" w14:textId="77777777" w:rsidR="000229A8" w:rsidRPr="000229A8" w:rsidRDefault="000229A8" w:rsidP="000229A8">
      <w:pPr>
        <w:widowControl w:val="0"/>
        <w:numPr>
          <w:ilvl w:val="0"/>
          <w:numId w:val="19"/>
        </w:numPr>
        <w:tabs>
          <w:tab w:val="left" w:pos="1418"/>
          <w:tab w:val="left" w:pos="1701"/>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Использование для рубрикации федеральных нормативно-правовых актов тематического рубрикатора, основанного на классификаторе правовых актов, одобренного Указом Президента РФ от 15.03.2000г. №511 «О классификаторе правовых актов»;</w:t>
      </w:r>
    </w:p>
    <w:p w14:paraId="788CD010" w14:textId="3E0C1C2C" w:rsidR="000229A8" w:rsidRPr="000229A8" w:rsidRDefault="000229A8" w:rsidP="000229A8">
      <w:pPr>
        <w:widowControl w:val="0"/>
        <w:numPr>
          <w:ilvl w:val="0"/>
          <w:numId w:val="19"/>
        </w:numPr>
        <w:tabs>
          <w:tab w:val="left" w:pos="1418"/>
          <w:tab w:val="left" w:pos="1701"/>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Наличие системы помощи в Системе.</w:t>
      </w:r>
    </w:p>
    <w:p w14:paraId="4D16FF0B" w14:textId="63294F96" w:rsidR="000229A8" w:rsidRPr="000229A8" w:rsidRDefault="000229A8" w:rsidP="000229A8">
      <w:pPr>
        <w:widowControl w:val="0"/>
        <w:tabs>
          <w:tab w:val="left" w:pos="1418"/>
          <w:tab w:val="left" w:pos="1701"/>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 xml:space="preserve">Исполнитель обязан предоставить </w:t>
      </w:r>
      <w:r w:rsidR="00DF08FC">
        <w:rPr>
          <w:rFonts w:ascii="Golos Text" w:eastAsia="Times New Roman" w:hAnsi="Golos Text" w:cs="Golos Text"/>
          <w:lang w:eastAsia="ru-RU"/>
        </w:rPr>
        <w:t>З</w:t>
      </w:r>
      <w:r w:rsidRPr="000229A8">
        <w:rPr>
          <w:rFonts w:ascii="Golos Text" w:eastAsia="Times New Roman" w:hAnsi="Golos Text" w:cs="Golos Text"/>
          <w:lang w:eastAsia="ru-RU"/>
        </w:rPr>
        <w:t xml:space="preserve">аказчику документы, подтверждающие наличие у Исполнителя необходимых прав на использование технологий и иных </w:t>
      </w:r>
      <w:r w:rsidRPr="000229A8">
        <w:rPr>
          <w:rFonts w:ascii="Golos Text" w:eastAsia="Times New Roman" w:hAnsi="Golos Text" w:cs="Golos Text"/>
          <w:lang w:eastAsia="ru-RU"/>
        </w:rPr>
        <w:lastRenderedPageBreak/>
        <w:t>результатов интеллектуальной деятельности по предоставлению услуг доступа к Системе КонсультантПлюс.</w:t>
      </w:r>
    </w:p>
    <w:p w14:paraId="06432995" w14:textId="17D75C82" w:rsidR="000229A8" w:rsidRPr="000229A8" w:rsidRDefault="000229A8" w:rsidP="000229A8">
      <w:pPr>
        <w:widowControl w:val="0"/>
        <w:tabs>
          <w:tab w:val="left" w:pos="1418"/>
          <w:tab w:val="left" w:pos="1701"/>
        </w:tabs>
        <w:spacing w:after="0" w:line="240" w:lineRule="auto"/>
        <w:ind w:firstLine="709"/>
        <w:jc w:val="both"/>
        <w:rPr>
          <w:rFonts w:ascii="Golos Text" w:eastAsia="Times New Roman" w:hAnsi="Golos Text" w:cs="Golos Text"/>
          <w:lang w:eastAsia="ru-RU"/>
        </w:rPr>
      </w:pPr>
    </w:p>
    <w:p w14:paraId="599EF1C6" w14:textId="77777777" w:rsidR="000229A8" w:rsidRPr="000229A8" w:rsidRDefault="000229A8" w:rsidP="000229A8">
      <w:pPr>
        <w:widowControl w:val="0"/>
        <w:spacing w:after="0" w:line="240" w:lineRule="auto"/>
        <w:ind w:firstLine="709"/>
        <w:jc w:val="both"/>
        <w:rPr>
          <w:rFonts w:ascii="Golos Text" w:eastAsia="Times New Roman" w:hAnsi="Golos Text" w:cs="Golos Text"/>
          <w:b/>
          <w:lang w:eastAsia="ru-RU"/>
        </w:rPr>
      </w:pPr>
      <w:r w:rsidRPr="000229A8">
        <w:rPr>
          <w:rFonts w:ascii="Golos Text" w:eastAsia="Times New Roman" w:hAnsi="Golos Text" w:cs="Golos Text"/>
          <w:b/>
          <w:lang w:eastAsia="ru-RU"/>
        </w:rPr>
        <w:t>10. Требования к программным технологиям справочно-правовой системы:</w:t>
      </w:r>
    </w:p>
    <w:p w14:paraId="41AE1F0F" w14:textId="77777777" w:rsidR="000229A8" w:rsidRPr="000229A8" w:rsidRDefault="000229A8" w:rsidP="000229A8">
      <w:pPr>
        <w:widowControl w:val="0"/>
        <w:numPr>
          <w:ilvl w:val="0"/>
          <w:numId w:val="18"/>
        </w:numPr>
        <w:tabs>
          <w:tab w:val="left" w:pos="567"/>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Предоставление пользователям возможности редактирования информационного содержания Системы - нет;</w:t>
      </w:r>
    </w:p>
    <w:p w14:paraId="4FEA4C07" w14:textId="77777777" w:rsidR="000229A8" w:rsidRPr="000229A8" w:rsidRDefault="000229A8" w:rsidP="000229A8">
      <w:pPr>
        <w:widowControl w:val="0"/>
        <w:numPr>
          <w:ilvl w:val="0"/>
          <w:numId w:val="18"/>
        </w:numPr>
        <w:tabs>
          <w:tab w:val="left" w:pos="567"/>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 xml:space="preserve">Совместимость Системы со всеми современными версиями Windows 10 (и выше), Windows Server 2008 </w:t>
      </w:r>
      <w:r w:rsidRPr="000229A8">
        <w:rPr>
          <w:rFonts w:ascii="Golos Text" w:eastAsia="Times New Roman" w:hAnsi="Golos Text" w:cs="Golos Text"/>
          <w:lang w:val="en-US" w:eastAsia="ru-RU"/>
        </w:rPr>
        <w:t>R</w:t>
      </w:r>
      <w:r w:rsidRPr="000229A8">
        <w:rPr>
          <w:rFonts w:ascii="Golos Text" w:eastAsia="Times New Roman" w:hAnsi="Golos Text" w:cs="Golos Text"/>
          <w:lang w:eastAsia="ru-RU"/>
        </w:rPr>
        <w:t xml:space="preserve">2 (и выше), </w:t>
      </w:r>
      <w:r w:rsidRPr="000229A8">
        <w:rPr>
          <w:rFonts w:ascii="Golos Text" w:eastAsia="Times New Roman" w:hAnsi="Golos Text" w:cs="Golos Text"/>
          <w:lang w:val="en-US" w:eastAsia="ru-RU"/>
        </w:rPr>
        <w:t>MacOS</w:t>
      </w:r>
      <w:r w:rsidRPr="000229A8">
        <w:rPr>
          <w:rFonts w:ascii="Golos Text" w:eastAsia="Times New Roman" w:hAnsi="Golos Text" w:cs="Golos Text"/>
          <w:lang w:eastAsia="ru-RU"/>
        </w:rPr>
        <w:t xml:space="preserve"> - да;</w:t>
      </w:r>
    </w:p>
    <w:p w14:paraId="6A73909E" w14:textId="6CFA3B9F" w:rsidR="000229A8" w:rsidRPr="000229A8" w:rsidRDefault="000229A8" w:rsidP="000229A8">
      <w:pPr>
        <w:widowControl w:val="0"/>
        <w:numPr>
          <w:ilvl w:val="0"/>
          <w:numId w:val="18"/>
        </w:numPr>
        <w:tabs>
          <w:tab w:val="left" w:pos="567"/>
        </w:tabs>
        <w:spacing w:after="0" w:line="240" w:lineRule="auto"/>
        <w:ind w:left="0" w:firstLine="709"/>
        <w:jc w:val="both"/>
        <w:rPr>
          <w:rFonts w:ascii="Golos Text" w:eastAsia="Times New Roman" w:hAnsi="Golos Text" w:cs="Golos Text"/>
          <w:lang w:eastAsia="ru-RU"/>
        </w:rPr>
      </w:pPr>
      <w:r w:rsidRPr="000229A8">
        <w:rPr>
          <w:rFonts w:ascii="Golos Text" w:eastAsia="Times New Roman" w:hAnsi="Golos Text" w:cs="Golos Text"/>
          <w:lang w:eastAsia="ru-RU"/>
        </w:rPr>
        <w:t xml:space="preserve">Совместимость Системы со всеми современными версиями Linux: Astra Linux SE «Смоленск» 1.6 (и выше) c последним бюллетенем безопасности, Astra Linux </w:t>
      </w:r>
      <w:r w:rsidRPr="000229A8">
        <w:rPr>
          <w:rFonts w:ascii="Golos Text" w:eastAsia="Times New Roman" w:hAnsi="Golos Text" w:cs="Golos Text"/>
          <w:lang w:val="en-US" w:eastAsia="ru-RU"/>
        </w:rPr>
        <w:t>CE</w:t>
      </w:r>
      <w:r w:rsidRPr="000229A8">
        <w:rPr>
          <w:rFonts w:ascii="Golos Text" w:eastAsia="Times New Roman" w:hAnsi="Golos Text" w:cs="Golos Text"/>
          <w:lang w:eastAsia="ru-RU"/>
        </w:rPr>
        <w:t xml:space="preserve"> «Орел» 2.12 (и выше), Astra Linux «Воронеж» 1.7 (и выше) с последними обновлениями, Ред ОС 7.3 (и выше), Альт 8.0 (и выше), Альт РС 10 (и выше) - да;</w:t>
      </w:r>
    </w:p>
    <w:p w14:paraId="6E7FE2B3" w14:textId="56CE291D" w:rsidR="000229A8" w:rsidRPr="000229A8" w:rsidRDefault="000229A8" w:rsidP="000229A8">
      <w:pPr>
        <w:widowControl w:val="0"/>
        <w:numPr>
          <w:ilvl w:val="0"/>
          <w:numId w:val="18"/>
        </w:numPr>
        <w:tabs>
          <w:tab w:val="left" w:pos="567"/>
        </w:tabs>
        <w:spacing w:after="0" w:line="240" w:lineRule="auto"/>
        <w:ind w:left="0" w:firstLine="709"/>
        <w:jc w:val="both"/>
        <w:rPr>
          <w:rFonts w:ascii="Golos Text" w:eastAsia="Times New Roman" w:hAnsi="Golos Text" w:cs="Golos Text"/>
          <w:lang w:eastAsia="ru-RU"/>
        </w:rPr>
      </w:pPr>
      <w:r w:rsidRPr="000229A8">
        <w:rPr>
          <w:rFonts w:ascii="Golos Text" w:eastAsia="Calibri" w:hAnsi="Golos Text" w:cs="Golos Text"/>
        </w:rPr>
        <w:t xml:space="preserve">Работа Системы в браузерах </w:t>
      </w:r>
      <w:r w:rsidRPr="000229A8">
        <w:rPr>
          <w:rFonts w:ascii="Golos Text" w:eastAsia="Calibri" w:hAnsi="Golos Text" w:cs="Golos Text"/>
          <w:lang w:val="en-US"/>
        </w:rPr>
        <w:t>Microsoft</w:t>
      </w:r>
      <w:r w:rsidRPr="000229A8">
        <w:rPr>
          <w:rFonts w:ascii="Golos Text" w:eastAsia="Calibri" w:hAnsi="Golos Text" w:cs="Golos Text"/>
        </w:rPr>
        <w:t xml:space="preserve"> </w:t>
      </w:r>
      <w:r w:rsidRPr="000229A8">
        <w:rPr>
          <w:rFonts w:ascii="Golos Text" w:eastAsia="Calibri" w:hAnsi="Golos Text" w:cs="Golos Text"/>
          <w:lang w:val="en-US"/>
        </w:rPr>
        <w:t>Edge</w:t>
      </w:r>
      <w:r w:rsidRPr="000229A8">
        <w:rPr>
          <w:rFonts w:ascii="Golos Text" w:eastAsia="Calibri" w:hAnsi="Golos Text" w:cs="Golos Text"/>
        </w:rPr>
        <w:t xml:space="preserve"> (актуальная версия), Mozilla Firefox (актуальная версия), Opera (актуальная версия), Google Chrome (актуальная версия), Safari (актуальная версия),</w:t>
      </w:r>
      <w:r w:rsidRPr="000229A8">
        <w:rPr>
          <w:rFonts w:ascii="Golos Text" w:eastAsia="Times New Roman" w:hAnsi="Golos Text" w:cs="Golos Text"/>
          <w:lang w:eastAsia="ru-RU"/>
        </w:rPr>
        <w:t xml:space="preserve"> </w:t>
      </w:r>
      <w:r w:rsidRPr="000229A8">
        <w:rPr>
          <w:rFonts w:ascii="Golos Text" w:eastAsia="Calibri" w:hAnsi="Golos Text" w:cs="Golos Text"/>
        </w:rPr>
        <w:t>Яндекс.Браузер (актуальная версия).</w:t>
      </w:r>
    </w:p>
    <w:p w14:paraId="3B28DD0C" w14:textId="77777777" w:rsidR="000229A8" w:rsidRPr="000229A8" w:rsidRDefault="000229A8" w:rsidP="000229A8">
      <w:pPr>
        <w:widowControl w:val="0"/>
        <w:spacing w:after="0" w:line="240" w:lineRule="auto"/>
        <w:ind w:firstLine="709"/>
        <w:jc w:val="both"/>
        <w:rPr>
          <w:rFonts w:ascii="Golos Text" w:eastAsia="Times New Roman" w:hAnsi="Golos Text" w:cs="Golos Text"/>
          <w:lang w:eastAsia="ru-RU"/>
        </w:rPr>
      </w:pPr>
    </w:p>
    <w:p w14:paraId="29B4DE1E" w14:textId="4F7A8E9A" w:rsidR="000229A8" w:rsidRPr="000229A8" w:rsidRDefault="000229A8" w:rsidP="000229A8">
      <w:pPr>
        <w:spacing w:after="0" w:line="240" w:lineRule="auto"/>
        <w:ind w:firstLine="709"/>
        <w:jc w:val="both"/>
        <w:rPr>
          <w:rFonts w:ascii="Golos Text" w:eastAsia="Times New Roman" w:hAnsi="Golos Text" w:cs="Golos Text"/>
          <w:b/>
          <w:lang w:eastAsia="ru-RU"/>
        </w:rPr>
      </w:pPr>
      <w:r w:rsidRPr="000229A8">
        <w:rPr>
          <w:rFonts w:ascii="Golos Text" w:eastAsia="Times New Roman" w:hAnsi="Golos Text" w:cs="Golos Text"/>
          <w:b/>
          <w:lang w:eastAsia="ru-RU"/>
        </w:rPr>
        <w:t>11. Порядок и сроки</w:t>
      </w:r>
      <w:r w:rsidR="00BF6BB9">
        <w:rPr>
          <w:rFonts w:ascii="Golos Text" w:eastAsia="Times New Roman" w:hAnsi="Golos Text" w:cs="Golos Text"/>
          <w:b/>
          <w:lang w:eastAsia="ru-RU"/>
        </w:rPr>
        <w:t xml:space="preserve"> сдачи-</w:t>
      </w:r>
      <w:r w:rsidRPr="000229A8">
        <w:rPr>
          <w:rFonts w:ascii="Golos Text" w:eastAsia="Times New Roman" w:hAnsi="Golos Text" w:cs="Golos Text"/>
          <w:b/>
          <w:lang w:eastAsia="ru-RU"/>
        </w:rPr>
        <w:t>приемки оказанных услуг</w:t>
      </w:r>
    </w:p>
    <w:p w14:paraId="0888EC24" w14:textId="07D7D981" w:rsidR="00B454B1" w:rsidRDefault="00B454B1" w:rsidP="000229A8">
      <w:pPr>
        <w:tabs>
          <w:tab w:val="left" w:pos="1134"/>
        </w:tabs>
        <w:spacing w:after="0" w:line="240" w:lineRule="auto"/>
        <w:ind w:firstLine="709"/>
        <w:jc w:val="both"/>
        <w:rPr>
          <w:rFonts w:ascii="Golos Text" w:eastAsia="Times New Roman" w:hAnsi="Golos Text" w:cs="Golos Text"/>
          <w:lang w:eastAsia="ru-RU"/>
        </w:rPr>
      </w:pPr>
      <w:r w:rsidRPr="00B454B1">
        <w:rPr>
          <w:rFonts w:ascii="Golos Text" w:eastAsia="Times New Roman" w:hAnsi="Golos Text" w:cs="Golos Text"/>
          <w:lang w:eastAsia="ru-RU"/>
        </w:rPr>
        <w:t>По факту предоставления доступа к Системе Исполнитель предоставляет Заказчику акт сдачи-приемки оказанных услуг (далее - Акт) в 2 (Двух) экземплярах не позднее 5 (Пяти) рабочих дней с даты окончания соответствующего отчетного периода.</w:t>
      </w:r>
    </w:p>
    <w:p w14:paraId="68D3B3D8" w14:textId="40215437" w:rsidR="000229A8" w:rsidRPr="000229A8" w:rsidRDefault="000229A8" w:rsidP="000229A8">
      <w:pPr>
        <w:tabs>
          <w:tab w:val="left" w:pos="1134"/>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 xml:space="preserve">Заказчик не позднее 7 (Семи) рабочих дней со дня получения Акта осуществляет приёмку оказанных </w:t>
      </w:r>
      <w:r w:rsidR="008943C9">
        <w:rPr>
          <w:rFonts w:ascii="Golos Text" w:eastAsia="Times New Roman" w:hAnsi="Golos Text" w:cs="Golos Text"/>
          <w:lang w:eastAsia="ru-RU"/>
        </w:rPr>
        <w:t>у</w:t>
      </w:r>
      <w:r w:rsidRPr="000229A8">
        <w:rPr>
          <w:rFonts w:ascii="Golos Text" w:eastAsia="Times New Roman" w:hAnsi="Golos Text" w:cs="Golos Text"/>
          <w:lang w:eastAsia="ru-RU"/>
        </w:rPr>
        <w:t xml:space="preserve">слуг (их результатов) и в случае их принятия подписывает и направляет Исполнителю в письменной форме 1 (Один) экземпляр подписанного обеими сторонами Акта. В случае если Заказчик имеет претензии по объему, сроку и качеству оказанных Исполнителем </w:t>
      </w:r>
      <w:r w:rsidR="00B454B1">
        <w:rPr>
          <w:rFonts w:ascii="Golos Text" w:eastAsia="Times New Roman" w:hAnsi="Golos Text" w:cs="Golos Text"/>
          <w:lang w:eastAsia="ru-RU"/>
        </w:rPr>
        <w:t>у</w:t>
      </w:r>
      <w:r w:rsidRPr="000229A8">
        <w:rPr>
          <w:rFonts w:ascii="Golos Text" w:eastAsia="Times New Roman" w:hAnsi="Golos Text" w:cs="Golos Text"/>
          <w:lang w:eastAsia="ru-RU"/>
        </w:rPr>
        <w:t>слуг, Заказчик в письменном виде предоставляет Исполнителю мотивированный отказ от подписания Акта не позднее 7 (Семи) рабочих дней с даты получения Акта от Исполнителя.</w:t>
      </w:r>
    </w:p>
    <w:p w14:paraId="1CA7515E" w14:textId="115E663B" w:rsidR="000229A8" w:rsidRPr="000229A8" w:rsidRDefault="000229A8" w:rsidP="000229A8">
      <w:pPr>
        <w:tabs>
          <w:tab w:val="left" w:pos="1134"/>
        </w:tabs>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 xml:space="preserve">В случае мотивированного отказа Заказчика от подписания Акта, не позднее 2 (двух) рабочих дней с даты получения мотивированного отказа Исполнителем обе стороны совместно составляют двухсторонний акт с перечнем выявленных несоответствий и сроков их устранения Исполнителем. При этом срок устранения несоответствий, указанных в мотивированном отказе, не может превышать 10 (десять) рабочих дней с даты подписания обеими сторонами двухстороннего акта, в случае если меньший срок не установлен сторонами в акте. После устранения Исполнителем недостатков оказанные </w:t>
      </w:r>
      <w:r w:rsidR="00B454B1">
        <w:rPr>
          <w:rFonts w:ascii="Golos Text" w:eastAsia="Times New Roman" w:hAnsi="Golos Text" w:cs="Golos Text"/>
          <w:lang w:eastAsia="ru-RU"/>
        </w:rPr>
        <w:t>у</w:t>
      </w:r>
      <w:r w:rsidRPr="000229A8">
        <w:rPr>
          <w:rFonts w:ascii="Golos Text" w:eastAsia="Times New Roman" w:hAnsi="Golos Text" w:cs="Golos Text"/>
          <w:lang w:eastAsia="ru-RU"/>
        </w:rPr>
        <w:t>слуги (их результаты) принимаются Заказчиком в предусмотренном выше порядке.</w:t>
      </w:r>
    </w:p>
    <w:p w14:paraId="59E94C34" w14:textId="61FC9798" w:rsidR="000229A8" w:rsidRPr="000229A8" w:rsidRDefault="000229A8" w:rsidP="000229A8">
      <w:pPr>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Адрес предоставления Исполнителем Заказчику Акта осуществляется по адресу: 115114, г. Москва, ул. Летниковская, д. 2, стр. 3</w:t>
      </w:r>
      <w:r w:rsidR="00D06360">
        <w:rPr>
          <w:rFonts w:ascii="Golos Text" w:eastAsia="Times New Roman" w:hAnsi="Golos Text" w:cs="Golos Text"/>
          <w:lang w:eastAsia="ru-RU"/>
        </w:rPr>
        <w:t>,</w:t>
      </w:r>
      <w:r w:rsidRPr="000229A8">
        <w:rPr>
          <w:rFonts w:ascii="Golos Text" w:eastAsia="Times New Roman" w:hAnsi="Golos Text" w:cs="Golos Text"/>
          <w:lang w:eastAsia="ru-RU"/>
        </w:rPr>
        <w:t xml:space="preserve"> этаж 11.</w:t>
      </w:r>
    </w:p>
    <w:p w14:paraId="661D448D" w14:textId="77777777" w:rsidR="000229A8" w:rsidRPr="000229A8" w:rsidRDefault="000229A8" w:rsidP="000229A8">
      <w:pPr>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Обмен экземплярами вышеперечисленных документов может осуществляется с использованием систем электронного документооборота.</w:t>
      </w:r>
    </w:p>
    <w:p w14:paraId="0BDBB103" w14:textId="77777777" w:rsidR="000229A8" w:rsidRPr="000229A8" w:rsidRDefault="000229A8" w:rsidP="000229A8">
      <w:pPr>
        <w:spacing w:after="0" w:line="240" w:lineRule="auto"/>
        <w:ind w:firstLine="709"/>
        <w:jc w:val="both"/>
        <w:rPr>
          <w:rFonts w:ascii="Golos Text" w:eastAsia="Times New Roman" w:hAnsi="Golos Text" w:cs="Golos Text"/>
          <w:b/>
          <w:bCs/>
        </w:rPr>
      </w:pPr>
    </w:p>
    <w:p w14:paraId="06228720" w14:textId="77777777" w:rsidR="000229A8" w:rsidRPr="000229A8" w:rsidRDefault="000229A8" w:rsidP="000229A8">
      <w:pPr>
        <w:tabs>
          <w:tab w:val="left" w:pos="993"/>
        </w:tabs>
        <w:spacing w:after="0" w:line="240" w:lineRule="auto"/>
        <w:ind w:firstLine="709"/>
        <w:jc w:val="both"/>
        <w:rPr>
          <w:rFonts w:ascii="Golos Text" w:eastAsia="Calibri" w:hAnsi="Golos Text" w:cs="Golos Text"/>
          <w:b/>
          <w:bCs/>
          <w:lang w:eastAsia="ru-RU"/>
        </w:rPr>
      </w:pPr>
      <w:r w:rsidRPr="000229A8">
        <w:rPr>
          <w:rFonts w:ascii="Golos Text" w:eastAsia="Times New Roman" w:hAnsi="Golos Text" w:cs="Golos Text"/>
          <w:b/>
          <w:bCs/>
        </w:rPr>
        <w:t xml:space="preserve">12. Обоснование </w:t>
      </w:r>
      <w:r w:rsidRPr="000229A8">
        <w:rPr>
          <w:rFonts w:ascii="Golos Text" w:eastAsia="Times New Roman" w:hAnsi="Golos Text" w:cs="Golos Text"/>
          <w:b/>
          <w:lang w:eastAsia="ru-RU"/>
        </w:rPr>
        <w:t>необходимости использования иных требований, связанных с оказанием услуг потребностям Заказчика</w:t>
      </w:r>
    </w:p>
    <w:p w14:paraId="75A69197" w14:textId="3076C380" w:rsidR="000229A8" w:rsidRPr="000229A8" w:rsidRDefault="000229A8" w:rsidP="000229A8">
      <w:pPr>
        <w:spacing w:after="0" w:line="240" w:lineRule="auto"/>
        <w:ind w:firstLine="709"/>
        <w:jc w:val="both"/>
        <w:rPr>
          <w:rFonts w:ascii="Golos Text" w:eastAsia="Times New Roman" w:hAnsi="Golos Text" w:cs="Golos Text"/>
          <w:lang w:eastAsia="ru-RU"/>
        </w:rPr>
      </w:pPr>
      <w:r w:rsidRPr="000229A8">
        <w:rPr>
          <w:rFonts w:ascii="Golos Text" w:eastAsia="Times New Roman" w:hAnsi="Golos Text" w:cs="Golos Text"/>
          <w:lang w:eastAsia="ru-RU"/>
        </w:rPr>
        <w:t xml:space="preserve">Ввиду отсутствия требований к безопасности, качеству, техническим и функциональным характеристикам </w:t>
      </w:r>
      <w:r w:rsidR="00D608CC">
        <w:rPr>
          <w:rFonts w:ascii="Golos Text" w:eastAsia="Times New Roman" w:hAnsi="Golos Text" w:cs="Golos Text"/>
          <w:lang w:eastAsia="ru-RU"/>
        </w:rPr>
        <w:t>услуг</w:t>
      </w:r>
      <w:r w:rsidRPr="000229A8">
        <w:rPr>
          <w:rFonts w:ascii="Golos Text" w:eastAsia="Times New Roman" w:hAnsi="Golos Text" w:cs="Golos Text"/>
          <w:lang w:eastAsia="ru-RU"/>
        </w:rPr>
        <w:t xml:space="preserve"> в законодательстве Российской Федерации о техническом регулировании, документах, разрабатываемых и применяемых в национальной системе стандартизации, принятых в соответствии с законодательством Российской Федерации о стандартизации, требования к оказанию услуг, указанные в настоящем Техническом задании, установлены исходя из функционально-технических характеристик Систем, в отношении которых оказываются услуги.</w:t>
      </w:r>
    </w:p>
    <w:p w14:paraId="3A2B6E88" w14:textId="0B566730" w:rsidR="00060359" w:rsidRPr="005059AE" w:rsidRDefault="00060359" w:rsidP="00641ACC">
      <w:pPr>
        <w:spacing w:line="240" w:lineRule="auto"/>
        <w:rPr>
          <w:rFonts w:ascii="Golos Text" w:eastAsia="Times New Roman" w:hAnsi="Golos Text" w:cs="Golos Text"/>
          <w:noProof/>
          <w:lang w:eastAsia="ru-RU"/>
        </w:rPr>
      </w:pPr>
    </w:p>
    <w:p w14:paraId="6DDF3A53" w14:textId="77777777" w:rsidR="00397C41" w:rsidRPr="001D2523" w:rsidRDefault="00397C41" w:rsidP="00641ACC">
      <w:pPr>
        <w:spacing w:after="0" w:line="240" w:lineRule="auto"/>
        <w:jc w:val="right"/>
        <w:rPr>
          <w:rFonts w:ascii="Golos Text" w:eastAsia="Times New Roman" w:hAnsi="Golos Text" w:cs="Golos Text"/>
          <w:i/>
          <w:iCs/>
          <w:noProof/>
          <w:lang w:eastAsia="ru-RU"/>
        </w:rPr>
        <w:sectPr w:rsidR="00397C41" w:rsidRPr="001D2523" w:rsidSect="00881BEE">
          <w:pgSz w:w="11906" w:h="16838"/>
          <w:pgMar w:top="1134" w:right="851" w:bottom="1134" w:left="1418" w:header="426" w:footer="0" w:gutter="0"/>
          <w:cols w:space="708"/>
          <w:docGrid w:linePitch="360"/>
        </w:sectPr>
      </w:pPr>
    </w:p>
    <w:p w14:paraId="511E5F4C" w14:textId="3D7D5BF2" w:rsidR="00060359" w:rsidRPr="001D2523" w:rsidRDefault="00060359" w:rsidP="00641ACC">
      <w:pPr>
        <w:spacing w:after="0" w:line="240" w:lineRule="auto"/>
        <w:jc w:val="right"/>
        <w:rPr>
          <w:rFonts w:ascii="Golos Text" w:eastAsia="Times New Roman" w:hAnsi="Golos Text" w:cs="Golos Text"/>
          <w:i/>
          <w:iCs/>
          <w:noProof/>
          <w:lang w:eastAsia="ru-RU"/>
        </w:rPr>
      </w:pPr>
      <w:r w:rsidRPr="001D2523">
        <w:rPr>
          <w:rFonts w:ascii="Golos Text" w:eastAsia="Times New Roman" w:hAnsi="Golos Text" w:cs="Golos Text"/>
          <w:i/>
          <w:iCs/>
          <w:noProof/>
          <w:lang w:eastAsia="ru-RU"/>
        </w:rPr>
        <w:lastRenderedPageBreak/>
        <w:t xml:space="preserve">Приложение </w:t>
      </w:r>
      <w:r w:rsidR="007904E1" w:rsidRPr="001D2523">
        <w:rPr>
          <w:rFonts w:ascii="Golos Text" w:eastAsia="Times New Roman" w:hAnsi="Golos Text" w:cs="Golos Text"/>
          <w:i/>
          <w:iCs/>
          <w:noProof/>
          <w:lang w:eastAsia="ru-RU"/>
        </w:rPr>
        <w:t>№ </w:t>
      </w:r>
      <w:r w:rsidRPr="001D2523">
        <w:rPr>
          <w:rFonts w:ascii="Golos Text" w:eastAsia="Times New Roman" w:hAnsi="Golos Text" w:cs="Golos Text"/>
          <w:i/>
          <w:iCs/>
          <w:noProof/>
          <w:lang w:eastAsia="ru-RU"/>
        </w:rPr>
        <w:t>2</w:t>
      </w:r>
    </w:p>
    <w:p w14:paraId="153ACC71" w14:textId="77777777" w:rsidR="00060359" w:rsidRPr="001D2523" w:rsidRDefault="00060359" w:rsidP="00641ACC">
      <w:pPr>
        <w:spacing w:after="0" w:line="240" w:lineRule="auto"/>
        <w:jc w:val="right"/>
        <w:rPr>
          <w:rFonts w:ascii="Golos Text" w:eastAsia="Times New Roman" w:hAnsi="Golos Text" w:cs="Golos Text"/>
          <w:i/>
          <w:iCs/>
          <w:noProof/>
          <w:lang w:eastAsia="ru-RU"/>
        </w:rPr>
      </w:pPr>
      <w:r w:rsidRPr="001D2523">
        <w:rPr>
          <w:rFonts w:ascii="Golos Text" w:eastAsia="Times New Roman" w:hAnsi="Golos Text" w:cs="Golos Text"/>
          <w:i/>
          <w:iCs/>
          <w:noProof/>
          <w:lang w:eastAsia="ru-RU"/>
        </w:rPr>
        <w:t>Рекомендуемая форма предоставления</w:t>
      </w:r>
    </w:p>
    <w:p w14:paraId="0BC1B8C3" w14:textId="77777777" w:rsidR="00060359" w:rsidRPr="001D2523" w:rsidRDefault="00060359" w:rsidP="00641ACC">
      <w:pPr>
        <w:spacing w:after="0" w:line="240" w:lineRule="auto"/>
        <w:jc w:val="right"/>
        <w:rPr>
          <w:rFonts w:ascii="Golos Text" w:eastAsia="Times New Roman" w:hAnsi="Golos Text" w:cs="Golos Text"/>
          <w:i/>
          <w:iCs/>
          <w:noProof/>
          <w:lang w:eastAsia="ru-RU"/>
        </w:rPr>
      </w:pPr>
      <w:r w:rsidRPr="001D2523">
        <w:rPr>
          <w:rFonts w:ascii="Golos Text" w:eastAsia="Times New Roman" w:hAnsi="Golos Text" w:cs="Golos Text"/>
          <w:i/>
          <w:iCs/>
          <w:noProof/>
          <w:lang w:eastAsia="ru-RU"/>
        </w:rPr>
        <w:t>коммерческого предложения</w:t>
      </w:r>
    </w:p>
    <w:p w14:paraId="21D9BCAD" w14:textId="77777777" w:rsidR="00060359" w:rsidRPr="001D2523"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1D2523"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w:t>
      </w:r>
      <w:r w:rsidR="003B5655" w:rsidRPr="001D2523">
        <w:rPr>
          <w:rFonts w:ascii="Golos Text" w:eastAsia="Times New Roman" w:hAnsi="Golos Text" w:cs="Golos Text"/>
          <w:noProof/>
          <w:sz w:val="24"/>
          <w:szCs w:val="24"/>
          <w:lang w:eastAsia="ru-RU"/>
        </w:rPr>
        <w:t xml:space="preserve"> </w:t>
      </w:r>
      <w:r w:rsidRPr="001D2523">
        <w:rPr>
          <w:rFonts w:ascii="Golos Text" w:eastAsia="Times New Roman" w:hAnsi="Golos Text" w:cs="Golos Text"/>
          <w:noProof/>
          <w:sz w:val="24"/>
          <w:szCs w:val="24"/>
          <w:lang w:eastAsia="ru-RU"/>
        </w:rPr>
        <w:t>__</w:t>
      </w:r>
      <w:r w:rsidR="007E4C28" w:rsidRPr="001D2523">
        <w:rPr>
          <w:rFonts w:ascii="Golos Text" w:eastAsia="Times New Roman" w:hAnsi="Golos Text" w:cs="Golos Text"/>
          <w:noProof/>
          <w:sz w:val="24"/>
          <w:szCs w:val="24"/>
          <w:lang w:eastAsia="ru-RU"/>
        </w:rPr>
        <w:t xml:space="preserve"> </w:t>
      </w:r>
      <w:r w:rsidRPr="001D2523">
        <w:rPr>
          <w:rFonts w:ascii="Golos Text" w:eastAsia="Times New Roman" w:hAnsi="Golos Text" w:cs="Golos Text"/>
          <w:noProof/>
          <w:sz w:val="24"/>
          <w:szCs w:val="24"/>
          <w:lang w:eastAsia="ru-RU"/>
        </w:rPr>
        <w:t>от ____ 20 _ г.</w:t>
      </w:r>
    </w:p>
    <w:p w14:paraId="4D204CA0" w14:textId="77777777" w:rsidR="00060359" w:rsidRPr="001D2523" w:rsidRDefault="00060359" w:rsidP="00641ACC">
      <w:pPr>
        <w:tabs>
          <w:tab w:val="num" w:pos="1260"/>
        </w:tabs>
        <w:spacing w:after="0" w:line="240" w:lineRule="auto"/>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на № ___ от ____</w:t>
      </w:r>
    </w:p>
    <w:p w14:paraId="6B28647F" w14:textId="77777777" w:rsidR="00060359" w:rsidRPr="001D2523" w:rsidRDefault="00060359" w:rsidP="00641ACC">
      <w:pPr>
        <w:spacing w:after="0" w:line="240" w:lineRule="auto"/>
        <w:ind w:left="5529"/>
        <w:rPr>
          <w:rFonts w:ascii="Golos Text" w:eastAsia="Times New Roman" w:hAnsi="Golos Text" w:cs="Golos Text"/>
          <w:sz w:val="24"/>
          <w:szCs w:val="24"/>
        </w:rPr>
      </w:pPr>
      <w:r w:rsidRPr="001D2523">
        <w:rPr>
          <w:rFonts w:ascii="Golos Text" w:eastAsia="Times New Roman" w:hAnsi="Golos Text" w:cs="Golos Text"/>
          <w:sz w:val="24"/>
          <w:szCs w:val="24"/>
        </w:rPr>
        <w:t>АНО «Цифровой аудит»</w:t>
      </w:r>
    </w:p>
    <w:p w14:paraId="07A45C31" w14:textId="77777777" w:rsidR="00060359" w:rsidRPr="001D2523"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1D2523"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1D2523"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1D2523">
        <w:rPr>
          <w:rFonts w:ascii="Golos Text" w:eastAsia="Arial" w:hAnsi="Golos Text" w:cs="Golos Text"/>
          <w:b/>
          <w:sz w:val="24"/>
          <w:szCs w:val="24"/>
          <w:lang w:eastAsia="ru-RU"/>
        </w:rPr>
        <w:t>КОММЕРЧЕСКОЕ ПРЕДЛОЖЕНИЕ</w:t>
      </w:r>
    </w:p>
    <w:p w14:paraId="7BE9CAC8"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6"/>
        <w:gridCol w:w="5246"/>
        <w:gridCol w:w="1275"/>
        <w:gridCol w:w="2682"/>
      </w:tblGrid>
      <w:tr w:rsidR="00021807" w:rsidRPr="005F5662" w14:paraId="1AE4D9F4" w14:textId="77777777" w:rsidTr="008D51CD">
        <w:trPr>
          <w:tblHeader/>
        </w:trPr>
        <w:tc>
          <w:tcPr>
            <w:tcW w:w="285" w:type="pct"/>
            <w:vAlign w:val="center"/>
          </w:tcPr>
          <w:p w14:paraId="37D9608A" w14:textId="77777777" w:rsidR="00021807" w:rsidRPr="005F5662" w:rsidRDefault="00021807" w:rsidP="00641ACC">
            <w:pPr>
              <w:widowControl/>
              <w:jc w:val="center"/>
              <w:rPr>
                <w:rFonts w:ascii="Golos Text" w:hAnsi="Golos Text" w:cs="Golos Text"/>
                <w:sz w:val="20"/>
                <w:szCs w:val="20"/>
                <w:lang w:val="ru-RU"/>
              </w:rPr>
            </w:pPr>
            <w:r w:rsidRPr="005F5662">
              <w:rPr>
                <w:rFonts w:ascii="Golos Text" w:hAnsi="Golos Text" w:cs="Golos Text"/>
                <w:spacing w:val="-10"/>
                <w:sz w:val="20"/>
                <w:szCs w:val="20"/>
                <w:lang w:val="ru-RU"/>
              </w:rPr>
              <w:t>№ п/п</w:t>
            </w:r>
          </w:p>
        </w:tc>
        <w:tc>
          <w:tcPr>
            <w:tcW w:w="2688" w:type="pct"/>
            <w:vAlign w:val="center"/>
          </w:tcPr>
          <w:p w14:paraId="400FA156" w14:textId="64DDD23C" w:rsidR="00021807" w:rsidRPr="005F5662" w:rsidRDefault="00021807" w:rsidP="00641ACC">
            <w:pPr>
              <w:tabs>
                <w:tab w:val="left" w:pos="2662"/>
              </w:tabs>
              <w:ind w:left="-57" w:right="-57"/>
              <w:jc w:val="center"/>
              <w:rPr>
                <w:rFonts w:ascii="Golos Text" w:hAnsi="Golos Text" w:cs="Golos Text"/>
                <w:sz w:val="20"/>
                <w:szCs w:val="20"/>
                <w:lang w:val="ru-RU"/>
              </w:rPr>
            </w:pPr>
            <w:r w:rsidRPr="005F5662">
              <w:rPr>
                <w:rFonts w:ascii="Golos Text" w:hAnsi="Golos Text" w:cs="Golos Text"/>
                <w:sz w:val="20"/>
                <w:szCs w:val="20"/>
                <w:lang w:val="ru-RU"/>
              </w:rPr>
              <w:t xml:space="preserve">Наименование </w:t>
            </w:r>
            <w:r w:rsidR="00067471">
              <w:rPr>
                <w:rFonts w:ascii="Golos Text" w:hAnsi="Golos Text" w:cs="Golos Text"/>
                <w:sz w:val="20"/>
                <w:szCs w:val="20"/>
                <w:lang w:val="ru-RU"/>
              </w:rPr>
              <w:t>услуг</w:t>
            </w:r>
          </w:p>
        </w:tc>
        <w:tc>
          <w:tcPr>
            <w:tcW w:w="653" w:type="pct"/>
            <w:vAlign w:val="center"/>
          </w:tcPr>
          <w:p w14:paraId="73BDC6B4" w14:textId="0B9D72EF" w:rsidR="00021807" w:rsidRPr="005F5662" w:rsidRDefault="00021807" w:rsidP="00641ACC">
            <w:pPr>
              <w:widowControl/>
              <w:tabs>
                <w:tab w:val="left" w:pos="2662"/>
              </w:tabs>
              <w:ind w:left="-57" w:right="-57"/>
              <w:jc w:val="center"/>
              <w:rPr>
                <w:rFonts w:ascii="Golos Text" w:hAnsi="Golos Text" w:cs="Golos Text"/>
                <w:sz w:val="20"/>
                <w:szCs w:val="20"/>
                <w:lang w:val="ru-RU"/>
              </w:rPr>
            </w:pPr>
            <w:r w:rsidRPr="005F5662">
              <w:rPr>
                <w:rFonts w:ascii="Golos Text" w:hAnsi="Golos Text" w:cs="Golos Text"/>
                <w:sz w:val="20"/>
                <w:szCs w:val="20"/>
                <w:lang w:val="ru-RU"/>
              </w:rPr>
              <w:t xml:space="preserve">Кол-во, </w:t>
            </w:r>
            <w:r w:rsidR="008D51CD">
              <w:rPr>
                <w:rFonts w:ascii="Golos Text" w:hAnsi="Golos Text" w:cs="Golos Text"/>
                <w:sz w:val="20"/>
                <w:szCs w:val="20"/>
                <w:lang w:val="ru-RU"/>
              </w:rPr>
              <w:t>ед</w:t>
            </w:r>
            <w:r w:rsidRPr="005F5662">
              <w:rPr>
                <w:rFonts w:ascii="Golos Text" w:hAnsi="Golos Text" w:cs="Golos Text"/>
                <w:sz w:val="20"/>
                <w:szCs w:val="20"/>
                <w:lang w:val="ru-RU"/>
              </w:rPr>
              <w:t>.</w:t>
            </w:r>
          </w:p>
        </w:tc>
        <w:tc>
          <w:tcPr>
            <w:tcW w:w="1374" w:type="pct"/>
            <w:vAlign w:val="center"/>
          </w:tcPr>
          <w:p w14:paraId="527CDADB" w14:textId="60C54C74" w:rsidR="00021807" w:rsidRPr="005F5662" w:rsidRDefault="00021807" w:rsidP="00641ACC">
            <w:pPr>
              <w:tabs>
                <w:tab w:val="left" w:pos="2662"/>
              </w:tabs>
              <w:ind w:left="-113" w:right="-113"/>
              <w:jc w:val="center"/>
              <w:rPr>
                <w:rFonts w:ascii="Golos Text" w:hAnsi="Golos Text" w:cs="Golos Text"/>
                <w:sz w:val="20"/>
                <w:szCs w:val="20"/>
                <w:lang w:val="ru-RU"/>
              </w:rPr>
            </w:pPr>
            <w:r w:rsidRPr="005F5662">
              <w:rPr>
                <w:rFonts w:ascii="Golos Text" w:hAnsi="Golos Text" w:cs="Golos Text"/>
                <w:sz w:val="20"/>
                <w:szCs w:val="20"/>
                <w:lang w:val="ru-RU"/>
              </w:rPr>
              <w:t xml:space="preserve">Цена единицы </w:t>
            </w:r>
            <w:r w:rsidR="008E41BC">
              <w:rPr>
                <w:rFonts w:ascii="Golos Text" w:hAnsi="Golos Text" w:cs="Golos Text"/>
                <w:sz w:val="20"/>
                <w:szCs w:val="20"/>
                <w:lang w:val="ru-RU"/>
              </w:rPr>
              <w:t>услуги</w:t>
            </w:r>
            <w:r w:rsidR="008D51CD">
              <w:rPr>
                <w:rFonts w:ascii="Golos Text" w:hAnsi="Golos Text" w:cs="Golos Text"/>
                <w:sz w:val="20"/>
                <w:szCs w:val="20"/>
                <w:lang w:val="ru-RU"/>
              </w:rPr>
              <w:t xml:space="preserve"> (за</w:t>
            </w:r>
            <w:r w:rsidR="00A9507D">
              <w:rPr>
                <w:rFonts w:ascii="Golos Text" w:hAnsi="Golos Text" w:cs="Golos Text"/>
                <w:sz w:val="20"/>
                <w:szCs w:val="20"/>
                <w:lang w:val="ru-RU"/>
              </w:rPr>
              <w:t> </w:t>
            </w:r>
            <w:r w:rsidR="008D51CD">
              <w:rPr>
                <w:rFonts w:ascii="Golos Text" w:hAnsi="Golos Text" w:cs="Golos Text"/>
                <w:sz w:val="20"/>
                <w:szCs w:val="20"/>
                <w:lang w:val="ru-RU"/>
              </w:rPr>
              <w:t>1</w:t>
            </w:r>
            <w:r w:rsidR="00A9507D">
              <w:rPr>
                <w:rFonts w:ascii="Golos Text" w:hAnsi="Golos Text" w:cs="Golos Text"/>
                <w:sz w:val="20"/>
                <w:szCs w:val="20"/>
                <w:lang w:val="ru-RU"/>
              </w:rPr>
              <w:t> </w:t>
            </w:r>
            <w:r w:rsidR="008D51CD">
              <w:rPr>
                <w:rFonts w:ascii="Golos Text" w:hAnsi="Golos Text" w:cs="Golos Text"/>
                <w:sz w:val="20"/>
                <w:szCs w:val="20"/>
                <w:lang w:val="ru-RU"/>
              </w:rPr>
              <w:t>(Один) месяц)</w:t>
            </w:r>
            <w:r w:rsidRPr="005F5662">
              <w:rPr>
                <w:rFonts w:ascii="Golos Text" w:hAnsi="Golos Text" w:cs="Golos Text"/>
                <w:sz w:val="20"/>
                <w:szCs w:val="20"/>
                <w:lang w:val="ru-RU"/>
              </w:rPr>
              <w:t>, руб.,</w:t>
            </w:r>
            <w:r w:rsidR="00A9507D">
              <w:rPr>
                <w:rFonts w:ascii="Golos Text" w:hAnsi="Golos Text" w:cs="Golos Text"/>
                <w:i/>
                <w:sz w:val="20"/>
                <w:szCs w:val="20"/>
                <w:lang w:val="ru-RU"/>
              </w:rPr>
              <w:t> </w:t>
            </w:r>
            <w:r w:rsidRPr="005F5662">
              <w:rPr>
                <w:rFonts w:ascii="Golos Text" w:hAnsi="Golos Text" w:cs="Golos Text"/>
                <w:i/>
                <w:sz w:val="20"/>
                <w:szCs w:val="20"/>
                <w:lang w:val="ru-RU"/>
              </w:rPr>
              <w:t>вкл. НДС / НДС не облагается</w:t>
            </w:r>
            <w:r w:rsidRPr="005F5662">
              <w:rPr>
                <w:rStyle w:val="ae"/>
                <w:rFonts w:ascii="Golos Text" w:hAnsi="Golos Text" w:cs="Golos Text"/>
                <w:sz w:val="20"/>
                <w:szCs w:val="20"/>
              </w:rPr>
              <w:footnoteReference w:id="2"/>
            </w:r>
          </w:p>
        </w:tc>
      </w:tr>
      <w:tr w:rsidR="00021807" w:rsidRPr="005F5662" w14:paraId="7D50F1D8" w14:textId="77777777" w:rsidTr="008D51CD">
        <w:trPr>
          <w:trHeight w:val="284"/>
        </w:trPr>
        <w:tc>
          <w:tcPr>
            <w:tcW w:w="285" w:type="pct"/>
            <w:vAlign w:val="center"/>
          </w:tcPr>
          <w:p w14:paraId="56FC2208" w14:textId="6E0BBDED" w:rsidR="00021807" w:rsidRPr="005F5662" w:rsidRDefault="00021807" w:rsidP="00641ACC">
            <w:pPr>
              <w:jc w:val="center"/>
              <w:rPr>
                <w:rFonts w:ascii="Golos Text" w:hAnsi="Golos Text" w:cs="Golos Text"/>
                <w:sz w:val="20"/>
                <w:szCs w:val="20"/>
              </w:rPr>
            </w:pPr>
            <w:r w:rsidRPr="005F5662">
              <w:rPr>
                <w:rFonts w:ascii="Golos Text" w:hAnsi="Golos Text" w:cs="Golos Text"/>
                <w:sz w:val="20"/>
                <w:szCs w:val="20"/>
              </w:rPr>
              <w:t>1</w:t>
            </w:r>
          </w:p>
        </w:tc>
        <w:tc>
          <w:tcPr>
            <w:tcW w:w="2688" w:type="pct"/>
            <w:vAlign w:val="center"/>
          </w:tcPr>
          <w:p w14:paraId="3A6C0B5F" w14:textId="42F2E238" w:rsidR="00021807" w:rsidRPr="00021807" w:rsidRDefault="008E41BC" w:rsidP="008E41BC">
            <w:pPr>
              <w:ind w:left="32" w:hanging="32"/>
              <w:jc w:val="both"/>
              <w:rPr>
                <w:rFonts w:ascii="Golos Text" w:hAnsi="Golos Text" w:cs="Golos Text"/>
                <w:sz w:val="20"/>
                <w:szCs w:val="20"/>
                <w:lang w:val="ru-RU"/>
              </w:rPr>
            </w:pPr>
            <w:r>
              <w:rPr>
                <w:rFonts w:ascii="Golos Text" w:hAnsi="Golos Text" w:cs="Golos Text"/>
                <w:sz w:val="20"/>
                <w:szCs w:val="20"/>
                <w:lang w:val="ru-RU"/>
              </w:rPr>
              <w:t>О</w:t>
            </w:r>
            <w:r w:rsidRPr="008E41BC">
              <w:rPr>
                <w:rFonts w:ascii="Golos Text" w:hAnsi="Golos Text" w:cs="Golos Text"/>
                <w:sz w:val="20"/>
                <w:szCs w:val="20"/>
                <w:lang w:val="ru-RU"/>
              </w:rPr>
              <w:t>казание услуг по предоставлению доступа к справочно-правовой системе КонсультантПлюс</w:t>
            </w:r>
          </w:p>
        </w:tc>
        <w:tc>
          <w:tcPr>
            <w:tcW w:w="653" w:type="pct"/>
            <w:vAlign w:val="center"/>
          </w:tcPr>
          <w:p w14:paraId="7F9E635F" w14:textId="3B756DDF" w:rsidR="00021807" w:rsidRPr="005F5662" w:rsidRDefault="005B6D30" w:rsidP="00641ACC">
            <w:pPr>
              <w:ind w:left="32" w:hanging="32"/>
              <w:jc w:val="center"/>
              <w:rPr>
                <w:rFonts w:ascii="Golos Text" w:hAnsi="Golos Text" w:cs="Golos Text"/>
                <w:sz w:val="20"/>
                <w:szCs w:val="20"/>
                <w:lang w:val="ru-RU"/>
              </w:rPr>
            </w:pPr>
            <w:r>
              <w:rPr>
                <w:rFonts w:ascii="Golos Text" w:hAnsi="Golos Text" w:cs="Golos Text"/>
                <w:sz w:val="20"/>
                <w:szCs w:val="20"/>
                <w:lang w:val="ru-RU"/>
              </w:rPr>
              <w:t>1</w:t>
            </w:r>
          </w:p>
        </w:tc>
        <w:tc>
          <w:tcPr>
            <w:tcW w:w="1374" w:type="pct"/>
            <w:vAlign w:val="center"/>
          </w:tcPr>
          <w:p w14:paraId="7A572C71" w14:textId="77777777" w:rsidR="00021807" w:rsidRPr="005F5662" w:rsidRDefault="00021807" w:rsidP="00641ACC">
            <w:pPr>
              <w:jc w:val="center"/>
              <w:rPr>
                <w:rFonts w:ascii="Golos Text" w:hAnsi="Golos Text" w:cs="Golos Text"/>
                <w:sz w:val="20"/>
                <w:szCs w:val="20"/>
                <w:lang w:val="ru-RU"/>
              </w:rPr>
            </w:pPr>
          </w:p>
        </w:tc>
      </w:tr>
    </w:tbl>
    <w:p w14:paraId="6E0D6300" w14:textId="77777777" w:rsidR="00060359" w:rsidRPr="001D2523" w:rsidRDefault="00060359" w:rsidP="00641ACC">
      <w:pPr>
        <w:spacing w:after="0" w:line="240" w:lineRule="auto"/>
        <w:ind w:firstLine="709"/>
        <w:jc w:val="both"/>
        <w:rPr>
          <w:rFonts w:ascii="Golos Text" w:eastAsia="Times New Roman" w:hAnsi="Golos Text" w:cs="Golos Text"/>
          <w:sz w:val="24"/>
          <w:szCs w:val="24"/>
        </w:rPr>
      </w:pPr>
    </w:p>
    <w:p w14:paraId="34701B4D" w14:textId="5E6F3130"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 xml:space="preserve">Итого стоимость </w:t>
      </w:r>
      <w:r w:rsidR="00313E89" w:rsidRPr="001D2523">
        <w:rPr>
          <w:rFonts w:ascii="Golos Text" w:eastAsia="Times New Roman" w:hAnsi="Golos Text" w:cs="Golos Text"/>
          <w:noProof/>
          <w:sz w:val="24"/>
          <w:szCs w:val="24"/>
          <w:lang w:eastAsia="ru-RU"/>
        </w:rPr>
        <w:t xml:space="preserve">_____________ </w:t>
      </w:r>
      <w:r w:rsidR="002110A9" w:rsidRPr="001D2523">
        <w:rPr>
          <w:rFonts w:ascii="Golos Text" w:eastAsia="Times New Roman" w:hAnsi="Golos Text" w:cs="Golos Text"/>
          <w:noProof/>
          <w:sz w:val="24"/>
          <w:szCs w:val="24"/>
          <w:lang w:eastAsia="ru-RU"/>
        </w:rPr>
        <w:t xml:space="preserve">(указать предмет закупки) </w:t>
      </w:r>
      <w:r w:rsidRPr="001D2523">
        <w:rPr>
          <w:rFonts w:ascii="Golos Text" w:eastAsia="Times New Roman" w:hAnsi="Golos Text" w:cs="Golos Text"/>
          <w:noProof/>
          <w:sz w:val="24"/>
          <w:szCs w:val="24"/>
          <w:lang w:eastAsia="ru-RU"/>
        </w:rPr>
        <w:t>составляет ________ (________) рублей ___ коп., включая НДС _</w:t>
      </w:r>
      <w:r w:rsidR="00102EF1" w:rsidRPr="001D2523">
        <w:rPr>
          <w:rFonts w:ascii="Golos Text" w:eastAsia="Times New Roman" w:hAnsi="Golos Text" w:cs="Golos Text"/>
          <w:noProof/>
          <w:sz w:val="24"/>
          <w:szCs w:val="24"/>
          <w:lang w:eastAsia="ru-RU"/>
        </w:rPr>
        <w:t>_</w:t>
      </w:r>
      <w:r w:rsidRPr="001D2523">
        <w:rPr>
          <w:rFonts w:ascii="Golos Text" w:eastAsia="Times New Roman" w:hAnsi="Golos Text" w:cs="Golos Text"/>
          <w:noProof/>
          <w:sz w:val="24"/>
          <w:szCs w:val="24"/>
          <w:lang w:eastAsia="ru-RU"/>
        </w:rPr>
        <w:t>% / НДС не облагается на основании _____.</w:t>
      </w:r>
    </w:p>
    <w:p w14:paraId="4BD425A0"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1D2523" w:rsidRDefault="00060359" w:rsidP="00641ACC">
      <w:pPr>
        <w:spacing w:after="0" w:line="240" w:lineRule="auto"/>
        <w:ind w:firstLine="709"/>
        <w:jc w:val="both"/>
        <w:rPr>
          <w:rFonts w:ascii="Golos Text" w:eastAsia="Times New Roman" w:hAnsi="Golos Text" w:cs="Golos Text"/>
          <w:noProof/>
          <w:sz w:val="24"/>
          <w:szCs w:val="24"/>
          <w:lang w:eastAsia="ru-RU"/>
        </w:rPr>
      </w:pPr>
      <w:r w:rsidRPr="001D2523">
        <w:rPr>
          <w:rFonts w:ascii="Golos Text" w:eastAsia="Times New Roman" w:hAnsi="Golos Text" w:cs="Golos Text"/>
          <w:noProof/>
          <w:sz w:val="24"/>
          <w:szCs w:val="24"/>
          <w:lang w:eastAsia="ru-RU"/>
        </w:rPr>
        <w:t>Представитель организации                                               ФИО</w:t>
      </w:r>
    </w:p>
    <w:p w14:paraId="2042E1D9" w14:textId="698FC32E" w:rsidR="00A92D65" w:rsidRPr="001D2523" w:rsidRDefault="00060359" w:rsidP="00932BF1">
      <w:pPr>
        <w:tabs>
          <w:tab w:val="num" w:pos="1260"/>
        </w:tabs>
        <w:spacing w:after="200" w:line="240" w:lineRule="auto"/>
        <w:jc w:val="right"/>
        <w:rPr>
          <w:rFonts w:ascii="Golos Text" w:eastAsia="Times New Roman" w:hAnsi="Golos Text" w:cs="Golos Text"/>
          <w:noProof/>
          <w:sz w:val="24"/>
          <w:szCs w:val="24"/>
          <w:lang w:eastAsia="ru-RU"/>
        </w:rPr>
      </w:pPr>
      <w:r w:rsidRPr="001D2523">
        <w:rPr>
          <w:rFonts w:ascii="Golos Text" w:eastAsia="Arial" w:hAnsi="Golos Text" w:cs="Golos Text"/>
          <w:sz w:val="20"/>
          <w:szCs w:val="20"/>
          <w:lang w:eastAsia="ru-RU"/>
        </w:rPr>
        <w:t>м.п. (при наличии)</w:t>
      </w:r>
    </w:p>
    <w:sectPr w:rsidR="00A92D65" w:rsidRPr="001D2523"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D876A" w14:textId="77777777" w:rsidR="001F3219" w:rsidRDefault="001F3219" w:rsidP="00FF5C70">
      <w:pPr>
        <w:spacing w:after="0" w:line="240" w:lineRule="auto"/>
      </w:pPr>
      <w:r>
        <w:separator/>
      </w:r>
    </w:p>
  </w:endnote>
  <w:endnote w:type="continuationSeparator" w:id="0">
    <w:p w14:paraId="5886071F" w14:textId="77777777" w:rsidR="001F3219" w:rsidRDefault="001F3219"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0"/>
    <w:family w:val="auto"/>
    <w:pitch w:val="default"/>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ヒラギノ角ゴ Pro W3">
    <w:altName w:val="MS Gothic"/>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AA1D" w14:textId="77777777" w:rsidR="001F3219" w:rsidRDefault="001F3219" w:rsidP="00FF5C70">
      <w:pPr>
        <w:spacing w:after="0" w:line="240" w:lineRule="auto"/>
      </w:pPr>
      <w:r>
        <w:separator/>
      </w:r>
    </w:p>
  </w:footnote>
  <w:footnote w:type="continuationSeparator" w:id="0">
    <w:p w14:paraId="739EA7BF" w14:textId="77777777" w:rsidR="001F3219" w:rsidRDefault="001F3219" w:rsidP="00FF5C70">
      <w:pPr>
        <w:spacing w:after="0" w:line="240" w:lineRule="auto"/>
      </w:pPr>
      <w:r>
        <w:continuationSeparator/>
      </w:r>
    </w:p>
  </w:footnote>
  <w:footnote w:id="1">
    <w:p w14:paraId="122C4C30" w14:textId="77777777" w:rsidR="000229A8" w:rsidRPr="00822C3C" w:rsidRDefault="000229A8" w:rsidP="000229A8">
      <w:pPr>
        <w:pStyle w:val="ac"/>
        <w:rPr>
          <w:rFonts w:ascii="Golos Text" w:hAnsi="Golos Text" w:cs="Golos Text"/>
          <w:sz w:val="18"/>
          <w:szCs w:val="18"/>
        </w:rPr>
      </w:pPr>
      <w:r w:rsidRPr="00822C3C">
        <w:rPr>
          <w:rStyle w:val="ae"/>
          <w:rFonts w:ascii="Golos Text" w:hAnsi="Golos Text" w:cs="Golos Text"/>
          <w:sz w:val="18"/>
          <w:szCs w:val="18"/>
        </w:rPr>
        <w:footnoteRef/>
      </w:r>
      <w:r w:rsidRPr="00822C3C">
        <w:rPr>
          <w:rFonts w:ascii="Golos Text" w:hAnsi="Golos Text" w:cs="Golos Text"/>
          <w:sz w:val="18"/>
          <w:szCs w:val="18"/>
        </w:rPr>
        <w:t xml:space="preserve"> Очный выезд осуществляется только в пределах г. Москвы</w:t>
      </w:r>
    </w:p>
  </w:footnote>
  <w:footnote w:id="2">
    <w:p w14:paraId="74A8D60B" w14:textId="77777777" w:rsidR="00021807" w:rsidRPr="00822C3C" w:rsidRDefault="00021807" w:rsidP="001F7FA9">
      <w:pPr>
        <w:pStyle w:val="ac"/>
        <w:jc w:val="both"/>
        <w:rPr>
          <w:rFonts w:ascii="Golos Text" w:hAnsi="Golos Text" w:cs="Golos Text"/>
          <w:sz w:val="18"/>
          <w:szCs w:val="18"/>
        </w:rPr>
      </w:pPr>
      <w:r w:rsidRPr="00822C3C">
        <w:rPr>
          <w:rStyle w:val="ae"/>
          <w:rFonts w:ascii="Golos Text" w:hAnsi="Golos Text" w:cs="Golos Text"/>
          <w:sz w:val="18"/>
          <w:szCs w:val="18"/>
        </w:rPr>
        <w:footnoteRef/>
      </w:r>
      <w:r w:rsidRPr="00822C3C">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263305424" name="Рисунок 263305424"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1C897D19"/>
    <w:multiLevelType w:val="hybridMultilevel"/>
    <w:tmpl w:val="A79EE846"/>
    <w:lvl w:ilvl="0" w:tplc="638C69F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038A3"/>
    <w:multiLevelType w:val="hybridMultilevel"/>
    <w:tmpl w:val="C56A0440"/>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6"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9" w15:restartNumberingAfterBreak="0">
    <w:nsid w:val="5B521E86"/>
    <w:multiLevelType w:val="hybridMultilevel"/>
    <w:tmpl w:val="57941F0E"/>
    <w:lvl w:ilvl="0" w:tplc="BDC6DA2A">
      <w:start w:val="1"/>
      <w:numFmt w:val="bullet"/>
      <w:lvlText w:val=""/>
      <w:lvlJc w:val="left"/>
      <w:pPr>
        <w:ind w:left="720" w:hanging="360"/>
      </w:pPr>
      <w:rPr>
        <w:rFonts w:ascii="Symbol" w:hAnsi="Symbol" w:hint="default"/>
      </w:rPr>
    </w:lvl>
    <w:lvl w:ilvl="1" w:tplc="3064C476">
      <w:start w:val="1"/>
      <w:numFmt w:val="bullet"/>
      <w:lvlText w:val="o"/>
      <w:lvlJc w:val="left"/>
      <w:pPr>
        <w:ind w:left="1440" w:hanging="360"/>
      </w:pPr>
      <w:rPr>
        <w:rFonts w:ascii="Courier New" w:hAnsi="Courier New" w:cs="Courier New" w:hint="default"/>
      </w:rPr>
    </w:lvl>
    <w:lvl w:ilvl="2" w:tplc="5D7E11A6">
      <w:start w:val="1"/>
      <w:numFmt w:val="bullet"/>
      <w:lvlText w:val=""/>
      <w:lvlJc w:val="left"/>
      <w:pPr>
        <w:ind w:left="2160" w:hanging="360"/>
      </w:pPr>
      <w:rPr>
        <w:rFonts w:ascii="Wingdings" w:hAnsi="Wingdings" w:hint="default"/>
      </w:rPr>
    </w:lvl>
    <w:lvl w:ilvl="3" w:tplc="64D4ACE0">
      <w:start w:val="1"/>
      <w:numFmt w:val="bullet"/>
      <w:lvlText w:val=""/>
      <w:lvlJc w:val="left"/>
      <w:pPr>
        <w:ind w:left="2880" w:hanging="360"/>
      </w:pPr>
      <w:rPr>
        <w:rFonts w:ascii="Symbol" w:hAnsi="Symbol" w:hint="default"/>
      </w:rPr>
    </w:lvl>
    <w:lvl w:ilvl="4" w:tplc="959E322A">
      <w:start w:val="1"/>
      <w:numFmt w:val="bullet"/>
      <w:lvlText w:val="o"/>
      <w:lvlJc w:val="left"/>
      <w:pPr>
        <w:ind w:left="3600" w:hanging="360"/>
      </w:pPr>
      <w:rPr>
        <w:rFonts w:ascii="Courier New" w:hAnsi="Courier New" w:cs="Courier New" w:hint="default"/>
      </w:rPr>
    </w:lvl>
    <w:lvl w:ilvl="5" w:tplc="D910DBB4">
      <w:start w:val="1"/>
      <w:numFmt w:val="bullet"/>
      <w:lvlText w:val=""/>
      <w:lvlJc w:val="left"/>
      <w:pPr>
        <w:ind w:left="4320" w:hanging="360"/>
      </w:pPr>
      <w:rPr>
        <w:rFonts w:ascii="Wingdings" w:hAnsi="Wingdings" w:hint="default"/>
      </w:rPr>
    </w:lvl>
    <w:lvl w:ilvl="6" w:tplc="0C346F04">
      <w:start w:val="1"/>
      <w:numFmt w:val="bullet"/>
      <w:lvlText w:val=""/>
      <w:lvlJc w:val="left"/>
      <w:pPr>
        <w:ind w:left="5040" w:hanging="360"/>
      </w:pPr>
      <w:rPr>
        <w:rFonts w:ascii="Symbol" w:hAnsi="Symbol" w:hint="default"/>
      </w:rPr>
    </w:lvl>
    <w:lvl w:ilvl="7" w:tplc="81168E48">
      <w:start w:val="1"/>
      <w:numFmt w:val="bullet"/>
      <w:lvlText w:val="o"/>
      <w:lvlJc w:val="left"/>
      <w:pPr>
        <w:ind w:left="5760" w:hanging="360"/>
      </w:pPr>
      <w:rPr>
        <w:rFonts w:ascii="Courier New" w:hAnsi="Courier New" w:cs="Courier New" w:hint="default"/>
      </w:rPr>
    </w:lvl>
    <w:lvl w:ilvl="8" w:tplc="C6D0B03C">
      <w:start w:val="1"/>
      <w:numFmt w:val="bullet"/>
      <w:lvlText w:val=""/>
      <w:lvlJc w:val="left"/>
      <w:pPr>
        <w:ind w:left="6480" w:hanging="360"/>
      </w:pPr>
      <w:rPr>
        <w:rFonts w:ascii="Wingdings" w:hAnsi="Wingdings" w:hint="default"/>
      </w:rPr>
    </w:lvl>
  </w:abstractNum>
  <w:abstractNum w:abstractNumId="10"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11" w15:restartNumberingAfterBreak="0">
    <w:nsid w:val="63782EEE"/>
    <w:multiLevelType w:val="hybridMultilevel"/>
    <w:tmpl w:val="F22E57C2"/>
    <w:lvl w:ilvl="0" w:tplc="0F2EAD04">
      <w:start w:val="1"/>
      <w:numFmt w:val="decimal"/>
      <w:lvlText w:val="%1."/>
      <w:lvlJc w:val="left"/>
      <w:pPr>
        <w:ind w:left="1353"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13"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5" w15:restartNumberingAfterBreak="0">
    <w:nsid w:val="68902B30"/>
    <w:multiLevelType w:val="hybridMultilevel"/>
    <w:tmpl w:val="F56A84E0"/>
    <w:lvl w:ilvl="0" w:tplc="E946D86C">
      <w:start w:val="1"/>
      <w:numFmt w:val="bullet"/>
      <w:lvlText w:val=""/>
      <w:lvlJc w:val="left"/>
      <w:pPr>
        <w:tabs>
          <w:tab w:val="num" w:pos="1069"/>
        </w:tabs>
        <w:ind w:left="1069" w:hanging="360"/>
      </w:pPr>
      <w:rPr>
        <w:rFonts w:ascii="Wingdings" w:hAnsi="Wingdings" w:hint="default"/>
      </w:rPr>
    </w:lvl>
    <w:lvl w:ilvl="1" w:tplc="4CACCD8E">
      <w:start w:val="3"/>
      <w:numFmt w:val="bullet"/>
      <w:lvlText w:val="-"/>
      <w:lvlJc w:val="left"/>
      <w:pPr>
        <w:tabs>
          <w:tab w:val="num" w:pos="1789"/>
        </w:tabs>
        <w:ind w:left="1789" w:hanging="360"/>
      </w:pPr>
      <w:rPr>
        <w:rFonts w:ascii="Times New Roman" w:eastAsia="Times New Roman" w:hAnsi="Times New Roman" w:cs="Times New Roman" w:hint="default"/>
      </w:rPr>
    </w:lvl>
    <w:lvl w:ilvl="2" w:tplc="57861A6C">
      <w:start w:val="1"/>
      <w:numFmt w:val="decimal"/>
      <w:lvlText w:val="%3."/>
      <w:lvlJc w:val="left"/>
      <w:pPr>
        <w:tabs>
          <w:tab w:val="num" w:pos="2160"/>
        </w:tabs>
        <w:ind w:left="2160" w:hanging="360"/>
      </w:pPr>
    </w:lvl>
    <w:lvl w:ilvl="3" w:tplc="17E8878A">
      <w:start w:val="1"/>
      <w:numFmt w:val="decimal"/>
      <w:lvlText w:val="%4."/>
      <w:lvlJc w:val="left"/>
      <w:pPr>
        <w:tabs>
          <w:tab w:val="num" w:pos="2880"/>
        </w:tabs>
        <w:ind w:left="2880" w:hanging="360"/>
      </w:pPr>
    </w:lvl>
    <w:lvl w:ilvl="4" w:tplc="3C947B46">
      <w:start w:val="1"/>
      <w:numFmt w:val="decimal"/>
      <w:lvlText w:val="%5."/>
      <w:lvlJc w:val="left"/>
      <w:pPr>
        <w:tabs>
          <w:tab w:val="num" w:pos="3600"/>
        </w:tabs>
        <w:ind w:left="3600" w:hanging="360"/>
      </w:pPr>
    </w:lvl>
    <w:lvl w:ilvl="5" w:tplc="BDA85950">
      <w:start w:val="1"/>
      <w:numFmt w:val="decimal"/>
      <w:lvlText w:val="%6."/>
      <w:lvlJc w:val="left"/>
      <w:pPr>
        <w:tabs>
          <w:tab w:val="num" w:pos="4320"/>
        </w:tabs>
        <w:ind w:left="4320" w:hanging="360"/>
      </w:pPr>
    </w:lvl>
    <w:lvl w:ilvl="6" w:tplc="E774120C">
      <w:start w:val="1"/>
      <w:numFmt w:val="decimal"/>
      <w:lvlText w:val="%7."/>
      <w:lvlJc w:val="left"/>
      <w:pPr>
        <w:tabs>
          <w:tab w:val="num" w:pos="5040"/>
        </w:tabs>
        <w:ind w:left="5040" w:hanging="360"/>
      </w:pPr>
    </w:lvl>
    <w:lvl w:ilvl="7" w:tplc="B77480C2">
      <w:start w:val="1"/>
      <w:numFmt w:val="decimal"/>
      <w:lvlText w:val="%8."/>
      <w:lvlJc w:val="left"/>
      <w:pPr>
        <w:tabs>
          <w:tab w:val="num" w:pos="5760"/>
        </w:tabs>
        <w:ind w:left="5760" w:hanging="360"/>
      </w:pPr>
    </w:lvl>
    <w:lvl w:ilvl="8" w:tplc="01E2A6A0">
      <w:start w:val="1"/>
      <w:numFmt w:val="decimal"/>
      <w:lvlText w:val="%9."/>
      <w:lvlJc w:val="left"/>
      <w:pPr>
        <w:tabs>
          <w:tab w:val="num" w:pos="6480"/>
        </w:tabs>
        <w:ind w:left="6480" w:hanging="360"/>
      </w:pPr>
    </w:lvl>
  </w:abstractNum>
  <w:abstractNum w:abstractNumId="16"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7"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6026A07"/>
    <w:multiLevelType w:val="hybridMultilevel"/>
    <w:tmpl w:val="76E6D1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F7C7C6A"/>
    <w:multiLevelType w:val="hybridMultilevel"/>
    <w:tmpl w:val="7772B6C4"/>
    <w:lvl w:ilvl="0" w:tplc="16B8D0DE">
      <w:start w:val="1"/>
      <w:numFmt w:val="bullet"/>
      <w:lvlText w:val=""/>
      <w:lvlJc w:val="left"/>
      <w:pPr>
        <w:ind w:left="720" w:hanging="360"/>
      </w:pPr>
      <w:rPr>
        <w:rFonts w:ascii="Symbol" w:hAnsi="Symbol" w:hint="default"/>
      </w:rPr>
    </w:lvl>
    <w:lvl w:ilvl="1" w:tplc="68AAB054">
      <w:start w:val="1"/>
      <w:numFmt w:val="bullet"/>
      <w:lvlText w:val=""/>
      <w:lvlJc w:val="left"/>
      <w:pPr>
        <w:ind w:left="502" w:hanging="360"/>
      </w:pPr>
      <w:rPr>
        <w:rFonts w:ascii="Symbol" w:hAnsi="Symbol" w:hint="default"/>
      </w:rPr>
    </w:lvl>
    <w:lvl w:ilvl="2" w:tplc="0B784B26">
      <w:start w:val="1"/>
      <w:numFmt w:val="bullet"/>
      <w:lvlText w:val=""/>
      <w:lvlJc w:val="left"/>
      <w:pPr>
        <w:ind w:left="2160" w:hanging="360"/>
      </w:pPr>
      <w:rPr>
        <w:rFonts w:ascii="Wingdings" w:hAnsi="Wingdings" w:hint="default"/>
      </w:rPr>
    </w:lvl>
    <w:lvl w:ilvl="3" w:tplc="80D0379A">
      <w:start w:val="1"/>
      <w:numFmt w:val="bullet"/>
      <w:lvlText w:val=""/>
      <w:lvlJc w:val="left"/>
      <w:pPr>
        <w:ind w:left="2880" w:hanging="360"/>
      </w:pPr>
      <w:rPr>
        <w:rFonts w:ascii="Symbol" w:hAnsi="Symbol" w:hint="default"/>
      </w:rPr>
    </w:lvl>
    <w:lvl w:ilvl="4" w:tplc="5C1AB914">
      <w:start w:val="1"/>
      <w:numFmt w:val="bullet"/>
      <w:lvlText w:val="o"/>
      <w:lvlJc w:val="left"/>
      <w:pPr>
        <w:ind w:left="3600" w:hanging="360"/>
      </w:pPr>
      <w:rPr>
        <w:rFonts w:ascii="Courier New" w:hAnsi="Courier New" w:cs="Courier New" w:hint="default"/>
      </w:rPr>
    </w:lvl>
    <w:lvl w:ilvl="5" w:tplc="C74C2E82">
      <w:start w:val="1"/>
      <w:numFmt w:val="bullet"/>
      <w:lvlText w:val=""/>
      <w:lvlJc w:val="left"/>
      <w:pPr>
        <w:ind w:left="4320" w:hanging="360"/>
      </w:pPr>
      <w:rPr>
        <w:rFonts w:ascii="Wingdings" w:hAnsi="Wingdings" w:hint="default"/>
      </w:rPr>
    </w:lvl>
    <w:lvl w:ilvl="6" w:tplc="BCBE4336">
      <w:start w:val="1"/>
      <w:numFmt w:val="bullet"/>
      <w:lvlText w:val=""/>
      <w:lvlJc w:val="left"/>
      <w:pPr>
        <w:ind w:left="5040" w:hanging="360"/>
      </w:pPr>
      <w:rPr>
        <w:rFonts w:ascii="Symbol" w:hAnsi="Symbol" w:hint="default"/>
      </w:rPr>
    </w:lvl>
    <w:lvl w:ilvl="7" w:tplc="BC743656">
      <w:start w:val="1"/>
      <w:numFmt w:val="bullet"/>
      <w:lvlText w:val="o"/>
      <w:lvlJc w:val="left"/>
      <w:pPr>
        <w:ind w:left="5760" w:hanging="360"/>
      </w:pPr>
      <w:rPr>
        <w:rFonts w:ascii="Courier New" w:hAnsi="Courier New" w:cs="Courier New" w:hint="default"/>
      </w:rPr>
    </w:lvl>
    <w:lvl w:ilvl="8" w:tplc="E2DCB182">
      <w:start w:val="1"/>
      <w:numFmt w:val="bullet"/>
      <w:lvlText w:val=""/>
      <w:lvlJc w:val="left"/>
      <w:pPr>
        <w:ind w:left="6480" w:hanging="360"/>
      </w:pPr>
      <w:rPr>
        <w:rFonts w:ascii="Wingdings" w:hAnsi="Wingdings" w:hint="default"/>
      </w:rPr>
    </w:lvl>
  </w:abstractNum>
  <w:num w:numId="1" w16cid:durableId="33746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14"/>
  </w:num>
  <w:num w:numId="3" w16cid:durableId="1544247804">
    <w:abstractNumId w:val="2"/>
  </w:num>
  <w:num w:numId="4" w16cid:durableId="73629677">
    <w:abstractNumId w:val="16"/>
  </w:num>
  <w:num w:numId="5" w16cid:durableId="1645895194">
    <w:abstractNumId w:val="7"/>
  </w:num>
  <w:num w:numId="6" w16cid:durableId="1490318060">
    <w:abstractNumId w:val="5"/>
  </w:num>
  <w:num w:numId="7" w16cid:durableId="2098748696">
    <w:abstractNumId w:val="8"/>
  </w:num>
  <w:num w:numId="8" w16cid:durableId="1539077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6"/>
  </w:num>
  <w:num w:numId="10" w16cid:durableId="525410898">
    <w:abstractNumId w:val="13"/>
  </w:num>
  <w:num w:numId="11" w16cid:durableId="836001931">
    <w:abstractNumId w:val="10"/>
  </w:num>
  <w:num w:numId="12" w16cid:durableId="262424556">
    <w:abstractNumId w:val="1"/>
  </w:num>
  <w:num w:numId="13" w16cid:durableId="2146507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18"/>
  </w:num>
  <w:num w:numId="15" w16cid:durableId="1821387177">
    <w:abstractNumId w:val="12"/>
  </w:num>
  <w:num w:numId="16" w16cid:durableId="2013020416">
    <w:abstractNumId w:val="17"/>
  </w:num>
  <w:num w:numId="17" w16cid:durableId="2109616751">
    <w:abstractNumId w:val="3"/>
  </w:num>
  <w:num w:numId="18" w16cid:durableId="87238039">
    <w:abstractNumId w:val="4"/>
  </w:num>
  <w:num w:numId="19" w16cid:durableId="380981815">
    <w:abstractNumId w:val="19"/>
  </w:num>
  <w:num w:numId="20" w16cid:durableId="586770251">
    <w:abstractNumId w:val="11"/>
  </w:num>
  <w:num w:numId="21" w16cid:durableId="1345134113">
    <w:abstractNumId w:val="20"/>
  </w:num>
  <w:num w:numId="22" w16cid:durableId="1758482652">
    <w:abstractNumId w:val="15"/>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8406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4CD2"/>
    <w:rsid w:val="00007B32"/>
    <w:rsid w:val="00010541"/>
    <w:rsid w:val="0001094E"/>
    <w:rsid w:val="000116BC"/>
    <w:rsid w:val="00021807"/>
    <w:rsid w:val="00022576"/>
    <w:rsid w:val="000229A8"/>
    <w:rsid w:val="00023A11"/>
    <w:rsid w:val="00036169"/>
    <w:rsid w:val="0004161C"/>
    <w:rsid w:val="00060359"/>
    <w:rsid w:val="00060368"/>
    <w:rsid w:val="00067471"/>
    <w:rsid w:val="00073D16"/>
    <w:rsid w:val="00081FA9"/>
    <w:rsid w:val="00084EB6"/>
    <w:rsid w:val="000942FF"/>
    <w:rsid w:val="00095F1A"/>
    <w:rsid w:val="000A56D4"/>
    <w:rsid w:val="000C7DAD"/>
    <w:rsid w:val="000D12CC"/>
    <w:rsid w:val="000D7B0B"/>
    <w:rsid w:val="000E43C5"/>
    <w:rsid w:val="000E50B3"/>
    <w:rsid w:val="000F1F50"/>
    <w:rsid w:val="00101B70"/>
    <w:rsid w:val="00102EF1"/>
    <w:rsid w:val="00111546"/>
    <w:rsid w:val="00123A16"/>
    <w:rsid w:val="001414F3"/>
    <w:rsid w:val="00143969"/>
    <w:rsid w:val="001447D6"/>
    <w:rsid w:val="00152E99"/>
    <w:rsid w:val="00153219"/>
    <w:rsid w:val="00162AE2"/>
    <w:rsid w:val="00167C4D"/>
    <w:rsid w:val="00180D4A"/>
    <w:rsid w:val="00185CEB"/>
    <w:rsid w:val="0019039A"/>
    <w:rsid w:val="00192076"/>
    <w:rsid w:val="001A0429"/>
    <w:rsid w:val="001A2F57"/>
    <w:rsid w:val="001B629B"/>
    <w:rsid w:val="001C4B40"/>
    <w:rsid w:val="001C4B84"/>
    <w:rsid w:val="001D2523"/>
    <w:rsid w:val="001E5743"/>
    <w:rsid w:val="001F3219"/>
    <w:rsid w:val="001F7FA9"/>
    <w:rsid w:val="00203C89"/>
    <w:rsid w:val="002110A9"/>
    <w:rsid w:val="0021284A"/>
    <w:rsid w:val="00216DC3"/>
    <w:rsid w:val="002210FD"/>
    <w:rsid w:val="00221448"/>
    <w:rsid w:val="00231693"/>
    <w:rsid w:val="002368E7"/>
    <w:rsid w:val="002372C6"/>
    <w:rsid w:val="0024643E"/>
    <w:rsid w:val="00246A8B"/>
    <w:rsid w:val="0025030E"/>
    <w:rsid w:val="00276CD0"/>
    <w:rsid w:val="0028134E"/>
    <w:rsid w:val="00285EBE"/>
    <w:rsid w:val="00292CD2"/>
    <w:rsid w:val="00293EA2"/>
    <w:rsid w:val="002D2139"/>
    <w:rsid w:val="002D6829"/>
    <w:rsid w:val="002F42D9"/>
    <w:rsid w:val="0030501E"/>
    <w:rsid w:val="003060A8"/>
    <w:rsid w:val="003138E3"/>
    <w:rsid w:val="00313E89"/>
    <w:rsid w:val="00332268"/>
    <w:rsid w:val="00332987"/>
    <w:rsid w:val="00335ECC"/>
    <w:rsid w:val="00345321"/>
    <w:rsid w:val="00350BA8"/>
    <w:rsid w:val="0035192F"/>
    <w:rsid w:val="003721A3"/>
    <w:rsid w:val="00387F70"/>
    <w:rsid w:val="00397C41"/>
    <w:rsid w:val="003A1AC4"/>
    <w:rsid w:val="003B5655"/>
    <w:rsid w:val="003B6596"/>
    <w:rsid w:val="003C33EA"/>
    <w:rsid w:val="003C47B1"/>
    <w:rsid w:val="003C5D9F"/>
    <w:rsid w:val="003E0980"/>
    <w:rsid w:val="003E3173"/>
    <w:rsid w:val="00400537"/>
    <w:rsid w:val="0040118D"/>
    <w:rsid w:val="0040331E"/>
    <w:rsid w:val="00405899"/>
    <w:rsid w:val="00412703"/>
    <w:rsid w:val="004214F6"/>
    <w:rsid w:val="00444AA8"/>
    <w:rsid w:val="00451E7C"/>
    <w:rsid w:val="00451E7F"/>
    <w:rsid w:val="00452EC3"/>
    <w:rsid w:val="004554F0"/>
    <w:rsid w:val="00456549"/>
    <w:rsid w:val="00462199"/>
    <w:rsid w:val="00462E34"/>
    <w:rsid w:val="004A5CB8"/>
    <w:rsid w:val="004B1261"/>
    <w:rsid w:val="004C18E8"/>
    <w:rsid w:val="004D1F6F"/>
    <w:rsid w:val="004D2AA8"/>
    <w:rsid w:val="004D3C70"/>
    <w:rsid w:val="004D4840"/>
    <w:rsid w:val="004D5D0F"/>
    <w:rsid w:val="004E1015"/>
    <w:rsid w:val="004F3BF6"/>
    <w:rsid w:val="004F6604"/>
    <w:rsid w:val="005059AE"/>
    <w:rsid w:val="00511296"/>
    <w:rsid w:val="005126E6"/>
    <w:rsid w:val="0052297E"/>
    <w:rsid w:val="00523F46"/>
    <w:rsid w:val="00524559"/>
    <w:rsid w:val="005354A4"/>
    <w:rsid w:val="00537D2E"/>
    <w:rsid w:val="00540E47"/>
    <w:rsid w:val="005413F8"/>
    <w:rsid w:val="00542F07"/>
    <w:rsid w:val="005447C9"/>
    <w:rsid w:val="00547978"/>
    <w:rsid w:val="00561E6A"/>
    <w:rsid w:val="00575ED0"/>
    <w:rsid w:val="00584B81"/>
    <w:rsid w:val="005854D8"/>
    <w:rsid w:val="0059466E"/>
    <w:rsid w:val="005A1FE2"/>
    <w:rsid w:val="005A7551"/>
    <w:rsid w:val="005B2AF5"/>
    <w:rsid w:val="005B3415"/>
    <w:rsid w:val="005B4583"/>
    <w:rsid w:val="005B6D30"/>
    <w:rsid w:val="005B7025"/>
    <w:rsid w:val="005C7381"/>
    <w:rsid w:val="005D3927"/>
    <w:rsid w:val="005D6E83"/>
    <w:rsid w:val="005E22DE"/>
    <w:rsid w:val="005E5C0F"/>
    <w:rsid w:val="005F48CF"/>
    <w:rsid w:val="005F5662"/>
    <w:rsid w:val="0061311D"/>
    <w:rsid w:val="006223D1"/>
    <w:rsid w:val="00624813"/>
    <w:rsid w:val="006342CF"/>
    <w:rsid w:val="00636643"/>
    <w:rsid w:val="00640275"/>
    <w:rsid w:val="00641530"/>
    <w:rsid w:val="00641ACC"/>
    <w:rsid w:val="00645FB3"/>
    <w:rsid w:val="006531B4"/>
    <w:rsid w:val="00657252"/>
    <w:rsid w:val="00663970"/>
    <w:rsid w:val="00677528"/>
    <w:rsid w:val="00686E10"/>
    <w:rsid w:val="00690606"/>
    <w:rsid w:val="006A0F41"/>
    <w:rsid w:val="006A2438"/>
    <w:rsid w:val="006A5862"/>
    <w:rsid w:val="006C2F27"/>
    <w:rsid w:val="006C5747"/>
    <w:rsid w:val="006D0422"/>
    <w:rsid w:val="006D5AD4"/>
    <w:rsid w:val="006F00F9"/>
    <w:rsid w:val="0070702D"/>
    <w:rsid w:val="0070717B"/>
    <w:rsid w:val="00723D01"/>
    <w:rsid w:val="00756866"/>
    <w:rsid w:val="00765448"/>
    <w:rsid w:val="0076759D"/>
    <w:rsid w:val="00771D0E"/>
    <w:rsid w:val="007753CB"/>
    <w:rsid w:val="00783C12"/>
    <w:rsid w:val="007904E1"/>
    <w:rsid w:val="00795ADD"/>
    <w:rsid w:val="007A0202"/>
    <w:rsid w:val="007A0501"/>
    <w:rsid w:val="007D77B4"/>
    <w:rsid w:val="007E4C28"/>
    <w:rsid w:val="007E5FFE"/>
    <w:rsid w:val="007E6269"/>
    <w:rsid w:val="007F09C5"/>
    <w:rsid w:val="007F5F52"/>
    <w:rsid w:val="008103FD"/>
    <w:rsid w:val="008164F8"/>
    <w:rsid w:val="00822C3C"/>
    <w:rsid w:val="00825750"/>
    <w:rsid w:val="00832814"/>
    <w:rsid w:val="0083404A"/>
    <w:rsid w:val="0083645C"/>
    <w:rsid w:val="00840141"/>
    <w:rsid w:val="00840840"/>
    <w:rsid w:val="00850797"/>
    <w:rsid w:val="008517D6"/>
    <w:rsid w:val="00851CFA"/>
    <w:rsid w:val="008570AC"/>
    <w:rsid w:val="00863320"/>
    <w:rsid w:val="00881BEE"/>
    <w:rsid w:val="008943C9"/>
    <w:rsid w:val="008A11A9"/>
    <w:rsid w:val="008A4917"/>
    <w:rsid w:val="008B5CD3"/>
    <w:rsid w:val="008D51CD"/>
    <w:rsid w:val="008D62EB"/>
    <w:rsid w:val="008D7A7D"/>
    <w:rsid w:val="008E269A"/>
    <w:rsid w:val="008E41BC"/>
    <w:rsid w:val="008F1FDD"/>
    <w:rsid w:val="008F79E5"/>
    <w:rsid w:val="00907771"/>
    <w:rsid w:val="0090777E"/>
    <w:rsid w:val="00907D89"/>
    <w:rsid w:val="00915A47"/>
    <w:rsid w:val="00917A02"/>
    <w:rsid w:val="00917B26"/>
    <w:rsid w:val="00927DBD"/>
    <w:rsid w:val="00927E27"/>
    <w:rsid w:val="009305EE"/>
    <w:rsid w:val="00932BF1"/>
    <w:rsid w:val="0093376D"/>
    <w:rsid w:val="009360B8"/>
    <w:rsid w:val="00947313"/>
    <w:rsid w:val="00947E1D"/>
    <w:rsid w:val="009506AA"/>
    <w:rsid w:val="00951885"/>
    <w:rsid w:val="00954F92"/>
    <w:rsid w:val="00961248"/>
    <w:rsid w:val="00987B63"/>
    <w:rsid w:val="00992415"/>
    <w:rsid w:val="00995276"/>
    <w:rsid w:val="009A39F9"/>
    <w:rsid w:val="009A6991"/>
    <w:rsid w:val="009D0E58"/>
    <w:rsid w:val="009E79FD"/>
    <w:rsid w:val="00A12434"/>
    <w:rsid w:val="00A13643"/>
    <w:rsid w:val="00A2552F"/>
    <w:rsid w:val="00A31218"/>
    <w:rsid w:val="00A50A76"/>
    <w:rsid w:val="00A52007"/>
    <w:rsid w:val="00A55CF6"/>
    <w:rsid w:val="00A842C4"/>
    <w:rsid w:val="00A84956"/>
    <w:rsid w:val="00A9010B"/>
    <w:rsid w:val="00A92D65"/>
    <w:rsid w:val="00A9507D"/>
    <w:rsid w:val="00A969C4"/>
    <w:rsid w:val="00A96F4A"/>
    <w:rsid w:val="00AA05F4"/>
    <w:rsid w:val="00AA5AEE"/>
    <w:rsid w:val="00AC14E6"/>
    <w:rsid w:val="00AC61B8"/>
    <w:rsid w:val="00AD71E5"/>
    <w:rsid w:val="00AF0B5D"/>
    <w:rsid w:val="00B03627"/>
    <w:rsid w:val="00B06480"/>
    <w:rsid w:val="00B22D6B"/>
    <w:rsid w:val="00B22E2C"/>
    <w:rsid w:val="00B2485D"/>
    <w:rsid w:val="00B40C66"/>
    <w:rsid w:val="00B42671"/>
    <w:rsid w:val="00B44D9A"/>
    <w:rsid w:val="00B44EDA"/>
    <w:rsid w:val="00B454B1"/>
    <w:rsid w:val="00B52863"/>
    <w:rsid w:val="00B55C5A"/>
    <w:rsid w:val="00B564A9"/>
    <w:rsid w:val="00B5703B"/>
    <w:rsid w:val="00B575F9"/>
    <w:rsid w:val="00B718E1"/>
    <w:rsid w:val="00B743C6"/>
    <w:rsid w:val="00B83DF5"/>
    <w:rsid w:val="00B861D2"/>
    <w:rsid w:val="00B94B81"/>
    <w:rsid w:val="00BA1038"/>
    <w:rsid w:val="00BB371D"/>
    <w:rsid w:val="00BC4132"/>
    <w:rsid w:val="00BD420B"/>
    <w:rsid w:val="00BE1F78"/>
    <w:rsid w:val="00BE6C4E"/>
    <w:rsid w:val="00BF4DF9"/>
    <w:rsid w:val="00BF6BB9"/>
    <w:rsid w:val="00BF79E1"/>
    <w:rsid w:val="00C1092F"/>
    <w:rsid w:val="00C15B09"/>
    <w:rsid w:val="00C270CF"/>
    <w:rsid w:val="00C42F14"/>
    <w:rsid w:val="00C4532F"/>
    <w:rsid w:val="00C71787"/>
    <w:rsid w:val="00C8048A"/>
    <w:rsid w:val="00C83AC7"/>
    <w:rsid w:val="00C8502B"/>
    <w:rsid w:val="00C915CF"/>
    <w:rsid w:val="00C95028"/>
    <w:rsid w:val="00CA03DF"/>
    <w:rsid w:val="00CC1746"/>
    <w:rsid w:val="00CC2689"/>
    <w:rsid w:val="00CC5D48"/>
    <w:rsid w:val="00CD7162"/>
    <w:rsid w:val="00CD7BB0"/>
    <w:rsid w:val="00CE4019"/>
    <w:rsid w:val="00D00461"/>
    <w:rsid w:val="00D06360"/>
    <w:rsid w:val="00D06C65"/>
    <w:rsid w:val="00D10020"/>
    <w:rsid w:val="00D12F54"/>
    <w:rsid w:val="00D15BEC"/>
    <w:rsid w:val="00D228B3"/>
    <w:rsid w:val="00D32819"/>
    <w:rsid w:val="00D45F50"/>
    <w:rsid w:val="00D550A0"/>
    <w:rsid w:val="00D608CC"/>
    <w:rsid w:val="00D66C66"/>
    <w:rsid w:val="00D70344"/>
    <w:rsid w:val="00D8501D"/>
    <w:rsid w:val="00D96208"/>
    <w:rsid w:val="00DA063B"/>
    <w:rsid w:val="00DC7418"/>
    <w:rsid w:val="00DE63E3"/>
    <w:rsid w:val="00DF08FC"/>
    <w:rsid w:val="00DF748F"/>
    <w:rsid w:val="00E00726"/>
    <w:rsid w:val="00E12B27"/>
    <w:rsid w:val="00E13AF4"/>
    <w:rsid w:val="00E17AE2"/>
    <w:rsid w:val="00E224A9"/>
    <w:rsid w:val="00E24548"/>
    <w:rsid w:val="00E30147"/>
    <w:rsid w:val="00E37BDB"/>
    <w:rsid w:val="00E42D36"/>
    <w:rsid w:val="00E47513"/>
    <w:rsid w:val="00E92062"/>
    <w:rsid w:val="00E96E42"/>
    <w:rsid w:val="00EA571C"/>
    <w:rsid w:val="00EB269B"/>
    <w:rsid w:val="00EB38E9"/>
    <w:rsid w:val="00EB7D7D"/>
    <w:rsid w:val="00EE22F9"/>
    <w:rsid w:val="00EE3241"/>
    <w:rsid w:val="00EF1131"/>
    <w:rsid w:val="00EF166F"/>
    <w:rsid w:val="00EF371A"/>
    <w:rsid w:val="00F04636"/>
    <w:rsid w:val="00F40952"/>
    <w:rsid w:val="00F55A25"/>
    <w:rsid w:val="00F665D9"/>
    <w:rsid w:val="00F7132A"/>
    <w:rsid w:val="00F71E4F"/>
    <w:rsid w:val="00F71FF5"/>
    <w:rsid w:val="00F74824"/>
    <w:rsid w:val="00FA3106"/>
    <w:rsid w:val="00FA50B0"/>
    <w:rsid w:val="00FC1845"/>
    <w:rsid w:val="00FD2967"/>
    <w:rsid w:val="00FD4451"/>
    <w:rsid w:val="00FD47F4"/>
    <w:rsid w:val="00FD6A07"/>
    <w:rsid w:val="00FE62E8"/>
    <w:rsid w:val="00FF5C70"/>
    <w:rsid w:val="00FF6744"/>
    <w:rsid w:val="00FF6E34"/>
    <w:rsid w:val="00FF7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5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1"/>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1"/>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uiPriority w:val="99"/>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qFormat/>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 w:type="table" w:customStyle="1" w:styleId="2">
    <w:name w:val="Сетка таблицы2"/>
    <w:basedOn w:val="a1"/>
    <w:next w:val="a8"/>
    <w:uiPriority w:val="39"/>
    <w:rsid w:val="0045654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annotation reference"/>
    <w:basedOn w:val="a0"/>
    <w:uiPriority w:val="99"/>
    <w:semiHidden/>
    <w:unhideWhenUsed/>
    <w:rsid w:val="0061311D"/>
    <w:rPr>
      <w:sz w:val="16"/>
      <w:szCs w:val="16"/>
    </w:rPr>
  </w:style>
  <w:style w:type="paragraph" w:styleId="af6">
    <w:name w:val="annotation text"/>
    <w:basedOn w:val="a"/>
    <w:link w:val="af7"/>
    <w:uiPriority w:val="99"/>
    <w:semiHidden/>
    <w:unhideWhenUsed/>
    <w:rsid w:val="0061311D"/>
    <w:pPr>
      <w:spacing w:line="240" w:lineRule="auto"/>
    </w:pPr>
    <w:rPr>
      <w:sz w:val="20"/>
      <w:szCs w:val="20"/>
    </w:rPr>
  </w:style>
  <w:style w:type="character" w:customStyle="1" w:styleId="af7">
    <w:name w:val="Текст примечания Знак"/>
    <w:basedOn w:val="a0"/>
    <w:link w:val="af6"/>
    <w:uiPriority w:val="99"/>
    <w:semiHidden/>
    <w:rsid w:val="0061311D"/>
    <w:rPr>
      <w:sz w:val="20"/>
      <w:szCs w:val="20"/>
    </w:rPr>
  </w:style>
  <w:style w:type="paragraph" w:styleId="af8">
    <w:name w:val="annotation subject"/>
    <w:basedOn w:val="af6"/>
    <w:next w:val="af6"/>
    <w:link w:val="af9"/>
    <w:uiPriority w:val="99"/>
    <w:semiHidden/>
    <w:unhideWhenUsed/>
    <w:rsid w:val="0061311D"/>
    <w:rPr>
      <w:b/>
      <w:bCs/>
    </w:rPr>
  </w:style>
  <w:style w:type="character" w:customStyle="1" w:styleId="af9">
    <w:name w:val="Тема примечания Знак"/>
    <w:basedOn w:val="af7"/>
    <w:link w:val="af8"/>
    <w:uiPriority w:val="99"/>
    <w:semiHidden/>
    <w:rsid w:val="006131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3397</Words>
  <Characters>19368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OVV</cp:lastModifiedBy>
  <cp:revision>250</cp:revision>
  <cp:lastPrinted>2025-09-09T09:42:00Z</cp:lastPrinted>
  <dcterms:created xsi:type="dcterms:W3CDTF">2025-09-04T10:52:00Z</dcterms:created>
  <dcterms:modified xsi:type="dcterms:W3CDTF">2026-01-22T11:41:00Z</dcterms:modified>
</cp:coreProperties>
</file>