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8CA6" w14:textId="309E7035" w:rsidR="005C1469" w:rsidRPr="0006439D" w:rsidRDefault="00E344F0" w:rsidP="0006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424C56" w:rsidRPr="00064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0366C" w14:textId="3CF222A5" w:rsidR="00856B2B" w:rsidRPr="0006439D" w:rsidRDefault="00856B2B" w:rsidP="00393C5E">
      <w:pPr>
        <w:suppressAutoHyphens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Рыбинск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D67F9F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A60828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6256F7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81313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81313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576A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E60C63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10FA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60C63" w:rsidRPr="00E60C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</w:t>
      </w:r>
      <w:r w:rsidR="009D3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 </w:t>
      </w:r>
    </w:p>
    <w:p w14:paraId="65F48AE6" w14:textId="21112B66" w:rsidR="00856B2B" w:rsidRPr="0006439D" w:rsidRDefault="00E60C63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Поставщик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ООО «Верфь братьев Нобель» в лице Генерального директора </w:t>
      </w:r>
      <w:proofErr w:type="spellStart"/>
      <w:r w:rsidR="000E44CB"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Цурганова</w:t>
      </w:r>
      <w:proofErr w:type="spellEnd"/>
      <w:r w:rsidR="000E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Александровича, действующего на основании Устава, именуемое в дальнейшем Покупатель, с другой стороны, заключили настоящий Договор о нижеследующем:</w:t>
      </w:r>
    </w:p>
    <w:p w14:paraId="71818633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11063AE8" w14:textId="39F7F7E1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Поставщик обязуется передать Товар – </w:t>
      </w:r>
      <w:r w:rsid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металлопрокат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относящиеся к нему документы в собственность Покупателя, а Покупатель обязуется принять этот Товар и оплатить его на условиях настоящего Договора.</w:t>
      </w:r>
    </w:p>
    <w:p w14:paraId="370E8ACF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Количество, ассортимент, цена, условия оплаты, срок поставки, срок и условия доставки указаны Сторонами в спецификации, которая является неотъемлемой частью настоящего Договора.</w:t>
      </w:r>
    </w:p>
    <w:p w14:paraId="1627DF3B" w14:textId="549DC131" w:rsidR="00856B2B" w:rsidRDefault="00856B2B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Договора составляет 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НДС 20% – 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16B14" w14:textId="57CB1FD8" w:rsidR="00813139" w:rsidRPr="0081200F" w:rsidRDefault="00813139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813139">
        <w:t xml:space="preserve"> </w:t>
      </w:r>
      <w:r w:rsidRPr="00813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поставляется для краболовного судна проекта 6135 зав.№ 10201</w:t>
      </w:r>
    </w:p>
    <w:p w14:paraId="12AB9B4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Сроки и порядок поставки</w:t>
      </w:r>
    </w:p>
    <w:p w14:paraId="5C6F9E4C" w14:textId="56A36C2F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2_2"/>
      <w:bookmarkEnd w:id="0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Поставка Товара осуществляется Поставщиком в течение </w:t>
      </w:r>
      <w:r w:rsid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A5649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рабочих дней с момента </w:t>
      </w:r>
      <w:r w:rsidR="0081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 Аванса на расчетный счет Поставщика</w:t>
      </w:r>
      <w:r w:rsidR="00CA5649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имеет право на досрочную поставку Товара с согласия Покупателя.</w:t>
      </w:r>
    </w:p>
    <w:p w14:paraId="41189E5B" w14:textId="4572069E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Товар, указанный сторонами в соответствующей Спецификации, поставляется силами и за счет </w:t>
      </w:r>
      <w:r w:rsidR="00403C5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7FCD3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Датой поставки Товара считается дата передачи Товара Покупателю (дата подписания Покупателем товарной накладной по форме ТОРГ -12 или УПД).</w:t>
      </w:r>
    </w:p>
    <w:p w14:paraId="09F1A89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Приёмка Товара от Поставщика оформляется подписанием товарной накладной по форме ТОРГ-12 или УПД на переданный Товар, в которой отражают результат его приёмки по количеству, с указанием даты приёмки Товара представителем Покупателя и передачей Покупателю счет-фактуры. Накладная или УПД подписываются в двух экземплярах: один экземпляр – Поставщику, один – Покупателю.</w:t>
      </w:r>
    </w:p>
    <w:p w14:paraId="16DDF710" w14:textId="77777777" w:rsidR="00856B2B" w:rsidRPr="0006439D" w:rsidRDefault="00856B2B" w:rsidP="004A15B9">
      <w:pPr>
        <w:suppressAutoHyphens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комплектность, упаковка и гарантия на товар</w:t>
      </w:r>
    </w:p>
    <w:p w14:paraId="5C5BCF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Товар поставляется в упаковке Поставщика, обеспечивающей его сохранность при надлежащем хранении и транспортировке.</w:t>
      </w:r>
    </w:p>
    <w:p w14:paraId="4933F4D5" w14:textId="01F9C972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Качество и комплектность Товара определяются в спецификациях и должны соответствовать назначению Товара, требованиям, предъявленным к техническим характеристикам Товар</w:t>
      </w:r>
      <w:r w:rsidR="00663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стране производителя, а так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действующим в РФ стандартам и техническим условиям.</w:t>
      </w:r>
    </w:p>
    <w:p w14:paraId="694463F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отбраковочной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накладной.</w:t>
      </w:r>
    </w:p>
    <w:p w14:paraId="7FBC2411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Приемка Товара по количеству и качеству производится в соответствии с требованиями Инструкций «О порядке приемки продукции производственно-технического назначения и Товаров народного потребления по количеству» № П-6 и «О порядке приемки продукции производственно-технического назначения и Товаров народного потребления по качеству» № П-7, утвержденных соответствующими Постановлениями Госарбитража СССР от 15.06.1965г. и 25.04.1966 г., в частях, не противоречащих действующему законодательству и условиям настоящего договора. При выявлении во время приёмки недостатков по количеству и/или качеству поставленного Товара, вызов представителя Поставщика обязателен. </w:t>
      </w:r>
    </w:p>
    <w:p w14:paraId="6FC08D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Стороны договорились, что предельно допустимое расхождение (не являющееся недостачей) в результатах измерения веса Товара составляет 0,5% от веса, указанного в товарно-сопроводительных документах. Покупатель имеет право заявить претензию по недостаче товара в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если разница в весе нетто по позиции Товара превышает 0,5% от веса по товарно-сопроводительным документам. Претензии по недостаче могут быть выставлены только на величину свыше 0,5%.</w:t>
      </w:r>
    </w:p>
    <w:p w14:paraId="49011B9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Товар, поставляемый по теоретическому весу или метражу, принимается по теоретическому весу или метражу. Товар, поставляемый по фактическому весу или метражу, принимается по фактическому весу или метражу.</w:t>
      </w:r>
    </w:p>
    <w:p w14:paraId="4A8BB988" w14:textId="2CB01D70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При поставке товара допускаются отклонения по весу (количественный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толеранс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пределах +</w:t>
      </w:r>
      <w:r w:rsid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/-1% от объема согласованной к поставке партии товара по каждой позиции товара, если иное не согласовано в Спецификации. Поставка в пределах минусового отклонения не считаются недопоставкой. Оплата производится по фактически переданному количеству товара.</w:t>
      </w:r>
    </w:p>
    <w:p w14:paraId="6D597C2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Цена товара и порядок расчетов</w:t>
      </w:r>
    </w:p>
    <w:p w14:paraId="3CE0B461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Цены поставляемого Товара, стоимость упаковки, маркировки, согласовываются Сторонами в спецификации. </w:t>
      </w:r>
    </w:p>
    <w:p w14:paraId="1374C97A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Оплата Товара производится Покупателем на основании выставленного Поставщиком счета, согласно условий и сроков оплаты, согласованных Сторонами в спецификациях, в российских рублях, путём перечисления денежных средств на расчётный счёт Поставщика.</w:t>
      </w:r>
    </w:p>
    <w:p w14:paraId="026217CE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документах, подтверждающих оплату в обязательном порядке, указываются дата, номер счёта.</w:t>
      </w:r>
      <w:bookmarkStart w:id="1" w:name="p4_5"/>
      <w:bookmarkStart w:id="2" w:name="p4_6"/>
      <w:bookmarkEnd w:id="1"/>
      <w:bookmarkEnd w:id="2"/>
    </w:p>
    <w:p w14:paraId="7E0E78B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Поставщика</w:t>
      </w:r>
    </w:p>
    <w:p w14:paraId="0C3901A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Поставщик обязан:</w:t>
      </w:r>
    </w:p>
    <w:p w14:paraId="02015E7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Поставить Товар в количестве, ассортименте и сроки, установленные настоящим Договором.</w:t>
      </w:r>
    </w:p>
    <w:p w14:paraId="09923D0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Одновременно с поставкой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4A3AD1D7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Нести риск случайной гибели или случайного повреждения Товара до момента его передачи Покупателю.</w:t>
      </w:r>
    </w:p>
    <w:p w14:paraId="4D90EF5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Поставить Товар свободным от прав третьих лиц.</w:t>
      </w:r>
    </w:p>
    <w:p w14:paraId="4C3B1A79" w14:textId="245E70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12737870" w14:textId="77777777" w:rsidR="00856B2B" w:rsidRPr="0006439D" w:rsidRDefault="00856B2B" w:rsidP="004A15B9">
      <w:pPr>
        <w:suppressAutoHyphens w:val="0"/>
        <w:spacing w:before="120" w:after="120" w:line="240" w:lineRule="auto"/>
        <w:ind w:left="106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Покупателя</w:t>
      </w:r>
    </w:p>
    <w:p w14:paraId="72E02A6A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Покупатель обязан:</w:t>
      </w:r>
    </w:p>
    <w:p w14:paraId="1CC81A86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 Принять и оплатить на условиях настоящего Договора поставленный Товар.</w:t>
      </w:r>
    </w:p>
    <w:p w14:paraId="43AE3D7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Покупатель вправе:</w:t>
      </w:r>
    </w:p>
    <w:p w14:paraId="0E785C84" w14:textId="4B86E8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3A81F17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14:paraId="2619674E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379CE597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несвоевременную поставку Товара Поставщик уплачивает Покупателю пени в размере 0,1% от стоимости не поставленного в срок Товара за каждый день просрочки.</w:t>
      </w:r>
    </w:p>
    <w:p w14:paraId="1920ABEC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просрочки исполнения обязательств по оплате Товара Покупатель уплачивает Поставщику пени в размере 0,1% от просроченной суммы за каждый день просрочки. На авансовый платеж начисление неустойки (пеней) не распространяется.</w:t>
      </w:r>
    </w:p>
    <w:p w14:paraId="15703CF3" w14:textId="5F913114" w:rsidR="00856B2B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штрафных санкций не освобождает Стороны от исполнения своих обязательств по настоящему договору.</w:t>
      </w:r>
    </w:p>
    <w:p w14:paraId="6014B17E" w14:textId="65529812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0EA85" w14:textId="174434F6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08E18" w14:textId="77777777" w:rsidR="005F0F3D" w:rsidRPr="0006439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F034F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Порядок разрешения споров</w:t>
      </w:r>
    </w:p>
    <w:p w14:paraId="3F8E96AF" w14:textId="0828E481" w:rsidR="00856B2B" w:rsidRPr="0006439D" w:rsidRDefault="001E748F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Стороны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путём переговоров.</w:t>
      </w:r>
    </w:p>
    <w:p w14:paraId="5C379F2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случае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5CE0698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претензионного порядка досудебного урегулирования споров является обязательным для Сторон. Претензия направляется в письменной форме и подписывается руководителями Сторон или их уполномоченными заместителями.</w:t>
      </w:r>
    </w:p>
    <w:p w14:paraId="283CAD18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рассматривается в течение 10 дней со дня получения. Ответ на претензию подписывается руководителями Сторон или их уполномоченными заместителями.</w:t>
      </w:r>
    </w:p>
    <w:p w14:paraId="3AC937C7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Форс-мажор</w:t>
      </w:r>
    </w:p>
    <w:p w14:paraId="546DA0C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 случае возникновения обязательств непреодолимой силы, к которым относятся: стихийные бедствия, массовые беспорядки, забастовки, революции, военные действия, вступление в силу законодательных актов, правительственных постановлений, распоряжений государственных органов, прямо или косвенно запрещающие указанные в договоре виды деятельности, препятствующие осуществлению Сторонами своих функций по Договору, и иных обстоятельств, независящих от волеизъявления Сторон, Стороны по настоящему Договору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доведёт до сведения другой Стороны известие о случившемся.</w:t>
      </w:r>
    </w:p>
    <w:p w14:paraId="0CBD4005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форс-мажорные обстоятельства и их последствия продолжают действовать более трёх месяцев или они 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договорённости.</w:t>
      </w:r>
    </w:p>
    <w:p w14:paraId="534DB7DD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Срок действия договора</w:t>
      </w:r>
    </w:p>
    <w:p w14:paraId="67936E07" w14:textId="794E91F5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Настоящий Договор вступает в силу с момента его подписания обеими сторонам</w:t>
      </w:r>
      <w:r w:rsidR="009021C1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действует до 31 декабря 202</w:t>
      </w:r>
      <w:r w:rsidR="00710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Окончание срока действия Договора не освобождает Стороны от исполнения обязательств по Договору.</w:t>
      </w:r>
    </w:p>
    <w:p w14:paraId="1DF0ED1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Изменение и расторжение договора</w:t>
      </w:r>
    </w:p>
    <w:p w14:paraId="65CAC3F3" w14:textId="77777777" w:rsidR="000E44CB" w:rsidRDefault="00856B2B" w:rsidP="000E44C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</w:t>
      </w:r>
      <w:r w:rsidR="000E44CB" w:rsidRP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изменения условий настоящего Договора возможны только по соглашению сторон путем подписания сторонами дополнительного соглашения, которое будет являться неотъемлемой частью настоящего Договора, кроме п. 12.1.</w:t>
      </w:r>
    </w:p>
    <w:p w14:paraId="344DF6BB" w14:textId="4756BE2E" w:rsidR="00856B2B" w:rsidRPr="0006439D" w:rsidRDefault="00856B2B" w:rsidP="000E44C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Договор может быть расторгнут в одностороннем внесудебном порядке в случаях, предусмотренных настоящим Договором и действующим законодательством.</w:t>
      </w:r>
    </w:p>
    <w:p w14:paraId="2DFF43F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прекращающая договорные отношения в одностороннем внесудебном порядке, обязана предупредить об этом другую Сторону посредством направления ей письменного уведомления не позднее, чем за 30 (тридцать) дней до предполагаемой даты расторжения настоящего Договора. Договор считается расторгнутым с даты получения второй Стороной уведомления другой Стороны об одностороннем отказе от исполнения Договора. При этом Стороны обязаны выполнить все ранее принятые на себя по настоящему Договору обязательства.</w:t>
      </w:r>
    </w:p>
    <w:p w14:paraId="34E03BD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недостатками, которые не могут быть устранены в приемлемый для Покупателя срок, нарушения срока поставки, а также любого из обязательств, предусмотренного настоящим Договором. В этом случае Поставщик в срок, установленный в письменном уведомлении Покупателем, обязан вернуть на расчетный счет Покупателя сумму уплаченного аванса и предъявленные Покупателем убытки, вызванные нарушением Поставщиком обязательств по Договору.</w:t>
      </w:r>
    </w:p>
    <w:p w14:paraId="19659043" w14:textId="6B526EEC" w:rsidR="00856B2B" w:rsidRPr="0006439D" w:rsidRDefault="0006439D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11.2.2 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вправе отказаться от исполнения Договора в одностороннем внесудебном порядке в случаях неоднократного нарушения Покупателем сроков оплаты товаров, неоднократной </w:t>
      </w:r>
      <w:proofErr w:type="spellStart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невыборки</w:t>
      </w:r>
      <w:proofErr w:type="spellEnd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Покупателем товаров. В этом случае переданные в собственность Покупателю товары, принятые им без замечаний по качеству, должны быть им оплачены Поставщику в полном объеме в установленный Поставщиком в Уведомлением о расторжении срок.</w:t>
      </w:r>
    </w:p>
    <w:p w14:paraId="685C214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Настоящий Договор может быть расторгнут Сторонами в судебном порядке в соответствии с действующим законодательством. Споры между Сторонами рассматриваются в Арбитражном суде по месту нахождения ответчика.</w:t>
      </w:r>
    </w:p>
    <w:p w14:paraId="31763AF9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Прочие условия</w:t>
      </w:r>
    </w:p>
    <w:p w14:paraId="4377A156" w14:textId="77777777" w:rsidR="000E44C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12.1. </w:t>
      </w:r>
      <w:r w:rsidR="000E44CB" w:rsidRP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юридического адреса или платёжных реквизитов каждая из Сторон Договора обязана информировать другую Сторону письменно, не позднее, чем в 2-дневный срок со дня возникновения этих изменений, при этом заключение дополнительного соглашения к Договору не требуется.</w:t>
      </w:r>
    </w:p>
    <w:p w14:paraId="53893D67" w14:textId="3B54E8E6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Все изменения и дополнения к настоящему Договору действительны лишь в том случае, если они оформлены в письменной форме и надлежащим образом подписаны Сторонами.</w:t>
      </w:r>
    </w:p>
    <w:p w14:paraId="5305694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Во всём остальном, что не предусмотрено настоящим Договором Стороны руководствуются действующим законодательством РФ.</w:t>
      </w:r>
    </w:p>
    <w:p w14:paraId="11A42F2C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Настоящий Договор составлен в двух экземплярах, имеющих одинаковую юридическую силу, по одному для каждой из Сторон.</w:t>
      </w:r>
    </w:p>
    <w:p w14:paraId="6F2C6E8E" w14:textId="60CCF962" w:rsidR="00856B2B" w:rsidRPr="00856B2B" w:rsidRDefault="00856B2B" w:rsidP="00373AAB">
      <w:pPr>
        <w:suppressAutoHyphens w:val="0"/>
        <w:spacing w:before="120" w:after="120" w:line="276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Юридические адрес</w:t>
      </w:r>
      <w:r w:rsidR="00663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и банковские реквизиты сторон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56B2B" w:rsidRPr="00856B2B" w14:paraId="76C39E06" w14:textId="77777777" w:rsidTr="00D67F9F">
        <w:tc>
          <w:tcPr>
            <w:tcW w:w="4820" w:type="dxa"/>
            <w:shd w:val="clear" w:color="auto" w:fill="auto"/>
          </w:tcPr>
          <w:p w14:paraId="169A304E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shd w:val="clear" w:color="auto" w:fill="auto"/>
          </w:tcPr>
          <w:p w14:paraId="343BD769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813139" w14:paraId="13052E73" w14:textId="77777777" w:rsidTr="00D67F9F">
        <w:tc>
          <w:tcPr>
            <w:tcW w:w="4820" w:type="dxa"/>
            <w:shd w:val="clear" w:color="auto" w:fill="auto"/>
          </w:tcPr>
          <w:p w14:paraId="499245F0" w14:textId="39762DC7" w:rsidR="006A2378" w:rsidRPr="00663D2C" w:rsidRDefault="006A2378" w:rsidP="00E60C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2D3D7F7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>ООО «Верфь братьев Нобель»,</w:t>
            </w:r>
          </w:p>
          <w:p w14:paraId="3410D1F2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 xml:space="preserve">Адрес: 152909 Ярославская область, </w:t>
            </w:r>
          </w:p>
          <w:p w14:paraId="0452FD62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>г. Рыбинск, ул. Пятилетки, д.60,                тел (4855)297-010, 297-011</w:t>
            </w:r>
          </w:p>
          <w:p w14:paraId="7ECF46DE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>ИНН/КПП 7610073958/761001001</w:t>
            </w:r>
          </w:p>
          <w:p w14:paraId="7A6E6C7B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Номинальный счет 40702810216255054806 в Филиал Банка ВТБ (ПАО) в г. Воронеже</w:t>
            </w:r>
          </w:p>
          <w:p w14:paraId="7944ABA2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042007835</w:t>
            </w:r>
          </w:p>
          <w:p w14:paraId="5A7956EB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30101810100000000835</w:t>
            </w:r>
          </w:p>
          <w:p w14:paraId="7C0852F4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ОГРН 1027739609391</w:t>
            </w:r>
          </w:p>
          <w:p w14:paraId="666355D2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р/с 40702810312010455648 Филиал «Корпоративный» ПАО «</w:t>
            </w:r>
            <w:proofErr w:type="spellStart"/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» </w:t>
            </w:r>
          </w:p>
          <w:p w14:paraId="0BE04ACF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044525360</w:t>
            </w:r>
          </w:p>
          <w:p w14:paraId="36A2A1CB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30101810445250000360</w:t>
            </w:r>
          </w:p>
          <w:p w14:paraId="1825C43C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ОКПО 80692451</w:t>
            </w:r>
          </w:p>
          <w:p w14:paraId="7BE60351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ОКОГУ 49014</w:t>
            </w:r>
          </w:p>
          <w:p w14:paraId="421A2C3E" w14:textId="77777777" w:rsidR="00813139" w:rsidRPr="00813139" w:rsidRDefault="00813139" w:rsidP="00813139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тел. (4855) 297-010, факс. </w:t>
            </w:r>
          </w:p>
          <w:p w14:paraId="13B7F380" w14:textId="01201D12" w:rsidR="00856B2B" w:rsidRPr="00813139" w:rsidRDefault="00813139" w:rsidP="00813139">
            <w:pPr>
              <w:suppressAutoHyphens w:val="0"/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139"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  <w:t>e-mail: info@nobel-shipyard.ru</w:t>
            </w:r>
          </w:p>
        </w:tc>
      </w:tr>
    </w:tbl>
    <w:p w14:paraId="48D3A70D" w14:textId="0EADD7F2" w:rsidR="00856B2B" w:rsidRPr="00856B2B" w:rsidRDefault="005F0F3D" w:rsidP="006256F7">
      <w:pPr>
        <w:suppressAutoHyphens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856B2B" w:rsidRPr="00856B2B" w14:paraId="2B24C2D0" w14:textId="77777777" w:rsidTr="00D67F9F">
        <w:tc>
          <w:tcPr>
            <w:tcW w:w="5070" w:type="dxa"/>
            <w:shd w:val="clear" w:color="auto" w:fill="auto"/>
          </w:tcPr>
          <w:p w14:paraId="7ABC7D2E" w14:textId="77777777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4394" w:type="dxa"/>
            <w:shd w:val="clear" w:color="auto" w:fill="auto"/>
          </w:tcPr>
          <w:p w14:paraId="2C1B3749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856B2B" w14:paraId="17CEB19A" w14:textId="77777777" w:rsidTr="00D67F9F">
        <w:tc>
          <w:tcPr>
            <w:tcW w:w="5070" w:type="dxa"/>
            <w:shd w:val="clear" w:color="auto" w:fill="auto"/>
          </w:tcPr>
          <w:p w14:paraId="37C2DB25" w14:textId="1422B972" w:rsidR="00AF6B3C" w:rsidRPr="00403C54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CAA3" w14:textId="2FA82627" w:rsidR="00AF6B3C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7C7C" w14:textId="77777777" w:rsidR="00E60C63" w:rsidRPr="00403C54" w:rsidRDefault="00E60C63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4B1A" w14:textId="4DACA19F" w:rsidR="00856B2B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</w:p>
          <w:p w14:paraId="1D0D3476" w14:textId="22580E9F" w:rsidR="00AE2995" w:rsidRPr="00856B2B" w:rsidRDefault="00AE2995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94" w:type="dxa"/>
            <w:shd w:val="clear" w:color="auto" w:fill="auto"/>
          </w:tcPr>
          <w:p w14:paraId="1EA24E5D" w14:textId="77777777" w:rsidR="00856B2B" w:rsidRPr="00856B2B" w:rsidRDefault="00856B2B" w:rsidP="006256F7">
            <w:pPr>
              <w:suppressAutoHyphens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53A501CD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31BAE104" w14:textId="77777777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72919" w14:textId="66217284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 w:rsidR="000E44CB">
              <w:rPr>
                <w:rFonts w:ascii="Times New Roman" w:hAnsi="Times New Roman" w:cs="Times New Roman"/>
                <w:sz w:val="24"/>
                <w:szCs w:val="24"/>
              </w:rPr>
              <w:t>А.А. Цурганов</w:t>
            </w:r>
          </w:p>
          <w:p w14:paraId="0E7E2143" w14:textId="3FD49A94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0775802" w14:textId="774211F8" w:rsidR="00CF5267" w:rsidRDefault="00CF5267" w:rsidP="00813139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B842EB" w14:textId="77777777" w:rsidR="00813139" w:rsidRDefault="00813139" w:rsidP="00813139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8C41D1" w14:textId="77777777" w:rsidR="005F0F3D" w:rsidRDefault="00CF5267" w:rsidP="005F0F3D">
      <w:pPr>
        <w:suppressAutoHyphens w:val="0"/>
        <w:spacing w:after="0" w:line="276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8BD33DF" w14:textId="77777777" w:rsidR="000E44CB" w:rsidRDefault="000E44CB" w:rsidP="00813139">
      <w:pPr>
        <w:suppressAutoHyphens w:val="0"/>
        <w:spacing w:after="0" w:line="276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</w:p>
    <w:p w14:paraId="222BA76C" w14:textId="0B604ED7" w:rsidR="00856B2B" w:rsidRPr="00856B2B" w:rsidRDefault="00856B2B" w:rsidP="00813139">
      <w:pPr>
        <w:suppressAutoHyphens w:val="0"/>
        <w:spacing w:after="0" w:line="276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Договору поставки </w:t>
      </w:r>
    </w:p>
    <w:p w14:paraId="7FC2A0E3" w14:textId="10A2AD94" w:rsidR="00856B2B" w:rsidRPr="00856B2B" w:rsidRDefault="00856B2B" w:rsidP="00813139">
      <w:pPr>
        <w:suppressAutoHyphens w:val="0"/>
        <w:spacing w:after="0" w:line="240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t>№</w:t>
      </w:r>
      <w:r w:rsidR="00E60C63">
        <w:rPr>
          <w:rFonts w:ascii="Times New Roman" w:hAnsi="Times New Roman" w:cs="Times New Roman"/>
          <w:sz w:val="24"/>
          <w:szCs w:val="24"/>
        </w:rPr>
        <w:t>________</w:t>
      </w:r>
      <w:r w:rsidR="00393C5E">
        <w:rPr>
          <w:rFonts w:ascii="Times New Roman" w:hAnsi="Times New Roman" w:cs="Times New Roman"/>
          <w:sz w:val="24"/>
          <w:szCs w:val="24"/>
        </w:rPr>
        <w:t xml:space="preserve"> </w:t>
      </w:r>
      <w:r w:rsidR="0006439D">
        <w:rPr>
          <w:rFonts w:ascii="Times New Roman" w:hAnsi="Times New Roman" w:cs="Times New Roman"/>
          <w:sz w:val="24"/>
          <w:szCs w:val="24"/>
        </w:rPr>
        <w:t xml:space="preserve">от </w:t>
      </w:r>
      <w:r w:rsidR="00E60C63">
        <w:rPr>
          <w:rFonts w:ascii="Times New Roman" w:hAnsi="Times New Roman" w:cs="Times New Roman"/>
          <w:sz w:val="24"/>
          <w:szCs w:val="24"/>
        </w:rPr>
        <w:t>____________</w:t>
      </w:r>
      <w:r w:rsidR="009D3796">
        <w:rPr>
          <w:rFonts w:ascii="Times New Roman" w:hAnsi="Times New Roman" w:cs="Times New Roman"/>
          <w:sz w:val="24"/>
          <w:szCs w:val="24"/>
        </w:rPr>
        <w:t xml:space="preserve"> 2025</w:t>
      </w:r>
      <w:r w:rsidR="00710FA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C94B37B" w14:textId="5DE253BF" w:rsidR="00D06D7A" w:rsidRPr="00CF5267" w:rsidRDefault="00856B2B" w:rsidP="00CF5267">
      <w:pPr>
        <w:widowControl w:val="0"/>
        <w:shd w:val="clear" w:color="auto" w:fill="FFFFFF"/>
        <w:tabs>
          <w:tab w:val="left" w:pos="7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B2B">
        <w:rPr>
          <w:rFonts w:ascii="Times New Roman" w:hAnsi="Times New Roman" w:cs="Times New Roman"/>
          <w:b/>
          <w:sz w:val="24"/>
          <w:szCs w:val="24"/>
        </w:rPr>
        <w:t>Спецификация №1</w:t>
      </w:r>
    </w:p>
    <w:tbl>
      <w:tblPr>
        <w:tblStyle w:val="TableStyle11"/>
        <w:tblW w:w="1035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904"/>
        <w:gridCol w:w="1417"/>
        <w:gridCol w:w="1417"/>
        <w:gridCol w:w="1417"/>
        <w:gridCol w:w="1417"/>
      </w:tblGrid>
      <w:tr w:rsidR="002A0F46" w:rsidRPr="00663D2C" w14:paraId="139910A5" w14:textId="77777777" w:rsidTr="002A0F46">
        <w:trPr>
          <w:trHeight w:val="993"/>
          <w:jc w:val="center"/>
        </w:trPr>
        <w:tc>
          <w:tcPr>
            <w:tcW w:w="781" w:type="dxa"/>
            <w:vAlign w:val="center"/>
            <w:hideMark/>
          </w:tcPr>
          <w:p w14:paraId="750823CD" w14:textId="77777777" w:rsidR="002A0F46" w:rsidRPr="00663D2C" w:rsidRDefault="002A0F46" w:rsidP="00856B2B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4" w:type="dxa"/>
            <w:vAlign w:val="center"/>
            <w:hideMark/>
          </w:tcPr>
          <w:p w14:paraId="54526C87" w14:textId="77777777" w:rsidR="002A0F46" w:rsidRPr="00663D2C" w:rsidRDefault="002A0F46" w:rsidP="002A0F46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417" w:type="dxa"/>
            <w:vAlign w:val="center"/>
          </w:tcPr>
          <w:p w14:paraId="5D7E8985" w14:textId="00883CB7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vAlign w:val="center"/>
            <w:hideMark/>
          </w:tcPr>
          <w:p w14:paraId="791A5706" w14:textId="4DC4D116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</w:t>
            </w:r>
          </w:p>
        </w:tc>
        <w:tc>
          <w:tcPr>
            <w:tcW w:w="1417" w:type="dxa"/>
            <w:vAlign w:val="center"/>
            <w:hideMark/>
          </w:tcPr>
          <w:p w14:paraId="0289752C" w14:textId="7C9B4A3B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 с НДС</w:t>
            </w:r>
          </w:p>
        </w:tc>
        <w:tc>
          <w:tcPr>
            <w:tcW w:w="1417" w:type="dxa"/>
            <w:vAlign w:val="center"/>
            <w:hideMark/>
          </w:tcPr>
          <w:p w14:paraId="6E60D35A" w14:textId="6C7BB2BD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 с НДС</w:t>
            </w:r>
          </w:p>
        </w:tc>
      </w:tr>
      <w:tr w:rsidR="000E44CB" w:rsidRPr="00663D2C" w14:paraId="51783F5E" w14:textId="77777777" w:rsidTr="008D667B">
        <w:trPr>
          <w:trHeight w:val="230"/>
          <w:jc w:val="center"/>
        </w:trPr>
        <w:tc>
          <w:tcPr>
            <w:tcW w:w="781" w:type="dxa"/>
            <w:vAlign w:val="center"/>
          </w:tcPr>
          <w:p w14:paraId="190CCEDC" w14:textId="12BA5006" w:rsidR="000E44CB" w:rsidRPr="00663D2C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4" w:type="dxa"/>
          </w:tcPr>
          <w:p w14:paraId="1B6883A6" w14:textId="52054717" w:rsidR="000E44CB" w:rsidRDefault="000E44CB" w:rsidP="000E44CB">
            <w:pPr>
              <w:suppressAutoHyphens w:val="0"/>
              <w:spacing w:line="264" w:lineRule="auto"/>
            </w:pPr>
            <w:r w:rsidRPr="00195A99">
              <w:t>Лист 14х1500х6000</w:t>
            </w:r>
            <w:r>
              <w:t xml:space="preserve"> ГОСТ 19903-2015 ст.20 ГОСТ 1050-2013</w:t>
            </w:r>
          </w:p>
        </w:tc>
        <w:tc>
          <w:tcPr>
            <w:tcW w:w="1417" w:type="dxa"/>
          </w:tcPr>
          <w:p w14:paraId="138F33DA" w14:textId="7EBA99AE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7" w:type="dxa"/>
          </w:tcPr>
          <w:p w14:paraId="77C4DCAD" w14:textId="4C880036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76">
              <w:t>504</w:t>
            </w:r>
          </w:p>
        </w:tc>
        <w:tc>
          <w:tcPr>
            <w:tcW w:w="1417" w:type="dxa"/>
            <w:vAlign w:val="center"/>
          </w:tcPr>
          <w:p w14:paraId="5652D8AD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4F3A31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B" w:rsidRPr="00663D2C" w14:paraId="052FD53F" w14:textId="77777777" w:rsidTr="008D667B">
        <w:trPr>
          <w:trHeight w:val="230"/>
          <w:jc w:val="center"/>
        </w:trPr>
        <w:tc>
          <w:tcPr>
            <w:tcW w:w="781" w:type="dxa"/>
            <w:vAlign w:val="center"/>
          </w:tcPr>
          <w:p w14:paraId="0D23E3A0" w14:textId="21F6C0D1" w:rsidR="000E44CB" w:rsidRPr="00663D2C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4" w:type="dxa"/>
          </w:tcPr>
          <w:p w14:paraId="34E028DF" w14:textId="597FECBB" w:rsidR="000E44CB" w:rsidRDefault="000E44CB" w:rsidP="000E44CB">
            <w:pPr>
              <w:suppressAutoHyphens w:val="0"/>
              <w:spacing w:line="264" w:lineRule="auto"/>
            </w:pPr>
            <w:r w:rsidRPr="00195A99">
              <w:t>Лист 16х1500х6000</w:t>
            </w:r>
            <w:r>
              <w:t xml:space="preserve"> ГОСТ 19903-2013 ст.20 ГОСТ 1050-2013</w:t>
            </w:r>
          </w:p>
        </w:tc>
        <w:tc>
          <w:tcPr>
            <w:tcW w:w="1417" w:type="dxa"/>
          </w:tcPr>
          <w:p w14:paraId="168CD240" w14:textId="7E571573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B7">
              <w:t>кг</w:t>
            </w:r>
          </w:p>
        </w:tc>
        <w:tc>
          <w:tcPr>
            <w:tcW w:w="1417" w:type="dxa"/>
          </w:tcPr>
          <w:p w14:paraId="336A8F8F" w14:textId="187D03BE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76">
              <w:t>6912</w:t>
            </w:r>
          </w:p>
        </w:tc>
        <w:tc>
          <w:tcPr>
            <w:tcW w:w="1417" w:type="dxa"/>
            <w:vAlign w:val="center"/>
          </w:tcPr>
          <w:p w14:paraId="1A121E2B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1C1A75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B" w:rsidRPr="00663D2C" w14:paraId="521FDBB3" w14:textId="77777777" w:rsidTr="008D667B">
        <w:trPr>
          <w:trHeight w:val="230"/>
          <w:jc w:val="center"/>
        </w:trPr>
        <w:tc>
          <w:tcPr>
            <w:tcW w:w="781" w:type="dxa"/>
            <w:vAlign w:val="center"/>
          </w:tcPr>
          <w:p w14:paraId="17148417" w14:textId="68B3CCC4" w:rsidR="000E44CB" w:rsidRPr="00663D2C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4" w:type="dxa"/>
          </w:tcPr>
          <w:p w14:paraId="091C34A9" w14:textId="3D2A5A47" w:rsidR="000E44CB" w:rsidRDefault="000E44CB" w:rsidP="000E44CB">
            <w:pPr>
              <w:suppressAutoHyphens w:val="0"/>
              <w:spacing w:line="264" w:lineRule="auto"/>
            </w:pPr>
            <w:r w:rsidRPr="00195A99">
              <w:t>Лист 18х1500х6000</w:t>
            </w:r>
            <w:r>
              <w:t xml:space="preserve"> ГОСТ 19903-2013 ст.20 ГОСТ 1050-2013</w:t>
            </w:r>
          </w:p>
        </w:tc>
        <w:tc>
          <w:tcPr>
            <w:tcW w:w="1417" w:type="dxa"/>
          </w:tcPr>
          <w:p w14:paraId="1A1CE3C1" w14:textId="6DDEE3B9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B7">
              <w:t>кг</w:t>
            </w:r>
          </w:p>
        </w:tc>
        <w:tc>
          <w:tcPr>
            <w:tcW w:w="1417" w:type="dxa"/>
          </w:tcPr>
          <w:p w14:paraId="615A2AF8" w14:textId="0F0547A0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76">
              <w:t>1944</w:t>
            </w:r>
          </w:p>
        </w:tc>
        <w:tc>
          <w:tcPr>
            <w:tcW w:w="1417" w:type="dxa"/>
            <w:vAlign w:val="center"/>
          </w:tcPr>
          <w:p w14:paraId="5B2F4D59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B746B1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B" w:rsidRPr="00663D2C" w14:paraId="4F3E7571" w14:textId="77777777" w:rsidTr="008D667B">
        <w:trPr>
          <w:trHeight w:val="230"/>
          <w:jc w:val="center"/>
        </w:trPr>
        <w:tc>
          <w:tcPr>
            <w:tcW w:w="781" w:type="dxa"/>
            <w:vAlign w:val="center"/>
          </w:tcPr>
          <w:p w14:paraId="2B3C5558" w14:textId="54A5AC17" w:rsidR="000E44CB" w:rsidRPr="00663D2C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4" w:type="dxa"/>
          </w:tcPr>
          <w:p w14:paraId="44A2D959" w14:textId="6A45A2B5" w:rsidR="000E44CB" w:rsidRDefault="000E44CB" w:rsidP="000E44CB">
            <w:pPr>
              <w:suppressAutoHyphens w:val="0"/>
              <w:spacing w:line="264" w:lineRule="auto"/>
            </w:pPr>
            <w:r w:rsidRPr="00195A99">
              <w:t>Лист 20х1500х6000</w:t>
            </w:r>
            <w:r>
              <w:t xml:space="preserve"> ГОСТ 19903-2013 ст.20 ГОСТ 1050-2013</w:t>
            </w:r>
          </w:p>
        </w:tc>
        <w:tc>
          <w:tcPr>
            <w:tcW w:w="1417" w:type="dxa"/>
          </w:tcPr>
          <w:p w14:paraId="36791701" w14:textId="1AD30F4B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B7">
              <w:t>кг</w:t>
            </w:r>
          </w:p>
        </w:tc>
        <w:tc>
          <w:tcPr>
            <w:tcW w:w="1417" w:type="dxa"/>
          </w:tcPr>
          <w:p w14:paraId="5E745BE0" w14:textId="5899700F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76">
              <w:t>2160</w:t>
            </w:r>
          </w:p>
        </w:tc>
        <w:tc>
          <w:tcPr>
            <w:tcW w:w="1417" w:type="dxa"/>
            <w:vAlign w:val="center"/>
          </w:tcPr>
          <w:p w14:paraId="30F58A66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CB45B8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CB" w:rsidRPr="00663D2C" w14:paraId="4735D0A0" w14:textId="77777777" w:rsidTr="008D667B">
        <w:trPr>
          <w:trHeight w:val="230"/>
          <w:jc w:val="center"/>
        </w:trPr>
        <w:tc>
          <w:tcPr>
            <w:tcW w:w="781" w:type="dxa"/>
            <w:vAlign w:val="center"/>
          </w:tcPr>
          <w:p w14:paraId="2A2C4279" w14:textId="280658A1" w:rsidR="000E44CB" w:rsidRPr="00663D2C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</w:tcPr>
          <w:p w14:paraId="7EFEEE4D" w14:textId="71582E13" w:rsidR="000E44CB" w:rsidRDefault="000E44CB" w:rsidP="000E44CB">
            <w:pPr>
              <w:suppressAutoHyphens w:val="0"/>
              <w:spacing w:line="264" w:lineRule="auto"/>
            </w:pPr>
            <w:r w:rsidRPr="00195A99">
              <w:t>Лист 45х1500х2000</w:t>
            </w:r>
            <w:r>
              <w:t xml:space="preserve"> ГОСТ 19903-2013 ст.20 ГОСТ 1050-2013</w:t>
            </w:r>
          </w:p>
        </w:tc>
        <w:tc>
          <w:tcPr>
            <w:tcW w:w="1417" w:type="dxa"/>
          </w:tcPr>
          <w:p w14:paraId="1508F1B7" w14:textId="2DFE770E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B7">
              <w:t>кг</w:t>
            </w:r>
          </w:p>
        </w:tc>
        <w:tc>
          <w:tcPr>
            <w:tcW w:w="1417" w:type="dxa"/>
          </w:tcPr>
          <w:p w14:paraId="132DC922" w14:textId="116CCC5D" w:rsidR="000E44CB" w:rsidRDefault="000E44CB" w:rsidP="000E44C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D76">
              <w:t>1008</w:t>
            </w:r>
          </w:p>
        </w:tc>
        <w:tc>
          <w:tcPr>
            <w:tcW w:w="1417" w:type="dxa"/>
            <w:vAlign w:val="center"/>
          </w:tcPr>
          <w:p w14:paraId="5E89D40C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98C120" w14:textId="77777777" w:rsidR="000E44CB" w:rsidRDefault="000E44CB" w:rsidP="000E44C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394D6" w14:textId="76DE48A6" w:rsidR="00856B2B" w:rsidRPr="00856B2B" w:rsidRDefault="00856B2B" w:rsidP="00856B2B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Итого: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_____________</w:t>
      </w:r>
    </w:p>
    <w:p w14:paraId="3A61A731" w14:textId="5D5393F5" w:rsidR="00856B2B" w:rsidRPr="00856B2B" w:rsidRDefault="00856B2B" w:rsidP="00856B2B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 </w:t>
      </w:r>
      <w:proofErr w:type="spellStart"/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т.ч</w:t>
      </w:r>
      <w:proofErr w:type="spellEnd"/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НДС: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</w:t>
      </w:r>
    </w:p>
    <w:p w14:paraId="4F57C749" w14:textId="6E1C8006" w:rsidR="00856B2B" w:rsidRPr="00856B2B" w:rsidRDefault="00856B2B" w:rsidP="00594609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Всего: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________________</w:t>
      </w: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2D13B47F" w14:textId="3514CC6D" w:rsidR="00710FA9" w:rsidRDefault="00856B2B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Подлежит поставке продукция на общую сумму</w:t>
      </w:r>
      <w:r w:rsid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), в том числе НДС 20% – 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14:paraId="619585A1" w14:textId="37936843" w:rsidR="004D35C0" w:rsidRPr="002A6B17" w:rsidRDefault="004D35C0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A6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Оплата Товара производится Покупателем на расчетный счет Поставщика в следующем порядке:</w:t>
      </w:r>
    </w:p>
    <w:p w14:paraId="4034561E" w14:textId="797DBEC1" w:rsidR="004D35C0" w:rsidRPr="002A6B17" w:rsidRDefault="004D35C0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6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Авансовый </w:t>
      </w:r>
      <w:r w:rsidR="008120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платеж 5</w:t>
      </w:r>
      <w:r w:rsidRPr="002A6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0% от суммы договора оплачивается в течение 10 банковских дней с момента подписания настоящего договора.</w:t>
      </w:r>
    </w:p>
    <w:p w14:paraId="32D89491" w14:textId="7987606C" w:rsidR="004D35C0" w:rsidRDefault="0081200F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Окончательный расчет 5</w:t>
      </w:r>
      <w:r w:rsidR="004D35C0" w:rsidRPr="002A6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0% от суммы договора оплачивается в течение 10 банковских дней с момента поступления Товара на склад Покупателя и подписания товарной накладной по форме ТОРГ-12 или УПД.2.</w:t>
      </w:r>
    </w:p>
    <w:p w14:paraId="667B6103" w14:textId="071A7220" w:rsidR="00856B2B" w:rsidRPr="00856B2B" w:rsidRDefault="00856B2B" w:rsidP="00856B2B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Срок поставки: </w:t>
      </w:r>
      <w:r w:rsidR="00F15F0C" w:rsidRPr="00856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15F0C" w:rsidRPr="00856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A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="00F15F0C" w:rsidRPr="00856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рабочих дней с момента </w:t>
      </w:r>
      <w:r w:rsidR="0081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 аванса на расчетный счет Поставщика.</w:t>
      </w:r>
    </w:p>
    <w:p w14:paraId="2645A86D" w14:textId="72571264" w:rsidR="00856B2B" w:rsidRPr="00856B2B" w:rsidRDefault="00856B2B" w:rsidP="00856B2B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Способ доставки: силами и за счет </w:t>
      </w:r>
      <w:r w:rsidR="00CF52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r w:rsidR="000E44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ставщика</w:t>
      </w:r>
      <w:r w:rsidR="00CF52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95B2C7F" w14:textId="48BCEC5E" w:rsidR="00856B2B" w:rsidRPr="00856B2B" w:rsidRDefault="00856B2B" w:rsidP="00856B2B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Продукция поставляется с сертификатами качества, изготовление </w:t>
      </w:r>
      <w:r w:rsidR="009021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</w:t>
      </w:r>
      <w:r w:rsidR="006716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4-2025г.</w:t>
      </w:r>
      <w:r w:rsidR="00AC5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территории Российской Федерации.</w:t>
      </w:r>
    </w:p>
    <w:p w14:paraId="19C6E83E" w14:textId="77777777" w:rsidR="00856B2B" w:rsidRPr="00856B2B" w:rsidRDefault="00856B2B" w:rsidP="00856B2B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1056" w:type="dxa"/>
        <w:tblLayout w:type="fixed"/>
        <w:tblLook w:val="0000" w:firstRow="0" w:lastRow="0" w:firstColumn="0" w:lastColumn="0" w:noHBand="0" w:noVBand="0"/>
      </w:tblPr>
      <w:tblGrid>
        <w:gridCol w:w="5812"/>
        <w:gridCol w:w="5244"/>
      </w:tblGrid>
      <w:tr w:rsidR="00856B2B" w:rsidRPr="00856B2B" w14:paraId="255FCD6A" w14:textId="77777777" w:rsidTr="00D06D7A">
        <w:tc>
          <w:tcPr>
            <w:tcW w:w="5812" w:type="dxa"/>
          </w:tcPr>
          <w:p w14:paraId="7EC85FC5" w14:textId="77777777" w:rsidR="00856B2B" w:rsidRPr="00856B2B" w:rsidRDefault="00856B2B" w:rsidP="00856B2B">
            <w:pPr>
              <w:suppressAutoHyphens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5244" w:type="dxa"/>
          </w:tcPr>
          <w:p w14:paraId="680F132E" w14:textId="77777777" w:rsidR="00856B2B" w:rsidRPr="00E5790B" w:rsidRDefault="00856B2B" w:rsidP="00856B2B">
            <w:pPr>
              <w:suppressAutoHyphens w:val="0"/>
              <w:snapToGri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  <w:bookmarkStart w:id="3" w:name="_GoBack"/>
            <w:bookmarkEnd w:id="3"/>
          </w:p>
        </w:tc>
      </w:tr>
      <w:tr w:rsidR="00856B2B" w:rsidRPr="00856B2B" w14:paraId="525B3BE2" w14:textId="77777777" w:rsidTr="00D06D7A">
        <w:trPr>
          <w:trHeight w:val="418"/>
        </w:trPr>
        <w:tc>
          <w:tcPr>
            <w:tcW w:w="5812" w:type="dxa"/>
          </w:tcPr>
          <w:p w14:paraId="65DA3B55" w14:textId="1F122A57" w:rsidR="00AF6B3C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F0933" w14:textId="66B80D3B" w:rsidR="00A57A06" w:rsidRDefault="00A57A06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75BD" w14:textId="77777777" w:rsidR="00A57A06" w:rsidRPr="00403C54" w:rsidRDefault="00A57A06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2963" w14:textId="1C20DA41" w:rsidR="00AF6B3C" w:rsidRPr="00403C54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</w:p>
          <w:p w14:paraId="5FF777F4" w14:textId="77777777" w:rsidR="00AF6B3C" w:rsidRPr="00403C54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7BD4CEC3" w14:textId="3E365554" w:rsidR="00856B2B" w:rsidRPr="00856B2B" w:rsidRDefault="00856B2B" w:rsidP="005A7E3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E0D1530" w14:textId="77777777" w:rsidR="00856B2B" w:rsidRPr="00856B2B" w:rsidRDefault="00856B2B" w:rsidP="00856B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46F2A023" w14:textId="77777777" w:rsidR="00856B2B" w:rsidRPr="00856B2B" w:rsidRDefault="00856B2B" w:rsidP="00856B2B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64F6466A" w14:textId="77777777" w:rsidR="00856B2B" w:rsidRPr="00856B2B" w:rsidRDefault="00856B2B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83955" w14:textId="17E5253E" w:rsidR="00856B2B" w:rsidRPr="00856B2B" w:rsidRDefault="00663D2C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 w:rsidR="00C316EA">
              <w:rPr>
                <w:rFonts w:ascii="Times New Roman" w:hAnsi="Times New Roman" w:cs="Times New Roman"/>
                <w:sz w:val="24"/>
                <w:szCs w:val="24"/>
              </w:rPr>
              <w:t>А.А. Цурганов</w:t>
            </w:r>
          </w:p>
          <w:p w14:paraId="0BBC5024" w14:textId="77777777" w:rsidR="00856B2B" w:rsidRPr="00856B2B" w:rsidRDefault="00856B2B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4A3E32F" w14:textId="77777777" w:rsidR="00076637" w:rsidRDefault="00076637" w:rsidP="005946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76637" w:rsidSect="005F0F3D">
      <w:footerReference w:type="default" r:id="rId8"/>
      <w:pgSz w:w="11906" w:h="16838"/>
      <w:pgMar w:top="851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BC74D" w14:textId="77777777" w:rsidR="00DD125B" w:rsidRDefault="00DD125B">
      <w:pPr>
        <w:spacing w:after="0" w:line="240" w:lineRule="auto"/>
      </w:pPr>
      <w:r>
        <w:separator/>
      </w:r>
    </w:p>
  </w:endnote>
  <w:endnote w:type="continuationSeparator" w:id="0">
    <w:p w14:paraId="58225245" w14:textId="77777777" w:rsidR="00DD125B" w:rsidRDefault="00DD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14644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FC765D" w14:textId="73E6C75F" w:rsidR="00D06D7A" w:rsidRPr="00D06D7A" w:rsidRDefault="00D06D7A">
        <w:pPr>
          <w:pStyle w:val="aff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06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6D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166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F0F0" w14:textId="77777777" w:rsidR="00DD125B" w:rsidRDefault="00DD125B">
      <w:r>
        <w:separator/>
      </w:r>
    </w:p>
  </w:footnote>
  <w:footnote w:type="continuationSeparator" w:id="0">
    <w:p w14:paraId="30240657" w14:textId="77777777" w:rsidR="00DD125B" w:rsidRDefault="00DD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24" w:hanging="1800"/>
      </w:pPr>
    </w:lvl>
  </w:abstractNum>
  <w:abstractNum w:abstractNumId="2" w15:restartNumberingAfterBreak="0">
    <w:nsid w:val="04600758"/>
    <w:multiLevelType w:val="multilevel"/>
    <w:tmpl w:val="BF4C56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42E9"/>
    <w:multiLevelType w:val="multilevel"/>
    <w:tmpl w:val="3E5E1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37060E"/>
    <w:multiLevelType w:val="multilevel"/>
    <w:tmpl w:val="6C045D94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853018"/>
    <w:multiLevelType w:val="multilevel"/>
    <w:tmpl w:val="43848B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B1005DB"/>
    <w:multiLevelType w:val="multilevel"/>
    <w:tmpl w:val="B0007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F94B72"/>
    <w:multiLevelType w:val="hybridMultilevel"/>
    <w:tmpl w:val="A740E6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C6D60"/>
    <w:multiLevelType w:val="multilevel"/>
    <w:tmpl w:val="7DF24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D72ABB"/>
    <w:multiLevelType w:val="multilevel"/>
    <w:tmpl w:val="493CFA2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5436782"/>
    <w:multiLevelType w:val="multilevel"/>
    <w:tmpl w:val="626402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16EE63CB"/>
    <w:multiLevelType w:val="multilevel"/>
    <w:tmpl w:val="701A179E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(%4)"/>
      <w:lvlJc w:val="left"/>
      <w:pPr>
        <w:ind w:left="1985" w:hanging="851"/>
      </w:pPr>
    </w:lvl>
    <w:lvl w:ilvl="4">
      <w:start w:val="1"/>
      <w:numFmt w:val="decimal"/>
      <w:lvlText w:val="(%5)"/>
      <w:lvlJc w:val="left"/>
      <w:pPr>
        <w:ind w:left="2835" w:hanging="850"/>
      </w:pPr>
    </w:lvl>
    <w:lvl w:ilvl="5">
      <w:start w:val="1"/>
      <w:numFmt w:val="none"/>
      <w:suff w:val="nothing"/>
      <w:lvlText w:val=""/>
      <w:lvlJc w:val="left"/>
      <w:pPr>
        <w:ind w:left="1134" w:hanging="1134"/>
      </w:pPr>
    </w:lvl>
    <w:lvl w:ilvl="6">
      <w:start w:val="1"/>
      <w:numFmt w:val="none"/>
      <w:suff w:val="nothing"/>
      <w:lvlText w:val=""/>
      <w:lvlJc w:val="left"/>
      <w:pPr>
        <w:ind w:left="1134" w:hanging="1134"/>
      </w:pPr>
    </w:lvl>
    <w:lvl w:ilvl="7">
      <w:start w:val="1"/>
      <w:numFmt w:val="none"/>
      <w:suff w:val="nothing"/>
      <w:lvlText w:val=""/>
      <w:lvlJc w:val="left"/>
      <w:pPr>
        <w:ind w:left="1134" w:hanging="1134"/>
      </w:pPr>
    </w:lvl>
    <w:lvl w:ilvl="8">
      <w:start w:val="1"/>
      <w:numFmt w:val="none"/>
      <w:suff w:val="nothing"/>
      <w:lvlText w:val=""/>
      <w:lvlJc w:val="left"/>
      <w:pPr>
        <w:ind w:left="1134" w:hanging="1134"/>
      </w:pPr>
    </w:lvl>
  </w:abstractNum>
  <w:abstractNum w:abstractNumId="12" w15:restartNumberingAfterBreak="0">
    <w:nsid w:val="20C54B6E"/>
    <w:multiLevelType w:val="multilevel"/>
    <w:tmpl w:val="20A264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3" w15:restartNumberingAfterBreak="0">
    <w:nsid w:val="23790F72"/>
    <w:multiLevelType w:val="multilevel"/>
    <w:tmpl w:val="7DEEA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7483F"/>
    <w:multiLevelType w:val="multilevel"/>
    <w:tmpl w:val="9AEE1DB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E53C9"/>
    <w:multiLevelType w:val="multilevel"/>
    <w:tmpl w:val="338A7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B7964"/>
    <w:multiLevelType w:val="multilevel"/>
    <w:tmpl w:val="63C88B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2E2B639D"/>
    <w:multiLevelType w:val="multilevel"/>
    <w:tmpl w:val="9DD8E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BB7"/>
    <w:multiLevelType w:val="multilevel"/>
    <w:tmpl w:val="EC145C7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1322BB"/>
    <w:multiLevelType w:val="multilevel"/>
    <w:tmpl w:val="1B1C641A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98" w:hanging="720"/>
      </w:pPr>
    </w:lvl>
    <w:lvl w:ilvl="2">
      <w:start w:val="1"/>
      <w:numFmt w:val="decimal"/>
      <w:lvlText w:val="%1.%2.%3."/>
      <w:lvlJc w:val="left"/>
      <w:pPr>
        <w:ind w:left="1836" w:hanging="1080"/>
      </w:pPr>
    </w:lvl>
    <w:lvl w:ilvl="3">
      <w:start w:val="1"/>
      <w:numFmt w:val="decimal"/>
      <w:lvlText w:val="%1.%2.%3.%4."/>
      <w:lvlJc w:val="left"/>
      <w:pPr>
        <w:ind w:left="2214" w:hanging="1080"/>
      </w:pPr>
    </w:lvl>
    <w:lvl w:ilvl="4">
      <w:start w:val="1"/>
      <w:numFmt w:val="decimal"/>
      <w:lvlText w:val="%1.%2.%3.%4.%5."/>
      <w:lvlJc w:val="left"/>
      <w:pPr>
        <w:ind w:left="2952" w:hanging="1440"/>
      </w:pPr>
    </w:lvl>
    <w:lvl w:ilvl="5">
      <w:start w:val="1"/>
      <w:numFmt w:val="decimal"/>
      <w:lvlText w:val="%1.%2.%3.%4.%5.%6."/>
      <w:lvlJc w:val="left"/>
      <w:pPr>
        <w:ind w:left="3690" w:hanging="1800"/>
      </w:pPr>
    </w:lvl>
    <w:lvl w:ilvl="6">
      <w:start w:val="1"/>
      <w:numFmt w:val="decimal"/>
      <w:lvlText w:val="%1.%2.%3.%4.%5.%6.%7."/>
      <w:lvlJc w:val="left"/>
      <w:pPr>
        <w:ind w:left="4068" w:hanging="1800"/>
      </w:pPr>
    </w:lvl>
    <w:lvl w:ilvl="7">
      <w:start w:val="1"/>
      <w:numFmt w:val="decimal"/>
      <w:lvlText w:val="%1.%2.%3.%4.%5.%6.%7.%8."/>
      <w:lvlJc w:val="left"/>
      <w:pPr>
        <w:ind w:left="4806" w:hanging="2160"/>
      </w:pPr>
    </w:lvl>
    <w:lvl w:ilvl="8">
      <w:start w:val="1"/>
      <w:numFmt w:val="decimal"/>
      <w:lvlText w:val="%1.%2.%3.%4.%5.%6.%7.%8.%9."/>
      <w:lvlJc w:val="left"/>
      <w:pPr>
        <w:ind w:left="5544" w:hanging="2520"/>
      </w:pPr>
    </w:lvl>
  </w:abstractNum>
  <w:abstractNum w:abstractNumId="20" w15:restartNumberingAfterBreak="0">
    <w:nsid w:val="3E601EB1"/>
    <w:multiLevelType w:val="multilevel"/>
    <w:tmpl w:val="D6BA5FF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12207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A2D73"/>
    <w:multiLevelType w:val="multilevel"/>
    <w:tmpl w:val="860E3C32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36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92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4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23" w15:restartNumberingAfterBreak="0">
    <w:nsid w:val="43FA20AD"/>
    <w:multiLevelType w:val="multilevel"/>
    <w:tmpl w:val="845888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4F93C5E"/>
    <w:multiLevelType w:val="multilevel"/>
    <w:tmpl w:val="7DEEAC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B904B5"/>
    <w:multiLevelType w:val="multilevel"/>
    <w:tmpl w:val="BE101E40"/>
    <w:lvl w:ilvl="0">
      <w:start w:val="2"/>
      <w:numFmt w:val="decimal"/>
      <w:lvlText w:val="%1"/>
      <w:lvlJc w:val="left"/>
      <w:pPr>
        <w:ind w:left="900" w:hanging="900"/>
      </w:pPr>
      <w:rPr>
        <w:b/>
        <w:bCs/>
        <w:i/>
        <w:iCs/>
      </w:rPr>
    </w:lvl>
    <w:lvl w:ilvl="1">
      <w:start w:val="11"/>
      <w:numFmt w:val="decimal"/>
      <w:lvlText w:val="%1.%2"/>
      <w:lvlJc w:val="left"/>
      <w:pPr>
        <w:ind w:left="900" w:hanging="900"/>
      </w:pPr>
      <w:rPr>
        <w:b/>
        <w:bCs/>
        <w:i/>
        <w:iCs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b/>
        <w:bCs/>
        <w:i/>
        <w:iCs/>
      </w:rPr>
    </w:lvl>
    <w:lvl w:ilvl="3">
      <w:start w:val="8"/>
      <w:numFmt w:val="decimal"/>
      <w:lvlText w:val="%1.%2.%3.%4"/>
      <w:lvlJc w:val="left"/>
      <w:pPr>
        <w:ind w:left="1080" w:hanging="1080"/>
      </w:pPr>
      <w:rPr>
        <w:b w:val="0"/>
        <w:bCs/>
        <w:i w:val="0"/>
        <w:iCs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  <w:bCs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bCs/>
        <w:i/>
        <w:iCs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  <w:bCs/>
        <w:i/>
        <w:iCs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  <w:bCs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bCs/>
        <w:i/>
        <w:iCs/>
      </w:rPr>
    </w:lvl>
  </w:abstractNum>
  <w:abstractNum w:abstractNumId="26" w15:restartNumberingAfterBreak="0">
    <w:nsid w:val="54AE4D0B"/>
    <w:multiLevelType w:val="multilevel"/>
    <w:tmpl w:val="D408F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C0728A"/>
    <w:multiLevelType w:val="multilevel"/>
    <w:tmpl w:val="EFD8B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61CC"/>
    <w:multiLevelType w:val="multilevel"/>
    <w:tmpl w:val="D24EBA26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127A6A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4D5A8B"/>
    <w:multiLevelType w:val="multilevel"/>
    <w:tmpl w:val="FC3ACFCE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A12A91"/>
    <w:multiLevelType w:val="hybridMultilevel"/>
    <w:tmpl w:val="7B04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39D"/>
    <w:multiLevelType w:val="multilevel"/>
    <w:tmpl w:val="09A459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98232B"/>
    <w:multiLevelType w:val="multilevel"/>
    <w:tmpl w:val="8FF2C32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8640627"/>
    <w:multiLevelType w:val="multilevel"/>
    <w:tmpl w:val="7DEEAC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EF42AA"/>
    <w:multiLevelType w:val="multilevel"/>
    <w:tmpl w:val="5F28E5D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21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0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1800"/>
      </w:pPr>
      <w:rPr>
        <w:rFonts w:hint="default"/>
      </w:rPr>
    </w:lvl>
  </w:abstractNum>
  <w:abstractNum w:abstractNumId="36" w15:restartNumberingAfterBreak="0">
    <w:nsid w:val="6AA05BC1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B013E9"/>
    <w:multiLevelType w:val="multilevel"/>
    <w:tmpl w:val="A9162F8C"/>
    <w:lvl w:ilvl="0">
      <w:start w:val="1"/>
      <w:numFmt w:val="decimal"/>
      <w:lvlText w:val="%1.11.3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25696"/>
    <w:multiLevelType w:val="multilevel"/>
    <w:tmpl w:val="C8749A3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BE2714"/>
    <w:multiLevelType w:val="multilevel"/>
    <w:tmpl w:val="CD7EDA02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4199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0" w15:restartNumberingAfterBreak="0">
    <w:nsid w:val="77136860"/>
    <w:multiLevelType w:val="multilevel"/>
    <w:tmpl w:val="DEE6C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90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0BD3"/>
    <w:multiLevelType w:val="multilevel"/>
    <w:tmpl w:val="8F5C28C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3350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2" w15:restartNumberingAfterBreak="0">
    <w:nsid w:val="7CEC43CF"/>
    <w:multiLevelType w:val="multilevel"/>
    <w:tmpl w:val="DD5E140E"/>
    <w:lvl w:ilvl="0">
      <w:start w:val="2"/>
      <w:numFmt w:val="decimal"/>
      <w:lvlText w:val="%1."/>
      <w:lvlJc w:val="left"/>
      <w:pPr>
        <w:ind w:left="900" w:hanging="900"/>
      </w:pPr>
      <w:rPr>
        <w:rFonts w:eastAsia="Times New Roman"/>
      </w:rPr>
    </w:lvl>
    <w:lvl w:ilvl="1">
      <w:start w:val="11"/>
      <w:numFmt w:val="decimal"/>
      <w:lvlText w:val="%1.%2."/>
      <w:lvlJc w:val="left"/>
      <w:pPr>
        <w:ind w:left="1751" w:hanging="90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77" w:hanging="900"/>
      </w:pPr>
      <w:rPr>
        <w:rFonts w:eastAsia="Times New Roman"/>
      </w:rPr>
    </w:lvl>
    <w:lvl w:ilvl="3">
      <w:start w:val="4"/>
      <w:numFmt w:val="decimal"/>
      <w:lvlText w:val="%1.%2.%3.%4."/>
      <w:lvlJc w:val="left"/>
      <w:pPr>
        <w:ind w:left="462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64" w:hanging="144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336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452" w:hanging="216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eastAsia="Times New Roman"/>
      </w:rPr>
    </w:lvl>
  </w:abstractNum>
  <w:abstractNum w:abstractNumId="43" w15:restartNumberingAfterBreak="0">
    <w:nsid w:val="7E375C01"/>
    <w:multiLevelType w:val="multilevel"/>
    <w:tmpl w:val="CA1C41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EB95EF5"/>
    <w:multiLevelType w:val="multilevel"/>
    <w:tmpl w:val="A460A6D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41"/>
  </w:num>
  <w:num w:numId="3">
    <w:abstractNumId w:val="19"/>
  </w:num>
  <w:num w:numId="4">
    <w:abstractNumId w:val="27"/>
  </w:num>
  <w:num w:numId="5">
    <w:abstractNumId w:val="11"/>
  </w:num>
  <w:num w:numId="6">
    <w:abstractNumId w:val="21"/>
  </w:num>
  <w:num w:numId="7">
    <w:abstractNumId w:val="40"/>
  </w:num>
  <w:num w:numId="8">
    <w:abstractNumId w:val="17"/>
  </w:num>
  <w:num w:numId="9">
    <w:abstractNumId w:val="5"/>
  </w:num>
  <w:num w:numId="10">
    <w:abstractNumId w:val="42"/>
  </w:num>
  <w:num w:numId="11">
    <w:abstractNumId w:val="39"/>
  </w:num>
  <w:num w:numId="12">
    <w:abstractNumId w:val="25"/>
  </w:num>
  <w:num w:numId="13">
    <w:abstractNumId w:val="2"/>
  </w:num>
  <w:num w:numId="14">
    <w:abstractNumId w:val="37"/>
  </w:num>
  <w:num w:numId="15">
    <w:abstractNumId w:val="35"/>
  </w:num>
  <w:num w:numId="16">
    <w:abstractNumId w:val="22"/>
  </w:num>
  <w:num w:numId="17">
    <w:abstractNumId w:val="15"/>
  </w:num>
  <w:num w:numId="18">
    <w:abstractNumId w:val="26"/>
  </w:num>
  <w:num w:numId="19">
    <w:abstractNumId w:val="10"/>
  </w:num>
  <w:num w:numId="20">
    <w:abstractNumId w:val="7"/>
  </w:num>
  <w:num w:numId="21">
    <w:abstractNumId w:val="38"/>
  </w:num>
  <w:num w:numId="22">
    <w:abstractNumId w:val="3"/>
  </w:num>
  <w:num w:numId="23">
    <w:abstractNumId w:val="6"/>
  </w:num>
  <w:num w:numId="24">
    <w:abstractNumId w:val="44"/>
  </w:num>
  <w:num w:numId="25">
    <w:abstractNumId w:val="34"/>
  </w:num>
  <w:num w:numId="26">
    <w:abstractNumId w:val="24"/>
  </w:num>
  <w:num w:numId="27">
    <w:abstractNumId w:val="33"/>
  </w:num>
  <w:num w:numId="28">
    <w:abstractNumId w:val="23"/>
  </w:num>
  <w:num w:numId="29">
    <w:abstractNumId w:val="18"/>
  </w:num>
  <w:num w:numId="30">
    <w:abstractNumId w:val="13"/>
  </w:num>
  <w:num w:numId="31">
    <w:abstractNumId w:val="4"/>
  </w:num>
  <w:num w:numId="32">
    <w:abstractNumId w:val="43"/>
  </w:num>
  <w:num w:numId="33">
    <w:abstractNumId w:val="20"/>
  </w:num>
  <w:num w:numId="34">
    <w:abstractNumId w:val="32"/>
  </w:num>
  <w:num w:numId="35">
    <w:abstractNumId w:val="28"/>
  </w:num>
  <w:num w:numId="36">
    <w:abstractNumId w:val="16"/>
  </w:num>
  <w:num w:numId="37">
    <w:abstractNumId w:val="30"/>
  </w:num>
  <w:num w:numId="38">
    <w:abstractNumId w:val="14"/>
  </w:num>
  <w:num w:numId="39">
    <w:abstractNumId w:val="9"/>
  </w:num>
  <w:num w:numId="40">
    <w:abstractNumId w:val="0"/>
  </w:num>
  <w:num w:numId="41">
    <w:abstractNumId w:val="1"/>
  </w:num>
  <w:num w:numId="42">
    <w:abstractNumId w:val="36"/>
  </w:num>
  <w:num w:numId="43">
    <w:abstractNumId w:val="29"/>
  </w:num>
  <w:num w:numId="44">
    <w:abstractNumId w:val="31"/>
  </w:num>
  <w:num w:numId="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113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3"/>
    <w:rsid w:val="00001EC2"/>
    <w:rsid w:val="00002985"/>
    <w:rsid w:val="00011B24"/>
    <w:rsid w:val="000171E5"/>
    <w:rsid w:val="0002552F"/>
    <w:rsid w:val="00031FC0"/>
    <w:rsid w:val="00034CF2"/>
    <w:rsid w:val="00034E88"/>
    <w:rsid w:val="00037F7A"/>
    <w:rsid w:val="00040556"/>
    <w:rsid w:val="00040E20"/>
    <w:rsid w:val="00041A45"/>
    <w:rsid w:val="00055317"/>
    <w:rsid w:val="000607B5"/>
    <w:rsid w:val="00061407"/>
    <w:rsid w:val="0006439D"/>
    <w:rsid w:val="0007424A"/>
    <w:rsid w:val="00076637"/>
    <w:rsid w:val="000852EC"/>
    <w:rsid w:val="00085FB8"/>
    <w:rsid w:val="00087695"/>
    <w:rsid w:val="00090F07"/>
    <w:rsid w:val="000911A2"/>
    <w:rsid w:val="000A0CA7"/>
    <w:rsid w:val="000A30A9"/>
    <w:rsid w:val="000A5040"/>
    <w:rsid w:val="000B10A9"/>
    <w:rsid w:val="000B4860"/>
    <w:rsid w:val="000C2120"/>
    <w:rsid w:val="000C39C1"/>
    <w:rsid w:val="000C42D5"/>
    <w:rsid w:val="000D2678"/>
    <w:rsid w:val="000D4701"/>
    <w:rsid w:val="000D474A"/>
    <w:rsid w:val="000E302D"/>
    <w:rsid w:val="000E3948"/>
    <w:rsid w:val="000E44CB"/>
    <w:rsid w:val="000E464D"/>
    <w:rsid w:val="000E7B8C"/>
    <w:rsid w:val="000F0EDB"/>
    <w:rsid w:val="000F38CC"/>
    <w:rsid w:val="001014F3"/>
    <w:rsid w:val="001126E4"/>
    <w:rsid w:val="0011528B"/>
    <w:rsid w:val="00120DDF"/>
    <w:rsid w:val="001333D0"/>
    <w:rsid w:val="00133515"/>
    <w:rsid w:val="00135DC6"/>
    <w:rsid w:val="001479AC"/>
    <w:rsid w:val="00150DCD"/>
    <w:rsid w:val="001558F5"/>
    <w:rsid w:val="00155B85"/>
    <w:rsid w:val="00157550"/>
    <w:rsid w:val="00157BA0"/>
    <w:rsid w:val="001602F1"/>
    <w:rsid w:val="0016081B"/>
    <w:rsid w:val="00163B0D"/>
    <w:rsid w:val="001671FE"/>
    <w:rsid w:val="00167CC6"/>
    <w:rsid w:val="00175E7E"/>
    <w:rsid w:val="00175F94"/>
    <w:rsid w:val="0017780F"/>
    <w:rsid w:val="00183BBE"/>
    <w:rsid w:val="00184934"/>
    <w:rsid w:val="00190559"/>
    <w:rsid w:val="00190EDC"/>
    <w:rsid w:val="00191C8B"/>
    <w:rsid w:val="00193D14"/>
    <w:rsid w:val="001969CC"/>
    <w:rsid w:val="00197308"/>
    <w:rsid w:val="001A4F5A"/>
    <w:rsid w:val="001A516C"/>
    <w:rsid w:val="001B758E"/>
    <w:rsid w:val="001C286F"/>
    <w:rsid w:val="001C7DEB"/>
    <w:rsid w:val="001D18F6"/>
    <w:rsid w:val="001D1DC9"/>
    <w:rsid w:val="001E09D3"/>
    <w:rsid w:val="001E4554"/>
    <w:rsid w:val="001E748F"/>
    <w:rsid w:val="001F2F87"/>
    <w:rsid w:val="00200E21"/>
    <w:rsid w:val="00202032"/>
    <w:rsid w:val="002142CC"/>
    <w:rsid w:val="00223A3C"/>
    <w:rsid w:val="002254E6"/>
    <w:rsid w:val="00226641"/>
    <w:rsid w:val="00245DFE"/>
    <w:rsid w:val="00246477"/>
    <w:rsid w:val="002464C8"/>
    <w:rsid w:val="00261EB6"/>
    <w:rsid w:val="002715B9"/>
    <w:rsid w:val="00276711"/>
    <w:rsid w:val="00293F55"/>
    <w:rsid w:val="00297B27"/>
    <w:rsid w:val="002A0F46"/>
    <w:rsid w:val="002A3E62"/>
    <w:rsid w:val="002A5C1F"/>
    <w:rsid w:val="002B5A83"/>
    <w:rsid w:val="002C004D"/>
    <w:rsid w:val="002C0EA4"/>
    <w:rsid w:val="002D1DFA"/>
    <w:rsid w:val="002E66CA"/>
    <w:rsid w:val="002E79E9"/>
    <w:rsid w:val="002F4068"/>
    <w:rsid w:val="00312701"/>
    <w:rsid w:val="00317E91"/>
    <w:rsid w:val="00324E58"/>
    <w:rsid w:val="003267D6"/>
    <w:rsid w:val="00332654"/>
    <w:rsid w:val="00333E25"/>
    <w:rsid w:val="00360AE9"/>
    <w:rsid w:val="00361809"/>
    <w:rsid w:val="0036295C"/>
    <w:rsid w:val="00366D00"/>
    <w:rsid w:val="00373AAB"/>
    <w:rsid w:val="00382CBD"/>
    <w:rsid w:val="00392C46"/>
    <w:rsid w:val="00393C5E"/>
    <w:rsid w:val="00394F4A"/>
    <w:rsid w:val="00397D37"/>
    <w:rsid w:val="003A2346"/>
    <w:rsid w:val="003A2CA9"/>
    <w:rsid w:val="003A6433"/>
    <w:rsid w:val="003A76C2"/>
    <w:rsid w:val="003B105D"/>
    <w:rsid w:val="003B720B"/>
    <w:rsid w:val="003C1FE7"/>
    <w:rsid w:val="003C5E9F"/>
    <w:rsid w:val="003C6292"/>
    <w:rsid w:val="003D0BDC"/>
    <w:rsid w:val="003D431A"/>
    <w:rsid w:val="003D4330"/>
    <w:rsid w:val="003F1265"/>
    <w:rsid w:val="003F2CEF"/>
    <w:rsid w:val="00400EF1"/>
    <w:rsid w:val="00403C54"/>
    <w:rsid w:val="0041400D"/>
    <w:rsid w:val="00424C56"/>
    <w:rsid w:val="0042614A"/>
    <w:rsid w:val="004266A4"/>
    <w:rsid w:val="004270EB"/>
    <w:rsid w:val="004318AA"/>
    <w:rsid w:val="0043484A"/>
    <w:rsid w:val="00436558"/>
    <w:rsid w:val="00442B12"/>
    <w:rsid w:val="00443FDE"/>
    <w:rsid w:val="0044549A"/>
    <w:rsid w:val="00453D78"/>
    <w:rsid w:val="00462971"/>
    <w:rsid w:val="004635C5"/>
    <w:rsid w:val="00473283"/>
    <w:rsid w:val="00492657"/>
    <w:rsid w:val="00492D34"/>
    <w:rsid w:val="004A0F7A"/>
    <w:rsid w:val="004A15B9"/>
    <w:rsid w:val="004A203D"/>
    <w:rsid w:val="004A252C"/>
    <w:rsid w:val="004B2448"/>
    <w:rsid w:val="004B35BC"/>
    <w:rsid w:val="004C118A"/>
    <w:rsid w:val="004C42B2"/>
    <w:rsid w:val="004C4925"/>
    <w:rsid w:val="004C493E"/>
    <w:rsid w:val="004C7286"/>
    <w:rsid w:val="004D1C83"/>
    <w:rsid w:val="004D35C0"/>
    <w:rsid w:val="004D42E9"/>
    <w:rsid w:val="004E56A7"/>
    <w:rsid w:val="004F5EB3"/>
    <w:rsid w:val="00501C7F"/>
    <w:rsid w:val="005026A7"/>
    <w:rsid w:val="005033D7"/>
    <w:rsid w:val="0050576A"/>
    <w:rsid w:val="00505A92"/>
    <w:rsid w:val="00516208"/>
    <w:rsid w:val="005225F8"/>
    <w:rsid w:val="0053237E"/>
    <w:rsid w:val="00532D07"/>
    <w:rsid w:val="00532E2B"/>
    <w:rsid w:val="005438DD"/>
    <w:rsid w:val="00545865"/>
    <w:rsid w:val="00551C62"/>
    <w:rsid w:val="00554F8B"/>
    <w:rsid w:val="00560ED2"/>
    <w:rsid w:val="00560F03"/>
    <w:rsid w:val="00562F44"/>
    <w:rsid w:val="005725C2"/>
    <w:rsid w:val="00575C06"/>
    <w:rsid w:val="00580E2B"/>
    <w:rsid w:val="0058269C"/>
    <w:rsid w:val="00583445"/>
    <w:rsid w:val="005846E7"/>
    <w:rsid w:val="00590C23"/>
    <w:rsid w:val="00594609"/>
    <w:rsid w:val="005A7E34"/>
    <w:rsid w:val="005C1469"/>
    <w:rsid w:val="005C32EB"/>
    <w:rsid w:val="005C5301"/>
    <w:rsid w:val="005C6EE6"/>
    <w:rsid w:val="005D1F3D"/>
    <w:rsid w:val="005D5241"/>
    <w:rsid w:val="005E6D50"/>
    <w:rsid w:val="005E77B2"/>
    <w:rsid w:val="005F0F3D"/>
    <w:rsid w:val="00605116"/>
    <w:rsid w:val="00605675"/>
    <w:rsid w:val="00606344"/>
    <w:rsid w:val="00607266"/>
    <w:rsid w:val="0060776E"/>
    <w:rsid w:val="006256F7"/>
    <w:rsid w:val="00633DF5"/>
    <w:rsid w:val="0063464E"/>
    <w:rsid w:val="006403B3"/>
    <w:rsid w:val="00641B18"/>
    <w:rsid w:val="006519FD"/>
    <w:rsid w:val="006534F3"/>
    <w:rsid w:val="00654F1F"/>
    <w:rsid w:val="00663D2C"/>
    <w:rsid w:val="00666336"/>
    <w:rsid w:val="00666988"/>
    <w:rsid w:val="006713FC"/>
    <w:rsid w:val="0067166E"/>
    <w:rsid w:val="00674696"/>
    <w:rsid w:val="00691850"/>
    <w:rsid w:val="00694F3B"/>
    <w:rsid w:val="00695DFE"/>
    <w:rsid w:val="006974EE"/>
    <w:rsid w:val="006A2378"/>
    <w:rsid w:val="006A2B33"/>
    <w:rsid w:val="006A3220"/>
    <w:rsid w:val="006A7F82"/>
    <w:rsid w:val="006B201F"/>
    <w:rsid w:val="006C4C75"/>
    <w:rsid w:val="006C50F9"/>
    <w:rsid w:val="006D02BE"/>
    <w:rsid w:val="006D76E4"/>
    <w:rsid w:val="006E632F"/>
    <w:rsid w:val="006F3DD1"/>
    <w:rsid w:val="006F5F97"/>
    <w:rsid w:val="00703628"/>
    <w:rsid w:val="0070404C"/>
    <w:rsid w:val="00705DDA"/>
    <w:rsid w:val="00710FA9"/>
    <w:rsid w:val="0071114D"/>
    <w:rsid w:val="0073749E"/>
    <w:rsid w:val="0074175A"/>
    <w:rsid w:val="007466F6"/>
    <w:rsid w:val="00756007"/>
    <w:rsid w:val="00770972"/>
    <w:rsid w:val="00770CAA"/>
    <w:rsid w:val="00774451"/>
    <w:rsid w:val="00780424"/>
    <w:rsid w:val="007811DE"/>
    <w:rsid w:val="00783DFD"/>
    <w:rsid w:val="00783EBF"/>
    <w:rsid w:val="0078595B"/>
    <w:rsid w:val="0079603A"/>
    <w:rsid w:val="007A2E81"/>
    <w:rsid w:val="007A56C9"/>
    <w:rsid w:val="007A772B"/>
    <w:rsid w:val="007B0131"/>
    <w:rsid w:val="007B0BA2"/>
    <w:rsid w:val="007C1878"/>
    <w:rsid w:val="007C7236"/>
    <w:rsid w:val="007D1EEE"/>
    <w:rsid w:val="007F2862"/>
    <w:rsid w:val="0081200F"/>
    <w:rsid w:val="00813139"/>
    <w:rsid w:val="008138A1"/>
    <w:rsid w:val="00813CDC"/>
    <w:rsid w:val="00822766"/>
    <w:rsid w:val="00827FDE"/>
    <w:rsid w:val="008368D4"/>
    <w:rsid w:val="00840AE2"/>
    <w:rsid w:val="008476DC"/>
    <w:rsid w:val="00847855"/>
    <w:rsid w:val="00856B2B"/>
    <w:rsid w:val="0087756D"/>
    <w:rsid w:val="0088363B"/>
    <w:rsid w:val="00890CAF"/>
    <w:rsid w:val="0089133E"/>
    <w:rsid w:val="008914F5"/>
    <w:rsid w:val="00897CBE"/>
    <w:rsid w:val="008B0FCA"/>
    <w:rsid w:val="008B545F"/>
    <w:rsid w:val="008C2AE2"/>
    <w:rsid w:val="008D3A03"/>
    <w:rsid w:val="009021C1"/>
    <w:rsid w:val="00906295"/>
    <w:rsid w:val="00910559"/>
    <w:rsid w:val="00914125"/>
    <w:rsid w:val="00917AF5"/>
    <w:rsid w:val="00925110"/>
    <w:rsid w:val="00936DC1"/>
    <w:rsid w:val="00956997"/>
    <w:rsid w:val="00964102"/>
    <w:rsid w:val="0096411D"/>
    <w:rsid w:val="00974A80"/>
    <w:rsid w:val="00987F45"/>
    <w:rsid w:val="00993740"/>
    <w:rsid w:val="009C1C41"/>
    <w:rsid w:val="009C3294"/>
    <w:rsid w:val="009C3A6C"/>
    <w:rsid w:val="009D20F6"/>
    <w:rsid w:val="009D247F"/>
    <w:rsid w:val="009D3796"/>
    <w:rsid w:val="009F6594"/>
    <w:rsid w:val="00A10E67"/>
    <w:rsid w:val="00A13084"/>
    <w:rsid w:val="00A13620"/>
    <w:rsid w:val="00A2002F"/>
    <w:rsid w:val="00A2545E"/>
    <w:rsid w:val="00A300BC"/>
    <w:rsid w:val="00A43948"/>
    <w:rsid w:val="00A443BC"/>
    <w:rsid w:val="00A44E61"/>
    <w:rsid w:val="00A545BA"/>
    <w:rsid w:val="00A57A06"/>
    <w:rsid w:val="00A604C7"/>
    <w:rsid w:val="00A60828"/>
    <w:rsid w:val="00A65E87"/>
    <w:rsid w:val="00A813CD"/>
    <w:rsid w:val="00A81C7A"/>
    <w:rsid w:val="00A923F3"/>
    <w:rsid w:val="00A96A3E"/>
    <w:rsid w:val="00A97021"/>
    <w:rsid w:val="00A9739B"/>
    <w:rsid w:val="00A974A7"/>
    <w:rsid w:val="00AA6263"/>
    <w:rsid w:val="00AB2AC1"/>
    <w:rsid w:val="00AB6812"/>
    <w:rsid w:val="00AC5E44"/>
    <w:rsid w:val="00AD1090"/>
    <w:rsid w:val="00AD29E1"/>
    <w:rsid w:val="00AD4630"/>
    <w:rsid w:val="00AD5116"/>
    <w:rsid w:val="00AD74C0"/>
    <w:rsid w:val="00AE2995"/>
    <w:rsid w:val="00AF0659"/>
    <w:rsid w:val="00AF3469"/>
    <w:rsid w:val="00AF34A3"/>
    <w:rsid w:val="00AF6B3C"/>
    <w:rsid w:val="00B00BF0"/>
    <w:rsid w:val="00B0162C"/>
    <w:rsid w:val="00B05ED5"/>
    <w:rsid w:val="00B24AE9"/>
    <w:rsid w:val="00B306B8"/>
    <w:rsid w:val="00B32AC5"/>
    <w:rsid w:val="00B32F77"/>
    <w:rsid w:val="00B34AF1"/>
    <w:rsid w:val="00B34E71"/>
    <w:rsid w:val="00B37C4F"/>
    <w:rsid w:val="00B42CD3"/>
    <w:rsid w:val="00B44B68"/>
    <w:rsid w:val="00B47D3A"/>
    <w:rsid w:val="00B561B0"/>
    <w:rsid w:val="00B617C7"/>
    <w:rsid w:val="00B7204E"/>
    <w:rsid w:val="00B74F86"/>
    <w:rsid w:val="00B828E0"/>
    <w:rsid w:val="00B925AA"/>
    <w:rsid w:val="00B95058"/>
    <w:rsid w:val="00B95469"/>
    <w:rsid w:val="00B965D8"/>
    <w:rsid w:val="00BA089A"/>
    <w:rsid w:val="00BA6B9E"/>
    <w:rsid w:val="00BB2783"/>
    <w:rsid w:val="00BC142E"/>
    <w:rsid w:val="00BC16D0"/>
    <w:rsid w:val="00BC2727"/>
    <w:rsid w:val="00BC3C82"/>
    <w:rsid w:val="00BC4D38"/>
    <w:rsid w:val="00BC4DF4"/>
    <w:rsid w:val="00BC68ED"/>
    <w:rsid w:val="00BD2B97"/>
    <w:rsid w:val="00BD5632"/>
    <w:rsid w:val="00BD7AF1"/>
    <w:rsid w:val="00BE04AC"/>
    <w:rsid w:val="00BF4C6A"/>
    <w:rsid w:val="00BF73F8"/>
    <w:rsid w:val="00BF7C5C"/>
    <w:rsid w:val="00C073DA"/>
    <w:rsid w:val="00C12212"/>
    <w:rsid w:val="00C12365"/>
    <w:rsid w:val="00C15E96"/>
    <w:rsid w:val="00C1727A"/>
    <w:rsid w:val="00C23946"/>
    <w:rsid w:val="00C316EA"/>
    <w:rsid w:val="00C33464"/>
    <w:rsid w:val="00C4028C"/>
    <w:rsid w:val="00C45183"/>
    <w:rsid w:val="00C50DF7"/>
    <w:rsid w:val="00C55364"/>
    <w:rsid w:val="00C63F5A"/>
    <w:rsid w:val="00C65F0B"/>
    <w:rsid w:val="00C71D9D"/>
    <w:rsid w:val="00C82395"/>
    <w:rsid w:val="00C95483"/>
    <w:rsid w:val="00C96359"/>
    <w:rsid w:val="00C9681E"/>
    <w:rsid w:val="00CA3FBC"/>
    <w:rsid w:val="00CA5649"/>
    <w:rsid w:val="00CA6374"/>
    <w:rsid w:val="00CB4972"/>
    <w:rsid w:val="00CB4D56"/>
    <w:rsid w:val="00CB5715"/>
    <w:rsid w:val="00CB7FF7"/>
    <w:rsid w:val="00CC1D21"/>
    <w:rsid w:val="00CC23FA"/>
    <w:rsid w:val="00CC242E"/>
    <w:rsid w:val="00CC51E7"/>
    <w:rsid w:val="00CD1005"/>
    <w:rsid w:val="00CD1F47"/>
    <w:rsid w:val="00CD3929"/>
    <w:rsid w:val="00CE0B63"/>
    <w:rsid w:val="00CE68CE"/>
    <w:rsid w:val="00CF3A70"/>
    <w:rsid w:val="00CF5267"/>
    <w:rsid w:val="00CF5E5B"/>
    <w:rsid w:val="00CF74ED"/>
    <w:rsid w:val="00D04018"/>
    <w:rsid w:val="00D06D7A"/>
    <w:rsid w:val="00D102F8"/>
    <w:rsid w:val="00D152EA"/>
    <w:rsid w:val="00D16E45"/>
    <w:rsid w:val="00D2242C"/>
    <w:rsid w:val="00D31B4D"/>
    <w:rsid w:val="00D46154"/>
    <w:rsid w:val="00D51FFC"/>
    <w:rsid w:val="00D520DD"/>
    <w:rsid w:val="00D615EF"/>
    <w:rsid w:val="00D61A3A"/>
    <w:rsid w:val="00D62B19"/>
    <w:rsid w:val="00D63CA3"/>
    <w:rsid w:val="00D66DEA"/>
    <w:rsid w:val="00D678AC"/>
    <w:rsid w:val="00D67F9F"/>
    <w:rsid w:val="00D76739"/>
    <w:rsid w:val="00D85243"/>
    <w:rsid w:val="00D920FC"/>
    <w:rsid w:val="00DA2A01"/>
    <w:rsid w:val="00DA66A3"/>
    <w:rsid w:val="00DA7699"/>
    <w:rsid w:val="00DB4C8E"/>
    <w:rsid w:val="00DD0D69"/>
    <w:rsid w:val="00DD125B"/>
    <w:rsid w:val="00DD5C2D"/>
    <w:rsid w:val="00DD6C47"/>
    <w:rsid w:val="00DE00CF"/>
    <w:rsid w:val="00DE0D40"/>
    <w:rsid w:val="00DE6849"/>
    <w:rsid w:val="00DE6B0D"/>
    <w:rsid w:val="00DF1336"/>
    <w:rsid w:val="00DF40A8"/>
    <w:rsid w:val="00DF44D8"/>
    <w:rsid w:val="00DF6A23"/>
    <w:rsid w:val="00DF724A"/>
    <w:rsid w:val="00E02D66"/>
    <w:rsid w:val="00E05848"/>
    <w:rsid w:val="00E07E44"/>
    <w:rsid w:val="00E305A2"/>
    <w:rsid w:val="00E30A20"/>
    <w:rsid w:val="00E322A0"/>
    <w:rsid w:val="00E344F0"/>
    <w:rsid w:val="00E409E4"/>
    <w:rsid w:val="00E4171C"/>
    <w:rsid w:val="00E4503C"/>
    <w:rsid w:val="00E46943"/>
    <w:rsid w:val="00E5790B"/>
    <w:rsid w:val="00E60C63"/>
    <w:rsid w:val="00E62356"/>
    <w:rsid w:val="00E653B4"/>
    <w:rsid w:val="00E7214B"/>
    <w:rsid w:val="00E739DF"/>
    <w:rsid w:val="00E92817"/>
    <w:rsid w:val="00E9397C"/>
    <w:rsid w:val="00EB1C34"/>
    <w:rsid w:val="00EC32D4"/>
    <w:rsid w:val="00ED258B"/>
    <w:rsid w:val="00ED2B55"/>
    <w:rsid w:val="00EE204F"/>
    <w:rsid w:val="00EE3296"/>
    <w:rsid w:val="00F006BA"/>
    <w:rsid w:val="00F11DA1"/>
    <w:rsid w:val="00F11FA1"/>
    <w:rsid w:val="00F12281"/>
    <w:rsid w:val="00F129F9"/>
    <w:rsid w:val="00F15A5A"/>
    <w:rsid w:val="00F15F0C"/>
    <w:rsid w:val="00F178E2"/>
    <w:rsid w:val="00F2133F"/>
    <w:rsid w:val="00F24EAB"/>
    <w:rsid w:val="00F25407"/>
    <w:rsid w:val="00F3120B"/>
    <w:rsid w:val="00F70F85"/>
    <w:rsid w:val="00F7520C"/>
    <w:rsid w:val="00F77634"/>
    <w:rsid w:val="00F77763"/>
    <w:rsid w:val="00F82465"/>
    <w:rsid w:val="00F85FA1"/>
    <w:rsid w:val="00F874F9"/>
    <w:rsid w:val="00F87F5A"/>
    <w:rsid w:val="00F91C7F"/>
    <w:rsid w:val="00F9296A"/>
    <w:rsid w:val="00FA63DD"/>
    <w:rsid w:val="00FB16EE"/>
    <w:rsid w:val="00FB2354"/>
    <w:rsid w:val="00FD4CE5"/>
    <w:rsid w:val="00FE3918"/>
    <w:rsid w:val="00FE4A3C"/>
    <w:rsid w:val="00FF1535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236439"/>
  <w15:docId w15:val="{8A147604-C3E4-424E-BD37-1EA7F61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AF"/>
    <w:pPr>
      <w:suppressAutoHyphens/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6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0992"/>
    <w:pPr>
      <w:keepNext/>
      <w:numPr>
        <w:ilvl w:val="2"/>
        <w:numId w:val="1"/>
      </w:numPr>
      <w:tabs>
        <w:tab w:val="left" w:pos="2870"/>
      </w:tabs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780992"/>
    <w:pPr>
      <w:keepNext/>
      <w:numPr>
        <w:ilvl w:val="3"/>
        <w:numId w:val="1"/>
      </w:numPr>
      <w:tabs>
        <w:tab w:val="left" w:pos="1134"/>
        <w:tab w:val="left" w:pos="3590"/>
      </w:tabs>
      <w:spacing w:before="240" w:after="120" w:line="240" w:lineRule="auto"/>
      <w:ind w:left="3590" w:hanging="36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locked/>
    <w:rsid w:val="0078099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uiPriority w:val="99"/>
    <w:semiHidden/>
    <w:qFormat/>
    <w:locked/>
    <w:rsid w:val="0078099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40">
    <w:name w:val="Заголовок 4 Знак"/>
    <w:link w:val="1"/>
    <w:uiPriority w:val="99"/>
    <w:qFormat/>
    <w:locked/>
    <w:rsid w:val="00780992"/>
    <w:rPr>
      <w:rFonts w:cs="Calibri"/>
      <w:b/>
      <w:bCs/>
      <w:i/>
      <w:iCs/>
      <w:sz w:val="28"/>
      <w:szCs w:val="28"/>
    </w:rPr>
  </w:style>
  <w:style w:type="character" w:customStyle="1" w:styleId="-">
    <w:name w:val="Интернет-ссылка"/>
    <w:uiPriority w:val="99"/>
    <w:semiHidden/>
    <w:rsid w:val="00780992"/>
    <w:rPr>
      <w:color w:val="auto"/>
      <w:u w:val="single"/>
    </w:rPr>
  </w:style>
  <w:style w:type="character" w:customStyle="1" w:styleId="1">
    <w:name w:val="Просмотренная гиперссылка1"/>
    <w:link w:val="40"/>
    <w:uiPriority w:val="99"/>
    <w:semiHidden/>
    <w:qFormat/>
    <w:rsid w:val="00780992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rsid w:val="00780992"/>
    <w:rPr>
      <w:rFonts w:ascii="Cambria" w:hAnsi="Cambria" w:cs="Cambria"/>
      <w:color w:val="auto"/>
      <w:sz w:val="24"/>
      <w:szCs w:val="24"/>
    </w:rPr>
  </w:style>
  <w:style w:type="character" w:customStyle="1" w:styleId="a3">
    <w:name w:val="Обычный (веб) Знак"/>
    <w:uiPriority w:val="99"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uiPriority w:val="99"/>
    <w:semiHidden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uiPriority w:val="99"/>
    <w:semiHidden/>
    <w:qFormat/>
    <w:locked/>
    <w:rsid w:val="00BE2924"/>
    <w:rPr>
      <w:lang w:eastAsia="en-US"/>
    </w:rPr>
  </w:style>
  <w:style w:type="character" w:customStyle="1" w:styleId="10">
    <w:name w:val="Основной текст Знак1"/>
    <w:aliases w:val="Список 1 Знак Знак Знак Знак Знак Знак Знак,Список 1 Знак Знак Знак Знак Знак Знак1"/>
    <w:basedOn w:val="a0"/>
    <w:link w:val="a5"/>
    <w:uiPriority w:val="99"/>
    <w:qFormat/>
    <w:locked/>
    <w:rsid w:val="00780992"/>
  </w:style>
  <w:style w:type="character" w:customStyle="1" w:styleId="BodyTextIndentChar">
    <w:name w:val="Body Text Inden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itleChar">
    <w:name w:val="Subtitle Char"/>
    <w:uiPriority w:val="99"/>
    <w:qFormat/>
    <w:locked/>
    <w:rsid w:val="00780992"/>
    <w:rPr>
      <w:rFonts w:ascii="Calibri Light" w:hAnsi="Calibri Light" w:cs="Calibri Light"/>
      <w:sz w:val="24"/>
      <w:szCs w:val="24"/>
    </w:rPr>
  </w:style>
  <w:style w:type="character" w:customStyle="1" w:styleId="BodyText3Char">
    <w:name w:val="Body Text 3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1">
    <w:name w:val="Текст примечания Знак1"/>
    <w:uiPriority w:val="99"/>
    <w:semiHidden/>
    <w:qFormat/>
    <w:rsid w:val="00780992"/>
    <w:rPr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78099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780992"/>
    <w:rPr>
      <w:rFonts w:ascii="Segoe UI" w:hAnsi="Segoe UI" w:cs="Segoe UI"/>
      <w:color w:val="000000"/>
      <w:sz w:val="18"/>
      <w:szCs w:val="18"/>
    </w:rPr>
  </w:style>
  <w:style w:type="character" w:customStyle="1" w:styleId="32">
    <w:name w:val="[Ростех] Наименование Подраздела (Уровень 3) Знак"/>
    <w:uiPriority w:val="99"/>
    <w:qFormat/>
    <w:locked/>
    <w:rsid w:val="00780992"/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character" w:customStyle="1" w:styleId="a7">
    <w:name w:val="[Ростех] Простой текст (Без уровня) Знак"/>
    <w:uiPriority w:val="99"/>
    <w:qFormat/>
    <w:locked/>
    <w:rsid w:val="00780992"/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character" w:customStyle="1" w:styleId="5">
    <w:name w:val="[Ростех] Текст Подпункта (Уровень 5) Знак"/>
    <w:link w:val="5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41">
    <w:name w:val="[Ростех] Текст Пункта (Уровень 4) Знак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12">
    <w:name w:val="Пункт Знак1"/>
    <w:uiPriority w:val="99"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E0E17"/>
    <w:rPr>
      <w:vertAlign w:val="superscript"/>
    </w:rPr>
  </w:style>
  <w:style w:type="character" w:styleId="a9">
    <w:name w:val="annotation reference"/>
    <w:uiPriority w:val="99"/>
    <w:semiHidden/>
    <w:qFormat/>
    <w:rsid w:val="00780992"/>
    <w:rPr>
      <w:sz w:val="16"/>
      <w:szCs w:val="16"/>
    </w:rPr>
  </w:style>
  <w:style w:type="character" w:styleId="aa">
    <w:name w:val="Book Title"/>
    <w:uiPriority w:val="99"/>
    <w:qFormat/>
    <w:rsid w:val="00780992"/>
    <w:rPr>
      <w:b/>
      <w:bCs/>
      <w:smallCaps/>
      <w:spacing w:val="5"/>
    </w:rPr>
  </w:style>
  <w:style w:type="character" w:customStyle="1" w:styleId="ab">
    <w:name w:val="Текст сноски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3">
    <w:name w:val="Текст сноски Знак1"/>
    <w:uiPriority w:val="99"/>
    <w:semiHidden/>
    <w:qFormat/>
    <w:rsid w:val="00780992"/>
    <w:rPr>
      <w:sz w:val="20"/>
      <w:szCs w:val="20"/>
    </w:rPr>
  </w:style>
  <w:style w:type="character" w:customStyle="1" w:styleId="ac">
    <w:name w:val="Текст выноски Знак"/>
    <w:uiPriority w:val="99"/>
    <w:semiHidden/>
    <w:qFormat/>
    <w:locked/>
    <w:rsid w:val="00BE2924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4">
    <w:name w:val="Текст выноски Знак1"/>
    <w:uiPriority w:val="99"/>
    <w:semiHidden/>
    <w:qFormat/>
    <w:rsid w:val="00780992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uiPriority w:val="99"/>
    <w:qFormat/>
    <w:locked/>
    <w:rsid w:val="00BE2924"/>
    <w:rPr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qFormat/>
    <w:rsid w:val="00780992"/>
  </w:style>
  <w:style w:type="character" w:customStyle="1" w:styleId="ae">
    <w:name w:val="Нижний колонтитул Знак"/>
    <w:uiPriority w:val="99"/>
    <w:qFormat/>
    <w:locked/>
    <w:rsid w:val="00BE2924"/>
    <w:rPr>
      <w:lang w:eastAsia="en-US"/>
    </w:rPr>
  </w:style>
  <w:style w:type="character" w:customStyle="1" w:styleId="16">
    <w:name w:val="Нижний колонтитул Знак1"/>
    <w:basedOn w:val="a0"/>
    <w:uiPriority w:val="99"/>
    <w:semiHidden/>
    <w:qFormat/>
    <w:rsid w:val="00780992"/>
  </w:style>
  <w:style w:type="character" w:customStyle="1" w:styleId="af">
    <w:name w:val="Тема примечания Знак"/>
    <w:uiPriority w:val="99"/>
    <w:semiHidden/>
    <w:qFormat/>
    <w:locked/>
    <w:rsid w:val="00BE2924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17">
    <w:name w:val="Тема примечания Знак1"/>
    <w:uiPriority w:val="99"/>
    <w:semiHidden/>
    <w:qFormat/>
    <w:rsid w:val="00780992"/>
    <w:rPr>
      <w:b/>
      <w:bCs/>
      <w:sz w:val="20"/>
      <w:szCs w:val="20"/>
    </w:rPr>
  </w:style>
  <w:style w:type="character" w:customStyle="1" w:styleId="18">
    <w:name w:val="Подзаголовок Знак1"/>
    <w:uiPriority w:val="99"/>
    <w:qFormat/>
    <w:rsid w:val="00780992"/>
    <w:rPr>
      <w:rFonts w:eastAsia="Times New Roman"/>
      <w:color w:val="auto"/>
      <w:spacing w:val="15"/>
      <w:lang w:eastAsia="ru-RU"/>
    </w:rPr>
  </w:style>
  <w:style w:type="character" w:customStyle="1" w:styleId="33">
    <w:name w:val="Основной текст 3 Знак"/>
    <w:link w:val="34"/>
    <w:uiPriority w:val="99"/>
    <w:semiHidden/>
    <w:qFormat/>
    <w:locked/>
    <w:rsid w:val="00BE2924"/>
    <w:rPr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qFormat/>
    <w:rsid w:val="00780992"/>
    <w:rPr>
      <w:sz w:val="16"/>
      <w:szCs w:val="16"/>
    </w:rPr>
  </w:style>
  <w:style w:type="character" w:customStyle="1" w:styleId="110">
    <w:name w:val="Знак Знак11"/>
    <w:basedOn w:val="a0"/>
    <w:link w:val="19"/>
    <w:uiPriority w:val="99"/>
    <w:qFormat/>
    <w:locked/>
    <w:rsid w:val="00780992"/>
  </w:style>
  <w:style w:type="character" w:customStyle="1" w:styleId="Web">
    <w:name w:val="Обычный (Web) Знак"/>
    <w:uiPriority w:val="99"/>
    <w:qFormat/>
    <w:locked/>
    <w:rsid w:val="007809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uiPriority w:val="99"/>
    <w:semiHidden/>
    <w:qFormat/>
    <w:locked/>
    <w:rsid w:val="00BE2924"/>
    <w:rPr>
      <w:lang w:eastAsia="en-US"/>
    </w:rPr>
  </w:style>
  <w:style w:type="character" w:customStyle="1" w:styleId="1a">
    <w:name w:val="Основной текст с отступом Знак1"/>
    <w:basedOn w:val="a0"/>
    <w:uiPriority w:val="99"/>
    <w:semiHidden/>
    <w:qFormat/>
    <w:rsid w:val="00780992"/>
  </w:style>
  <w:style w:type="character" w:customStyle="1" w:styleId="af1">
    <w:name w:val="Посещённая гиперссылка"/>
    <w:uiPriority w:val="99"/>
    <w:semiHidden/>
    <w:rsid w:val="00780992"/>
    <w:rPr>
      <w:color w:val="auto"/>
      <w:u w:val="single"/>
    </w:rPr>
  </w:style>
  <w:style w:type="character" w:customStyle="1" w:styleId="af2">
    <w:name w:val="Подзаголовок Знак"/>
    <w:uiPriority w:val="99"/>
    <w:qFormat/>
    <w:locked/>
    <w:rsid w:val="00BE2924"/>
    <w:rPr>
      <w:rFonts w:ascii="Cambria" w:hAnsi="Cambria" w:cs="Cambria"/>
      <w:sz w:val="24"/>
      <w:szCs w:val="24"/>
      <w:lang w:eastAsia="en-US"/>
    </w:rPr>
  </w:style>
  <w:style w:type="character" w:customStyle="1" w:styleId="21">
    <w:name w:val="Подзаголовок Знак2"/>
    <w:uiPriority w:val="99"/>
    <w:qFormat/>
    <w:rsid w:val="00780992"/>
    <w:rPr>
      <w:rFonts w:eastAsia="Times New Roman"/>
      <w:color w:val="auto"/>
      <w:spacing w:val="15"/>
    </w:rPr>
  </w:style>
  <w:style w:type="character" w:customStyle="1" w:styleId="22">
    <w:name w:val="Основной текст (2)_"/>
    <w:link w:val="22"/>
    <w:uiPriority w:val="99"/>
    <w:qFormat/>
    <w:locked/>
    <w:rsid w:val="00CB3BA3"/>
    <w:rPr>
      <w:b/>
      <w:bCs/>
      <w:sz w:val="24"/>
      <w:szCs w:val="24"/>
    </w:rPr>
  </w:style>
  <w:style w:type="character" w:customStyle="1" w:styleId="19">
    <w:name w:val="Заголовок №1_"/>
    <w:link w:val="110"/>
    <w:uiPriority w:val="99"/>
    <w:qFormat/>
    <w:locked/>
    <w:rsid w:val="00CB3BA3"/>
    <w:rPr>
      <w:b/>
      <w:bCs/>
      <w:sz w:val="24"/>
      <w:szCs w:val="24"/>
    </w:rPr>
  </w:style>
  <w:style w:type="character" w:customStyle="1" w:styleId="7">
    <w:name w:val="Основной текст (7)_"/>
    <w:basedOn w:val="a0"/>
    <w:link w:val="71"/>
    <w:uiPriority w:val="99"/>
    <w:qFormat/>
    <w:locked/>
    <w:rsid w:val="00CB3BA3"/>
  </w:style>
  <w:style w:type="character" w:customStyle="1" w:styleId="320">
    <w:name w:val="Основной текст 3 Знак2"/>
    <w:basedOn w:val="a0"/>
    <w:link w:val="35"/>
    <w:uiPriority w:val="99"/>
    <w:qFormat/>
    <w:locked/>
    <w:rsid w:val="00CB3BA3"/>
  </w:style>
  <w:style w:type="character" w:customStyle="1" w:styleId="111">
    <w:name w:val="Основной текст (11)_"/>
    <w:uiPriority w:val="99"/>
    <w:qFormat/>
    <w:locked/>
    <w:rsid w:val="00CB3BA3"/>
    <w:rPr>
      <w:sz w:val="24"/>
      <w:szCs w:val="24"/>
    </w:rPr>
  </w:style>
  <w:style w:type="character" w:customStyle="1" w:styleId="8">
    <w:name w:val="Основной текст (8)_"/>
    <w:link w:val="80"/>
    <w:uiPriority w:val="99"/>
    <w:qFormat/>
    <w:locked/>
    <w:rsid w:val="00CB3BA3"/>
    <w:rPr>
      <w:sz w:val="24"/>
      <w:szCs w:val="24"/>
    </w:rPr>
  </w:style>
  <w:style w:type="character" w:customStyle="1" w:styleId="42">
    <w:name w:val="Основной текст (4)"/>
    <w:link w:val="af3"/>
    <w:uiPriority w:val="99"/>
    <w:qFormat/>
    <w:rsid w:val="00CB3BA3"/>
    <w:rPr>
      <w:sz w:val="24"/>
      <w:szCs w:val="24"/>
    </w:rPr>
  </w:style>
  <w:style w:type="character" w:customStyle="1" w:styleId="1pt">
    <w:name w:val="Основной текст + Интервал 1 pt"/>
    <w:uiPriority w:val="99"/>
    <w:qFormat/>
    <w:rsid w:val="00CB3BA3"/>
    <w:rPr>
      <w:spacing w:val="30"/>
      <w:sz w:val="23"/>
      <w:szCs w:val="23"/>
    </w:rPr>
  </w:style>
  <w:style w:type="character" w:customStyle="1" w:styleId="23">
    <w:name w:val="Основной текст (2)"/>
    <w:uiPriority w:val="99"/>
    <w:qFormat/>
    <w:rsid w:val="00CB3BA3"/>
    <w:rPr>
      <w:b/>
      <w:bCs/>
      <w:sz w:val="24"/>
      <w:szCs w:val="24"/>
    </w:rPr>
  </w:style>
  <w:style w:type="character" w:customStyle="1" w:styleId="1b">
    <w:name w:val="Заголовок №1"/>
    <w:uiPriority w:val="99"/>
    <w:qFormat/>
    <w:rsid w:val="00CB3BA3"/>
    <w:rPr>
      <w:b/>
      <w:bCs/>
      <w:sz w:val="24"/>
      <w:szCs w:val="24"/>
    </w:rPr>
  </w:style>
  <w:style w:type="character" w:customStyle="1" w:styleId="12pt2">
    <w:name w:val="Основной текст + 12 pt2"/>
    <w:uiPriority w:val="99"/>
    <w:qFormat/>
    <w:rsid w:val="00CB3BA3"/>
    <w:rPr>
      <w:b/>
      <w:bCs/>
      <w:spacing w:val="0"/>
      <w:sz w:val="24"/>
      <w:szCs w:val="24"/>
    </w:rPr>
  </w:style>
  <w:style w:type="character" w:customStyle="1" w:styleId="130">
    <w:name w:val="Заголовок №13"/>
    <w:uiPriority w:val="99"/>
    <w:qFormat/>
    <w:rsid w:val="00CB3BA3"/>
    <w:rPr>
      <w:b/>
      <w:bCs/>
      <w:sz w:val="24"/>
      <w:szCs w:val="24"/>
    </w:rPr>
  </w:style>
  <w:style w:type="character" w:customStyle="1" w:styleId="79pt">
    <w:name w:val="Основной текст (7) + 9 pt"/>
    <w:uiPriority w:val="99"/>
    <w:qFormat/>
    <w:rsid w:val="00CB3BA3"/>
    <w:rPr>
      <w:b/>
      <w:bCs/>
      <w:sz w:val="18"/>
      <w:szCs w:val="18"/>
    </w:rPr>
  </w:style>
  <w:style w:type="character" w:customStyle="1" w:styleId="34">
    <w:name w:val="Основной текст (3)"/>
    <w:basedOn w:val="320"/>
    <w:link w:val="33"/>
    <w:uiPriority w:val="99"/>
    <w:qFormat/>
    <w:rsid w:val="00CB3BA3"/>
  </w:style>
  <w:style w:type="character" w:customStyle="1" w:styleId="220">
    <w:name w:val="Основной текст (2)2"/>
    <w:uiPriority w:val="99"/>
    <w:qFormat/>
    <w:rsid w:val="00CB3BA3"/>
    <w:rPr>
      <w:b/>
      <w:bCs/>
      <w:sz w:val="24"/>
      <w:szCs w:val="24"/>
    </w:rPr>
  </w:style>
  <w:style w:type="character" w:customStyle="1" w:styleId="81">
    <w:name w:val="Основной текст (8) + Курсив"/>
    <w:uiPriority w:val="99"/>
    <w:qFormat/>
    <w:rsid w:val="00CB3BA3"/>
    <w:rPr>
      <w:i/>
      <w:iCs/>
      <w:sz w:val="24"/>
      <w:szCs w:val="24"/>
    </w:rPr>
  </w:style>
  <w:style w:type="character" w:customStyle="1" w:styleId="af3">
    <w:name w:val="Основной текст_"/>
    <w:link w:val="42"/>
    <w:uiPriority w:val="99"/>
    <w:qFormat/>
    <w:locked/>
    <w:rsid w:val="00256CB1"/>
    <w:rPr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qFormat/>
    <w:rsid w:val="00256CB1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4">
    <w:name w:val="Подпись к таблице (2)_"/>
    <w:uiPriority w:val="99"/>
    <w:qFormat/>
    <w:locked/>
    <w:rsid w:val="005A35E7"/>
    <w:rPr>
      <w:sz w:val="24"/>
      <w:szCs w:val="24"/>
    </w:rPr>
  </w:style>
  <w:style w:type="character" w:customStyle="1" w:styleId="af5">
    <w:name w:val="Подпись к таблице_"/>
    <w:uiPriority w:val="99"/>
    <w:qFormat/>
    <w:locked/>
    <w:rsid w:val="005A35E7"/>
    <w:rPr>
      <w:sz w:val="24"/>
      <w:szCs w:val="24"/>
    </w:rPr>
  </w:style>
  <w:style w:type="character" w:customStyle="1" w:styleId="25">
    <w:name w:val="Заголовок №2_"/>
    <w:uiPriority w:val="99"/>
    <w:qFormat/>
    <w:locked/>
    <w:rsid w:val="002776F3"/>
    <w:rPr>
      <w:sz w:val="27"/>
      <w:szCs w:val="27"/>
      <w:shd w:val="clear" w:color="auto" w:fill="FFFFFF"/>
    </w:rPr>
  </w:style>
  <w:style w:type="character" w:customStyle="1" w:styleId="af6">
    <w:name w:val="Символ сноски"/>
    <w:qFormat/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link w:val="afb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aliases w:val="Список 1 Знак Знак Знак Знак Знак Знак,Список 1 Знак Знак Знак Знак Знак"/>
    <w:basedOn w:val="a"/>
    <w:uiPriority w:val="99"/>
    <w:rsid w:val="00780992"/>
    <w:pPr>
      <w:spacing w:after="120" w:line="240" w:lineRule="auto"/>
    </w:pPr>
    <w:rPr>
      <w:sz w:val="24"/>
      <w:szCs w:val="24"/>
      <w:lang w:eastAsia="ru-RU"/>
    </w:rPr>
  </w:style>
  <w:style w:type="paragraph" w:styleId="afc">
    <w:name w:val="List"/>
    <w:basedOn w:val="afa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ff">
    <w:name w:val="Normal (Web)"/>
    <w:basedOn w:val="a"/>
    <w:uiPriority w:val="99"/>
    <w:qFormat/>
    <w:rsid w:val="0078099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annotation text"/>
    <w:basedOn w:val="a"/>
    <w:uiPriority w:val="99"/>
    <w:semiHidden/>
    <w:qFormat/>
    <w:rsid w:val="00780992"/>
    <w:pPr>
      <w:spacing w:after="0" w:line="240" w:lineRule="auto"/>
    </w:pPr>
    <w:rPr>
      <w:sz w:val="20"/>
      <w:szCs w:val="20"/>
      <w:lang w:eastAsia="ru-RU"/>
    </w:rPr>
  </w:style>
  <w:style w:type="paragraph" w:customStyle="1" w:styleId="35">
    <w:name w:val="[Ростех] Наименование Подраздела (Уровень 3)"/>
    <w:link w:val="320"/>
    <w:uiPriority w:val="99"/>
    <w:qFormat/>
    <w:rsid w:val="00780992"/>
    <w:pPr>
      <w:keepNext/>
      <w:keepLines/>
      <w:suppressAutoHyphens/>
      <w:spacing w:before="240"/>
      <w:outlineLvl w:val="2"/>
    </w:pPr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paragraph" w:customStyle="1" w:styleId="26">
    <w:name w:val="[Ростех] Наименование Раздела (Уровень 2)"/>
    <w:link w:val="27"/>
    <w:uiPriority w:val="99"/>
    <w:qFormat/>
    <w:rsid w:val="00780992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Proxima Nova ExCn Rg"/>
      <w:b/>
      <w:bCs/>
      <w:sz w:val="28"/>
      <w:szCs w:val="28"/>
    </w:rPr>
  </w:style>
  <w:style w:type="paragraph" w:customStyle="1" w:styleId="aff1">
    <w:name w:val="[Ростех] Простой текст (Без уровня)"/>
    <w:uiPriority w:val="99"/>
    <w:qFormat/>
    <w:rsid w:val="00780992"/>
    <w:p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paragraph" w:customStyle="1" w:styleId="50">
    <w:name w:val="[Ростех] Текст Подпункта (Уровень 5)"/>
    <w:uiPriority w:val="99"/>
    <w:qFormat/>
    <w:rsid w:val="00780992"/>
    <w:pPr>
      <w:suppressAutoHyphens/>
      <w:spacing w:before="120"/>
      <w:jc w:val="both"/>
      <w:outlineLvl w:val="4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6">
    <w:name w:val="[Ростех] Текст Подпункта подпункта (Уровень 6)"/>
    <w:uiPriority w:val="99"/>
    <w:qFormat/>
    <w:rsid w:val="00780992"/>
    <w:pPr>
      <w:suppressAutoHyphens/>
      <w:spacing w:before="120"/>
      <w:jc w:val="both"/>
      <w:outlineLvl w:val="5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43">
    <w:name w:val="[Ростех] Текст Пункта (Уровень 4)"/>
    <w:uiPriority w:val="99"/>
    <w:qFormat/>
    <w:rsid w:val="00780992"/>
    <w:pPr>
      <w:suppressAutoHyphens/>
      <w:spacing w:before="120"/>
      <w:jc w:val="both"/>
      <w:outlineLvl w:val="3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780992"/>
    <w:pPr>
      <w:widowControl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Таблица шапка"/>
    <w:basedOn w:val="a"/>
    <w:uiPriority w:val="99"/>
    <w:qFormat/>
    <w:rsid w:val="0078099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3">
    <w:name w:val="Таблица текст"/>
    <w:basedOn w:val="a"/>
    <w:uiPriority w:val="99"/>
    <w:qFormat/>
    <w:rsid w:val="0078099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ункт"/>
    <w:basedOn w:val="a"/>
    <w:link w:val="10"/>
    <w:uiPriority w:val="99"/>
    <w:qFormat/>
    <w:rsid w:val="00780992"/>
    <w:pPr>
      <w:spacing w:after="0" w:line="36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780992"/>
    <w:pPr>
      <w:spacing w:after="200" w:line="276" w:lineRule="auto"/>
      <w:ind w:left="720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170">
    <w:name w:val="Знак Знак17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">
    <w:name w:val="Знак Знак17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0">
    <w:name w:val="Знак Знак17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2">
    <w:name w:val="Знак Знак17 Знак Знак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1">
    <w:name w:val="Знак Знак17 Знак Знак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styleId="aff4">
    <w:name w:val="footnote text"/>
    <w:basedOn w:val="a"/>
    <w:uiPriority w:val="99"/>
    <w:semiHidden/>
    <w:rsid w:val="00780992"/>
    <w:pPr>
      <w:spacing w:after="0" w:line="240" w:lineRule="auto"/>
    </w:pPr>
    <w:rPr>
      <w:color w:val="000000"/>
      <w:sz w:val="20"/>
      <w:szCs w:val="20"/>
      <w:lang w:eastAsia="ru-RU"/>
    </w:rPr>
  </w:style>
  <w:style w:type="paragraph" w:styleId="aff5">
    <w:name w:val="Balloon Text"/>
    <w:basedOn w:val="a"/>
    <w:uiPriority w:val="99"/>
    <w:semiHidden/>
    <w:qFormat/>
    <w:rsid w:val="00780992"/>
    <w:pPr>
      <w:spacing w:after="0" w:line="240" w:lineRule="auto"/>
    </w:pPr>
    <w:rPr>
      <w:rFonts w:ascii="Segoe UI" w:hAnsi="Segoe UI" w:cs="Segoe UI"/>
      <w:color w:val="000000"/>
      <w:sz w:val="18"/>
      <w:szCs w:val="18"/>
      <w:lang w:eastAsia="ru-RU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8">
    <w:name w:val="foot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9">
    <w:name w:val="annotation subject"/>
    <w:basedOn w:val="aff0"/>
    <w:next w:val="aff0"/>
    <w:uiPriority w:val="99"/>
    <w:semiHidden/>
    <w:qFormat/>
    <w:rsid w:val="00780992"/>
    <w:rPr>
      <w:b/>
      <w:bCs/>
      <w:color w:val="000000"/>
    </w:rPr>
  </w:style>
  <w:style w:type="paragraph" w:customStyle="1" w:styleId="1d">
    <w:name w:val="Подзаголовок1"/>
    <w:basedOn w:val="a"/>
    <w:next w:val="a"/>
    <w:uiPriority w:val="99"/>
    <w:qFormat/>
    <w:rsid w:val="00780992"/>
    <w:pPr>
      <w:spacing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styleId="36">
    <w:name w:val="Body Text 3"/>
    <w:basedOn w:val="a"/>
    <w:uiPriority w:val="99"/>
    <w:semiHidden/>
    <w:qFormat/>
    <w:rsid w:val="00780992"/>
    <w:pPr>
      <w:spacing w:after="120" w:line="240" w:lineRule="auto"/>
    </w:pPr>
    <w:rPr>
      <w:color w:val="000000"/>
      <w:sz w:val="16"/>
      <w:szCs w:val="16"/>
      <w:lang w:eastAsia="ru-RU"/>
    </w:rPr>
  </w:style>
  <w:style w:type="paragraph" w:styleId="affa">
    <w:name w:val="Body Text Indent"/>
    <w:basedOn w:val="a"/>
    <w:uiPriority w:val="99"/>
    <w:semiHidden/>
    <w:rsid w:val="00780992"/>
    <w:pPr>
      <w:spacing w:after="120" w:line="240" w:lineRule="auto"/>
      <w:ind w:left="283"/>
    </w:pPr>
    <w:rPr>
      <w:color w:val="000000"/>
      <w:sz w:val="24"/>
      <w:szCs w:val="24"/>
      <w:lang w:eastAsia="ru-RU"/>
    </w:rPr>
  </w:style>
  <w:style w:type="paragraph" w:styleId="affb">
    <w:name w:val="Subtitle"/>
    <w:basedOn w:val="a"/>
    <w:next w:val="a"/>
    <w:uiPriority w:val="99"/>
    <w:qFormat/>
    <w:rsid w:val="00780992"/>
    <w:rPr>
      <w:rFonts w:ascii="Calibri Light" w:hAnsi="Calibri Light" w:cs="Calibri Light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A647A6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410">
    <w:name w:val="Основной текст (4)1"/>
    <w:basedOn w:val="a"/>
    <w:uiPriority w:val="99"/>
    <w:qFormat/>
    <w:rsid w:val="00CB3BA3"/>
    <w:pPr>
      <w:shd w:val="clear" w:color="auto" w:fill="FFFFFF"/>
      <w:spacing w:after="0" w:line="272" w:lineRule="exact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uiPriority w:val="99"/>
    <w:qFormat/>
    <w:rsid w:val="00CB3BA3"/>
    <w:pPr>
      <w:shd w:val="clear" w:color="auto" w:fill="FFFFFF"/>
      <w:spacing w:after="0" w:line="272" w:lineRule="exact"/>
      <w:ind w:hanging="520"/>
    </w:pPr>
    <w:rPr>
      <w:b/>
      <w:bCs/>
      <w:sz w:val="24"/>
      <w:szCs w:val="24"/>
      <w:lang w:eastAsia="ru-RU"/>
    </w:rPr>
  </w:style>
  <w:style w:type="paragraph" w:customStyle="1" w:styleId="112">
    <w:name w:val="Заголовок №11"/>
    <w:basedOn w:val="a"/>
    <w:uiPriority w:val="99"/>
    <w:qFormat/>
    <w:rsid w:val="00CB3BA3"/>
    <w:pPr>
      <w:shd w:val="clear" w:color="auto" w:fill="FFFFFF"/>
      <w:spacing w:before="180" w:after="300" w:line="240" w:lineRule="atLeast"/>
      <w:jc w:val="both"/>
      <w:outlineLvl w:val="0"/>
    </w:pPr>
    <w:rPr>
      <w:b/>
      <w:bCs/>
      <w:sz w:val="24"/>
      <w:szCs w:val="24"/>
      <w:lang w:eastAsia="ru-RU"/>
    </w:rPr>
  </w:style>
  <w:style w:type="paragraph" w:customStyle="1" w:styleId="71">
    <w:name w:val="Основной текст (7)1"/>
    <w:basedOn w:val="a"/>
    <w:link w:val="7"/>
    <w:uiPriority w:val="99"/>
    <w:qFormat/>
    <w:rsid w:val="00CB3BA3"/>
    <w:pPr>
      <w:shd w:val="clear" w:color="auto" w:fill="FFFFFF"/>
      <w:spacing w:after="60" w:line="240" w:lineRule="atLeast"/>
    </w:pPr>
    <w:rPr>
      <w:sz w:val="20"/>
      <w:szCs w:val="20"/>
      <w:lang w:eastAsia="ru-RU"/>
    </w:rPr>
  </w:style>
  <w:style w:type="paragraph" w:customStyle="1" w:styleId="311">
    <w:name w:val="Основной текст (3)1"/>
    <w:basedOn w:val="a"/>
    <w:uiPriority w:val="99"/>
    <w:qFormat/>
    <w:rsid w:val="00CB3BA3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paragraph" w:customStyle="1" w:styleId="113">
    <w:name w:val="Основной текст (11)"/>
    <w:basedOn w:val="a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80">
    <w:name w:val="Основной текст (8)"/>
    <w:basedOn w:val="a"/>
    <w:link w:val="8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44">
    <w:name w:val="Основной текст4"/>
    <w:basedOn w:val="a"/>
    <w:uiPriority w:val="99"/>
    <w:qFormat/>
    <w:rsid w:val="00256CB1"/>
    <w:pPr>
      <w:shd w:val="clear" w:color="auto" w:fill="FFFFFF"/>
      <w:spacing w:after="0" w:line="384" w:lineRule="exact"/>
      <w:ind w:hanging="560"/>
    </w:pPr>
    <w:rPr>
      <w:sz w:val="27"/>
      <w:szCs w:val="27"/>
      <w:shd w:val="clear" w:color="auto" w:fill="FFFFFF"/>
      <w:lang w:eastAsia="ru-RU"/>
    </w:rPr>
  </w:style>
  <w:style w:type="paragraph" w:styleId="affc">
    <w:name w:val="List Paragraph"/>
    <w:basedOn w:val="a"/>
    <w:uiPriority w:val="99"/>
    <w:qFormat/>
    <w:rsid w:val="00256CB1"/>
    <w:pPr>
      <w:spacing w:after="200" w:line="276" w:lineRule="auto"/>
      <w:ind w:left="720"/>
    </w:pPr>
    <w:rPr>
      <w:rFonts w:ascii="Proxima Nova ExCn Rg" w:hAnsi="Proxima Nova ExCn Rg" w:cs="Proxima Nova ExCn Rg"/>
      <w:sz w:val="28"/>
      <w:szCs w:val="28"/>
    </w:rPr>
  </w:style>
  <w:style w:type="paragraph" w:customStyle="1" w:styleId="28">
    <w:name w:val="Подпись к таблице (2)"/>
    <w:basedOn w:val="a"/>
    <w:uiPriority w:val="99"/>
    <w:qFormat/>
    <w:rsid w:val="005A35E7"/>
    <w:pPr>
      <w:shd w:val="clear" w:color="auto" w:fill="FFFFFF"/>
      <w:spacing w:after="60" w:line="240" w:lineRule="atLeast"/>
    </w:pPr>
    <w:rPr>
      <w:sz w:val="24"/>
      <w:szCs w:val="24"/>
      <w:lang w:eastAsia="ru-RU"/>
    </w:rPr>
  </w:style>
  <w:style w:type="paragraph" w:customStyle="1" w:styleId="affd">
    <w:name w:val="Подпись к таблице"/>
    <w:basedOn w:val="a"/>
    <w:uiPriority w:val="99"/>
    <w:qFormat/>
    <w:rsid w:val="005A35E7"/>
    <w:pPr>
      <w:shd w:val="clear" w:color="auto" w:fill="FFFFFF"/>
      <w:spacing w:before="60" w:after="0" w:line="240" w:lineRule="atLeast"/>
    </w:pPr>
    <w:rPr>
      <w:sz w:val="24"/>
      <w:szCs w:val="24"/>
      <w:lang w:eastAsia="ru-RU"/>
    </w:rPr>
  </w:style>
  <w:style w:type="paragraph" w:customStyle="1" w:styleId="27">
    <w:name w:val="Заголовок №2"/>
    <w:basedOn w:val="a"/>
    <w:link w:val="26"/>
    <w:uiPriority w:val="99"/>
    <w:qFormat/>
    <w:rsid w:val="002776F3"/>
    <w:pPr>
      <w:shd w:val="clear" w:color="auto" w:fill="FFFFFF"/>
      <w:spacing w:before="2460" w:after="4380" w:line="240" w:lineRule="atLeast"/>
      <w:outlineLvl w:val="1"/>
    </w:pPr>
    <w:rPr>
      <w:sz w:val="27"/>
      <w:szCs w:val="27"/>
      <w:shd w:val="clear" w:color="auto" w:fill="FFFFFF"/>
      <w:lang w:eastAsia="ru-RU"/>
    </w:rPr>
  </w:style>
  <w:style w:type="paragraph" w:customStyle="1" w:styleId="affe">
    <w:name w:val="Стиль"/>
    <w:qFormat/>
    <w:rsid w:val="00B07B56"/>
    <w:rPr>
      <w:rFonts w:ascii="Times New Roman" w:hAnsi="Times New Roman"/>
      <w:sz w:val="22"/>
    </w:rPr>
  </w:style>
  <w:style w:type="paragraph" w:customStyle="1" w:styleId="otekstj">
    <w:name w:val="otekstj"/>
    <w:basedOn w:val="a"/>
    <w:uiPriority w:val="99"/>
    <w:qFormat/>
    <w:rsid w:val="00772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Содержимое врезки"/>
    <w:basedOn w:val="a"/>
    <w:qFormat/>
  </w:style>
  <w:style w:type="numbering" w:styleId="111111">
    <w:name w:val="Outline List 2"/>
    <w:uiPriority w:val="99"/>
    <w:semiHidden/>
    <w:unhideWhenUsed/>
    <w:qFormat/>
    <w:rsid w:val="001017CC"/>
  </w:style>
  <w:style w:type="numbering" w:customStyle="1" w:styleId="1f">
    <w:name w:val="Стиль1"/>
    <w:qFormat/>
    <w:rsid w:val="001017CC"/>
  </w:style>
  <w:style w:type="numbering" w:customStyle="1" w:styleId="29">
    <w:name w:val="Стиль2"/>
    <w:qFormat/>
    <w:rsid w:val="001017CC"/>
  </w:style>
  <w:style w:type="numbering" w:customStyle="1" w:styleId="StyleBulleted">
    <w:name w:val="StyleBulleted"/>
    <w:qFormat/>
    <w:rsid w:val="001017CC"/>
  </w:style>
  <w:style w:type="table" w:styleId="afff0">
    <w:name w:val="Table Grid"/>
    <w:basedOn w:val="a1"/>
    <w:uiPriority w:val="99"/>
    <w:rsid w:val="0078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uiPriority w:val="99"/>
    <w:rsid w:val="00780992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F409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uiPriority w:val="59"/>
    <w:rsid w:val="009734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rsid w:val="00074B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Revision"/>
    <w:hidden/>
    <w:uiPriority w:val="99"/>
    <w:semiHidden/>
    <w:rsid w:val="00AF3469"/>
    <w:rPr>
      <w:rFonts w:cs="Calibri"/>
      <w:sz w:val="22"/>
      <w:szCs w:val="22"/>
      <w:lang w:eastAsia="en-US"/>
    </w:rPr>
  </w:style>
  <w:style w:type="character" w:customStyle="1" w:styleId="1f1">
    <w:name w:val="Замещающий текст1"/>
    <w:uiPriority w:val="99"/>
    <w:rsid w:val="00442B12"/>
    <w:rPr>
      <w:color w:val="808080"/>
    </w:rPr>
  </w:style>
  <w:style w:type="character" w:customStyle="1" w:styleId="20">
    <w:name w:val="Заголовок 2 Знак"/>
    <w:basedOn w:val="a0"/>
    <w:link w:val="2"/>
    <w:semiHidden/>
    <w:rsid w:val="005C6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b">
    <w:name w:val="Заголовок Знак"/>
    <w:link w:val="af9"/>
    <w:uiPriority w:val="99"/>
    <w:locked/>
    <w:rsid w:val="00E653B4"/>
    <w:rPr>
      <w:rFonts w:ascii="Liberation Sans" w:eastAsia="Microsoft YaHei" w:hAnsi="Liberation Sans" w:cs="Arial"/>
      <w:sz w:val="28"/>
      <w:szCs w:val="28"/>
      <w:lang w:eastAsia="en-US"/>
    </w:rPr>
  </w:style>
  <w:style w:type="table" w:customStyle="1" w:styleId="TableStyle1">
    <w:name w:val="TableStyle1"/>
    <w:rsid w:val="00041A4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856B2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24C56"/>
    <w:pPr>
      <w:tabs>
        <w:tab w:val="left" w:pos="720"/>
      </w:tabs>
      <w:suppressAutoHyphens/>
      <w:autoSpaceDN w:val="0"/>
      <w:spacing w:after="160" w:line="256" w:lineRule="auto"/>
      <w:textAlignment w:val="baseline"/>
    </w:pPr>
    <w:rPr>
      <w:rFonts w:ascii="Arial" w:eastAsia="Times New Roman" w:hAnsi="Arial" w:cs="Arial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6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B6070-8384-4B51-B28B-EE2C93F0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закупки</vt:lpstr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Митрофанова Наталья Михайловна</dc:creator>
  <cp:lastModifiedBy>Ломова Надежда Александровна</cp:lastModifiedBy>
  <cp:revision>7</cp:revision>
  <cp:lastPrinted>2023-10-20T13:55:00Z</cp:lastPrinted>
  <dcterms:created xsi:type="dcterms:W3CDTF">2025-03-05T07:13:00Z</dcterms:created>
  <dcterms:modified xsi:type="dcterms:W3CDTF">2025-09-01T05:25:00Z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