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28AC63" w14:textId="77777777" w:rsidR="0070233A" w:rsidRDefault="004C3C1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47F2165C" w14:textId="77777777" w:rsidR="0070233A" w:rsidRDefault="004C3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поставку мебели и средств защиты от электрического заряда</w:t>
      </w:r>
    </w:p>
    <w:p w14:paraId="6DC2457D" w14:textId="77777777" w:rsidR="0070233A" w:rsidRDefault="0070233A">
      <w:pPr>
        <w:jc w:val="center"/>
        <w:rPr>
          <w:b/>
          <w:color w:val="000000"/>
          <w:sz w:val="28"/>
          <w:szCs w:val="28"/>
        </w:rPr>
      </w:pPr>
    </w:p>
    <w:p w14:paraId="2F6A6F11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 Предмет закупки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shd w:val="clear" w:color="auto" w:fill="FFFFFF"/>
        </w:rPr>
        <w:t>поставка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мебели и средств защиты от электрического заряда.</w:t>
      </w:r>
    </w:p>
    <w:p w14:paraId="00630E87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1.1 </w:t>
      </w:r>
      <w:r>
        <w:rPr>
          <w:b/>
          <w:sz w:val="28"/>
          <w:szCs w:val="28"/>
        </w:rPr>
        <w:t>Объект закупки</w:t>
      </w:r>
      <w:r>
        <w:rPr>
          <w:b/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</w:rPr>
        <w:t>мебель и средства защиты от электрического заряд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(далее – Товар).</w:t>
      </w:r>
    </w:p>
    <w:p w14:paraId="73905E14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 Краткие характеристики поставляемых Товаров</w:t>
      </w:r>
      <w:r>
        <w:rPr>
          <w:b/>
          <w:color w:val="000000"/>
          <w:sz w:val="28"/>
          <w:szCs w:val="28"/>
        </w:rPr>
        <w:t xml:space="preserve"> -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  <w:t>с пунктами 9.2 технического задания.</w:t>
      </w:r>
    </w:p>
    <w:p w14:paraId="1C6D5B0E" w14:textId="18228B2B" w:rsidR="0070233A" w:rsidRDefault="004C3C13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 Цели использования товара:</w:t>
      </w:r>
      <w:r w:rsidR="0070383C">
        <w:rPr>
          <w:sz w:val="28"/>
          <w:szCs w:val="28"/>
        </w:rPr>
        <w:t xml:space="preserve"> д</w:t>
      </w:r>
      <w:r>
        <w:rPr>
          <w:sz w:val="28"/>
          <w:szCs w:val="28"/>
        </w:rPr>
        <w:t>ля выполнения государственного оборонного заказа.</w:t>
      </w:r>
    </w:p>
    <w:p w14:paraId="6B68A3D9" w14:textId="77777777" w:rsidR="0070233A" w:rsidRDefault="004C3C13">
      <w:pPr>
        <w:suppressAutoHyphens w:val="0"/>
        <w:ind w:firstLine="709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 Условия поставки: </w:t>
      </w:r>
      <w:r>
        <w:rPr>
          <w:color w:val="000000"/>
          <w:sz w:val="28"/>
          <w:szCs w:val="28"/>
        </w:rPr>
        <w:t>Срок поставки Товара: не более 3 (трех)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недель </w:t>
      </w:r>
      <w:r>
        <w:rPr>
          <w:color w:val="000000"/>
          <w:sz w:val="28"/>
          <w:szCs w:val="28"/>
        </w:rPr>
        <w:br/>
        <w:t>с даты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заключения договора</w:t>
      </w:r>
      <w:r>
        <w:rPr>
          <w:sz w:val="28"/>
          <w:szCs w:val="28"/>
        </w:rPr>
        <w:t>.</w:t>
      </w:r>
    </w:p>
    <w:p w14:paraId="3059B643" w14:textId="77777777" w:rsidR="0070233A" w:rsidRDefault="004C3C13">
      <w:pPr>
        <w:pStyle w:val="ListNum"/>
        <w:numPr>
          <w:ilvl w:val="0"/>
          <w:numId w:val="0"/>
        </w:numPr>
        <w:tabs>
          <w:tab w:val="clear" w:pos="284"/>
          <w:tab w:val="left" w:pos="709"/>
        </w:tabs>
        <w:spacing w:befor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поставки Товара: </w:t>
      </w:r>
    </w:p>
    <w:p w14:paraId="3B420259" w14:textId="72B5EFA0" w:rsidR="0070233A" w:rsidRDefault="004C3C13">
      <w:pPr>
        <w:pStyle w:val="ListNum"/>
        <w:numPr>
          <w:ilvl w:val="0"/>
          <w:numId w:val="0"/>
        </w:numPr>
        <w:tabs>
          <w:tab w:val="clear" w:pos="284"/>
          <w:tab w:val="left" w:pos="709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- склад Покупателя, расположенный по адресу: г. Калуга, ул. Тарутинская, </w:t>
      </w:r>
      <w:r w:rsidR="008A56E4">
        <w:rPr>
          <w:sz w:val="28"/>
          <w:szCs w:val="28"/>
        </w:rPr>
        <w:br/>
      </w:r>
      <w:r>
        <w:rPr>
          <w:sz w:val="28"/>
          <w:szCs w:val="28"/>
        </w:rPr>
        <w:t>д. 171 Б, стр.</w:t>
      </w:r>
      <w:r w:rsidR="002F7413">
        <w:rPr>
          <w:sz w:val="28"/>
          <w:szCs w:val="28"/>
        </w:rPr>
        <w:t xml:space="preserve"> </w:t>
      </w:r>
      <w:r>
        <w:rPr>
          <w:sz w:val="28"/>
          <w:szCs w:val="28"/>
        </w:rPr>
        <w:t>1 Этаж 4-й.</w:t>
      </w:r>
      <w:r w:rsidR="002F741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- ОП Калуга);</w:t>
      </w:r>
    </w:p>
    <w:p w14:paraId="3D8FD258" w14:textId="0ADC3395" w:rsidR="0070233A" w:rsidRPr="008A56E4" w:rsidRDefault="004C3C13" w:rsidP="008A56E4">
      <w:r w:rsidRPr="008A56E4">
        <w:rPr>
          <w:sz w:val="28"/>
          <w:szCs w:val="28"/>
        </w:rPr>
        <w:t xml:space="preserve">- склад Покупателя, расположенный по адресу: </w:t>
      </w:r>
      <w:r w:rsidR="008A56E4" w:rsidRPr="008A56E4">
        <w:rPr>
          <w:sz w:val="28"/>
          <w:szCs w:val="28"/>
        </w:rPr>
        <w:t>г. Москва, Шоссейный проезд, 12 А</w:t>
      </w:r>
      <w:r w:rsidRPr="008A56E4">
        <w:rPr>
          <w:sz w:val="28"/>
          <w:szCs w:val="28"/>
        </w:rPr>
        <w:t xml:space="preserve"> (далее - ОП Москва).</w:t>
      </w:r>
    </w:p>
    <w:p w14:paraId="6A4F1B07" w14:textId="77777777" w:rsidR="0070233A" w:rsidRDefault="004C3C13">
      <w:pPr>
        <w:suppressAutoHyphens w:val="0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5 Объем поставки Товара</w:t>
      </w:r>
    </w:p>
    <w:p w14:paraId="1B2885BF" w14:textId="77777777" w:rsidR="0070233A" w:rsidRDefault="004C3C13">
      <w:pPr>
        <w:tabs>
          <w:tab w:val="left" w:pos="426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поставляемого Товара: в соответствии со спецификацией. </w:t>
      </w:r>
    </w:p>
    <w:p w14:paraId="54A6BEA5" w14:textId="77777777" w:rsidR="0070233A" w:rsidRDefault="004C3C13">
      <w:pPr>
        <w:suppressAutoHyphens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 Сопутствующие работы, услуги, перечень, сроки выполнения, требования к выполнению</w:t>
      </w:r>
    </w:p>
    <w:p w14:paraId="19BAA88D" w14:textId="0955BBB8" w:rsidR="0070233A" w:rsidRDefault="004C3C13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6.1 Поставщик выполняет (оказывает) следующие сопутствующие работы и услуги:</w:t>
      </w:r>
    </w:p>
    <w:p w14:paraId="614C031A" w14:textId="77777777" w:rsidR="0070233A" w:rsidRDefault="004C3C13">
      <w:pPr>
        <w:suppressAutoHyphens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noBreakHyphen/>
        <w:t xml:space="preserve"> доставка Товара по адресу Покупателя в соответствии с п. 3 </w:t>
      </w:r>
      <w:r>
        <w:rPr>
          <w:sz w:val="28"/>
          <w:szCs w:val="28"/>
        </w:rPr>
        <w:t>технического задания</w:t>
      </w:r>
      <w:r>
        <w:rPr>
          <w:rFonts w:cs="Arial"/>
          <w:sz w:val="28"/>
          <w:szCs w:val="28"/>
        </w:rPr>
        <w:t>;</w:t>
      </w:r>
    </w:p>
    <w:p w14:paraId="00295B89" w14:textId="77777777" w:rsidR="0070233A" w:rsidRDefault="004C3C13">
      <w:pPr>
        <w:suppressAutoHyphens w:val="0"/>
        <w:autoSpaceDE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noBreakHyphen/>
        <w:t> погрузочно-разгрузочные работы до склада Покупателя.</w:t>
      </w:r>
    </w:p>
    <w:p w14:paraId="6C23351D" w14:textId="77777777" w:rsidR="0070233A" w:rsidRDefault="004C3C13">
      <w:pPr>
        <w:spacing w:after="60"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noBreakHyphen/>
        <w:t> сборка мебели.</w:t>
      </w:r>
    </w:p>
    <w:p w14:paraId="0BF7B1C2" w14:textId="77777777" w:rsidR="0070233A" w:rsidRDefault="004C3C13">
      <w:pPr>
        <w:tabs>
          <w:tab w:val="left" w:pos="-1843"/>
        </w:tabs>
        <w:suppressAutoHyphens w:val="0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6.2 Погрузочно-разгрузочные работы должны быть </w:t>
      </w:r>
      <w:r>
        <w:rPr>
          <w:sz w:val="28"/>
          <w:szCs w:val="28"/>
          <w:lang w:eastAsia="ar-SA"/>
        </w:rPr>
        <w:t xml:space="preserve">выполнены (оказаны) единовременно в день поставки Товара </w:t>
      </w:r>
      <w:r>
        <w:rPr>
          <w:rFonts w:cs="Arial"/>
          <w:sz w:val="28"/>
          <w:szCs w:val="28"/>
        </w:rPr>
        <w:t>и без причинения вреда имуществу Покупателя.</w:t>
      </w:r>
      <w:r>
        <w:rPr>
          <w:sz w:val="28"/>
          <w:szCs w:val="28"/>
          <w:lang w:eastAsia="ar-SA"/>
        </w:rPr>
        <w:t xml:space="preserve"> </w:t>
      </w:r>
    </w:p>
    <w:p w14:paraId="111FE62B" w14:textId="77777777" w:rsidR="0070233A" w:rsidRDefault="004C3C13">
      <w:pPr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 Общие требования к поставке Товара, требования по объему гарантий качества, требования по сроку гарантий качества на Товар</w:t>
      </w:r>
    </w:p>
    <w:p w14:paraId="219EEFD7" w14:textId="77777777" w:rsidR="0070233A" w:rsidRDefault="004C3C13">
      <w:pPr>
        <w:suppressAutoHyphens w:val="0"/>
        <w:ind w:firstLine="709"/>
        <w:jc w:val="both"/>
        <w:rPr>
          <w:rFonts w:cs="Arial"/>
          <w:sz w:val="28"/>
          <w:szCs w:val="28"/>
          <w:lang w:eastAsia="ru-RU"/>
        </w:rPr>
      </w:pPr>
      <w:r w:rsidRPr="00827C1F">
        <w:rPr>
          <w:rFonts w:cs="Arial"/>
          <w:sz w:val="28"/>
          <w:szCs w:val="28"/>
          <w:lang w:eastAsia="ru-RU"/>
        </w:rPr>
        <w:t>7</w:t>
      </w:r>
      <w:r>
        <w:rPr>
          <w:rFonts w:cs="Arial"/>
          <w:sz w:val="28"/>
          <w:szCs w:val="28"/>
          <w:lang w:eastAsia="ru-RU"/>
        </w:rPr>
        <w:t>.1 Поставляемый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14:paraId="33EE4A5C" w14:textId="77777777" w:rsidR="0070233A" w:rsidRPr="00827C1F" w:rsidRDefault="004C3C13">
      <w:pPr>
        <w:suppressAutoHyphens w:val="0"/>
        <w:ind w:firstLine="709"/>
        <w:jc w:val="both"/>
        <w:rPr>
          <w:rFonts w:cs="Arial"/>
          <w:sz w:val="28"/>
          <w:szCs w:val="28"/>
          <w:lang w:eastAsia="ru-RU"/>
        </w:rPr>
      </w:pPr>
      <w:r w:rsidRPr="00827C1F">
        <w:rPr>
          <w:rFonts w:cs="Arial"/>
          <w:sz w:val="28"/>
          <w:szCs w:val="28"/>
          <w:lang w:eastAsia="ru-RU"/>
        </w:rPr>
        <w:t xml:space="preserve">7.2 </w:t>
      </w:r>
      <w:r>
        <w:rPr>
          <w:sz w:val="28"/>
          <w:szCs w:val="28"/>
        </w:rPr>
        <w:t>Качество поставляемого товара должно соответствовать действующим государственным стандартам, техническим требованиям, паспортным данным, медико-биологическим и санитарным нормам, установленным в Российской Федерации</w:t>
      </w:r>
      <w:r w:rsidRPr="00827C1F">
        <w:rPr>
          <w:rFonts w:cs="Arial"/>
          <w:sz w:val="28"/>
          <w:szCs w:val="28"/>
          <w:lang w:eastAsia="ru-RU"/>
        </w:rPr>
        <w:t>.</w:t>
      </w:r>
    </w:p>
    <w:p w14:paraId="5E8D8742" w14:textId="77777777" w:rsidR="0070233A" w:rsidRDefault="004C3C1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27C1F">
        <w:rPr>
          <w:color w:val="000000"/>
          <w:sz w:val="28"/>
          <w:szCs w:val="28"/>
          <w:lang w:eastAsia="ru-RU"/>
        </w:rPr>
        <w:t>7</w:t>
      </w:r>
      <w:r>
        <w:rPr>
          <w:color w:val="000000"/>
          <w:sz w:val="28"/>
          <w:szCs w:val="28"/>
          <w:lang w:eastAsia="ru-RU"/>
        </w:rPr>
        <w:t>.</w:t>
      </w:r>
      <w:r w:rsidRPr="00827C1F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 xml:space="preserve"> Товар должен поставляться без нарушения исключительных прав (патентных прав), не обременённым какими-либо правами или требованиями третьих лиц. </w:t>
      </w:r>
    </w:p>
    <w:p w14:paraId="73FB30CA" w14:textId="77777777" w:rsidR="0070233A" w:rsidRDefault="004C3C1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27C1F">
        <w:rPr>
          <w:color w:val="000000"/>
          <w:sz w:val="28"/>
          <w:szCs w:val="28"/>
          <w:lang w:eastAsia="ru-RU"/>
        </w:rPr>
        <w:lastRenderedPageBreak/>
        <w:t>7</w:t>
      </w:r>
      <w:r>
        <w:rPr>
          <w:color w:val="000000"/>
          <w:sz w:val="28"/>
          <w:szCs w:val="28"/>
          <w:lang w:eastAsia="ru-RU"/>
        </w:rPr>
        <w:t>.</w:t>
      </w:r>
      <w:r w:rsidRPr="00827C1F"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 xml:space="preserve"> Товар должен быть надлежащего качества. Товар должен поставляться в упаковке производителя, нарушение целостности упаковки не допускается. </w:t>
      </w:r>
    </w:p>
    <w:p w14:paraId="6FD96A99" w14:textId="77777777" w:rsidR="0070233A" w:rsidRDefault="004C3C13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827C1F">
        <w:rPr>
          <w:color w:val="000000"/>
          <w:sz w:val="28"/>
          <w:szCs w:val="28"/>
          <w:lang w:eastAsia="ru-RU"/>
        </w:rPr>
        <w:t>7</w:t>
      </w:r>
      <w:r>
        <w:rPr>
          <w:color w:val="000000"/>
          <w:sz w:val="28"/>
          <w:szCs w:val="28"/>
          <w:lang w:eastAsia="ru-RU"/>
        </w:rPr>
        <w:t>.</w:t>
      </w:r>
      <w:r w:rsidRPr="00827C1F">
        <w:rPr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  <w:lang w:eastAsia="ru-RU"/>
        </w:rPr>
        <w:t xml:space="preserve"> При поставке Товара обязательно предоставляются действующие сертификаты/деклараций, если в </w:t>
      </w:r>
      <w:r>
        <w:rPr>
          <w:sz w:val="28"/>
          <w:szCs w:val="28"/>
          <w:lang w:eastAsia="ru-RU"/>
        </w:rPr>
        <w:t>соответствии с</w:t>
      </w:r>
      <w:r>
        <w:rPr>
          <w:color w:val="000000"/>
          <w:sz w:val="28"/>
          <w:szCs w:val="28"/>
          <w:lang w:eastAsia="ru-RU"/>
        </w:rPr>
        <w:t xml:space="preserve"> законодательством РФ о техническом регулировании поставляемый Товар подлежит обязательной сертификации. </w:t>
      </w:r>
    </w:p>
    <w:p w14:paraId="52A7EDAF" w14:textId="77777777" w:rsidR="0070233A" w:rsidRDefault="004C3C13">
      <w:pPr>
        <w:suppressAutoHyphens w:val="0"/>
        <w:ind w:firstLine="709"/>
        <w:jc w:val="both"/>
        <w:rPr>
          <w:rFonts w:cs="Arial"/>
          <w:sz w:val="28"/>
          <w:szCs w:val="28"/>
          <w:lang w:eastAsia="ru-RU"/>
        </w:rPr>
      </w:pPr>
      <w:r w:rsidRPr="00827C1F">
        <w:rPr>
          <w:rFonts w:cs="Arial"/>
          <w:sz w:val="28"/>
          <w:szCs w:val="28"/>
          <w:lang w:eastAsia="ru-RU"/>
        </w:rPr>
        <w:t>7</w:t>
      </w:r>
      <w:r>
        <w:rPr>
          <w:rFonts w:cs="Arial"/>
          <w:sz w:val="28"/>
          <w:szCs w:val="28"/>
          <w:lang w:eastAsia="ru-RU"/>
        </w:rPr>
        <w:t>.</w:t>
      </w:r>
      <w:r w:rsidRPr="00827C1F">
        <w:rPr>
          <w:rFonts w:cs="Arial"/>
          <w:sz w:val="28"/>
          <w:szCs w:val="28"/>
          <w:lang w:eastAsia="ru-RU"/>
        </w:rPr>
        <w:t>6</w:t>
      </w:r>
      <w:r>
        <w:rPr>
          <w:rFonts w:cs="Arial"/>
          <w:sz w:val="28"/>
          <w:szCs w:val="28"/>
          <w:lang w:eastAsia="ru-RU"/>
        </w:rPr>
        <w:t xml:space="preserve"> Гарантийный срок на Товар должен составлять не менее 12</w:t>
      </w:r>
      <w:r>
        <w:rPr>
          <w:rFonts w:cs="Arial"/>
          <w:color w:val="1F497D"/>
          <w:sz w:val="28"/>
          <w:szCs w:val="28"/>
          <w:lang w:eastAsia="ru-RU"/>
        </w:rPr>
        <w:t xml:space="preserve"> </w:t>
      </w:r>
      <w:r>
        <w:rPr>
          <w:rFonts w:cs="Arial"/>
          <w:sz w:val="28"/>
          <w:szCs w:val="28"/>
          <w:lang w:eastAsia="ru-RU"/>
        </w:rPr>
        <w:t xml:space="preserve">(двенадцати) месяцев с даты подписания Акта </w:t>
      </w:r>
      <w:r>
        <w:rPr>
          <w:rFonts w:cs="Arial"/>
          <w:sz w:val="28"/>
          <w:szCs w:val="28"/>
        </w:rPr>
        <w:t>сдачи-приемки выполненных работ</w:t>
      </w:r>
      <w:r>
        <w:rPr>
          <w:rFonts w:cs="Arial"/>
          <w:sz w:val="28"/>
          <w:szCs w:val="28"/>
          <w:lang w:eastAsia="ru-RU"/>
        </w:rPr>
        <w:t xml:space="preserve">. Поставщик на период гарантийного срока оказывает весь комплекс бесплатных услуг: </w:t>
      </w:r>
    </w:p>
    <w:p w14:paraId="02F22CDD" w14:textId="77777777" w:rsidR="0070233A" w:rsidRDefault="004C3C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noBreakHyphen/>
        <w:t> </w:t>
      </w:r>
      <w:r>
        <w:rPr>
          <w:sz w:val="28"/>
          <w:szCs w:val="28"/>
          <w:lang w:eastAsia="ru-RU"/>
        </w:rPr>
        <w:t xml:space="preserve">по гарантийному ремонту или замене Товара; </w:t>
      </w:r>
    </w:p>
    <w:p w14:paraId="64C8CE68" w14:textId="77777777" w:rsidR="0070233A" w:rsidRDefault="004C3C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rFonts w:cs="Arial"/>
          <w:sz w:val="28"/>
          <w:szCs w:val="28"/>
          <w:lang w:eastAsia="ru-RU"/>
        </w:rPr>
        <w:noBreakHyphen/>
        <w:t> </w:t>
      </w:r>
      <w:r>
        <w:rPr>
          <w:sz w:val="28"/>
          <w:szCs w:val="28"/>
          <w:lang w:eastAsia="ru-RU"/>
        </w:rPr>
        <w:t xml:space="preserve">транспортных услуг по доставке Товара от места его эксплуатации до места выполнения его ремонта и обратно. </w:t>
      </w:r>
    </w:p>
    <w:p w14:paraId="014E741C" w14:textId="77777777" w:rsidR="0070233A" w:rsidRDefault="004C3C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Первоначальная диагностика неисправного Товара должна производиться Поставщиком с выездом специалиста на место эксплуатации Товара в течение </w:t>
      </w:r>
      <w:r>
        <w:rPr>
          <w:sz w:val="28"/>
          <w:szCs w:val="28"/>
          <w:lang w:eastAsia="ru-RU"/>
        </w:rPr>
        <w:br/>
        <w:t>5 (пяти) рабочих дней с момента получения заявки на гарантийное обслуживание.</w:t>
      </w:r>
    </w:p>
    <w:p w14:paraId="150FCAE9" w14:textId="77777777" w:rsidR="0070233A" w:rsidRDefault="004C3C1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27C1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Pr="00827C1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Поставщик осуществляет бесплатную техническую поддержку по всем доступным каналам связи в течение гарантийного срока.</w:t>
      </w:r>
    </w:p>
    <w:p w14:paraId="56B2726F" w14:textId="77777777" w:rsidR="0070233A" w:rsidRDefault="0070233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14:paraId="4E5467F9" w14:textId="77777777" w:rsidR="0070233A" w:rsidRDefault="004C3C13">
      <w:pPr>
        <w:suppressAutoHyphens w:val="0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8 Требования к безопасности</w:t>
      </w:r>
    </w:p>
    <w:p w14:paraId="25EEA403" w14:textId="77777777" w:rsidR="0070233A" w:rsidRDefault="004C3C13">
      <w:pPr>
        <w:pStyle w:val="ac"/>
        <w:ind w:firstLine="680"/>
        <w:rPr>
          <w:rFonts w:ascii="Times New Roman" w:eastAsia="Arial" w:hAnsi="Times New Roman" w:cs="Times New Roman"/>
          <w:i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i w:val="0"/>
          <w:sz w:val="28"/>
          <w:szCs w:val="28"/>
        </w:rPr>
        <w:t>8.1 Товар должен быть изготовлен из экологически чистых материалов и не должен причинять вред здоровью человека при его использовании по назначению</w:t>
      </w:r>
      <w:r>
        <w:rPr>
          <w:rFonts w:ascii="Times New Roman" w:eastAsia="Arial" w:hAnsi="Times New Roman" w:cs="Times New Roman"/>
          <w:i w:val="0"/>
          <w:sz w:val="28"/>
          <w:szCs w:val="28"/>
          <w:lang w:eastAsia="ar-SA"/>
        </w:rPr>
        <w:t>.</w:t>
      </w:r>
    </w:p>
    <w:p w14:paraId="36117417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>Товар должен быть безопасен при его применении по назначению.</w:t>
      </w:r>
    </w:p>
    <w:p w14:paraId="2AFA5DA4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8.2 Безопасность товара – это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 (Закон Российской Федерации от 07.02.1992 № 2300-1 «О защите прав потребителей»).</w:t>
      </w:r>
    </w:p>
    <w:p w14:paraId="45E0EE6F" w14:textId="77777777" w:rsidR="0070233A" w:rsidRDefault="004C3C13">
      <w:pPr>
        <w:pStyle w:val="ac"/>
        <w:ind w:firstLine="680"/>
        <w:jc w:val="both"/>
        <w:rPr>
          <w:rFonts w:ascii="Times New Roman" w:eastAsia="Arial" w:hAnsi="Times New Roman" w:cs="Times New Roman"/>
          <w:i w:val="0"/>
          <w:i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8.3 В соответствии со статьей 7 Закона РФ «О защите прав потребителей», если на товары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товаров указанным требованиям подлежит обязательному подтверждению в порядке, предусмотренном законом или иными правовыми актами (перечень таких товаров установлен постановлением Правительства Российской Федерации от 07.07.1999 № 766 «Об утверждении перечня продукции, соответствие которой должно быть подтверждено декларацией о соответствии, порядка принятия декларации о соответствии и ее регистрации»).</w:t>
      </w:r>
    </w:p>
    <w:p w14:paraId="69469739" w14:textId="77777777" w:rsidR="0070233A" w:rsidRDefault="004C3C13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 Требования к функциональным характеристикам (потребительским свойствам) Товара, к размерам, упаковке, отгрузке Товара</w:t>
      </w:r>
    </w:p>
    <w:p w14:paraId="2190CCF5" w14:textId="77777777" w:rsidR="0070233A" w:rsidRDefault="004C3C1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 Функциональное назначение Товара</w:t>
      </w:r>
    </w:p>
    <w:p w14:paraId="17A1B1E5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 предназначен для проведения работ с радиоэлектронным </w:t>
      </w:r>
      <w:r>
        <w:rPr>
          <w:sz w:val="28"/>
          <w:szCs w:val="28"/>
        </w:rPr>
        <w:br/>
        <w:t xml:space="preserve">и механическим оборудованием. </w:t>
      </w:r>
    </w:p>
    <w:p w14:paraId="6AD2A2C3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 Технические характеристики промышленной мебели </w:t>
      </w:r>
      <w:r>
        <w:rPr>
          <w:sz w:val="28"/>
          <w:szCs w:val="28"/>
        </w:rPr>
        <w:br/>
        <w:t>и комплектующих для оборудования рабочих мест:</w:t>
      </w:r>
    </w:p>
    <w:p w14:paraId="1BB5C3A1" w14:textId="77777777" w:rsidR="0070233A" w:rsidRDefault="0070233A">
      <w:pPr>
        <w:ind w:firstLine="709"/>
        <w:jc w:val="both"/>
        <w:rPr>
          <w:sz w:val="28"/>
          <w:szCs w:val="28"/>
        </w:rPr>
      </w:pPr>
    </w:p>
    <w:p w14:paraId="7F9ABA8A" w14:textId="77777777" w:rsidR="0070233A" w:rsidRDefault="0070233A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5124"/>
        <w:gridCol w:w="2389"/>
      </w:tblGrid>
      <w:tr w:rsidR="0070233A" w14:paraId="224C5307" w14:textId="77777777">
        <w:trPr>
          <w:trHeight w:val="475"/>
        </w:trPr>
        <w:tc>
          <w:tcPr>
            <w:tcW w:w="426" w:type="dxa"/>
            <w:vAlign w:val="center"/>
          </w:tcPr>
          <w:p w14:paraId="713EBD53" w14:textId="77777777" w:rsidR="0070233A" w:rsidRDefault="004C3C13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626716" w14:textId="77777777" w:rsidR="0070233A" w:rsidRDefault="004C3C13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2AFA62DA" w14:textId="77777777" w:rsidR="0070233A" w:rsidRDefault="004C3C13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характеристики</w:t>
            </w:r>
          </w:p>
        </w:tc>
      </w:tr>
      <w:tr w:rsidR="0070233A" w14:paraId="5C395887" w14:textId="77777777">
        <w:trPr>
          <w:trHeight w:val="556"/>
        </w:trPr>
        <w:tc>
          <w:tcPr>
            <w:tcW w:w="426" w:type="dxa"/>
            <w:vMerge w:val="restart"/>
            <w:vAlign w:val="center"/>
          </w:tcPr>
          <w:p w14:paraId="41D8EFAF" w14:textId="77777777" w:rsidR="0070233A" w:rsidRDefault="004C3C1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14:paraId="799AB7AE" w14:textId="77777777" w:rsidR="0070233A" w:rsidRDefault="004C3C1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50B730EF" w14:textId="77777777" w:rsidR="0070233A" w:rsidRDefault="004C3C1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 антистатический </w:t>
            </w:r>
          </w:p>
          <w:p w14:paraId="6565C44E" w14:textId="77777777" w:rsidR="0070233A" w:rsidRDefault="0070233A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376CC4D5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размер, мм</w:t>
            </w:r>
          </w:p>
          <w:p w14:paraId="2DD9F4FD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максимальная нагрузка на стол, кг</w:t>
            </w:r>
          </w:p>
          <w:p w14:paraId="21D519A7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полка для оборудования ПО макс. нагрузка, кг</w:t>
            </w:r>
          </w:p>
          <w:p w14:paraId="543554E5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регулировка высоты столешницы в диапазоне, мм</w:t>
            </w:r>
          </w:p>
          <w:p w14:paraId="5F74CB86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температурная стойкость </w:t>
            </w:r>
            <w:proofErr w:type="gramStart"/>
            <w:r>
              <w:rPr>
                <w:bCs/>
                <w:sz w:val="22"/>
                <w:szCs w:val="22"/>
              </w:rPr>
              <w:t>столешницы,  °</w:t>
            </w:r>
            <w:proofErr w:type="gramEnd"/>
            <w:r>
              <w:rPr>
                <w:bCs/>
                <w:sz w:val="22"/>
                <w:szCs w:val="22"/>
              </w:rPr>
              <w:t xml:space="preserve">С </w:t>
            </w:r>
          </w:p>
          <w:p w14:paraId="6F5F6108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42C43D70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более 1500х700</w:t>
            </w:r>
          </w:p>
          <w:p w14:paraId="01B9E93B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300 </w:t>
            </w:r>
          </w:p>
          <w:p w14:paraId="44A97063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50</w:t>
            </w:r>
          </w:p>
          <w:p w14:paraId="2674E767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650 до 905</w:t>
            </w:r>
          </w:p>
          <w:p w14:paraId="29050335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300</w:t>
            </w:r>
          </w:p>
          <w:p w14:paraId="6E6241B0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70233A" w14:paraId="6EDAE177" w14:textId="77777777">
        <w:trPr>
          <w:trHeight w:val="684"/>
        </w:trPr>
        <w:tc>
          <w:tcPr>
            <w:tcW w:w="426" w:type="dxa"/>
            <w:vMerge/>
            <w:vAlign w:val="center"/>
          </w:tcPr>
          <w:p w14:paraId="143B3483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B615A36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78627FD7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освещённость рабочей поверхности на расстоянии 1000 мм от источника света, люкс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199A3CD2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1200</w:t>
            </w:r>
          </w:p>
          <w:p w14:paraId="46E3E3F1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70233A" w14:paraId="76A285D0" w14:textId="77777777">
        <w:trPr>
          <w:trHeight w:val="684"/>
        </w:trPr>
        <w:tc>
          <w:tcPr>
            <w:tcW w:w="426" w:type="dxa"/>
            <w:vMerge/>
            <w:vAlign w:val="center"/>
          </w:tcPr>
          <w:p w14:paraId="66A841BF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59872F7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3EE7CE9E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тип установки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285029CD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напольный</w:t>
            </w:r>
          </w:p>
        </w:tc>
      </w:tr>
      <w:tr w:rsidR="0070233A" w14:paraId="53BE42E6" w14:textId="77777777">
        <w:trPr>
          <w:trHeight w:val="1234"/>
        </w:trPr>
        <w:tc>
          <w:tcPr>
            <w:tcW w:w="426" w:type="dxa"/>
            <w:vMerge/>
            <w:vAlign w:val="center"/>
          </w:tcPr>
          <w:p w14:paraId="665C67FB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4CFE9AE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</w:tcPr>
          <w:p w14:paraId="3871AB01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корпус из алюминиевого профиля имеет регулировку направления потока света. Бестеневой отражатель, быстрое немерцающее электронное включение света, отсутствие строб-эффекта</w:t>
            </w:r>
          </w:p>
          <w:p w14:paraId="7F07507F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источник света </w:t>
            </w:r>
          </w:p>
          <w:p w14:paraId="75580A2E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  <w:p w14:paraId="48BDF18D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потребляемая </w:t>
            </w:r>
            <w:proofErr w:type="gramStart"/>
            <w:r>
              <w:rPr>
                <w:bCs/>
                <w:sz w:val="22"/>
                <w:szCs w:val="22"/>
              </w:rPr>
              <w:t>мощность,  Вт</w:t>
            </w:r>
            <w:proofErr w:type="gramEnd"/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4942BCD0" w14:textId="77777777" w:rsidR="0070233A" w:rsidRDefault="0070233A">
            <w:pPr>
              <w:suppressAutoHyphens w:val="0"/>
              <w:ind w:left="-108" w:right="-108"/>
              <w:rPr>
                <w:bCs/>
                <w:sz w:val="22"/>
                <w:szCs w:val="22"/>
              </w:rPr>
            </w:pPr>
          </w:p>
          <w:p w14:paraId="144702DD" w14:textId="77777777" w:rsidR="0070233A" w:rsidRDefault="0070233A">
            <w:pPr>
              <w:suppressAutoHyphens w:val="0"/>
              <w:ind w:left="-108" w:right="-108"/>
              <w:rPr>
                <w:bCs/>
                <w:sz w:val="22"/>
                <w:szCs w:val="22"/>
              </w:rPr>
            </w:pPr>
          </w:p>
          <w:p w14:paraId="0614FE65" w14:textId="77777777" w:rsidR="0070233A" w:rsidRDefault="0070233A">
            <w:pPr>
              <w:suppressAutoHyphens w:val="0"/>
              <w:ind w:left="-108" w:right="-108"/>
              <w:rPr>
                <w:bCs/>
                <w:sz w:val="22"/>
                <w:szCs w:val="22"/>
              </w:rPr>
            </w:pPr>
          </w:p>
          <w:p w14:paraId="2FD34554" w14:textId="77777777" w:rsidR="0070233A" w:rsidRDefault="0070233A">
            <w:pPr>
              <w:suppressAutoHyphens w:val="0"/>
              <w:ind w:right="-108"/>
              <w:rPr>
                <w:bCs/>
                <w:sz w:val="22"/>
                <w:szCs w:val="22"/>
              </w:rPr>
            </w:pPr>
          </w:p>
          <w:p w14:paraId="79CCC3D2" w14:textId="77777777" w:rsidR="0070233A" w:rsidRDefault="004C3C13">
            <w:pPr>
              <w:suppressAutoHyphens w:val="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</w:t>
            </w:r>
            <w:proofErr w:type="spellStart"/>
            <w:r>
              <w:rPr>
                <w:bCs/>
                <w:sz w:val="22"/>
                <w:szCs w:val="22"/>
              </w:rPr>
              <w:t>энергосберега-ющие</w:t>
            </w:r>
            <w:proofErr w:type="spellEnd"/>
            <w:r>
              <w:rPr>
                <w:bCs/>
                <w:sz w:val="22"/>
                <w:szCs w:val="22"/>
              </w:rPr>
              <w:t xml:space="preserve"> лампы по 5В</w:t>
            </w:r>
          </w:p>
          <w:p w14:paraId="545E6CAC" w14:textId="77777777" w:rsidR="0070233A" w:rsidRDefault="004C3C13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</w:tr>
      <w:tr w:rsidR="0070233A" w14:paraId="5565520E" w14:textId="77777777">
        <w:trPr>
          <w:trHeight w:val="308"/>
        </w:trPr>
        <w:tc>
          <w:tcPr>
            <w:tcW w:w="426" w:type="dxa"/>
            <w:vMerge/>
            <w:vAlign w:val="center"/>
          </w:tcPr>
          <w:p w14:paraId="2CB3882E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39739AB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63ABB6EE" w14:textId="77777777" w:rsidR="0070233A" w:rsidRPr="00353261" w:rsidRDefault="004C3C13">
            <w:pPr>
              <w:suppressAutoHyphens w:val="0"/>
              <w:rPr>
                <w:bCs/>
                <w:sz w:val="22"/>
                <w:szCs w:val="22"/>
              </w:rPr>
            </w:pPr>
            <w:r w:rsidRPr="00353261">
              <w:rPr>
                <w:bCs/>
                <w:sz w:val="22"/>
                <w:szCs w:val="22"/>
              </w:rPr>
              <w:t xml:space="preserve">цвет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4C99E0BC" w14:textId="79C3FD47" w:rsidR="00353261" w:rsidRPr="00353261" w:rsidRDefault="004C3C13">
            <w:pPr>
              <w:shd w:val="clear" w:color="auto" w:fill="FFFFFF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7012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или</w:t>
            </w:r>
          </w:p>
          <w:p w14:paraId="3888D6D4" w14:textId="4662851F" w:rsidR="0070233A" w:rsidRPr="00353261" w:rsidRDefault="004C3C13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7035</w:t>
            </w:r>
          </w:p>
        </w:tc>
      </w:tr>
      <w:tr w:rsidR="0070233A" w14:paraId="33564582" w14:textId="77777777">
        <w:trPr>
          <w:trHeight w:val="308"/>
        </w:trPr>
        <w:tc>
          <w:tcPr>
            <w:tcW w:w="426" w:type="dxa"/>
            <w:vMerge/>
            <w:vAlign w:val="center"/>
          </w:tcPr>
          <w:p w14:paraId="1E87C938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A9DBAA4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5CD60717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Перфорированная стенка, мм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2CFE1EAA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  <w:p w14:paraId="7C88825D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более 1500х350</w:t>
            </w:r>
          </w:p>
          <w:p w14:paraId="58EA0FC4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</w:tc>
      </w:tr>
      <w:tr w:rsidR="0070233A" w14:paraId="480A7115" w14:textId="77777777">
        <w:trPr>
          <w:trHeight w:val="308"/>
        </w:trPr>
        <w:tc>
          <w:tcPr>
            <w:tcW w:w="426" w:type="dxa"/>
            <w:vMerge/>
            <w:vAlign w:val="center"/>
          </w:tcPr>
          <w:p w14:paraId="5722022D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087CC9C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035C6B5A" w14:textId="77777777" w:rsidR="0070233A" w:rsidRDefault="004C3C13">
            <w:pPr>
              <w:suppressAutoHyphens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набор крючков для крепления инструмента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103F7E9F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</w:t>
            </w:r>
          </w:p>
        </w:tc>
      </w:tr>
      <w:tr w:rsidR="0070233A" w14:paraId="3EA6EC2F" w14:textId="77777777">
        <w:trPr>
          <w:trHeight w:val="326"/>
        </w:trPr>
        <w:tc>
          <w:tcPr>
            <w:tcW w:w="426" w:type="dxa"/>
            <w:vMerge/>
            <w:vAlign w:val="center"/>
          </w:tcPr>
          <w:p w14:paraId="3B2513DE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B1D4B16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3960CDED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панель </w:t>
            </w:r>
            <w:proofErr w:type="gramStart"/>
            <w:r>
              <w:rPr>
                <w:bCs/>
                <w:sz w:val="22"/>
                <w:szCs w:val="22"/>
              </w:rPr>
              <w:t xml:space="preserve">электромонтажная:   </w:t>
            </w:r>
            <w:proofErr w:type="gramEnd"/>
          </w:p>
        </w:tc>
      </w:tr>
      <w:tr w:rsidR="0070233A" w14:paraId="2EE9C439" w14:textId="77777777">
        <w:trPr>
          <w:trHeight w:val="401"/>
        </w:trPr>
        <w:tc>
          <w:tcPr>
            <w:tcW w:w="426" w:type="dxa"/>
            <w:vMerge/>
            <w:vAlign w:val="center"/>
          </w:tcPr>
          <w:p w14:paraId="162D65E4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2389E29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14:paraId="24DD0A81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алюминиевый короб с 4 </w:t>
            </w:r>
            <w:proofErr w:type="spellStart"/>
            <w:r>
              <w:rPr>
                <w:bCs/>
                <w:sz w:val="22"/>
                <w:szCs w:val="22"/>
              </w:rPr>
              <w:t>евророзетками</w:t>
            </w:r>
            <w:proofErr w:type="spellEnd"/>
            <w:r>
              <w:rPr>
                <w:bCs/>
                <w:sz w:val="22"/>
                <w:szCs w:val="22"/>
              </w:rPr>
              <w:t xml:space="preserve">, заземляющим контактом </w:t>
            </w:r>
          </w:p>
        </w:tc>
      </w:tr>
      <w:tr w:rsidR="0070233A" w14:paraId="2D2E86AF" w14:textId="77777777">
        <w:trPr>
          <w:trHeight w:val="305"/>
        </w:trPr>
        <w:tc>
          <w:tcPr>
            <w:tcW w:w="426" w:type="dxa"/>
            <w:vMerge/>
            <w:vAlign w:val="center"/>
          </w:tcPr>
          <w:p w14:paraId="729DB459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E63DE0F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70E842CA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колодка заземления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26FDC375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</w:t>
            </w:r>
          </w:p>
        </w:tc>
      </w:tr>
      <w:tr w:rsidR="0070233A" w14:paraId="3E3B2315" w14:textId="77777777">
        <w:trPr>
          <w:trHeight w:val="305"/>
        </w:trPr>
        <w:tc>
          <w:tcPr>
            <w:tcW w:w="426" w:type="dxa"/>
            <w:vMerge/>
            <w:vAlign w:val="center"/>
          </w:tcPr>
          <w:p w14:paraId="47550CF3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8E282BA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280946B8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выключатель питания и сетевой провод, м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30AD623C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3</w:t>
            </w:r>
          </w:p>
        </w:tc>
      </w:tr>
      <w:tr w:rsidR="0070233A" w14:paraId="33B96908" w14:textId="77777777">
        <w:trPr>
          <w:trHeight w:val="315"/>
        </w:trPr>
        <w:tc>
          <w:tcPr>
            <w:tcW w:w="426" w:type="dxa"/>
            <w:vMerge/>
            <w:vAlign w:val="center"/>
          </w:tcPr>
          <w:p w14:paraId="14AE0151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5C8D32F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vAlign w:val="center"/>
          </w:tcPr>
          <w:p w14:paraId="4248B6B9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номинальная нагрузка, </w:t>
            </w:r>
            <w:proofErr w:type="gramStart"/>
            <w:r>
              <w:rPr>
                <w:bCs/>
                <w:sz w:val="22"/>
                <w:szCs w:val="22"/>
              </w:rPr>
              <w:t>А</w:t>
            </w:r>
            <w:proofErr w:type="gramEnd"/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78559338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70233A" w14:paraId="0597E00E" w14:textId="77777777">
        <w:trPr>
          <w:trHeight w:val="317"/>
        </w:trPr>
        <w:tc>
          <w:tcPr>
            <w:tcW w:w="426" w:type="dxa"/>
            <w:vMerge/>
            <w:vAlign w:val="center"/>
          </w:tcPr>
          <w:p w14:paraId="2B39858B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E1E817C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0725BDDD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Подвесная тумба</w:t>
            </w:r>
          </w:p>
        </w:tc>
      </w:tr>
      <w:tr w:rsidR="0070233A" w14:paraId="4AC73EE9" w14:textId="77777777">
        <w:trPr>
          <w:trHeight w:val="317"/>
        </w:trPr>
        <w:tc>
          <w:tcPr>
            <w:tcW w:w="426" w:type="dxa"/>
            <w:vMerge/>
            <w:vAlign w:val="center"/>
          </w:tcPr>
          <w:p w14:paraId="5E3380B0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9AAB32A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275000C9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размер, мм</w:t>
            </w:r>
          </w:p>
        </w:tc>
        <w:tc>
          <w:tcPr>
            <w:tcW w:w="2389" w:type="dxa"/>
            <w:vAlign w:val="center"/>
          </w:tcPr>
          <w:p w14:paraId="77650ECA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более 500х360х600</w:t>
            </w:r>
          </w:p>
        </w:tc>
      </w:tr>
      <w:tr w:rsidR="0070233A" w14:paraId="1A62A38B" w14:textId="77777777">
        <w:trPr>
          <w:trHeight w:val="317"/>
        </w:trPr>
        <w:tc>
          <w:tcPr>
            <w:tcW w:w="426" w:type="dxa"/>
            <w:vMerge/>
            <w:vAlign w:val="center"/>
          </w:tcPr>
          <w:p w14:paraId="02CFF5A9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1A7DFB0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74B447CA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Вес, кг</w:t>
            </w:r>
          </w:p>
        </w:tc>
        <w:tc>
          <w:tcPr>
            <w:tcW w:w="2389" w:type="dxa"/>
            <w:vAlign w:val="center"/>
          </w:tcPr>
          <w:p w14:paraId="6C9B799C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20</w:t>
            </w:r>
          </w:p>
        </w:tc>
      </w:tr>
      <w:tr w:rsidR="0070233A" w14:paraId="1C669E78" w14:textId="77777777">
        <w:trPr>
          <w:trHeight w:val="382"/>
        </w:trPr>
        <w:tc>
          <w:tcPr>
            <w:tcW w:w="426" w:type="dxa"/>
            <w:vMerge/>
            <w:vAlign w:val="center"/>
          </w:tcPr>
          <w:p w14:paraId="5745D5DA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8A5BAC1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7BA8FD5A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количество ящиков, шт.</w:t>
            </w:r>
          </w:p>
        </w:tc>
        <w:tc>
          <w:tcPr>
            <w:tcW w:w="2389" w:type="dxa"/>
            <w:vAlign w:val="center"/>
          </w:tcPr>
          <w:p w14:paraId="495DE886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70233A" w14:paraId="7D2C119D" w14:textId="77777777">
        <w:trPr>
          <w:trHeight w:val="933"/>
        </w:trPr>
        <w:tc>
          <w:tcPr>
            <w:tcW w:w="426" w:type="dxa"/>
            <w:vMerge/>
            <w:vAlign w:val="center"/>
          </w:tcPr>
          <w:p w14:paraId="5E472AA0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07B17A0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23CF2CE7" w14:textId="77777777" w:rsidR="0070233A" w:rsidRDefault="004C3C13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Антистатическая защита</w:t>
            </w:r>
          </w:p>
        </w:tc>
        <w:tc>
          <w:tcPr>
            <w:tcW w:w="2389" w:type="dxa"/>
            <w:vAlign w:val="center"/>
          </w:tcPr>
          <w:p w14:paraId="642B9261" w14:textId="77777777" w:rsidR="0070233A" w:rsidRDefault="004C3C13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color w:val="313132"/>
                <w:sz w:val="24"/>
                <w:szCs w:val="24"/>
                <w:lang w:eastAsia="ru-RU"/>
              </w:rPr>
              <w:t>ГОСТ IEC_61340-5-1-2019</w:t>
            </w:r>
          </w:p>
        </w:tc>
      </w:tr>
      <w:tr w:rsidR="0070233A" w14:paraId="37725595" w14:textId="77777777">
        <w:trPr>
          <w:trHeight w:val="933"/>
        </w:trPr>
        <w:tc>
          <w:tcPr>
            <w:tcW w:w="426" w:type="dxa"/>
            <w:vMerge w:val="restart"/>
            <w:vAlign w:val="center"/>
          </w:tcPr>
          <w:p w14:paraId="68790FAB" w14:textId="77777777" w:rsidR="0070233A" w:rsidRDefault="004C3C1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 w14:paraId="75497457" w14:textId="77777777" w:rsidR="0070233A" w:rsidRDefault="004C3C13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Стол общепромышленный</w:t>
            </w:r>
          </w:p>
        </w:tc>
        <w:tc>
          <w:tcPr>
            <w:tcW w:w="5124" w:type="dxa"/>
            <w:vAlign w:val="center"/>
          </w:tcPr>
          <w:p w14:paraId="420C86C9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размер, мм</w:t>
            </w:r>
          </w:p>
          <w:p w14:paraId="17E9D111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максимальная нагрузка на стол, кг</w:t>
            </w:r>
          </w:p>
          <w:p w14:paraId="67D15C7B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полка для оборудования ПО макс. нагрузка, кг</w:t>
            </w:r>
          </w:p>
          <w:p w14:paraId="49E22091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регулировка высоты столешницы в диапазоне, мм</w:t>
            </w:r>
          </w:p>
          <w:p w14:paraId="06D69C32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температурная стойкость </w:t>
            </w:r>
            <w:proofErr w:type="gramStart"/>
            <w:r>
              <w:rPr>
                <w:bCs/>
                <w:sz w:val="22"/>
                <w:szCs w:val="22"/>
              </w:rPr>
              <w:t>столешницы,  °</w:t>
            </w:r>
            <w:proofErr w:type="gramEnd"/>
            <w:r>
              <w:rPr>
                <w:bCs/>
                <w:sz w:val="22"/>
                <w:szCs w:val="22"/>
              </w:rPr>
              <w:t xml:space="preserve">С </w:t>
            </w:r>
          </w:p>
          <w:p w14:paraId="4CA7ABA1" w14:textId="77777777" w:rsidR="0070233A" w:rsidRDefault="0070233A">
            <w:pPr>
              <w:suppressAutoHyphens w:val="0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</w:p>
        </w:tc>
        <w:tc>
          <w:tcPr>
            <w:tcW w:w="2389" w:type="dxa"/>
            <w:vAlign w:val="center"/>
          </w:tcPr>
          <w:p w14:paraId="71E3FEF6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не более 1500х700</w:t>
            </w:r>
          </w:p>
          <w:p w14:paraId="49C9AFB9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 300 </w:t>
            </w:r>
          </w:p>
          <w:p w14:paraId="7FA161B9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50</w:t>
            </w:r>
          </w:p>
          <w:p w14:paraId="6534B8D3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650 до 905</w:t>
            </w:r>
          </w:p>
          <w:p w14:paraId="129B33A5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300</w:t>
            </w:r>
          </w:p>
          <w:p w14:paraId="23E87076" w14:textId="77777777" w:rsidR="0070233A" w:rsidRDefault="0070233A">
            <w:pPr>
              <w:suppressAutoHyphens w:val="0"/>
              <w:rPr>
                <w:rFonts w:eastAsia="Times New Roman"/>
                <w:color w:val="313132"/>
                <w:sz w:val="24"/>
                <w:szCs w:val="24"/>
                <w:lang w:eastAsia="ru-RU"/>
              </w:rPr>
            </w:pPr>
          </w:p>
        </w:tc>
      </w:tr>
      <w:tr w:rsidR="0070233A" w14:paraId="2824E1A1" w14:textId="77777777">
        <w:trPr>
          <w:trHeight w:val="661"/>
        </w:trPr>
        <w:tc>
          <w:tcPr>
            <w:tcW w:w="426" w:type="dxa"/>
            <w:vMerge/>
            <w:vAlign w:val="center"/>
          </w:tcPr>
          <w:p w14:paraId="5CE53E85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AE82F67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4C26C05C" w14:textId="77777777" w:rsidR="0070233A" w:rsidRDefault="004C3C13">
            <w:pPr>
              <w:suppressAutoHyphens w:val="0"/>
              <w:rPr>
                <w:bCs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bCs/>
                <w:sz w:val="22"/>
                <w:szCs w:val="22"/>
                <w:lang w:val="en-US" w:eastAsia="ru-RU"/>
              </w:rPr>
              <w:t>тип</w:t>
            </w:r>
            <w:proofErr w:type="spellEnd"/>
            <w:r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en-US" w:eastAsia="ru-RU"/>
              </w:rPr>
              <w:t>установки</w:t>
            </w:r>
            <w:proofErr w:type="spellEnd"/>
            <w:r>
              <w:rPr>
                <w:bCs/>
                <w:sz w:val="22"/>
                <w:szCs w:val="22"/>
                <w:lang w:val="en-US" w:eastAsia="ru-RU"/>
              </w:rPr>
              <w:t xml:space="preserve">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F5C678A" w14:textId="77777777" w:rsidR="0070233A" w:rsidRDefault="004C3C13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напольный</w:t>
            </w:r>
          </w:p>
        </w:tc>
      </w:tr>
      <w:tr w:rsidR="0070233A" w14:paraId="1BE642F0" w14:textId="77777777">
        <w:trPr>
          <w:trHeight w:val="661"/>
        </w:trPr>
        <w:tc>
          <w:tcPr>
            <w:tcW w:w="426" w:type="dxa"/>
            <w:vMerge/>
            <w:vAlign w:val="center"/>
          </w:tcPr>
          <w:p w14:paraId="3DB313FD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851E79E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012CC025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освещённость рабочей поверхности на расстоянии 1000 мм от источника света, люкс </w:t>
            </w:r>
          </w:p>
          <w:p w14:paraId="3C2D0180" w14:textId="77777777" w:rsidR="0070233A" w:rsidRDefault="0070233A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14:paraId="1E80D7D1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менее 1200</w:t>
            </w:r>
          </w:p>
          <w:p w14:paraId="5E32E08B" w14:textId="77777777" w:rsidR="0070233A" w:rsidRDefault="0070233A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70233A" w14:paraId="3E5D1F5A" w14:textId="77777777">
        <w:trPr>
          <w:trHeight w:val="933"/>
        </w:trPr>
        <w:tc>
          <w:tcPr>
            <w:tcW w:w="426" w:type="dxa"/>
            <w:vMerge/>
            <w:vAlign w:val="center"/>
          </w:tcPr>
          <w:p w14:paraId="204EE879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200F150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</w:tcPr>
          <w:p w14:paraId="7F2132EB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корпус из алюминиевого профиля имеет регулировку направления потока света. Бестеневой отражатель, быстрое немерцающее электронное включение света, отсутствие строб-эффекта</w:t>
            </w:r>
          </w:p>
          <w:p w14:paraId="0FFBB997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источник света </w:t>
            </w:r>
          </w:p>
          <w:p w14:paraId="34D3D827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  <w:p w14:paraId="0C69A1FD" w14:textId="77777777" w:rsidR="0070233A" w:rsidRDefault="004C3C13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- потребляемая </w:t>
            </w:r>
            <w:proofErr w:type="gramStart"/>
            <w:r>
              <w:rPr>
                <w:bCs/>
                <w:sz w:val="22"/>
                <w:szCs w:val="22"/>
              </w:rPr>
              <w:t>мощность,  Вт</w:t>
            </w:r>
            <w:proofErr w:type="gramEnd"/>
          </w:p>
        </w:tc>
        <w:tc>
          <w:tcPr>
            <w:tcW w:w="2389" w:type="dxa"/>
            <w:shd w:val="clear" w:color="auto" w:fill="auto"/>
            <w:vAlign w:val="center"/>
          </w:tcPr>
          <w:p w14:paraId="13C24A15" w14:textId="77777777" w:rsidR="0070233A" w:rsidRDefault="0070233A">
            <w:pPr>
              <w:suppressAutoHyphens w:val="0"/>
              <w:ind w:left="-108" w:right="-108"/>
              <w:rPr>
                <w:bCs/>
                <w:sz w:val="22"/>
                <w:szCs w:val="22"/>
              </w:rPr>
            </w:pPr>
          </w:p>
          <w:p w14:paraId="3EC0DDE4" w14:textId="77777777" w:rsidR="0070233A" w:rsidRDefault="0070233A">
            <w:pPr>
              <w:suppressAutoHyphens w:val="0"/>
              <w:ind w:left="-108" w:right="-108"/>
              <w:rPr>
                <w:bCs/>
                <w:sz w:val="22"/>
                <w:szCs w:val="22"/>
              </w:rPr>
            </w:pPr>
          </w:p>
          <w:p w14:paraId="7037D7F6" w14:textId="77777777" w:rsidR="0070233A" w:rsidRDefault="0070233A">
            <w:pPr>
              <w:suppressAutoHyphens w:val="0"/>
              <w:ind w:left="-108" w:right="-108"/>
              <w:rPr>
                <w:bCs/>
                <w:sz w:val="22"/>
                <w:szCs w:val="22"/>
              </w:rPr>
            </w:pPr>
          </w:p>
          <w:p w14:paraId="0BA7A892" w14:textId="77777777" w:rsidR="0070233A" w:rsidRDefault="0070233A">
            <w:pPr>
              <w:suppressAutoHyphens w:val="0"/>
              <w:ind w:right="-108"/>
              <w:rPr>
                <w:bCs/>
                <w:sz w:val="22"/>
                <w:szCs w:val="22"/>
              </w:rPr>
            </w:pPr>
          </w:p>
          <w:p w14:paraId="31C824FC" w14:textId="77777777" w:rsidR="0070233A" w:rsidRDefault="004C3C13">
            <w:pPr>
              <w:suppressAutoHyphens w:val="0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</w:t>
            </w:r>
            <w:proofErr w:type="spellStart"/>
            <w:r>
              <w:rPr>
                <w:bCs/>
                <w:sz w:val="22"/>
                <w:szCs w:val="22"/>
              </w:rPr>
              <w:t>энергосберега-ющие</w:t>
            </w:r>
            <w:proofErr w:type="spellEnd"/>
            <w:r>
              <w:rPr>
                <w:bCs/>
                <w:sz w:val="22"/>
                <w:szCs w:val="22"/>
              </w:rPr>
              <w:t xml:space="preserve"> лампы по 5В</w:t>
            </w:r>
          </w:p>
          <w:p w14:paraId="7F4BCC33" w14:textId="77777777" w:rsidR="0070233A" w:rsidRDefault="004C3C13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54</w:t>
            </w:r>
          </w:p>
        </w:tc>
      </w:tr>
      <w:tr w:rsidR="0070233A" w14:paraId="3F7F8E46" w14:textId="77777777">
        <w:trPr>
          <w:trHeight w:val="280"/>
        </w:trPr>
        <w:tc>
          <w:tcPr>
            <w:tcW w:w="426" w:type="dxa"/>
            <w:vMerge/>
            <w:vAlign w:val="center"/>
          </w:tcPr>
          <w:p w14:paraId="307599D9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94BED51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</w:tcPr>
          <w:p w14:paraId="4C41F9F9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колодка заземления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009462DE" w14:textId="77777777" w:rsidR="0070233A" w:rsidRDefault="004C3C13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наличие</w:t>
            </w:r>
          </w:p>
        </w:tc>
      </w:tr>
      <w:tr w:rsidR="00353261" w14:paraId="6672D344" w14:textId="77777777">
        <w:trPr>
          <w:trHeight w:val="933"/>
        </w:trPr>
        <w:tc>
          <w:tcPr>
            <w:tcW w:w="426" w:type="dxa"/>
            <w:vMerge/>
            <w:vAlign w:val="center"/>
          </w:tcPr>
          <w:p w14:paraId="6E810813" w14:textId="77777777" w:rsidR="00353261" w:rsidRDefault="00353261" w:rsidP="0035326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9490E10" w14:textId="77777777" w:rsidR="00353261" w:rsidRDefault="00353261" w:rsidP="00353261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291182ED" w14:textId="4A727BE7" w:rsidR="00353261" w:rsidRDefault="00353261" w:rsidP="00353261">
            <w:pPr>
              <w:suppressAutoHyphens w:val="0"/>
              <w:rPr>
                <w:bCs/>
                <w:sz w:val="22"/>
                <w:szCs w:val="22"/>
                <w:highlight w:val="yellow"/>
                <w:lang w:eastAsia="ru-RU"/>
              </w:rPr>
            </w:pPr>
            <w:r w:rsidRPr="00353261">
              <w:rPr>
                <w:bCs/>
                <w:sz w:val="22"/>
                <w:szCs w:val="22"/>
              </w:rPr>
              <w:t xml:space="preserve">цвет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D21906E" w14:textId="77777777" w:rsidR="00353261" w:rsidRPr="00353261" w:rsidRDefault="00353261" w:rsidP="00353261">
            <w:pPr>
              <w:shd w:val="clear" w:color="auto" w:fill="FFFFFF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7012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или</w:t>
            </w:r>
          </w:p>
          <w:p w14:paraId="1EF4BCB8" w14:textId="6BAEACFE" w:rsidR="00353261" w:rsidRDefault="00353261" w:rsidP="00353261">
            <w:pPr>
              <w:shd w:val="clear" w:color="auto" w:fill="FFFFFF"/>
              <w:rPr>
                <w:bCs/>
                <w:sz w:val="22"/>
                <w:szCs w:val="22"/>
                <w:highlight w:val="yellow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7035</w:t>
            </w:r>
          </w:p>
        </w:tc>
      </w:tr>
      <w:tr w:rsidR="0070233A" w14:paraId="5A1B5C4A" w14:textId="77777777">
        <w:trPr>
          <w:trHeight w:val="497"/>
        </w:trPr>
        <w:tc>
          <w:tcPr>
            <w:tcW w:w="426" w:type="dxa"/>
            <w:vMerge/>
            <w:vAlign w:val="center"/>
          </w:tcPr>
          <w:p w14:paraId="6F3E02CD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BC911AF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65204A18" w14:textId="77777777" w:rsidR="0070233A" w:rsidRDefault="004C3C13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 xml:space="preserve">Перфорированная стенка, мм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62C1356" w14:textId="77777777" w:rsidR="0070233A" w:rsidRDefault="0070233A">
            <w:pPr>
              <w:suppressAutoHyphens w:val="0"/>
              <w:rPr>
                <w:bCs/>
                <w:sz w:val="22"/>
                <w:szCs w:val="22"/>
              </w:rPr>
            </w:pPr>
          </w:p>
          <w:p w14:paraId="103C7912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 более 1500х350</w:t>
            </w:r>
          </w:p>
          <w:p w14:paraId="33A92C49" w14:textId="77777777" w:rsidR="0070233A" w:rsidRDefault="0070233A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70233A" w14:paraId="0056881D" w14:textId="77777777">
        <w:trPr>
          <w:trHeight w:val="498"/>
        </w:trPr>
        <w:tc>
          <w:tcPr>
            <w:tcW w:w="426" w:type="dxa"/>
            <w:vMerge/>
            <w:vAlign w:val="center"/>
          </w:tcPr>
          <w:p w14:paraId="3810ECC6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FCB2BFD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5753751F" w14:textId="77777777" w:rsidR="0070233A" w:rsidRDefault="004C3C13">
            <w:pPr>
              <w:suppressAutoHyphens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</w:rPr>
              <w:t>набор крючков для крепления инструмента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3706C76" w14:textId="77777777" w:rsidR="0070233A" w:rsidRDefault="004C3C13">
            <w:pPr>
              <w:suppressAutoHyphens w:val="0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наличие</w:t>
            </w:r>
          </w:p>
        </w:tc>
      </w:tr>
      <w:tr w:rsidR="0070233A" w14:paraId="7C64330E" w14:textId="77777777">
        <w:trPr>
          <w:trHeight w:val="400"/>
        </w:trPr>
        <w:tc>
          <w:tcPr>
            <w:tcW w:w="426" w:type="dxa"/>
            <w:vMerge/>
            <w:vAlign w:val="center"/>
          </w:tcPr>
          <w:p w14:paraId="5006F4D8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5B66711B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30793A3E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Подвесная тумба</w:t>
            </w:r>
          </w:p>
        </w:tc>
        <w:tc>
          <w:tcPr>
            <w:tcW w:w="2389" w:type="dxa"/>
            <w:vAlign w:val="center"/>
          </w:tcPr>
          <w:p w14:paraId="2376F1D3" w14:textId="77777777" w:rsidR="0070233A" w:rsidRDefault="0070233A">
            <w:pPr>
              <w:shd w:val="clear" w:color="auto" w:fill="FFFFFF"/>
              <w:rPr>
                <w:rFonts w:eastAsia="Times New Roman"/>
                <w:color w:val="313132"/>
                <w:sz w:val="24"/>
                <w:szCs w:val="24"/>
                <w:lang w:eastAsia="ru-RU"/>
              </w:rPr>
            </w:pPr>
          </w:p>
        </w:tc>
      </w:tr>
      <w:tr w:rsidR="0070233A" w14:paraId="1E72C84B" w14:textId="77777777">
        <w:trPr>
          <w:trHeight w:val="541"/>
        </w:trPr>
        <w:tc>
          <w:tcPr>
            <w:tcW w:w="426" w:type="dxa"/>
            <w:vMerge/>
            <w:vAlign w:val="center"/>
          </w:tcPr>
          <w:p w14:paraId="4FDE7104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FF83984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45EE8F40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размер, мм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7B67FF16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не более 500*360*600</w:t>
            </w:r>
          </w:p>
        </w:tc>
      </w:tr>
      <w:tr w:rsidR="0070233A" w14:paraId="07775055" w14:textId="77777777">
        <w:trPr>
          <w:trHeight w:val="422"/>
        </w:trPr>
        <w:tc>
          <w:tcPr>
            <w:tcW w:w="426" w:type="dxa"/>
            <w:vMerge/>
            <w:vAlign w:val="center"/>
          </w:tcPr>
          <w:p w14:paraId="39F17216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713FD99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3E3BF2A1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Вес, кг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8A78451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до 20</w:t>
            </w:r>
          </w:p>
        </w:tc>
      </w:tr>
      <w:tr w:rsidR="0070233A" w14:paraId="38627A51" w14:textId="77777777">
        <w:trPr>
          <w:trHeight w:val="433"/>
        </w:trPr>
        <w:tc>
          <w:tcPr>
            <w:tcW w:w="426" w:type="dxa"/>
            <w:vMerge/>
            <w:vAlign w:val="center"/>
          </w:tcPr>
          <w:p w14:paraId="13A874AD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A482216" w14:textId="77777777" w:rsidR="0070233A" w:rsidRDefault="0070233A">
            <w:pP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shd w:val="clear" w:color="auto" w:fill="auto"/>
            <w:vAlign w:val="center"/>
          </w:tcPr>
          <w:p w14:paraId="7A543490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количество ящиков, шт.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53A0A1D2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70233A" w:rsidRPr="00353261" w14:paraId="282F2228" w14:textId="77777777" w:rsidTr="00353261">
        <w:trPr>
          <w:trHeight w:val="291"/>
        </w:trPr>
        <w:tc>
          <w:tcPr>
            <w:tcW w:w="426" w:type="dxa"/>
            <w:vMerge w:val="restart"/>
            <w:vAlign w:val="center"/>
          </w:tcPr>
          <w:p w14:paraId="499A0A44" w14:textId="23830AD0" w:rsidR="0070233A" w:rsidRDefault="000B08E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 w14:paraId="6C2ED732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Лампа</w:t>
            </w:r>
            <w:r>
              <w:rPr>
                <w:sz w:val="22"/>
                <w:szCs w:val="22"/>
              </w:rPr>
              <w:br/>
              <w:t xml:space="preserve">освещения </w:t>
            </w:r>
          </w:p>
        </w:tc>
        <w:tc>
          <w:tcPr>
            <w:tcW w:w="5124" w:type="dxa"/>
            <w:shd w:val="clear" w:color="auto" w:fill="auto"/>
            <w:vAlign w:val="center"/>
          </w:tcPr>
          <w:p w14:paraId="290F6A97" w14:textId="77777777" w:rsidR="0070233A" w:rsidRPr="00353261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53261">
              <w:rPr>
                <w:sz w:val="22"/>
                <w:szCs w:val="22"/>
              </w:rPr>
              <w:t>цвет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130AAF41" w14:textId="0D3318B7" w:rsidR="00353261" w:rsidRPr="00037615" w:rsidRDefault="00353261" w:rsidP="00353261">
            <w:pPr>
              <w:shd w:val="clear" w:color="auto" w:fill="FFFFFF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>RAL</w:t>
            </w:r>
            <w:r w:rsidRPr="00037615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 xml:space="preserve"> 9001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или</w:t>
            </w:r>
          </w:p>
          <w:p w14:paraId="0B94C2BA" w14:textId="44A13AED" w:rsidR="0070233A" w:rsidRPr="00353261" w:rsidRDefault="00353261" w:rsidP="00353261">
            <w:pPr>
              <w:spacing w:line="276" w:lineRule="auto"/>
              <w:jc w:val="both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 xml:space="preserve"> 9003 или</w:t>
            </w:r>
          </w:p>
          <w:p w14:paraId="2EFC6F5F" w14:textId="0018FAFF" w:rsidR="00353261" w:rsidRPr="00353261" w:rsidRDefault="00353261" w:rsidP="00353261">
            <w:pPr>
              <w:spacing w:line="276" w:lineRule="auto"/>
              <w:jc w:val="both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 xml:space="preserve"> 9016 или</w:t>
            </w:r>
          </w:p>
          <w:p w14:paraId="6C9635EF" w14:textId="1948E464" w:rsidR="00353261" w:rsidRPr="00353261" w:rsidRDefault="00353261" w:rsidP="00353261">
            <w:pPr>
              <w:spacing w:line="276" w:lineRule="auto"/>
              <w:jc w:val="both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 xml:space="preserve"> 9003 или</w:t>
            </w:r>
          </w:p>
          <w:p w14:paraId="4B7D8FDC" w14:textId="0A1C370D" w:rsidR="00353261" w:rsidRPr="00353261" w:rsidRDefault="00353261" w:rsidP="00353261">
            <w:pPr>
              <w:spacing w:line="276" w:lineRule="auto"/>
              <w:jc w:val="both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>RAL 9018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 xml:space="preserve"> или</w:t>
            </w:r>
          </w:p>
        </w:tc>
      </w:tr>
      <w:tr w:rsidR="0070233A" w14:paraId="7831863B" w14:textId="77777777">
        <w:trPr>
          <w:trHeight w:val="291"/>
        </w:trPr>
        <w:tc>
          <w:tcPr>
            <w:tcW w:w="426" w:type="dxa"/>
            <w:vMerge/>
            <w:vAlign w:val="center"/>
          </w:tcPr>
          <w:p w14:paraId="2FA16F84" w14:textId="77777777" w:rsidR="0070233A" w:rsidRPr="00353261" w:rsidRDefault="0070233A">
            <w:pPr>
              <w:spacing w:line="276" w:lineRule="auto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14:paraId="265EC989" w14:textId="77777777" w:rsidR="0070233A" w:rsidRPr="00353261" w:rsidRDefault="0070233A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124" w:type="dxa"/>
            <w:vAlign w:val="center"/>
          </w:tcPr>
          <w:p w14:paraId="0C311D85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к столу</w:t>
            </w:r>
          </w:p>
        </w:tc>
        <w:tc>
          <w:tcPr>
            <w:tcW w:w="2389" w:type="dxa"/>
            <w:vAlign w:val="center"/>
          </w:tcPr>
          <w:p w14:paraId="189C93CA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струбцинное</w:t>
            </w:r>
            <w:proofErr w:type="spellEnd"/>
          </w:p>
        </w:tc>
      </w:tr>
      <w:tr w:rsidR="0070233A" w14:paraId="23E54BF1" w14:textId="77777777">
        <w:trPr>
          <w:trHeight w:val="270"/>
        </w:trPr>
        <w:tc>
          <w:tcPr>
            <w:tcW w:w="426" w:type="dxa"/>
            <w:vMerge/>
            <w:vAlign w:val="center"/>
          </w:tcPr>
          <w:p w14:paraId="3E05995C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D8E99E7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43CC1B76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электропитание, В</w:t>
            </w:r>
          </w:p>
        </w:tc>
        <w:tc>
          <w:tcPr>
            <w:tcW w:w="2389" w:type="dxa"/>
            <w:vAlign w:val="center"/>
          </w:tcPr>
          <w:p w14:paraId="13FB1F05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</w:tr>
      <w:tr w:rsidR="0070233A" w14:paraId="04A9BFCE" w14:textId="77777777">
        <w:trPr>
          <w:trHeight w:val="315"/>
        </w:trPr>
        <w:tc>
          <w:tcPr>
            <w:tcW w:w="426" w:type="dxa"/>
            <w:vMerge/>
            <w:vAlign w:val="center"/>
          </w:tcPr>
          <w:p w14:paraId="22806540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F2E8203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2305B9BD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подключения</w:t>
            </w:r>
          </w:p>
        </w:tc>
        <w:tc>
          <w:tcPr>
            <w:tcW w:w="2389" w:type="dxa"/>
            <w:vAlign w:val="center"/>
          </w:tcPr>
          <w:p w14:paraId="52CBFF34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шнур с вилкой</w:t>
            </w:r>
          </w:p>
        </w:tc>
      </w:tr>
      <w:tr w:rsidR="0070233A" w14:paraId="2B0C7B52" w14:textId="77777777">
        <w:trPr>
          <w:trHeight w:val="315"/>
        </w:trPr>
        <w:tc>
          <w:tcPr>
            <w:tcW w:w="426" w:type="dxa"/>
            <w:vMerge/>
            <w:vAlign w:val="center"/>
          </w:tcPr>
          <w:p w14:paraId="50857438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7B352D0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70E97467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цветовая температура</w:t>
            </w:r>
            <w:proofErr w:type="gramStart"/>
            <w:r>
              <w:rPr>
                <w:sz w:val="22"/>
                <w:szCs w:val="22"/>
              </w:rPr>
              <w:t>, К</w:t>
            </w:r>
            <w:proofErr w:type="gramEnd"/>
          </w:p>
        </w:tc>
        <w:tc>
          <w:tcPr>
            <w:tcW w:w="2389" w:type="dxa"/>
            <w:vAlign w:val="center"/>
          </w:tcPr>
          <w:p w14:paraId="7EC6E9AF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6000 до 6500</w:t>
            </w:r>
          </w:p>
        </w:tc>
      </w:tr>
      <w:tr w:rsidR="0070233A" w14:paraId="13D6DF7F" w14:textId="77777777">
        <w:trPr>
          <w:trHeight w:val="376"/>
        </w:trPr>
        <w:tc>
          <w:tcPr>
            <w:tcW w:w="426" w:type="dxa"/>
            <w:vMerge/>
            <w:vAlign w:val="center"/>
          </w:tcPr>
          <w:p w14:paraId="61F6FA2D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8EA76A9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65CBD6BA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(</w:t>
            </w:r>
            <w:r>
              <w:rPr>
                <w:sz w:val="22"/>
                <w:szCs w:val="22"/>
                <w:lang w:val="en-US"/>
              </w:rPr>
              <w:t>IP)</w:t>
            </w:r>
          </w:p>
        </w:tc>
        <w:tc>
          <w:tcPr>
            <w:tcW w:w="2389" w:type="dxa"/>
            <w:vAlign w:val="center"/>
          </w:tcPr>
          <w:p w14:paraId="6AAA9B52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0233A" w14:paraId="72F709E8" w14:textId="77777777">
        <w:trPr>
          <w:trHeight w:val="315"/>
        </w:trPr>
        <w:tc>
          <w:tcPr>
            <w:tcW w:w="426" w:type="dxa"/>
            <w:vMerge/>
            <w:vAlign w:val="center"/>
          </w:tcPr>
          <w:p w14:paraId="53AF3247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EC5BECC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31E850FD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выключателя</w:t>
            </w:r>
          </w:p>
        </w:tc>
        <w:tc>
          <w:tcPr>
            <w:tcW w:w="2389" w:type="dxa"/>
            <w:vAlign w:val="center"/>
          </w:tcPr>
          <w:p w14:paraId="56634930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встроенный</w:t>
            </w:r>
          </w:p>
        </w:tc>
      </w:tr>
      <w:tr w:rsidR="0070233A" w14:paraId="325C0689" w14:textId="77777777">
        <w:trPr>
          <w:trHeight w:val="270"/>
        </w:trPr>
        <w:tc>
          <w:tcPr>
            <w:tcW w:w="426" w:type="dxa"/>
            <w:vMerge/>
            <w:vAlign w:val="center"/>
          </w:tcPr>
          <w:p w14:paraId="5B593257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1F768714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44E2FDEF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к столу</w:t>
            </w:r>
          </w:p>
        </w:tc>
        <w:tc>
          <w:tcPr>
            <w:tcW w:w="2389" w:type="dxa"/>
            <w:vAlign w:val="center"/>
          </w:tcPr>
          <w:p w14:paraId="4BF94F7E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струбцинное</w:t>
            </w:r>
            <w:proofErr w:type="spellEnd"/>
          </w:p>
        </w:tc>
      </w:tr>
      <w:tr w:rsidR="0070233A" w14:paraId="62BF6B40" w14:textId="77777777">
        <w:trPr>
          <w:trHeight w:val="330"/>
        </w:trPr>
        <w:tc>
          <w:tcPr>
            <w:tcW w:w="426" w:type="dxa"/>
            <w:vMerge/>
            <w:vAlign w:val="center"/>
          </w:tcPr>
          <w:p w14:paraId="2285BCA7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E536224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6587EC21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 энергопотребления </w:t>
            </w:r>
          </w:p>
        </w:tc>
        <w:tc>
          <w:tcPr>
            <w:tcW w:w="2389" w:type="dxa"/>
            <w:vAlign w:val="center"/>
          </w:tcPr>
          <w:p w14:paraId="36DFAFD0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</w:tr>
      <w:tr w:rsidR="0070233A" w14:paraId="311E1F73" w14:textId="77777777">
        <w:trPr>
          <w:trHeight w:val="330"/>
        </w:trPr>
        <w:tc>
          <w:tcPr>
            <w:tcW w:w="426" w:type="dxa"/>
            <w:vMerge/>
            <w:vAlign w:val="center"/>
          </w:tcPr>
          <w:p w14:paraId="7D5276B4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572AB3F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189F2C03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светильника, мм</w:t>
            </w:r>
          </w:p>
        </w:tc>
        <w:tc>
          <w:tcPr>
            <w:tcW w:w="2389" w:type="dxa"/>
            <w:vAlign w:val="center"/>
          </w:tcPr>
          <w:p w14:paraId="74A4E239" w14:textId="53E25579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8A56E4">
              <w:rPr>
                <w:sz w:val="22"/>
                <w:szCs w:val="22"/>
              </w:rPr>
              <w:t>60 до 80</w:t>
            </w:r>
          </w:p>
        </w:tc>
      </w:tr>
      <w:tr w:rsidR="0070233A" w14:paraId="6ACE619D" w14:textId="77777777">
        <w:trPr>
          <w:trHeight w:val="413"/>
        </w:trPr>
        <w:tc>
          <w:tcPr>
            <w:tcW w:w="426" w:type="dxa"/>
            <w:vMerge/>
            <w:vAlign w:val="center"/>
          </w:tcPr>
          <w:p w14:paraId="36E0259A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9198C7A" w14:textId="77777777" w:rsidR="0070233A" w:rsidRDefault="0070233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77B9A940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высота, мм</w:t>
            </w:r>
          </w:p>
        </w:tc>
        <w:tc>
          <w:tcPr>
            <w:tcW w:w="2389" w:type="dxa"/>
            <w:vAlign w:val="center"/>
          </w:tcPr>
          <w:p w14:paraId="26B3C138" w14:textId="77777777" w:rsidR="0070233A" w:rsidRDefault="004C3C13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1000 до 1300</w:t>
            </w:r>
          </w:p>
        </w:tc>
      </w:tr>
      <w:tr w:rsidR="0070233A" w14:paraId="54652817" w14:textId="77777777">
        <w:trPr>
          <w:trHeight w:val="188"/>
        </w:trPr>
        <w:tc>
          <w:tcPr>
            <w:tcW w:w="426" w:type="dxa"/>
            <w:vMerge w:val="restart"/>
            <w:vAlign w:val="center"/>
          </w:tcPr>
          <w:p w14:paraId="5076B7E2" w14:textId="1434C49C" w:rsidR="0070233A" w:rsidRDefault="000B08E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 w14:paraId="507A0EAB" w14:textId="77777777" w:rsidR="0070233A" w:rsidRDefault="004C3C1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металлический </w:t>
            </w: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E2290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материал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3C7B184A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металл</w:t>
            </w:r>
          </w:p>
        </w:tc>
      </w:tr>
      <w:tr w:rsidR="00353261" w14:paraId="7A73DCAA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6DF72D0C" w14:textId="77777777" w:rsidR="00353261" w:rsidRDefault="00353261" w:rsidP="00353261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F61DED2" w14:textId="77777777" w:rsidR="00353261" w:rsidRDefault="00353261" w:rsidP="0035326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90E21" w14:textId="097F5E4C" w:rsidR="00353261" w:rsidRDefault="00353261" w:rsidP="00353261">
            <w:pPr>
              <w:suppressAutoHyphens w:val="0"/>
              <w:rPr>
                <w:bCs/>
                <w:sz w:val="22"/>
                <w:szCs w:val="22"/>
                <w:highlight w:val="yellow"/>
              </w:rPr>
            </w:pPr>
            <w:r w:rsidRPr="00353261">
              <w:rPr>
                <w:bCs/>
                <w:sz w:val="22"/>
                <w:szCs w:val="22"/>
              </w:rPr>
              <w:t xml:space="preserve">цвет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61B7C97C" w14:textId="77777777" w:rsidR="00353261" w:rsidRPr="00353261" w:rsidRDefault="00353261" w:rsidP="00353261">
            <w:pPr>
              <w:shd w:val="clear" w:color="auto" w:fill="FFFFFF"/>
              <w:rPr>
                <w:rFonts w:eastAsia="Times New Roman"/>
                <w:color w:val="313132"/>
                <w:sz w:val="22"/>
                <w:szCs w:val="22"/>
                <w:lang w:eastAsia="ru-RU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7012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или</w:t>
            </w:r>
          </w:p>
          <w:p w14:paraId="6725C95B" w14:textId="62B973CF" w:rsidR="00353261" w:rsidRDefault="00353261" w:rsidP="00353261">
            <w:pPr>
              <w:suppressAutoHyphens w:val="0"/>
              <w:rPr>
                <w:bCs/>
                <w:sz w:val="22"/>
                <w:szCs w:val="22"/>
                <w:highlight w:val="yellow"/>
              </w:rPr>
            </w:pP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RAL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val="en-US" w:eastAsia="ru-RU"/>
              </w:rPr>
              <w:t xml:space="preserve"> </w:t>
            </w:r>
            <w:r w:rsidRPr="00353261">
              <w:rPr>
                <w:rFonts w:eastAsia="Times New Roman"/>
                <w:color w:val="313132"/>
                <w:sz w:val="22"/>
                <w:szCs w:val="22"/>
                <w:lang w:eastAsia="ru-RU"/>
              </w:rPr>
              <w:t>7035</w:t>
            </w:r>
          </w:p>
        </w:tc>
      </w:tr>
      <w:tr w:rsidR="0070233A" w14:paraId="5BAC81B7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7EA22A39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5132635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F6F6F7"/>
          </w:tcPr>
          <w:p w14:paraId="63BC4537" w14:textId="77777777" w:rsidR="0070233A" w:rsidRDefault="004C3C13">
            <w:pPr>
              <w:shd w:val="clear" w:color="auto" w:fill="FFFFFF"/>
              <w:textAlignment w:val="baseline"/>
              <w:rPr>
                <w:spacing w:val="3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40DFCCD6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закрытый </w:t>
            </w:r>
          </w:p>
        </w:tc>
      </w:tr>
      <w:tr w:rsidR="0070233A" w14:paraId="520CC53D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6F65C663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7E53077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F6F6F7"/>
          </w:tcPr>
          <w:p w14:paraId="48E75B0B" w14:textId="77777777" w:rsidR="0070233A" w:rsidRDefault="004C3C13">
            <w:pPr>
              <w:shd w:val="clear" w:color="auto" w:fill="FFFFFF"/>
              <w:textAlignment w:val="baseline"/>
              <w:rPr>
                <w:rFonts w:eastAsia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val="en-US" w:eastAsia="ru-RU"/>
              </w:rPr>
              <w:t>тип</w:t>
            </w:r>
            <w:proofErr w:type="spellEnd"/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en-US" w:eastAsia="ru-RU"/>
              </w:rPr>
              <w:t>установки</w:t>
            </w:r>
            <w:proofErr w:type="spellEnd"/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04B635C7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напольный</w:t>
            </w:r>
          </w:p>
        </w:tc>
      </w:tr>
      <w:tr w:rsidR="0070233A" w14:paraId="04D4EB1F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3033F72B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FA5E96E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F6F6F7"/>
          </w:tcPr>
          <w:p w14:paraId="5CA45749" w14:textId="77777777" w:rsidR="0070233A" w:rsidRDefault="004C3C13">
            <w:pPr>
              <w:shd w:val="clear" w:color="auto" w:fill="FFFFFF"/>
              <w:textAlignment w:val="baseline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количество дверей</w:t>
            </w:r>
            <w:r w:rsidRPr="00827C1F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шт</w:t>
            </w:r>
            <w:proofErr w:type="spellEnd"/>
          </w:p>
          <w:p w14:paraId="15BAF3B9" w14:textId="77777777" w:rsidR="0070233A" w:rsidRDefault="004C3C13">
            <w:pPr>
              <w:shd w:val="clear" w:color="auto" w:fill="FFFFFF"/>
              <w:textAlignment w:val="baseline"/>
              <w:rPr>
                <w:spacing w:val="3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количество полок</w:t>
            </w:r>
            <w:r w:rsidRPr="00827C1F">
              <w:rPr>
                <w:rFonts w:eastAsia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1D97A903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  <w:p w14:paraId="4DA05A19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70233A" w14:paraId="66B11E10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75C6BF2E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27B2E7E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</w:tcPr>
          <w:p w14:paraId="5EFDB590" w14:textId="77777777" w:rsidR="0070233A" w:rsidRDefault="004C3C1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Тип дверцы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79AAB61F" w14:textId="77777777" w:rsidR="0070233A" w:rsidRDefault="004C3C1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распашная</w:t>
            </w:r>
          </w:p>
        </w:tc>
      </w:tr>
      <w:tr w:rsidR="0070233A" w14:paraId="7A4C09D7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1E970683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49A6495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</w:tcPr>
          <w:p w14:paraId="743B7435" w14:textId="77777777" w:rsidR="0070233A" w:rsidRDefault="004C3C13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высота, мм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735845D3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rStyle w:val="product-info-specifications-valuevalue"/>
                <w:sz w:val="22"/>
                <w:szCs w:val="22"/>
                <w:shd w:val="clear" w:color="auto" w:fill="FFFFFF"/>
              </w:rPr>
              <w:t>от 1800 до 2000</w:t>
            </w:r>
          </w:p>
        </w:tc>
      </w:tr>
      <w:tr w:rsidR="0070233A" w14:paraId="568324CA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62D61D92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415B284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</w:tcPr>
          <w:p w14:paraId="19AAC9D6" w14:textId="77777777" w:rsidR="0070233A" w:rsidRDefault="004C3C13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shd w:val="clear" w:color="auto" w:fill="FFFFFF"/>
              </w:rPr>
              <w:t>ширина, мм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FFFFFF"/>
          </w:tcPr>
          <w:p w14:paraId="2FE3DA4A" w14:textId="77777777" w:rsidR="0070233A" w:rsidRDefault="004C3C13">
            <w:pPr>
              <w:rPr>
                <w:color w:val="000000"/>
                <w:sz w:val="22"/>
                <w:szCs w:val="22"/>
              </w:rPr>
            </w:pPr>
            <w:r>
              <w:rPr>
                <w:rStyle w:val="product-info-specifications-valuevalue"/>
                <w:sz w:val="22"/>
                <w:szCs w:val="22"/>
                <w:shd w:val="clear" w:color="auto" w:fill="FFFFFF"/>
              </w:rPr>
              <w:t>от 750 до 900</w:t>
            </w:r>
          </w:p>
        </w:tc>
      </w:tr>
      <w:tr w:rsidR="0070233A" w14:paraId="5726BBEB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5AF5873B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2B1EDD3E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</w:tcPr>
          <w:p w14:paraId="7C45057D" w14:textId="77777777" w:rsidR="0070233A" w:rsidRDefault="004C3C1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глубина, мм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shd w:val="clear" w:color="auto" w:fill="FFFFFF"/>
          </w:tcPr>
          <w:p w14:paraId="62DC0961" w14:textId="77777777" w:rsidR="0070233A" w:rsidRDefault="004C3C13">
            <w:pPr>
              <w:rPr>
                <w:color w:val="000000"/>
                <w:sz w:val="22"/>
                <w:szCs w:val="22"/>
              </w:rPr>
            </w:pPr>
            <w:r>
              <w:rPr>
                <w:rStyle w:val="product-info-specifications-valuevalue"/>
                <w:sz w:val="22"/>
                <w:szCs w:val="22"/>
                <w:shd w:val="clear" w:color="auto" w:fill="FFFFFF"/>
              </w:rPr>
              <w:t>от 350 до 500</w:t>
            </w:r>
          </w:p>
        </w:tc>
      </w:tr>
      <w:tr w:rsidR="0070233A" w14:paraId="1306853C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1ED7E5D7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4158882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1BE70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тип замка </w:t>
            </w: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3498C7E1" w14:textId="77777777" w:rsidR="0070233A" w:rsidRDefault="004C3C13">
            <w:pPr>
              <w:suppressAutoHyphens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ключевой</w:t>
            </w:r>
          </w:p>
        </w:tc>
      </w:tr>
      <w:tr w:rsidR="0070233A" w14:paraId="07465232" w14:textId="77777777">
        <w:trPr>
          <w:trHeight w:val="188"/>
        </w:trPr>
        <w:tc>
          <w:tcPr>
            <w:tcW w:w="426" w:type="dxa"/>
            <w:vMerge/>
            <w:vAlign w:val="center"/>
          </w:tcPr>
          <w:p w14:paraId="40161DAF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39EF7C3E" w14:textId="77777777" w:rsidR="0070233A" w:rsidRDefault="0070233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24" w:type="dxa"/>
            <w:tcBorders>
              <w:bottom w:val="single" w:sz="4" w:space="0" w:color="auto"/>
            </w:tcBorders>
            <w:shd w:val="clear" w:color="auto" w:fill="auto"/>
          </w:tcPr>
          <w:p w14:paraId="684DE90F" w14:textId="77777777" w:rsidR="0070233A" w:rsidRDefault="004C3C1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Нагрузка на полку, кг</w:t>
            </w:r>
          </w:p>
        </w:tc>
        <w:tc>
          <w:tcPr>
            <w:tcW w:w="2389" w:type="dxa"/>
            <w:tcBorders>
              <w:bottom w:val="single" w:sz="4" w:space="0" w:color="auto"/>
            </w:tcBorders>
          </w:tcPr>
          <w:p w14:paraId="705A3EE4" w14:textId="77777777" w:rsidR="0070233A" w:rsidRDefault="004C3C13">
            <w:pPr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 60</w:t>
            </w:r>
          </w:p>
        </w:tc>
      </w:tr>
      <w:tr w:rsidR="0070233A" w14:paraId="508BE323" w14:textId="77777777">
        <w:trPr>
          <w:trHeight w:val="310"/>
        </w:trPr>
        <w:tc>
          <w:tcPr>
            <w:tcW w:w="426" w:type="dxa"/>
            <w:vMerge w:val="restart"/>
            <w:vAlign w:val="center"/>
          </w:tcPr>
          <w:p w14:paraId="2539F33C" w14:textId="5FE5EFDF" w:rsidR="0070233A" w:rsidRDefault="000B08E2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 w14:paraId="2E9C62D4" w14:textId="77777777" w:rsidR="0070233A" w:rsidRDefault="004C3C13">
            <w:pPr>
              <w:spacing w:line="276" w:lineRule="auto"/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Антистатический браслет</w:t>
            </w:r>
          </w:p>
        </w:tc>
        <w:tc>
          <w:tcPr>
            <w:tcW w:w="5124" w:type="dxa"/>
            <w:vAlign w:val="center"/>
          </w:tcPr>
          <w:p w14:paraId="0EC197C6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шнур заземления, м </w:t>
            </w:r>
          </w:p>
        </w:tc>
        <w:tc>
          <w:tcPr>
            <w:tcW w:w="2389" w:type="dxa"/>
            <w:vAlign w:val="center"/>
          </w:tcPr>
          <w:p w14:paraId="32DCE754" w14:textId="77777777" w:rsidR="0070233A" w:rsidRDefault="004C3C13">
            <w:pPr>
              <w:spacing w:line="276" w:lineRule="auto"/>
              <w:ind w:left="-10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не менее 1.5</w:t>
            </w:r>
          </w:p>
        </w:tc>
      </w:tr>
      <w:tr w:rsidR="0070233A" w14:paraId="2FFC7539" w14:textId="77777777">
        <w:trPr>
          <w:trHeight w:val="310"/>
        </w:trPr>
        <w:tc>
          <w:tcPr>
            <w:tcW w:w="426" w:type="dxa"/>
            <w:vMerge/>
            <w:vAlign w:val="center"/>
          </w:tcPr>
          <w:p w14:paraId="161BB259" w14:textId="77777777" w:rsidR="0070233A" w:rsidRDefault="004C3C1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рег</w:t>
            </w:r>
            <w:proofErr w:type="spellEnd"/>
          </w:p>
        </w:tc>
        <w:tc>
          <w:tcPr>
            <w:tcW w:w="1984" w:type="dxa"/>
            <w:vMerge/>
            <w:vAlign w:val="center"/>
          </w:tcPr>
          <w:p w14:paraId="30804A76" w14:textId="77777777" w:rsidR="0070233A" w:rsidRDefault="0070233A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27DA5C61" w14:textId="33F92CD5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регулировка размера манжет</w:t>
            </w:r>
          </w:p>
        </w:tc>
        <w:tc>
          <w:tcPr>
            <w:tcW w:w="2389" w:type="dxa"/>
            <w:vAlign w:val="center"/>
          </w:tcPr>
          <w:p w14:paraId="4AB2ADC7" w14:textId="77777777" w:rsidR="0070233A" w:rsidRDefault="004C3C13">
            <w:pPr>
              <w:spacing w:line="276" w:lineRule="auto"/>
              <w:ind w:left="-108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да</w:t>
            </w:r>
          </w:p>
        </w:tc>
      </w:tr>
      <w:tr w:rsidR="002F7413" w14:paraId="0331D1E9" w14:textId="77777777">
        <w:trPr>
          <w:trHeight w:val="310"/>
        </w:trPr>
        <w:tc>
          <w:tcPr>
            <w:tcW w:w="426" w:type="dxa"/>
            <w:vMerge/>
            <w:vAlign w:val="center"/>
          </w:tcPr>
          <w:p w14:paraId="6175C6BC" w14:textId="77777777" w:rsidR="002F7413" w:rsidRDefault="002F741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7E561540" w14:textId="77777777" w:rsidR="002F7413" w:rsidRDefault="002F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477A3B39" w14:textId="5B918973" w:rsidR="002F7413" w:rsidRDefault="002F74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застежка</w:t>
            </w:r>
          </w:p>
        </w:tc>
        <w:tc>
          <w:tcPr>
            <w:tcW w:w="2389" w:type="dxa"/>
            <w:vAlign w:val="center"/>
          </w:tcPr>
          <w:p w14:paraId="373EE707" w14:textId="0A97F043" w:rsidR="002F7413" w:rsidRDefault="002F7413" w:rsidP="002F74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липучка</w:t>
            </w:r>
          </w:p>
        </w:tc>
      </w:tr>
      <w:tr w:rsidR="002F7413" w14:paraId="22C4B6FC" w14:textId="77777777">
        <w:trPr>
          <w:trHeight w:val="310"/>
        </w:trPr>
        <w:tc>
          <w:tcPr>
            <w:tcW w:w="426" w:type="dxa"/>
            <w:vMerge/>
            <w:vAlign w:val="center"/>
          </w:tcPr>
          <w:p w14:paraId="59F9EA31" w14:textId="77777777" w:rsidR="002F7413" w:rsidRDefault="002F741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39A48C5" w14:textId="77777777" w:rsidR="002F7413" w:rsidRDefault="002F7413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30E687C8" w14:textId="319BC637" w:rsidR="002F7413" w:rsidRDefault="002F74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зажим </w:t>
            </w:r>
          </w:p>
        </w:tc>
        <w:tc>
          <w:tcPr>
            <w:tcW w:w="2389" w:type="dxa"/>
            <w:vAlign w:val="center"/>
          </w:tcPr>
          <w:p w14:paraId="16F3D1CF" w14:textId="3F049583" w:rsidR="002F7413" w:rsidRDefault="002F7413" w:rsidP="002F74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«крокодил»</w:t>
            </w:r>
          </w:p>
        </w:tc>
      </w:tr>
      <w:tr w:rsidR="0070233A" w14:paraId="312C279C" w14:textId="77777777">
        <w:trPr>
          <w:trHeight w:val="425"/>
        </w:trPr>
        <w:tc>
          <w:tcPr>
            <w:tcW w:w="426" w:type="dxa"/>
            <w:vMerge/>
            <w:vAlign w:val="center"/>
          </w:tcPr>
          <w:p w14:paraId="708455EE" w14:textId="77777777" w:rsidR="0070233A" w:rsidRDefault="0070233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AF67AC5" w14:textId="77777777" w:rsidR="0070233A" w:rsidRDefault="0070233A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124" w:type="dxa"/>
            <w:vAlign w:val="center"/>
          </w:tcPr>
          <w:p w14:paraId="3E863F06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сопротивление, МОм</w:t>
            </w:r>
          </w:p>
        </w:tc>
        <w:tc>
          <w:tcPr>
            <w:tcW w:w="2389" w:type="dxa"/>
            <w:vAlign w:val="center"/>
          </w:tcPr>
          <w:p w14:paraId="6B45F23B" w14:textId="77777777" w:rsidR="0070233A" w:rsidRDefault="004C3C1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</w:tbl>
    <w:p w14:paraId="2B7FF12E" w14:textId="77777777" w:rsidR="0070233A" w:rsidRDefault="0070233A">
      <w:pPr>
        <w:ind w:firstLine="709"/>
        <w:jc w:val="both"/>
        <w:rPr>
          <w:sz w:val="28"/>
          <w:szCs w:val="28"/>
        </w:rPr>
      </w:pPr>
    </w:p>
    <w:p w14:paraId="3B17254C" w14:textId="77777777" w:rsidR="0070233A" w:rsidRDefault="0070233A">
      <w:pPr>
        <w:ind w:firstLine="709"/>
        <w:jc w:val="both"/>
        <w:rPr>
          <w:sz w:val="28"/>
          <w:szCs w:val="28"/>
        </w:rPr>
      </w:pPr>
    </w:p>
    <w:p w14:paraId="63273166" w14:textId="77777777" w:rsidR="0070233A" w:rsidRDefault="004C3C1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9.3  Совместно</w:t>
      </w:r>
      <w:proofErr w:type="gramEnd"/>
      <w:r>
        <w:rPr>
          <w:sz w:val="28"/>
          <w:szCs w:val="28"/>
        </w:rPr>
        <w:t xml:space="preserve"> с Товаром Поставщик поставляет комплект технической документации (руководство по эксплуатации и т.д.) на русском языке (если такая документация предусмотрены производителем).</w:t>
      </w:r>
    </w:p>
    <w:p w14:paraId="070FBBD9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9.4 Качество Товара должно соответствовать требованиям стандартов, технических условий и иной нормативно-технической документации.</w:t>
      </w:r>
    </w:p>
    <w:p w14:paraId="3D6A6F84" w14:textId="77777777" w:rsidR="0070233A" w:rsidRDefault="004C3C13">
      <w:pPr>
        <w:pStyle w:val="ListNum"/>
        <w:numPr>
          <w:ilvl w:val="0"/>
          <w:numId w:val="0"/>
        </w:numPr>
        <w:tabs>
          <w:tab w:val="clear" w:pos="284"/>
          <w:tab w:val="left" w:pos="709"/>
        </w:tabs>
        <w:spacing w:before="0"/>
        <w:ind w:left="142"/>
        <w:rPr>
          <w:sz w:val="28"/>
          <w:szCs w:val="28"/>
        </w:rPr>
      </w:pPr>
      <w:r>
        <w:rPr>
          <w:sz w:val="28"/>
          <w:szCs w:val="28"/>
        </w:rPr>
        <w:tab/>
        <w:t>9.5 Требования к таре, упаковке и маркировке товара.</w:t>
      </w:r>
    </w:p>
    <w:p w14:paraId="3744F192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Требования к таре и упаковке товара устанавливаются </w:t>
      </w:r>
      <w:r>
        <w:rPr>
          <w:sz w:val="28"/>
          <w:szCs w:val="28"/>
        </w:rPr>
        <w:br/>
        <w:t>в соответствии со статьей 481 ГК РФ.</w:t>
      </w:r>
    </w:p>
    <w:p w14:paraId="19FCA069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Упаковка и маркировка упаковки поставляемого Товара должна соответствовать требованиям ТР ТС 005/2011 «О безопасности упаковки». Товар поставляется без нарушения целостности транспортной и фабричной упаковки. </w:t>
      </w:r>
    </w:p>
    <w:p w14:paraId="7593CFFC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Упаковка, маркировка и транспортирование товара должны соответствовать техническим условиям завода изготовителя, должны исключать возможность механических повреждений.</w:t>
      </w:r>
    </w:p>
    <w:p w14:paraId="6AF446FA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Упаковка и маркировка должна соответствовать требованиям ГОСТ, импортного товара – международным стандартам упаковки.</w:t>
      </w:r>
    </w:p>
    <w:p w14:paraId="3853D5F6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Упаковка должна обеспечивать сохранность товара при транспортировке к конечному месту эксплуатации и погрузочно-разгрузочных работах.</w:t>
      </w:r>
    </w:p>
    <w:p w14:paraId="03442300" w14:textId="77777777" w:rsidR="0070233A" w:rsidRDefault="004C3C13">
      <w:pPr>
        <w:pStyle w:val="ListNum"/>
        <w:numPr>
          <w:ilvl w:val="0"/>
          <w:numId w:val="0"/>
        </w:numPr>
        <w:tabs>
          <w:tab w:val="clear" w:pos="1353"/>
        </w:tabs>
        <w:spacing w:befor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Маркировка упаковки должна строго соответствовать маркировке товара.</w:t>
      </w:r>
    </w:p>
    <w:p w14:paraId="6AE92613" w14:textId="77777777" w:rsidR="0070233A" w:rsidRDefault="0070233A">
      <w:pPr>
        <w:ind w:firstLine="709"/>
        <w:jc w:val="both"/>
        <w:rPr>
          <w:sz w:val="28"/>
          <w:szCs w:val="28"/>
        </w:rPr>
      </w:pPr>
    </w:p>
    <w:p w14:paraId="10D88770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 Требования к доставке</w:t>
      </w:r>
    </w:p>
    <w:p w14:paraId="06B03E18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 Доставка Товара со склада Поставщика должна осуществляться силами и за счет Поставщика в согласованные с Покупателем сроки. </w:t>
      </w:r>
    </w:p>
    <w:p w14:paraId="00AA9157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 Доставка Товара должна осуществляться Поставщиком в рабочие дни с 9:00 до 16:00 ч. по московскому времени. Поставщик обязан согласовать с Покупателем точное время доставки Товара. </w:t>
      </w:r>
    </w:p>
    <w:p w14:paraId="2DD73504" w14:textId="77777777" w:rsidR="0070233A" w:rsidRDefault="004C3C13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 2 (два) рабочих дня до доставки Товара на территорию Покупателя Поставщик передает информацию Покупателю о государственных регистрационных номерах ТС, на которых доставляется Товар на территорию Покупателя, информацию о паспортных данных водителей, грузчиков </w:t>
      </w:r>
      <w:r>
        <w:rPr>
          <w:sz w:val="28"/>
          <w:szCs w:val="28"/>
        </w:rPr>
        <w:lastRenderedPageBreak/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письменного согласия этих работников на обработку персональных данных в соответствии с требованиями законодательства о защите персональных данных.</w:t>
      </w:r>
    </w:p>
    <w:p w14:paraId="67E7F1E3" w14:textId="77777777" w:rsidR="0070233A" w:rsidRDefault="004C3C1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Доставка Товара, погрузочно-разгрузочные работы должны осуществляться только гражданами РФ с предъявлением документа, подтверждающего личность (паспорт гражданина РФ).</w:t>
      </w:r>
    </w:p>
    <w:p w14:paraId="3C0AFFB3" w14:textId="77777777" w:rsidR="0070233A" w:rsidRDefault="004C3C1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Поставщик обязан назначить ответственного представителя со своей стороны за документальное оформление </w:t>
      </w:r>
      <w:r>
        <w:rPr>
          <w:rFonts w:cs="Arial"/>
          <w:sz w:val="28"/>
          <w:szCs w:val="28"/>
          <w:lang w:eastAsia="ru-RU"/>
        </w:rPr>
        <w:t xml:space="preserve">Акта </w:t>
      </w:r>
      <w:r>
        <w:rPr>
          <w:rFonts w:cs="Arial"/>
          <w:sz w:val="28"/>
          <w:szCs w:val="28"/>
        </w:rPr>
        <w:t>сдачи-приемки выполненных работ</w:t>
      </w:r>
      <w:r>
        <w:rPr>
          <w:sz w:val="28"/>
          <w:szCs w:val="28"/>
          <w:lang w:eastAsia="ru-RU"/>
        </w:rPr>
        <w:t>.</w:t>
      </w:r>
    </w:p>
    <w:p w14:paraId="2607DFFB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 Поставщик несет все расходы, связанные с доставкой Товара по адресу Покупателя.</w:t>
      </w:r>
    </w:p>
    <w:p w14:paraId="0BD5EFA3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 Для проверки соответствия поставленного Товара требованиям Договора (Контракта) Покупатель вправе привлечь независимых экспертов.</w:t>
      </w:r>
    </w:p>
    <w:p w14:paraId="21EA5F8C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 Прием-передача Товара производится на складе Покупателя в соответствии со Спецификацией.</w:t>
      </w:r>
    </w:p>
    <w:p w14:paraId="69682F9D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10.6 Товар, поставляемый Поставщиком Покупателю, должен полностью соответствовать требованиям, изложенным в ТЗ.</w:t>
      </w:r>
    </w:p>
    <w:p w14:paraId="3F5AD9FC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11 Требования к обучению персонала.</w:t>
      </w:r>
    </w:p>
    <w:p w14:paraId="7063952D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предъявляются.</w:t>
      </w:r>
    </w:p>
    <w:p w14:paraId="6FF22EE0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12 Требования к результатам исполнения договора/контракта.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Список передаваемой документации.</w:t>
      </w:r>
    </w:p>
    <w:p w14:paraId="6B198634" w14:textId="77777777" w:rsidR="0070233A" w:rsidRDefault="004C3C1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12.1. </w:t>
      </w:r>
      <w:r>
        <w:rPr>
          <w:sz w:val="28"/>
          <w:szCs w:val="28"/>
          <w:lang w:eastAsia="ru-RU"/>
        </w:rPr>
        <w:t>При доставке Товара Поставщик должен предоставить Покупателю в 2-х экземплярах следующие отчётные документы:</w:t>
      </w:r>
    </w:p>
    <w:p w14:paraId="2AFBBE53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товарную (товарно-транспортную) накладную (ТОРГ-12);</w:t>
      </w:r>
    </w:p>
    <w:p w14:paraId="62F02FB2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счет, </w:t>
      </w:r>
    </w:p>
    <w:p w14:paraId="6A5BFDEA" w14:textId="77777777" w:rsidR="0070233A" w:rsidRDefault="004C3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счет-фактура с указанием номеров грузовых таможенных деклараций </w:t>
      </w:r>
      <w:r>
        <w:rPr>
          <w:sz w:val="28"/>
          <w:szCs w:val="28"/>
        </w:rPr>
        <w:br/>
        <w:t>(1 экз.);</w:t>
      </w:r>
    </w:p>
    <w:p w14:paraId="6BA9624B" w14:textId="77777777" w:rsidR="0070233A" w:rsidRDefault="004C3C13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 w:rsidRPr="00827C1F">
        <w:rPr>
          <w:rFonts w:cs="Arial"/>
          <w:sz w:val="28"/>
          <w:szCs w:val="28"/>
          <w:lang w:eastAsia="ru-RU"/>
        </w:rPr>
        <w:t xml:space="preserve">- </w:t>
      </w:r>
      <w:r>
        <w:rPr>
          <w:rFonts w:cs="Arial"/>
          <w:sz w:val="28"/>
          <w:szCs w:val="28"/>
          <w:lang w:eastAsia="ru-RU"/>
        </w:rPr>
        <w:t xml:space="preserve">Акта </w:t>
      </w:r>
      <w:r>
        <w:rPr>
          <w:rFonts w:cs="Arial"/>
          <w:sz w:val="28"/>
          <w:szCs w:val="28"/>
        </w:rPr>
        <w:t>сдачи-приемки выполненных работ;</w:t>
      </w:r>
    </w:p>
    <w:p w14:paraId="7B92CD13" w14:textId="77777777" w:rsidR="0070233A" w:rsidRDefault="004C3C13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Arial"/>
          <w:sz w:val="28"/>
          <w:szCs w:val="28"/>
        </w:rPr>
        <w:t xml:space="preserve">антистатическая мебель, стулья, браслеты, узлы заземления, настольные комплекты должны иметь сертификат соответствия стандарту ГОСТ </w:t>
      </w:r>
      <w:r>
        <w:rPr>
          <w:rFonts w:cs="Arial"/>
          <w:sz w:val="28"/>
          <w:szCs w:val="28"/>
          <w:lang w:val="en-US"/>
        </w:rPr>
        <w:t>IEC</w:t>
      </w:r>
      <w:r>
        <w:rPr>
          <w:rFonts w:cs="Arial"/>
          <w:sz w:val="28"/>
          <w:szCs w:val="28"/>
        </w:rPr>
        <w:t xml:space="preserve"> 61340-5-1-2019, выданному на основании протокола испытаний аккредитованной испытательной лабораторией, имеющей область аккредитования на проведение испытаний на соответствие ГОСТ </w:t>
      </w:r>
      <w:r>
        <w:rPr>
          <w:rFonts w:cs="Arial"/>
          <w:sz w:val="28"/>
          <w:szCs w:val="28"/>
          <w:lang w:val="en-US"/>
        </w:rPr>
        <w:t>IEC</w:t>
      </w:r>
      <w:r>
        <w:rPr>
          <w:rFonts w:cs="Arial"/>
          <w:sz w:val="28"/>
          <w:szCs w:val="28"/>
        </w:rPr>
        <w:t xml:space="preserve"> 61340-5-1-2019;</w:t>
      </w:r>
    </w:p>
    <w:p w14:paraId="72E40DF9" w14:textId="77777777" w:rsidR="0070233A" w:rsidRDefault="004C3C13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 иные документы на поставляемый Товар, предусмотренные законодательством Российской Федерации.</w:t>
      </w:r>
    </w:p>
    <w:p w14:paraId="256CEBF3" w14:textId="77777777" w:rsidR="0070233A" w:rsidRDefault="0070233A">
      <w:pPr>
        <w:spacing w:line="276" w:lineRule="auto"/>
        <w:ind w:firstLine="709"/>
        <w:jc w:val="both"/>
        <w:rPr>
          <w:rFonts w:cs="Arial"/>
          <w:sz w:val="28"/>
          <w:szCs w:val="28"/>
        </w:rPr>
      </w:pPr>
    </w:p>
    <w:p w14:paraId="5434D43E" w14:textId="77777777" w:rsidR="0070233A" w:rsidRDefault="0070233A">
      <w:pPr>
        <w:spacing w:line="276" w:lineRule="auto"/>
        <w:ind w:firstLine="709"/>
        <w:jc w:val="both"/>
        <w:rPr>
          <w:sz w:val="26"/>
          <w:szCs w:val="26"/>
        </w:rPr>
      </w:pPr>
    </w:p>
    <w:p w14:paraId="1D8706D8" w14:textId="77777777" w:rsidR="0070233A" w:rsidRDefault="0070233A">
      <w:pPr>
        <w:ind w:firstLine="709"/>
        <w:jc w:val="both"/>
        <w:rPr>
          <w:sz w:val="26"/>
          <w:szCs w:val="26"/>
        </w:rPr>
      </w:pPr>
    </w:p>
    <w:p w14:paraId="6B4CC1DB" w14:textId="77777777" w:rsidR="0070233A" w:rsidRDefault="0070233A">
      <w:pPr>
        <w:spacing w:after="120"/>
        <w:ind w:firstLine="709"/>
        <w:jc w:val="right"/>
        <w:rPr>
          <w:sz w:val="26"/>
          <w:szCs w:val="26"/>
        </w:rPr>
      </w:pPr>
    </w:p>
    <w:p w14:paraId="018A409C" w14:textId="77777777" w:rsidR="0070233A" w:rsidRDefault="0070233A">
      <w:pPr>
        <w:spacing w:after="120"/>
        <w:ind w:firstLine="709"/>
        <w:jc w:val="right"/>
        <w:rPr>
          <w:sz w:val="26"/>
          <w:szCs w:val="26"/>
        </w:rPr>
      </w:pPr>
    </w:p>
    <w:p w14:paraId="7CA8B06D" w14:textId="77777777" w:rsidR="0070233A" w:rsidRDefault="0070233A" w:rsidP="002F7413">
      <w:pPr>
        <w:spacing w:after="120"/>
        <w:rPr>
          <w:sz w:val="26"/>
          <w:szCs w:val="26"/>
        </w:rPr>
      </w:pPr>
    </w:p>
    <w:p w14:paraId="69CEEE15" w14:textId="77777777" w:rsidR="0070233A" w:rsidRDefault="0070233A">
      <w:pPr>
        <w:spacing w:after="120"/>
        <w:ind w:firstLine="709"/>
        <w:jc w:val="right"/>
        <w:rPr>
          <w:sz w:val="26"/>
          <w:szCs w:val="26"/>
        </w:rPr>
      </w:pPr>
    </w:p>
    <w:p w14:paraId="13E2A5AB" w14:textId="77777777" w:rsidR="0070233A" w:rsidRDefault="004C3C13">
      <w:pPr>
        <w:spacing w:after="12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Техническому </w:t>
      </w:r>
      <w:r>
        <w:rPr>
          <w:sz w:val="26"/>
          <w:szCs w:val="26"/>
        </w:rPr>
        <w:br/>
        <w:t>заданию на поставку Товара</w:t>
      </w:r>
    </w:p>
    <w:p w14:paraId="58B57E34" w14:textId="77777777" w:rsidR="0070233A" w:rsidRDefault="0070233A">
      <w:pPr>
        <w:spacing w:after="120"/>
        <w:ind w:firstLine="709"/>
        <w:jc w:val="center"/>
        <w:rPr>
          <w:rFonts w:ascii="13" w:hAnsi="13"/>
          <w:b/>
          <w:sz w:val="28"/>
          <w:szCs w:val="28"/>
        </w:rPr>
      </w:pPr>
    </w:p>
    <w:p w14:paraId="11A7020B" w14:textId="77777777" w:rsidR="0070233A" w:rsidRDefault="004C3C13">
      <w:pPr>
        <w:spacing w:after="120"/>
        <w:ind w:firstLine="709"/>
        <w:jc w:val="center"/>
        <w:rPr>
          <w:rFonts w:ascii="13" w:hAnsi="13"/>
          <w:sz w:val="28"/>
          <w:szCs w:val="28"/>
        </w:rPr>
      </w:pPr>
      <w:r>
        <w:rPr>
          <w:rFonts w:ascii="13" w:hAnsi="13"/>
          <w:b/>
          <w:sz w:val="28"/>
          <w:szCs w:val="28"/>
        </w:rPr>
        <w:t>Спецификация на поставку Товара</w:t>
      </w:r>
    </w:p>
    <w:p w14:paraId="7B2E5BB1" w14:textId="77777777" w:rsidR="0070233A" w:rsidRDefault="0070233A">
      <w:pPr>
        <w:jc w:val="center"/>
        <w:rPr>
          <w:rFonts w:ascii="13" w:hAnsi="13"/>
          <w:b/>
          <w:bCs/>
          <w:sz w:val="28"/>
          <w:szCs w:val="28"/>
        </w:rPr>
      </w:pPr>
    </w:p>
    <w:tbl>
      <w:tblPr>
        <w:tblW w:w="9633" w:type="dxa"/>
        <w:jc w:val="center"/>
        <w:tblLayout w:type="fixed"/>
        <w:tblLook w:val="04A0" w:firstRow="1" w:lastRow="0" w:firstColumn="1" w:lastColumn="0" w:noHBand="0" w:noVBand="1"/>
      </w:tblPr>
      <w:tblGrid>
        <w:gridCol w:w="398"/>
        <w:gridCol w:w="2350"/>
        <w:gridCol w:w="2232"/>
        <w:gridCol w:w="643"/>
        <w:gridCol w:w="889"/>
        <w:gridCol w:w="748"/>
        <w:gridCol w:w="862"/>
        <w:gridCol w:w="1511"/>
      </w:tblGrid>
      <w:tr w:rsidR="0070233A" w14:paraId="4CDF7E6F" w14:textId="77777777">
        <w:trPr>
          <w:trHeight w:val="1101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2F425" w14:textId="77777777" w:rsidR="0070233A" w:rsidRDefault="004C3C13">
            <w:pPr>
              <w:tabs>
                <w:tab w:val="left" w:pos="155"/>
              </w:tabs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3457C" w14:textId="77777777" w:rsidR="0070233A" w:rsidRDefault="004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1036C" w14:textId="77777777" w:rsidR="0070233A" w:rsidRDefault="004C3C13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Технические характеристики, прочие параметры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83C7A" w14:textId="77777777" w:rsidR="0070233A" w:rsidRDefault="004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6C867" w14:textId="77777777" w:rsidR="0070233A" w:rsidRDefault="004C3C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1C196" w14:textId="77777777" w:rsidR="0070233A" w:rsidRDefault="0070233A">
            <w:pPr>
              <w:tabs>
                <w:tab w:val="left" w:pos="1457"/>
              </w:tabs>
              <w:ind w:left="-108" w:right="-158"/>
              <w:jc w:val="center"/>
              <w:rPr>
                <w:sz w:val="22"/>
                <w:szCs w:val="22"/>
              </w:rPr>
            </w:pPr>
          </w:p>
          <w:p w14:paraId="5AC52678" w14:textId="77777777" w:rsidR="0070233A" w:rsidRDefault="004C3C13">
            <w:pPr>
              <w:tabs>
                <w:tab w:val="left" w:pos="1457"/>
              </w:tabs>
              <w:ind w:left="-108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 Москва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7722" w14:textId="77777777" w:rsidR="0070233A" w:rsidRDefault="0070233A">
            <w:pPr>
              <w:tabs>
                <w:tab w:val="left" w:pos="1457"/>
              </w:tabs>
              <w:ind w:left="-108" w:right="-158"/>
              <w:jc w:val="center"/>
              <w:rPr>
                <w:sz w:val="22"/>
                <w:szCs w:val="22"/>
              </w:rPr>
            </w:pPr>
          </w:p>
          <w:p w14:paraId="3E44ED1F" w14:textId="77777777" w:rsidR="0070233A" w:rsidRDefault="004C3C13">
            <w:pPr>
              <w:tabs>
                <w:tab w:val="left" w:pos="1457"/>
              </w:tabs>
              <w:ind w:left="-108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 Калуга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B6011" w14:textId="77777777" w:rsidR="0070233A" w:rsidRDefault="0070233A">
            <w:pPr>
              <w:tabs>
                <w:tab w:val="left" w:pos="1457"/>
              </w:tabs>
              <w:ind w:left="-108" w:right="-158"/>
              <w:jc w:val="center"/>
              <w:rPr>
                <w:sz w:val="22"/>
                <w:szCs w:val="22"/>
              </w:rPr>
            </w:pPr>
          </w:p>
          <w:p w14:paraId="249E3546" w14:textId="77777777" w:rsidR="0070233A" w:rsidRDefault="004C3C13">
            <w:pPr>
              <w:tabs>
                <w:tab w:val="left" w:pos="1457"/>
              </w:tabs>
              <w:ind w:left="-108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</w:t>
            </w:r>
            <w:proofErr w:type="spellStart"/>
            <w:r>
              <w:rPr>
                <w:sz w:val="22"/>
                <w:szCs w:val="22"/>
              </w:rPr>
              <w:t>проис</w:t>
            </w:r>
            <w:proofErr w:type="spellEnd"/>
            <w:r>
              <w:rPr>
                <w:sz w:val="22"/>
                <w:szCs w:val="22"/>
              </w:rPr>
              <w:t>-я Товара</w:t>
            </w:r>
          </w:p>
        </w:tc>
      </w:tr>
      <w:tr w:rsidR="0070233A" w14:paraId="214DBB8C" w14:textId="77777777">
        <w:trPr>
          <w:trHeight w:val="644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25623" w14:textId="77777777" w:rsidR="0070233A" w:rsidRDefault="004C3C13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718A" w14:textId="77777777" w:rsidR="0070233A" w:rsidRDefault="004C3C1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Стол антистатический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0EE11" w14:textId="77777777" w:rsidR="0070233A" w:rsidRDefault="004C3C13">
            <w:pPr>
              <w:pStyle w:val="ConsPlusNormal0"/>
              <w:ind w:left="-108" w:right="-108"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п. 9.2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129B7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13924" w14:textId="7E1459DC" w:rsidR="0070233A" w:rsidRDefault="00037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B35F" w14:textId="357D963E" w:rsidR="0070233A" w:rsidRDefault="00037615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6584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E8FF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0233A" w14:paraId="7A6849A9" w14:textId="77777777">
        <w:trPr>
          <w:trHeight w:val="1136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6335D" w14:textId="77777777" w:rsidR="0070233A" w:rsidRDefault="004C3C13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13C21" w14:textId="77777777" w:rsidR="0070233A" w:rsidRDefault="004C3C1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Стол общепромышленный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AC7EB" w14:textId="77777777" w:rsidR="0070233A" w:rsidRDefault="004C3C13">
            <w:pPr>
              <w:pStyle w:val="ConsPlusNormal0"/>
              <w:ind w:left="-108" w:right="-108"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п. 9.2.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126B0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C7686" w14:textId="5A193B03" w:rsidR="0070233A" w:rsidRDefault="000376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01F12" w14:textId="4CD09DF1" w:rsidR="0070233A" w:rsidRDefault="00037615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C59C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241AF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0233A" w14:paraId="698BCA17" w14:textId="77777777">
        <w:trPr>
          <w:trHeight w:val="360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B6EF8" w14:textId="3ABEAD73" w:rsidR="0070233A" w:rsidRDefault="000B08E2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C3C13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63E3" w14:textId="77777777" w:rsidR="0070233A" w:rsidRDefault="004C3C1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Лампа</w:t>
            </w:r>
            <w:r>
              <w:rPr>
                <w:sz w:val="22"/>
                <w:szCs w:val="22"/>
              </w:rPr>
              <w:br/>
              <w:t xml:space="preserve">освещения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55D41" w14:textId="77777777" w:rsidR="0070233A" w:rsidRDefault="004C3C13">
            <w:pPr>
              <w:pStyle w:val="ConsPlusNormal0"/>
              <w:ind w:left="-108" w:right="-108"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п. 9.2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DEF65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9B78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9843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DB66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C110D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0233A" w14:paraId="328E23C3" w14:textId="77777777">
        <w:trPr>
          <w:trHeight w:val="302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D8C9B" w14:textId="6334C55D" w:rsidR="0070233A" w:rsidRDefault="000B08E2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C3C13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C3720" w14:textId="77777777" w:rsidR="0070233A" w:rsidRDefault="004C3C13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металлический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F4557" w14:textId="77777777" w:rsidR="0070233A" w:rsidRDefault="004C3C13">
            <w:pPr>
              <w:pStyle w:val="ConsPlusNormal0"/>
              <w:ind w:left="-108" w:right="-108"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п. 9.2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9FCAE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AB3B9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12124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C609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8DA5B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70233A" w14:paraId="7B54627C" w14:textId="77777777">
        <w:trPr>
          <w:trHeight w:val="517"/>
          <w:jc w:val="center"/>
        </w:trPr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B334C" w14:textId="4597DB23" w:rsidR="0070233A" w:rsidRDefault="000B08E2">
            <w:pPr>
              <w:ind w:left="-1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C3C13">
              <w:rPr>
                <w:sz w:val="22"/>
                <w:szCs w:val="22"/>
              </w:rPr>
              <w:t>.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B599" w14:textId="77777777" w:rsidR="0070233A" w:rsidRPr="002F7413" w:rsidRDefault="004C3C13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Антистатический браслет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C925" w14:textId="77777777" w:rsidR="0070233A" w:rsidRDefault="004C3C13">
            <w:pPr>
              <w:pStyle w:val="ConsPlusNormal0"/>
              <w:ind w:left="-108" w:right="-108" w:hanging="1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п. 9.2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7608C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B40B6" w14:textId="77777777" w:rsidR="0070233A" w:rsidRDefault="004C3C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66D2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82BF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82978" w14:textId="77777777" w:rsidR="0070233A" w:rsidRDefault="004C3C13">
            <w:pPr>
              <w:pStyle w:val="Style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</w:tbl>
    <w:p w14:paraId="3C7499AA" w14:textId="77777777" w:rsidR="0070233A" w:rsidRDefault="0070233A">
      <w:pPr>
        <w:jc w:val="both"/>
        <w:rPr>
          <w:rFonts w:ascii="13" w:hAnsi="13"/>
          <w:b/>
          <w:bCs/>
          <w:i/>
          <w:sz w:val="26"/>
          <w:szCs w:val="26"/>
        </w:rPr>
      </w:pPr>
    </w:p>
    <w:p w14:paraId="571035FB" w14:textId="77777777" w:rsidR="0070233A" w:rsidRDefault="0070233A">
      <w:pPr>
        <w:jc w:val="both"/>
        <w:rPr>
          <w:rFonts w:ascii="13" w:hAnsi="13"/>
          <w:b/>
          <w:bCs/>
          <w:i/>
          <w:sz w:val="28"/>
          <w:szCs w:val="28"/>
        </w:rPr>
      </w:pPr>
    </w:p>
    <w:p w14:paraId="45B89C60" w14:textId="77777777" w:rsidR="0070233A" w:rsidRDefault="0070233A">
      <w:pPr>
        <w:jc w:val="both"/>
      </w:pPr>
    </w:p>
    <w:sectPr w:rsidR="0070233A">
      <w:headerReference w:type="default" r:id="rId7"/>
      <w:footerReference w:type="default" r:id="rId8"/>
      <w:pgSz w:w="11906" w:h="16838"/>
      <w:pgMar w:top="1134" w:right="851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17C2" w14:textId="77777777" w:rsidR="0079512A" w:rsidRDefault="0079512A">
      <w:r>
        <w:separator/>
      </w:r>
    </w:p>
  </w:endnote>
  <w:endnote w:type="continuationSeparator" w:id="0">
    <w:p w14:paraId="673327DB" w14:textId="77777777" w:rsidR="0079512A" w:rsidRDefault="0079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charset w:val="00"/>
    <w:family w:val="decorative"/>
    <w:pitch w:val="default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LXAC U+ Times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Pragmatic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13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9CF1" w14:textId="77777777" w:rsidR="0070233A" w:rsidRDefault="004C3C13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1851E9" w14:textId="77777777" w:rsidR="0070233A" w:rsidRDefault="0070233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9810" w14:textId="77777777" w:rsidR="0079512A" w:rsidRDefault="0079512A">
      <w:r>
        <w:separator/>
      </w:r>
    </w:p>
  </w:footnote>
  <w:footnote w:type="continuationSeparator" w:id="0">
    <w:p w14:paraId="3041863D" w14:textId="77777777" w:rsidR="0079512A" w:rsidRDefault="0079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E5F68" w14:textId="77777777" w:rsidR="0070233A" w:rsidRDefault="0070233A">
    <w:pPr>
      <w:pStyle w:val="ad"/>
      <w:tabs>
        <w:tab w:val="clear" w:pos="432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1"/>
      <w:lvlText w:val="Статья %1."/>
      <w:lvlJc w:val="left"/>
      <w:pPr>
        <w:tabs>
          <w:tab w:val="left" w:pos="1980"/>
        </w:tabs>
        <w:ind w:left="540" w:firstLine="0"/>
      </w:pPr>
    </w:lvl>
    <w:lvl w:ilvl="1">
      <w:start w:val="1"/>
      <w:numFmt w:val="decimal"/>
      <w:pStyle w:val="2"/>
      <w:lvlText w:val="Раздел %1.%2"/>
      <w:lvlJc w:val="left"/>
      <w:pPr>
        <w:tabs>
          <w:tab w:val="left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pStyle w:val="20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pStyle w:val="21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10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pStyle w:val="11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pStyle w:val="5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pStyle w:val="4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pStyle w:val="body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decimal"/>
      <w:pStyle w:val="22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lvl w:ilvl="0">
      <w:start w:val="9"/>
      <w:numFmt w:val="decimal"/>
      <w:pStyle w:val="2-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612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pStyle w:val="a1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pStyle w:val="23"/>
      <w:lvlText w:val="-"/>
      <w:lvlJc w:val="left"/>
      <w:pPr>
        <w:tabs>
          <w:tab w:val="left" w:pos="0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pStyle w:val="Angeb-Text"/>
      <w:lvlText w:val="%1) "/>
      <w:lvlJc w:val="left"/>
      <w:pPr>
        <w:tabs>
          <w:tab w:val="left" w:pos="283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upperRoman"/>
      <w:pStyle w:val="Style3"/>
      <w:lvlText w:val="ЧАСТЬ %1."/>
      <w:lvlJc w:val="left"/>
      <w:pPr>
        <w:tabs>
          <w:tab w:val="left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lvlText w:val="РАЗДЕЛ %1.%2"/>
      <w:lvlJc w:val="left"/>
      <w:pPr>
        <w:tabs>
          <w:tab w:val="left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pStyle w:val="210"/>
      <w:lvlText w:val="2.%1. "/>
      <w:lvlJc w:val="left"/>
      <w:pPr>
        <w:tabs>
          <w:tab w:val="left" w:pos="283"/>
        </w:tabs>
        <w:ind w:left="567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0000013"/>
    <w:multiLevelType w:val="singleLevel"/>
    <w:tmpl w:val="00000013"/>
    <w:lvl w:ilvl="0">
      <w:numFmt w:val="bullet"/>
      <w:pStyle w:val="24"/>
      <w:lvlText w:val="-"/>
      <w:lvlJc w:val="left"/>
      <w:pPr>
        <w:tabs>
          <w:tab w:val="left" w:pos="35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15"/>
  </w:num>
  <w:num w:numId="6">
    <w:abstractNumId w:val="7"/>
  </w:num>
  <w:num w:numId="7">
    <w:abstractNumId w:val="6"/>
  </w:num>
  <w:num w:numId="8">
    <w:abstractNumId w:val="18"/>
  </w:num>
  <w:num w:numId="9">
    <w:abstractNumId w:val="14"/>
  </w:num>
  <w:num w:numId="10">
    <w:abstractNumId w:val="10"/>
  </w:num>
  <w:num w:numId="11">
    <w:abstractNumId w:val="8"/>
  </w:num>
  <w:num w:numId="12">
    <w:abstractNumId w:val="17"/>
  </w:num>
  <w:num w:numId="13">
    <w:abstractNumId w:val="13"/>
  </w:num>
  <w:num w:numId="14">
    <w:abstractNumId w:val="16"/>
  </w:num>
  <w:num w:numId="15">
    <w:abstractNumId w:val="9"/>
  </w:num>
  <w:num w:numId="16">
    <w:abstractNumId w:val="12"/>
  </w:num>
  <w:num w:numId="17">
    <w:abstractNumId w:val="3"/>
  </w:num>
  <w:num w:numId="18">
    <w:abstractNumId w:val="2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7"/>
    <w:rsid w:val="00010CC7"/>
    <w:rsid w:val="0001282D"/>
    <w:rsid w:val="00013501"/>
    <w:rsid w:val="00016147"/>
    <w:rsid w:val="00023122"/>
    <w:rsid w:val="00023609"/>
    <w:rsid w:val="000271BE"/>
    <w:rsid w:val="00033633"/>
    <w:rsid w:val="00033F7E"/>
    <w:rsid w:val="00034C6B"/>
    <w:rsid w:val="00034D9F"/>
    <w:rsid w:val="00035118"/>
    <w:rsid w:val="00037068"/>
    <w:rsid w:val="00037615"/>
    <w:rsid w:val="00042007"/>
    <w:rsid w:val="00046018"/>
    <w:rsid w:val="00050AC2"/>
    <w:rsid w:val="00052491"/>
    <w:rsid w:val="000575B8"/>
    <w:rsid w:val="000619E7"/>
    <w:rsid w:val="00062B6D"/>
    <w:rsid w:val="00074764"/>
    <w:rsid w:val="0008240D"/>
    <w:rsid w:val="00084306"/>
    <w:rsid w:val="000A0031"/>
    <w:rsid w:val="000A00AC"/>
    <w:rsid w:val="000A0356"/>
    <w:rsid w:val="000A1AC3"/>
    <w:rsid w:val="000A40C1"/>
    <w:rsid w:val="000A4CA4"/>
    <w:rsid w:val="000B08E2"/>
    <w:rsid w:val="000B6339"/>
    <w:rsid w:val="000C2DC7"/>
    <w:rsid w:val="000C4C3E"/>
    <w:rsid w:val="000C6DB2"/>
    <w:rsid w:val="000D5161"/>
    <w:rsid w:val="000D576D"/>
    <w:rsid w:val="000F00BA"/>
    <w:rsid w:val="000F11E1"/>
    <w:rsid w:val="000F3627"/>
    <w:rsid w:val="000F474B"/>
    <w:rsid w:val="000F6A07"/>
    <w:rsid w:val="00110794"/>
    <w:rsid w:val="00110E08"/>
    <w:rsid w:val="001120DF"/>
    <w:rsid w:val="00113E3F"/>
    <w:rsid w:val="00114421"/>
    <w:rsid w:val="001205B9"/>
    <w:rsid w:val="00136E8C"/>
    <w:rsid w:val="00140F1E"/>
    <w:rsid w:val="001412F4"/>
    <w:rsid w:val="00142BF7"/>
    <w:rsid w:val="00145E64"/>
    <w:rsid w:val="00157CF9"/>
    <w:rsid w:val="001745E3"/>
    <w:rsid w:val="00180A7E"/>
    <w:rsid w:val="00181621"/>
    <w:rsid w:val="0019304B"/>
    <w:rsid w:val="001B33B1"/>
    <w:rsid w:val="001C4429"/>
    <w:rsid w:val="001D0E29"/>
    <w:rsid w:val="001D55AC"/>
    <w:rsid w:val="001E019E"/>
    <w:rsid w:val="001F41C1"/>
    <w:rsid w:val="001F4799"/>
    <w:rsid w:val="00202B07"/>
    <w:rsid w:val="00202E12"/>
    <w:rsid w:val="002035B7"/>
    <w:rsid w:val="002062AA"/>
    <w:rsid w:val="00211EF2"/>
    <w:rsid w:val="002120F4"/>
    <w:rsid w:val="002275F4"/>
    <w:rsid w:val="00236168"/>
    <w:rsid w:val="00240E97"/>
    <w:rsid w:val="00252F03"/>
    <w:rsid w:val="0026521A"/>
    <w:rsid w:val="0026627C"/>
    <w:rsid w:val="0028072E"/>
    <w:rsid w:val="00281C6D"/>
    <w:rsid w:val="002832D1"/>
    <w:rsid w:val="00283DEE"/>
    <w:rsid w:val="002843C6"/>
    <w:rsid w:val="002852F1"/>
    <w:rsid w:val="00290C01"/>
    <w:rsid w:val="00292F84"/>
    <w:rsid w:val="00293A34"/>
    <w:rsid w:val="002A306B"/>
    <w:rsid w:val="002A517A"/>
    <w:rsid w:val="002C0879"/>
    <w:rsid w:val="002C2E06"/>
    <w:rsid w:val="002C6335"/>
    <w:rsid w:val="002D26BB"/>
    <w:rsid w:val="002D3A94"/>
    <w:rsid w:val="002D63D6"/>
    <w:rsid w:val="002D79DB"/>
    <w:rsid w:val="002E02D6"/>
    <w:rsid w:val="002F7413"/>
    <w:rsid w:val="00300040"/>
    <w:rsid w:val="00302B9B"/>
    <w:rsid w:val="0031549E"/>
    <w:rsid w:val="00320AC6"/>
    <w:rsid w:val="003353EB"/>
    <w:rsid w:val="00340B44"/>
    <w:rsid w:val="00343B6F"/>
    <w:rsid w:val="00345824"/>
    <w:rsid w:val="00350922"/>
    <w:rsid w:val="00353261"/>
    <w:rsid w:val="00365DA7"/>
    <w:rsid w:val="003832CB"/>
    <w:rsid w:val="003877FB"/>
    <w:rsid w:val="003A64AF"/>
    <w:rsid w:val="003B1551"/>
    <w:rsid w:val="003C0965"/>
    <w:rsid w:val="003C2218"/>
    <w:rsid w:val="003C7E02"/>
    <w:rsid w:val="003D2EE5"/>
    <w:rsid w:val="003D5838"/>
    <w:rsid w:val="003D7407"/>
    <w:rsid w:val="003E08BA"/>
    <w:rsid w:val="003E16AC"/>
    <w:rsid w:val="003E2B1C"/>
    <w:rsid w:val="003E36BE"/>
    <w:rsid w:val="003F1416"/>
    <w:rsid w:val="003F2BC7"/>
    <w:rsid w:val="003F3001"/>
    <w:rsid w:val="004178DF"/>
    <w:rsid w:val="00417E76"/>
    <w:rsid w:val="00431F7C"/>
    <w:rsid w:val="00432F8D"/>
    <w:rsid w:val="004355E8"/>
    <w:rsid w:val="00436E21"/>
    <w:rsid w:val="00444C3C"/>
    <w:rsid w:val="0045034E"/>
    <w:rsid w:val="0045375C"/>
    <w:rsid w:val="0045728A"/>
    <w:rsid w:val="0047178E"/>
    <w:rsid w:val="00474FC3"/>
    <w:rsid w:val="0048089B"/>
    <w:rsid w:val="004808AC"/>
    <w:rsid w:val="00495D90"/>
    <w:rsid w:val="00497B11"/>
    <w:rsid w:val="004A14E5"/>
    <w:rsid w:val="004C3C13"/>
    <w:rsid w:val="004C7FCD"/>
    <w:rsid w:val="004D05D4"/>
    <w:rsid w:val="004D2849"/>
    <w:rsid w:val="004F0934"/>
    <w:rsid w:val="004F6391"/>
    <w:rsid w:val="0050686D"/>
    <w:rsid w:val="00510A47"/>
    <w:rsid w:val="00520172"/>
    <w:rsid w:val="00526BAF"/>
    <w:rsid w:val="00530173"/>
    <w:rsid w:val="00541626"/>
    <w:rsid w:val="0054162B"/>
    <w:rsid w:val="005474C6"/>
    <w:rsid w:val="005579E7"/>
    <w:rsid w:val="00563568"/>
    <w:rsid w:val="005732D7"/>
    <w:rsid w:val="00576430"/>
    <w:rsid w:val="00576989"/>
    <w:rsid w:val="00582ED1"/>
    <w:rsid w:val="005867C1"/>
    <w:rsid w:val="00594A39"/>
    <w:rsid w:val="00597CA2"/>
    <w:rsid w:val="005A7CC3"/>
    <w:rsid w:val="005C3795"/>
    <w:rsid w:val="005C6AE8"/>
    <w:rsid w:val="005C7369"/>
    <w:rsid w:val="005F27D3"/>
    <w:rsid w:val="005F551B"/>
    <w:rsid w:val="006004E1"/>
    <w:rsid w:val="00600C16"/>
    <w:rsid w:val="0060155C"/>
    <w:rsid w:val="006025F4"/>
    <w:rsid w:val="0061242C"/>
    <w:rsid w:val="00613B21"/>
    <w:rsid w:val="006149FE"/>
    <w:rsid w:val="00616B7D"/>
    <w:rsid w:val="00620AF3"/>
    <w:rsid w:val="00624237"/>
    <w:rsid w:val="00633FD4"/>
    <w:rsid w:val="00641B52"/>
    <w:rsid w:val="006637B2"/>
    <w:rsid w:val="00667811"/>
    <w:rsid w:val="00676089"/>
    <w:rsid w:val="00683A10"/>
    <w:rsid w:val="006930C0"/>
    <w:rsid w:val="00695DE2"/>
    <w:rsid w:val="006A5767"/>
    <w:rsid w:val="006C0FAB"/>
    <w:rsid w:val="006C4E91"/>
    <w:rsid w:val="006D2275"/>
    <w:rsid w:val="006D2E27"/>
    <w:rsid w:val="006D592F"/>
    <w:rsid w:val="006E29F9"/>
    <w:rsid w:val="00700E23"/>
    <w:rsid w:val="0070233A"/>
    <w:rsid w:val="0070383C"/>
    <w:rsid w:val="00710C6A"/>
    <w:rsid w:val="00716123"/>
    <w:rsid w:val="00721155"/>
    <w:rsid w:val="00742B88"/>
    <w:rsid w:val="0074339E"/>
    <w:rsid w:val="00747298"/>
    <w:rsid w:val="00754F7A"/>
    <w:rsid w:val="00756B2C"/>
    <w:rsid w:val="0076484C"/>
    <w:rsid w:val="00771C4A"/>
    <w:rsid w:val="00772AC7"/>
    <w:rsid w:val="00780439"/>
    <w:rsid w:val="00787916"/>
    <w:rsid w:val="0079512A"/>
    <w:rsid w:val="007A2F27"/>
    <w:rsid w:val="007A4325"/>
    <w:rsid w:val="007A553F"/>
    <w:rsid w:val="007B3401"/>
    <w:rsid w:val="007B7681"/>
    <w:rsid w:val="007C42E3"/>
    <w:rsid w:val="007C52A9"/>
    <w:rsid w:val="007C7FBA"/>
    <w:rsid w:val="007D1384"/>
    <w:rsid w:val="007D46EC"/>
    <w:rsid w:val="007F642E"/>
    <w:rsid w:val="00804659"/>
    <w:rsid w:val="008068A1"/>
    <w:rsid w:val="00806B3A"/>
    <w:rsid w:val="00806C8A"/>
    <w:rsid w:val="00811185"/>
    <w:rsid w:val="00813FE8"/>
    <w:rsid w:val="00816974"/>
    <w:rsid w:val="00817959"/>
    <w:rsid w:val="00827C1F"/>
    <w:rsid w:val="00837081"/>
    <w:rsid w:val="00851DA3"/>
    <w:rsid w:val="00851DE5"/>
    <w:rsid w:val="008558BC"/>
    <w:rsid w:val="00863072"/>
    <w:rsid w:val="00874339"/>
    <w:rsid w:val="008815CA"/>
    <w:rsid w:val="00881DEA"/>
    <w:rsid w:val="00884907"/>
    <w:rsid w:val="00886093"/>
    <w:rsid w:val="00887DAA"/>
    <w:rsid w:val="008928EB"/>
    <w:rsid w:val="008A3D4F"/>
    <w:rsid w:val="008A56E4"/>
    <w:rsid w:val="008B0432"/>
    <w:rsid w:val="008B0FBA"/>
    <w:rsid w:val="008C28A7"/>
    <w:rsid w:val="008C4C0E"/>
    <w:rsid w:val="008C52E0"/>
    <w:rsid w:val="008D0E8C"/>
    <w:rsid w:val="008D2255"/>
    <w:rsid w:val="008D53BA"/>
    <w:rsid w:val="008D6B1C"/>
    <w:rsid w:val="008D732F"/>
    <w:rsid w:val="008D73B5"/>
    <w:rsid w:val="008F4680"/>
    <w:rsid w:val="008F5AC4"/>
    <w:rsid w:val="00906734"/>
    <w:rsid w:val="00907C56"/>
    <w:rsid w:val="00910780"/>
    <w:rsid w:val="009260DA"/>
    <w:rsid w:val="009301EE"/>
    <w:rsid w:val="009362B4"/>
    <w:rsid w:val="009543C7"/>
    <w:rsid w:val="0096116C"/>
    <w:rsid w:val="0096579F"/>
    <w:rsid w:val="00966F8D"/>
    <w:rsid w:val="009674F1"/>
    <w:rsid w:val="00972211"/>
    <w:rsid w:val="009777FD"/>
    <w:rsid w:val="00981E5D"/>
    <w:rsid w:val="0098359F"/>
    <w:rsid w:val="00994F29"/>
    <w:rsid w:val="009953C6"/>
    <w:rsid w:val="009B2D94"/>
    <w:rsid w:val="009C15EE"/>
    <w:rsid w:val="009C3035"/>
    <w:rsid w:val="009D249D"/>
    <w:rsid w:val="009E4E5F"/>
    <w:rsid w:val="009E53CA"/>
    <w:rsid w:val="00A219CB"/>
    <w:rsid w:val="00A21BB1"/>
    <w:rsid w:val="00A24E6E"/>
    <w:rsid w:val="00A355FE"/>
    <w:rsid w:val="00A41D4A"/>
    <w:rsid w:val="00A4252D"/>
    <w:rsid w:val="00A4420C"/>
    <w:rsid w:val="00A50BED"/>
    <w:rsid w:val="00A739FB"/>
    <w:rsid w:val="00A83878"/>
    <w:rsid w:val="00A869E8"/>
    <w:rsid w:val="00A90C4B"/>
    <w:rsid w:val="00A91B96"/>
    <w:rsid w:val="00A97B34"/>
    <w:rsid w:val="00AA20AF"/>
    <w:rsid w:val="00AA4E87"/>
    <w:rsid w:val="00AA61EC"/>
    <w:rsid w:val="00AA66A9"/>
    <w:rsid w:val="00AC22B0"/>
    <w:rsid w:val="00AC23B9"/>
    <w:rsid w:val="00AC32B5"/>
    <w:rsid w:val="00AD0F7E"/>
    <w:rsid w:val="00AE14F3"/>
    <w:rsid w:val="00AE2A45"/>
    <w:rsid w:val="00AF1F5E"/>
    <w:rsid w:val="00AF5B18"/>
    <w:rsid w:val="00AF7864"/>
    <w:rsid w:val="00B06169"/>
    <w:rsid w:val="00B12988"/>
    <w:rsid w:val="00B226C9"/>
    <w:rsid w:val="00B24051"/>
    <w:rsid w:val="00B27108"/>
    <w:rsid w:val="00B30E12"/>
    <w:rsid w:val="00B3290D"/>
    <w:rsid w:val="00B363C1"/>
    <w:rsid w:val="00B36AA1"/>
    <w:rsid w:val="00B37FCA"/>
    <w:rsid w:val="00B405E6"/>
    <w:rsid w:val="00B41FCA"/>
    <w:rsid w:val="00B47A93"/>
    <w:rsid w:val="00B52087"/>
    <w:rsid w:val="00B63C79"/>
    <w:rsid w:val="00B74C9A"/>
    <w:rsid w:val="00B80B3E"/>
    <w:rsid w:val="00B90DF7"/>
    <w:rsid w:val="00B9152E"/>
    <w:rsid w:val="00B91DC5"/>
    <w:rsid w:val="00BA0BD6"/>
    <w:rsid w:val="00BA4871"/>
    <w:rsid w:val="00BA6D7A"/>
    <w:rsid w:val="00BB210A"/>
    <w:rsid w:val="00BB40B5"/>
    <w:rsid w:val="00BB4E65"/>
    <w:rsid w:val="00BB58B7"/>
    <w:rsid w:val="00BD1F80"/>
    <w:rsid w:val="00BD2499"/>
    <w:rsid w:val="00BD3D1F"/>
    <w:rsid w:val="00BD5094"/>
    <w:rsid w:val="00BD74B1"/>
    <w:rsid w:val="00BE21FA"/>
    <w:rsid w:val="00BE5FEA"/>
    <w:rsid w:val="00BF09AE"/>
    <w:rsid w:val="00BF4DF0"/>
    <w:rsid w:val="00C006D5"/>
    <w:rsid w:val="00C10C27"/>
    <w:rsid w:val="00C32C0C"/>
    <w:rsid w:val="00C33229"/>
    <w:rsid w:val="00C37C2F"/>
    <w:rsid w:val="00C4023E"/>
    <w:rsid w:val="00C4042A"/>
    <w:rsid w:val="00C442FE"/>
    <w:rsid w:val="00C528BD"/>
    <w:rsid w:val="00C5604E"/>
    <w:rsid w:val="00C733BA"/>
    <w:rsid w:val="00C828E6"/>
    <w:rsid w:val="00C85366"/>
    <w:rsid w:val="00C9028C"/>
    <w:rsid w:val="00C904BB"/>
    <w:rsid w:val="00C918C5"/>
    <w:rsid w:val="00C93B8B"/>
    <w:rsid w:val="00C944EA"/>
    <w:rsid w:val="00C94606"/>
    <w:rsid w:val="00C9577D"/>
    <w:rsid w:val="00C97F1B"/>
    <w:rsid w:val="00CA0A7B"/>
    <w:rsid w:val="00CA1D66"/>
    <w:rsid w:val="00CA2394"/>
    <w:rsid w:val="00CA5B90"/>
    <w:rsid w:val="00CA66ED"/>
    <w:rsid w:val="00CB06AC"/>
    <w:rsid w:val="00CB0724"/>
    <w:rsid w:val="00CB1062"/>
    <w:rsid w:val="00CB3D92"/>
    <w:rsid w:val="00CB64F8"/>
    <w:rsid w:val="00CC0619"/>
    <w:rsid w:val="00CC1F8A"/>
    <w:rsid w:val="00CD7061"/>
    <w:rsid w:val="00CE386B"/>
    <w:rsid w:val="00CE5123"/>
    <w:rsid w:val="00CF1CE3"/>
    <w:rsid w:val="00D0251B"/>
    <w:rsid w:val="00D04ADC"/>
    <w:rsid w:val="00D0639C"/>
    <w:rsid w:val="00D10A97"/>
    <w:rsid w:val="00D142D4"/>
    <w:rsid w:val="00D20A93"/>
    <w:rsid w:val="00D310A9"/>
    <w:rsid w:val="00D32A7C"/>
    <w:rsid w:val="00D5001E"/>
    <w:rsid w:val="00D532F3"/>
    <w:rsid w:val="00D559E4"/>
    <w:rsid w:val="00D56397"/>
    <w:rsid w:val="00D57026"/>
    <w:rsid w:val="00D620EC"/>
    <w:rsid w:val="00D63C0E"/>
    <w:rsid w:val="00D90394"/>
    <w:rsid w:val="00D9571C"/>
    <w:rsid w:val="00DA1424"/>
    <w:rsid w:val="00DA6F33"/>
    <w:rsid w:val="00DC24A7"/>
    <w:rsid w:val="00DC34C6"/>
    <w:rsid w:val="00DC5E8E"/>
    <w:rsid w:val="00DD136B"/>
    <w:rsid w:val="00DE0B7C"/>
    <w:rsid w:val="00DE5E8C"/>
    <w:rsid w:val="00DF73CC"/>
    <w:rsid w:val="00DF7401"/>
    <w:rsid w:val="00E1037C"/>
    <w:rsid w:val="00E106B2"/>
    <w:rsid w:val="00E108EA"/>
    <w:rsid w:val="00E12EC3"/>
    <w:rsid w:val="00E1353E"/>
    <w:rsid w:val="00E17345"/>
    <w:rsid w:val="00E24E55"/>
    <w:rsid w:val="00E265FE"/>
    <w:rsid w:val="00E3232D"/>
    <w:rsid w:val="00E32EB4"/>
    <w:rsid w:val="00E335F0"/>
    <w:rsid w:val="00E44154"/>
    <w:rsid w:val="00E475D9"/>
    <w:rsid w:val="00E47E4F"/>
    <w:rsid w:val="00E5060B"/>
    <w:rsid w:val="00E56EF3"/>
    <w:rsid w:val="00E60788"/>
    <w:rsid w:val="00E64662"/>
    <w:rsid w:val="00E64C9F"/>
    <w:rsid w:val="00E65DE8"/>
    <w:rsid w:val="00E671B2"/>
    <w:rsid w:val="00E72133"/>
    <w:rsid w:val="00E7424C"/>
    <w:rsid w:val="00E904FF"/>
    <w:rsid w:val="00E9273F"/>
    <w:rsid w:val="00E95135"/>
    <w:rsid w:val="00E96848"/>
    <w:rsid w:val="00EA33E2"/>
    <w:rsid w:val="00EA477E"/>
    <w:rsid w:val="00EB12ED"/>
    <w:rsid w:val="00EB4A21"/>
    <w:rsid w:val="00EB7DA2"/>
    <w:rsid w:val="00EC288A"/>
    <w:rsid w:val="00EC37E6"/>
    <w:rsid w:val="00EC52C2"/>
    <w:rsid w:val="00ED0172"/>
    <w:rsid w:val="00ED2550"/>
    <w:rsid w:val="00ED3035"/>
    <w:rsid w:val="00ED37A4"/>
    <w:rsid w:val="00ED75CC"/>
    <w:rsid w:val="00EE12D5"/>
    <w:rsid w:val="00EE1885"/>
    <w:rsid w:val="00EF5BC9"/>
    <w:rsid w:val="00F063BF"/>
    <w:rsid w:val="00F17D77"/>
    <w:rsid w:val="00F2729E"/>
    <w:rsid w:val="00F31071"/>
    <w:rsid w:val="00F34F3E"/>
    <w:rsid w:val="00F43198"/>
    <w:rsid w:val="00F519F5"/>
    <w:rsid w:val="00F541F2"/>
    <w:rsid w:val="00F55E1A"/>
    <w:rsid w:val="00F61B2C"/>
    <w:rsid w:val="00F62633"/>
    <w:rsid w:val="00F64DD5"/>
    <w:rsid w:val="00F65638"/>
    <w:rsid w:val="00F70574"/>
    <w:rsid w:val="00F71FFB"/>
    <w:rsid w:val="00F728F0"/>
    <w:rsid w:val="00F72B67"/>
    <w:rsid w:val="00F86C18"/>
    <w:rsid w:val="00FA7834"/>
    <w:rsid w:val="00FB0158"/>
    <w:rsid w:val="00FB43F6"/>
    <w:rsid w:val="00FB4666"/>
    <w:rsid w:val="00FC0056"/>
    <w:rsid w:val="00FC28FF"/>
    <w:rsid w:val="00FC3102"/>
    <w:rsid w:val="00FC611B"/>
    <w:rsid w:val="00FD55F3"/>
    <w:rsid w:val="00FD7360"/>
    <w:rsid w:val="00FE6710"/>
    <w:rsid w:val="00FF50DA"/>
    <w:rsid w:val="54A40505"/>
    <w:rsid w:val="5E28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BB0B1B"/>
  <w15:docId w15:val="{7543ACCF-9DC4-4137-95E4-CF55D8FF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uiPriority="0"/>
    <w:lsdException w:name="envelope return" w:uiPriority="0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/>
    <w:lsdException w:name="Closing" w:semiHidden="1" w:unhideWhenUsed="1"/>
    <w:lsdException w:name="Signature" w:uiPriority="0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uiPriority="0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uppressAutoHyphens/>
    </w:pPr>
    <w:rPr>
      <w:lang w:eastAsia="zh-CN"/>
    </w:rPr>
  </w:style>
  <w:style w:type="paragraph" w:styleId="1">
    <w:name w:val="heading 1"/>
    <w:basedOn w:val="a3"/>
    <w:next w:val="a3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3"/>
    <w:next w:val="a3"/>
    <w:qFormat/>
    <w:pPr>
      <w:keepNext/>
      <w:numPr>
        <w:ilvl w:val="1"/>
        <w:numId w:val="1"/>
      </w:numPr>
      <w:jc w:val="both"/>
      <w:outlineLvl w:val="1"/>
    </w:pPr>
    <w:rPr>
      <w:sz w:val="24"/>
      <w:lang w:val="en-US"/>
    </w:rPr>
  </w:style>
  <w:style w:type="paragraph" w:styleId="3">
    <w:name w:val="heading 3"/>
    <w:basedOn w:val="a3"/>
    <w:next w:val="a3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4">
    <w:name w:val="heading 4"/>
    <w:basedOn w:val="a3"/>
    <w:next w:val="a3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5">
    <w:name w:val="heading 5"/>
    <w:basedOn w:val="a3"/>
    <w:next w:val="a3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qFormat/>
    <w:pPr>
      <w:keepNext/>
      <w:keepLines/>
      <w:widowControl w:val="0"/>
      <w:numPr>
        <w:ilvl w:val="6"/>
        <w:numId w:val="1"/>
      </w:numPr>
      <w:suppressLineNumbers/>
      <w:jc w:val="center"/>
      <w:outlineLvl w:val="6"/>
    </w:pPr>
    <w:rPr>
      <w:sz w:val="30"/>
    </w:rPr>
  </w:style>
  <w:style w:type="paragraph" w:styleId="8">
    <w:name w:val="heading 8"/>
    <w:basedOn w:val="a3"/>
    <w:next w:val="a3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3"/>
    <w:next w:val="a3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12"/>
  </w:style>
  <w:style w:type="character" w:customStyle="1" w:styleId="12">
    <w:name w:val="Основной шрифт абзаца1"/>
  </w:style>
  <w:style w:type="character" w:styleId="aa">
    <w:name w:val="Strong"/>
    <w:qFormat/>
    <w:rPr>
      <w:b/>
      <w:bCs/>
    </w:rPr>
  </w:style>
  <w:style w:type="paragraph" w:styleId="ab">
    <w:name w:val="Balloon Text"/>
    <w:basedOn w:val="a3"/>
    <w:rPr>
      <w:rFonts w:ascii="Tahoma" w:hAnsi="Tahoma" w:cs="Tahoma"/>
      <w:sz w:val="16"/>
      <w:szCs w:val="16"/>
    </w:rPr>
  </w:style>
  <w:style w:type="paragraph" w:styleId="50">
    <w:name w:val="List Number 5"/>
    <w:basedOn w:val="a3"/>
    <w:pPr>
      <w:numPr>
        <w:numId w:val="2"/>
      </w:numPr>
      <w:tabs>
        <w:tab w:val="left" w:pos="1492"/>
      </w:tabs>
      <w:spacing w:after="60"/>
      <w:ind w:left="1492" w:firstLine="0"/>
      <w:jc w:val="both"/>
    </w:pPr>
    <w:rPr>
      <w:sz w:val="24"/>
    </w:rPr>
  </w:style>
  <w:style w:type="paragraph" w:styleId="20">
    <w:name w:val="envelope return"/>
    <w:basedOn w:val="a3"/>
    <w:pPr>
      <w:numPr>
        <w:numId w:val="3"/>
      </w:numPr>
      <w:spacing w:after="60"/>
      <w:ind w:left="0" w:firstLine="0"/>
      <w:jc w:val="both"/>
    </w:pPr>
    <w:rPr>
      <w:rFonts w:ascii="Arial" w:hAnsi="Arial" w:cs="Arial"/>
    </w:rPr>
  </w:style>
  <w:style w:type="paragraph" w:styleId="ac">
    <w:name w:val="caption"/>
    <w:basedOn w:val="a3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30">
    <w:name w:val="List Number 3"/>
    <w:basedOn w:val="a3"/>
    <w:pPr>
      <w:tabs>
        <w:tab w:val="left" w:pos="360"/>
        <w:tab w:val="left" w:pos="1492"/>
      </w:tabs>
      <w:spacing w:after="60"/>
      <w:jc w:val="both"/>
    </w:pPr>
    <w:rPr>
      <w:sz w:val="24"/>
    </w:rPr>
  </w:style>
  <w:style w:type="paragraph" w:styleId="HTML">
    <w:name w:val="HTML Address"/>
    <w:basedOn w:val="a3"/>
    <w:pPr>
      <w:spacing w:after="60"/>
      <w:jc w:val="both"/>
    </w:pPr>
    <w:rPr>
      <w:i/>
      <w:sz w:val="24"/>
    </w:rPr>
  </w:style>
  <w:style w:type="paragraph" w:styleId="ad">
    <w:name w:val="header"/>
    <w:basedOn w:val="a3"/>
    <w:pPr>
      <w:tabs>
        <w:tab w:val="left" w:pos="432"/>
      </w:tabs>
      <w:jc w:val="center"/>
    </w:pPr>
    <w:rPr>
      <w:sz w:val="28"/>
    </w:rPr>
  </w:style>
  <w:style w:type="paragraph" w:styleId="a">
    <w:name w:val="envelope address"/>
    <w:basedOn w:val="a3"/>
    <w:pPr>
      <w:numPr>
        <w:numId w:val="6"/>
      </w:numPr>
      <w:spacing w:after="60"/>
      <w:ind w:left="2880" w:firstLine="0"/>
      <w:jc w:val="both"/>
    </w:pPr>
    <w:rPr>
      <w:rFonts w:ascii="Arial" w:hAnsi="Arial" w:cs="Arial"/>
      <w:sz w:val="24"/>
      <w:szCs w:val="24"/>
    </w:rPr>
  </w:style>
  <w:style w:type="paragraph" w:styleId="ae">
    <w:name w:val="Body Text"/>
    <w:basedOn w:val="a3"/>
    <w:pPr>
      <w:spacing w:after="120"/>
    </w:pPr>
    <w:rPr>
      <w:sz w:val="24"/>
    </w:rPr>
  </w:style>
  <w:style w:type="paragraph" w:styleId="40">
    <w:name w:val="List Number 4"/>
    <w:basedOn w:val="a3"/>
    <w:pPr>
      <w:numPr>
        <w:numId w:val="7"/>
      </w:numPr>
      <w:tabs>
        <w:tab w:val="left" w:pos="1209"/>
      </w:tabs>
      <w:spacing w:after="60"/>
      <w:ind w:left="1209" w:firstLine="0"/>
      <w:jc w:val="both"/>
    </w:pPr>
    <w:rPr>
      <w:sz w:val="24"/>
    </w:rPr>
  </w:style>
  <w:style w:type="paragraph" w:styleId="51">
    <w:name w:val="List Bullet 5"/>
    <w:basedOn w:val="a3"/>
    <w:pPr>
      <w:tabs>
        <w:tab w:val="left" w:pos="643"/>
        <w:tab w:val="left" w:pos="1492"/>
      </w:tabs>
      <w:spacing w:after="60"/>
      <w:ind w:left="1492"/>
      <w:jc w:val="both"/>
    </w:pPr>
    <w:rPr>
      <w:sz w:val="24"/>
    </w:rPr>
  </w:style>
  <w:style w:type="paragraph" w:styleId="41">
    <w:name w:val="List Bullet 4"/>
    <w:basedOn w:val="a3"/>
    <w:pPr>
      <w:tabs>
        <w:tab w:val="left" w:pos="643"/>
        <w:tab w:val="left" w:pos="1209"/>
      </w:tabs>
      <w:spacing w:after="60"/>
      <w:ind w:left="1209"/>
      <w:jc w:val="both"/>
    </w:pPr>
    <w:rPr>
      <w:sz w:val="24"/>
    </w:rPr>
  </w:style>
  <w:style w:type="paragraph" w:styleId="af">
    <w:name w:val="Body Text Indent"/>
    <w:basedOn w:val="a3"/>
    <w:pPr>
      <w:ind w:firstLine="724"/>
      <w:jc w:val="both"/>
    </w:pPr>
    <w:rPr>
      <w:sz w:val="24"/>
    </w:rPr>
  </w:style>
  <w:style w:type="paragraph" w:styleId="24">
    <w:name w:val="List Bullet 2"/>
    <w:basedOn w:val="a3"/>
    <w:pPr>
      <w:numPr>
        <w:numId w:val="8"/>
      </w:numPr>
      <w:tabs>
        <w:tab w:val="left" w:pos="643"/>
      </w:tabs>
      <w:spacing w:after="60"/>
      <w:ind w:left="643"/>
      <w:jc w:val="both"/>
    </w:pPr>
    <w:rPr>
      <w:sz w:val="24"/>
    </w:rPr>
  </w:style>
  <w:style w:type="paragraph" w:styleId="31">
    <w:name w:val="List Bullet 3"/>
    <w:basedOn w:val="a3"/>
    <w:pPr>
      <w:tabs>
        <w:tab w:val="left" w:pos="283"/>
      </w:tabs>
      <w:spacing w:after="60"/>
      <w:ind w:left="567" w:hanging="283"/>
      <w:jc w:val="both"/>
    </w:pPr>
    <w:rPr>
      <w:sz w:val="24"/>
      <w:szCs w:val="24"/>
    </w:rPr>
  </w:style>
  <w:style w:type="paragraph" w:styleId="af0">
    <w:name w:val="Title"/>
    <w:basedOn w:val="a3"/>
    <w:next w:val="ae"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af1">
    <w:name w:val="footer"/>
    <w:basedOn w:val="a3"/>
    <w:link w:val="af2"/>
    <w:uiPriority w:val="99"/>
    <w:pPr>
      <w:tabs>
        <w:tab w:val="center" w:pos="4677"/>
        <w:tab w:val="right" w:pos="9355"/>
      </w:tabs>
    </w:pPr>
  </w:style>
  <w:style w:type="paragraph" w:styleId="22">
    <w:name w:val="List Number 2"/>
    <w:basedOn w:val="a3"/>
    <w:pPr>
      <w:numPr>
        <w:numId w:val="10"/>
      </w:numPr>
    </w:pPr>
  </w:style>
  <w:style w:type="paragraph" w:styleId="af3">
    <w:name w:val="List"/>
    <w:basedOn w:val="a3"/>
    <w:pPr>
      <w:spacing w:after="60"/>
      <w:ind w:left="283" w:hanging="283"/>
      <w:jc w:val="both"/>
    </w:pPr>
    <w:rPr>
      <w:sz w:val="24"/>
      <w:szCs w:val="24"/>
    </w:rPr>
  </w:style>
  <w:style w:type="paragraph" w:styleId="af4">
    <w:name w:val="Normal (Web)"/>
    <w:basedOn w:val="a3"/>
    <w:pPr>
      <w:spacing w:before="129" w:after="129"/>
      <w:ind w:left="129" w:right="129"/>
    </w:pPr>
    <w:rPr>
      <w:sz w:val="24"/>
    </w:rPr>
  </w:style>
  <w:style w:type="paragraph" w:styleId="af5">
    <w:name w:val="Subtitle"/>
    <w:basedOn w:val="a3"/>
    <w:next w:val="ae"/>
    <w:qFormat/>
    <w:pPr>
      <w:spacing w:after="60"/>
      <w:jc w:val="center"/>
    </w:pPr>
    <w:rPr>
      <w:rFonts w:ascii="Arial" w:hAnsi="Arial" w:cs="Arial"/>
      <w:sz w:val="24"/>
    </w:rPr>
  </w:style>
  <w:style w:type="paragraph" w:styleId="a0">
    <w:name w:val="Signature"/>
    <w:basedOn w:val="a3"/>
    <w:pPr>
      <w:numPr>
        <w:numId w:val="11"/>
      </w:numPr>
      <w:spacing w:after="60"/>
      <w:ind w:left="4252" w:firstLine="0"/>
      <w:jc w:val="both"/>
    </w:pPr>
    <w:rPr>
      <w:sz w:val="24"/>
      <w:szCs w:val="24"/>
    </w:rPr>
  </w:style>
  <w:style w:type="paragraph" w:styleId="HTML0">
    <w:name w:val="HTML Preformatted"/>
    <w:basedOn w:val="a3"/>
    <w:pPr>
      <w:spacing w:after="60"/>
      <w:jc w:val="both"/>
    </w:pPr>
    <w:rPr>
      <w:rFonts w:ascii="Courier New" w:hAnsi="Courier New" w:cs="Courier New"/>
    </w:rPr>
  </w:style>
  <w:style w:type="paragraph" w:styleId="af6">
    <w:name w:val="E-mail Signature"/>
    <w:basedOn w:val="a3"/>
    <w:pPr>
      <w:spacing w:after="60"/>
      <w:jc w:val="both"/>
    </w:pPr>
    <w:rPr>
      <w:sz w:val="24"/>
      <w:szCs w:val="24"/>
    </w:rPr>
  </w:style>
  <w:style w:type="table" w:styleId="af7">
    <w:name w:val="Table Grid"/>
    <w:basedOn w:val="a5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0z0">
    <w:name w:val="WW8Num10z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color w:val="auto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sz w:val="24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  <w:sz w:val="24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Times New Roman" w:hAnsi="Times New Roman" w:cs="Times New Roman" w:hint="default"/>
      <w:sz w:val="24"/>
      <w:u w:val="none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  <w:sz w:val="40"/>
      <w:szCs w:val="40"/>
    </w:rPr>
  </w:style>
  <w:style w:type="character" w:customStyle="1" w:styleId="WW8Num39z1">
    <w:name w:val="WW8Num39z1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sz w:val="24"/>
    </w:rPr>
  </w:style>
  <w:style w:type="character" w:customStyle="1" w:styleId="WW8NumSt13z0">
    <w:name w:val="WW8NumSt13z0"/>
    <w:rPr>
      <w:rFonts w:ascii="Times New Roman" w:hAnsi="Times New Roman" w:cs="Times New Roman" w:hint="default"/>
    </w:rPr>
  </w:style>
  <w:style w:type="character" w:customStyle="1" w:styleId="WW8NumSt24z0">
    <w:name w:val="WW8NumSt24z0"/>
    <w:rPr>
      <w:rFonts w:ascii="Wingdings" w:hAnsi="Wingdings" w:cs="Wingdings" w:hint="default"/>
      <w:sz w:val="24"/>
    </w:rPr>
  </w:style>
  <w:style w:type="character" w:customStyle="1" w:styleId="13">
    <w:name w:val="Заголовок 1 Знак"/>
    <w:rPr>
      <w:sz w:val="24"/>
      <w:lang w:val="ru-RU" w:bidi="ar-SA"/>
    </w:rPr>
  </w:style>
  <w:style w:type="character" w:customStyle="1" w:styleId="211">
    <w:name w:val="Заголовок 2 Знак1"/>
    <w:rPr>
      <w:sz w:val="24"/>
      <w:lang w:val="en-US" w:bidi="ar-SA"/>
    </w:rPr>
  </w:style>
  <w:style w:type="character" w:customStyle="1" w:styleId="25">
    <w:name w:val="Основной текст с отступом 2 Знак"/>
    <w:rPr>
      <w:sz w:val="24"/>
      <w:lang w:val="ru-RU" w:bidi="ar-SA"/>
    </w:rPr>
  </w:style>
  <w:style w:type="character" w:customStyle="1" w:styleId="32">
    <w:name w:val="Основной текст 3 Знак"/>
    <w:rPr>
      <w:sz w:val="16"/>
      <w:lang w:val="ru-RU" w:bidi="ar-SA"/>
    </w:rPr>
  </w:style>
  <w:style w:type="character" w:customStyle="1" w:styleId="14">
    <w:name w:val="Основной текст с отступом Знак1"/>
    <w:rPr>
      <w:sz w:val="24"/>
      <w:lang w:val="ru-RU" w:bidi="ar-SA"/>
    </w:rPr>
  </w:style>
  <w:style w:type="character" w:customStyle="1" w:styleId="15">
    <w:name w:val="Основной текст Знак1"/>
    <w:rPr>
      <w:sz w:val="24"/>
      <w:lang w:val="ru-RU" w:bidi="ar-SA"/>
    </w:rPr>
  </w:style>
  <w:style w:type="character" w:customStyle="1" w:styleId="310">
    <w:name w:val="Стиль3 Знак Знак1"/>
    <w:rPr>
      <w:sz w:val="24"/>
      <w:lang w:val="ru-RU" w:bidi="ar-SA"/>
    </w:rPr>
  </w:style>
  <w:style w:type="character" w:customStyle="1" w:styleId="26">
    <w:name w:val="Основной текст 2 Знак"/>
    <w:rPr>
      <w:sz w:val="24"/>
      <w:lang w:val="ru-RU" w:bidi="ar-SA"/>
    </w:rPr>
  </w:style>
  <w:style w:type="character" w:customStyle="1" w:styleId="33">
    <w:name w:val="Основной текст с отступом 3 Знак"/>
    <w:rPr>
      <w:sz w:val="24"/>
      <w:lang w:val="ru-RU" w:bidi="ar-SA"/>
    </w:rPr>
  </w:style>
  <w:style w:type="character" w:customStyle="1" w:styleId="af8">
    <w:name w:val="Гипертекстовая ссылка"/>
    <w:rPr>
      <w:color w:val="008000"/>
      <w:u w:val="single"/>
    </w:rPr>
  </w:style>
  <w:style w:type="character" w:customStyle="1" w:styleId="af9">
    <w:name w:val="Цветовое выделение"/>
    <w:rPr>
      <w:b/>
      <w:color w:val="000080"/>
    </w:rPr>
  </w:style>
  <w:style w:type="character" w:customStyle="1" w:styleId="ConsPlusNormal">
    <w:name w:val="ConsPlusNormal Знак Знак"/>
    <w:rPr>
      <w:rFonts w:ascii="Arial" w:hAnsi="Arial" w:cs="Arial"/>
      <w:lang w:val="ru-RU" w:bidi="ar-SA"/>
    </w:rPr>
  </w:style>
  <w:style w:type="character" w:customStyle="1" w:styleId="postbody">
    <w:name w:val="postbody"/>
    <w:basedOn w:val="12"/>
  </w:style>
  <w:style w:type="character" w:customStyle="1" w:styleId="27">
    <w:name w:val="Знак Знак2"/>
    <w:rPr>
      <w:sz w:val="24"/>
      <w:lang w:val="ru-RU" w:bidi="ar-SA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7">
    <w:name w:val="Font Style3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40">
    <w:name w:val="Font Style4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44">
    <w:name w:val="Font Style44"/>
    <w:rPr>
      <w:rFonts w:ascii="Segoe UI" w:hAnsi="Segoe UI" w:cs="Segoe UI"/>
      <w:sz w:val="12"/>
      <w:szCs w:val="12"/>
    </w:rPr>
  </w:style>
  <w:style w:type="character" w:customStyle="1" w:styleId="FontStyle29">
    <w:name w:val="Font Style29"/>
    <w:rPr>
      <w:rFonts w:ascii="Arial" w:hAnsi="Arial" w:cs="Arial"/>
      <w:sz w:val="18"/>
      <w:szCs w:val="18"/>
    </w:rPr>
  </w:style>
  <w:style w:type="character" w:customStyle="1" w:styleId="FontStyle30">
    <w:name w:val="Font Style30"/>
    <w:rPr>
      <w:rFonts w:ascii="Arial" w:hAnsi="Arial" w:cs="Arial"/>
      <w:sz w:val="32"/>
      <w:szCs w:val="32"/>
    </w:rPr>
  </w:style>
  <w:style w:type="character" w:customStyle="1" w:styleId="FontStyle31">
    <w:name w:val="Font Style31"/>
    <w:rPr>
      <w:rFonts w:ascii="Arial Narrow" w:hAnsi="Arial Narrow" w:cs="Arial Narrow"/>
      <w:sz w:val="18"/>
      <w:szCs w:val="18"/>
    </w:rPr>
  </w:style>
  <w:style w:type="character" w:customStyle="1" w:styleId="FontStyle32">
    <w:name w:val="Font Style32"/>
    <w:rPr>
      <w:rFonts w:ascii="Arial Narrow" w:hAnsi="Arial Narrow" w:cs="Arial Narrow"/>
      <w:sz w:val="26"/>
      <w:szCs w:val="26"/>
    </w:rPr>
  </w:style>
  <w:style w:type="character" w:customStyle="1" w:styleId="FontStyle33">
    <w:name w:val="Font Style33"/>
    <w:rPr>
      <w:rFonts w:ascii="Franklin Gothic Medium" w:hAnsi="Franklin Gothic Medium" w:cs="Franklin Gothic Medium"/>
      <w:b/>
      <w:bCs/>
      <w:sz w:val="22"/>
      <w:szCs w:val="22"/>
    </w:rPr>
  </w:style>
  <w:style w:type="character" w:customStyle="1" w:styleId="HTML1">
    <w:name w:val="Стандартный HTML Знак"/>
    <w:rPr>
      <w:rFonts w:ascii="Courier New" w:hAnsi="Courier New" w:cs="Courier New"/>
      <w:lang w:val="ru-RU" w:bidi="ar-SA"/>
    </w:rPr>
  </w:style>
  <w:style w:type="character" w:customStyle="1" w:styleId="28">
    <w:name w:val="Знак Знак2"/>
    <w:rPr>
      <w:rFonts w:ascii="Arial" w:hAnsi="Arial" w:cs="Arial"/>
      <w:sz w:val="24"/>
      <w:szCs w:val="24"/>
      <w:lang w:val="ru-RU" w:bidi="ar-SA"/>
    </w:rPr>
  </w:style>
  <w:style w:type="character" w:customStyle="1" w:styleId="16">
    <w:name w:val="Знак Знак1"/>
    <w:rPr>
      <w:rFonts w:ascii="Arial" w:hAnsi="Arial" w:cs="Arial"/>
      <w:sz w:val="24"/>
      <w:szCs w:val="24"/>
      <w:lang w:val="ru-RU" w:bidi="ar-SA"/>
    </w:rPr>
  </w:style>
  <w:style w:type="character" w:customStyle="1" w:styleId="90">
    <w:name w:val="Знак Знак9"/>
    <w:rPr>
      <w:rFonts w:ascii="Cambria" w:hAnsi="Cambria" w:cs="Cambria"/>
      <w:b/>
      <w:bCs/>
      <w:kern w:val="2"/>
      <w:sz w:val="32"/>
      <w:szCs w:val="32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pacing w:val="-10"/>
      <w:sz w:val="28"/>
      <w:szCs w:val="28"/>
    </w:rPr>
  </w:style>
  <w:style w:type="character" w:customStyle="1" w:styleId="29">
    <w:name w:val="Подпись к таблице (2)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2a">
    <w:name w:val="Основной текст (2)_"/>
    <w:rPr>
      <w:b/>
      <w:bCs/>
      <w:sz w:val="23"/>
      <w:szCs w:val="23"/>
      <w:shd w:val="clear" w:color="auto" w:fill="FFFFFF"/>
      <w:lang w:bidi="ar-SA"/>
    </w:rPr>
  </w:style>
  <w:style w:type="character" w:customStyle="1" w:styleId="afa">
    <w:name w:val="Подпись к таблице_"/>
    <w:rPr>
      <w:sz w:val="23"/>
      <w:szCs w:val="23"/>
      <w:shd w:val="clear" w:color="auto" w:fill="FFFFFF"/>
      <w:lang w:bidi="ar-SA"/>
    </w:rPr>
  </w:style>
  <w:style w:type="character" w:customStyle="1" w:styleId="afb">
    <w:name w:val="Подпись к таблице"/>
    <w:rPr>
      <w:sz w:val="23"/>
      <w:szCs w:val="23"/>
      <w:u w:val="single"/>
      <w:shd w:val="clear" w:color="auto" w:fill="FFFFFF"/>
      <w:lang w:bidi="ar-SA"/>
    </w:rPr>
  </w:style>
  <w:style w:type="character" w:customStyle="1" w:styleId="afc">
    <w:name w:val="Верхний колонтитул Знак"/>
    <w:rPr>
      <w:sz w:val="28"/>
    </w:rPr>
  </w:style>
  <w:style w:type="paragraph" w:customStyle="1" w:styleId="17">
    <w:name w:val="Указатель1"/>
    <w:basedOn w:val="a3"/>
    <w:pPr>
      <w:suppressLineNumbers/>
    </w:pPr>
    <w:rPr>
      <w:rFonts w:ascii="PT Sans" w:hAnsi="PT Sans" w:cs="Noto Sans Devanagari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Pr>
      <w:rFonts w:ascii="Verdana" w:hAnsi="Verdana" w:cs="Verdana"/>
      <w:lang w:val="en-US"/>
    </w:rPr>
  </w:style>
  <w:style w:type="paragraph" w:customStyle="1" w:styleId="212">
    <w:name w:val="Основной текст с отступом 21"/>
    <w:basedOn w:val="a3"/>
    <w:pPr>
      <w:spacing w:after="120" w:line="480" w:lineRule="auto"/>
      <w:ind w:left="283"/>
    </w:pPr>
    <w:rPr>
      <w:sz w:val="24"/>
    </w:rPr>
  </w:style>
  <w:style w:type="paragraph" w:customStyle="1" w:styleId="311">
    <w:name w:val="Основной текст 31"/>
    <w:basedOn w:val="a3"/>
    <w:pPr>
      <w:spacing w:after="120"/>
    </w:pPr>
    <w:rPr>
      <w:sz w:val="16"/>
    </w:rPr>
  </w:style>
  <w:style w:type="paragraph" w:customStyle="1" w:styleId="ConsPlusNormal0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8">
    <w:name w:val="Стиль1"/>
    <w:basedOn w:val="a3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  <w:szCs w:val="24"/>
    </w:rPr>
  </w:style>
  <w:style w:type="paragraph" w:customStyle="1" w:styleId="2b">
    <w:name w:val="Стиль2"/>
    <w:basedOn w:val="22"/>
    <w:pPr>
      <w:keepNext/>
      <w:keepLines/>
      <w:widowControl w:val="0"/>
      <w:numPr>
        <w:numId w:val="0"/>
      </w:numPr>
      <w:suppressLineNumbers/>
      <w:tabs>
        <w:tab w:val="clear" w:pos="360"/>
        <w:tab w:val="left" w:pos="432"/>
        <w:tab w:val="left" w:pos="576"/>
      </w:tabs>
      <w:spacing w:after="60"/>
      <w:ind w:left="576" w:hanging="576"/>
      <w:jc w:val="both"/>
    </w:pPr>
    <w:rPr>
      <w:b/>
      <w:sz w:val="24"/>
    </w:rPr>
  </w:style>
  <w:style w:type="paragraph" w:customStyle="1" w:styleId="34">
    <w:name w:val="Стиль3 Знак"/>
    <w:basedOn w:val="212"/>
    <w:pPr>
      <w:widowControl w:val="0"/>
      <w:tabs>
        <w:tab w:val="left" w:pos="432"/>
      </w:tabs>
      <w:spacing w:after="0" w:line="240" w:lineRule="auto"/>
      <w:ind w:left="432" w:hanging="432"/>
      <w:jc w:val="both"/>
      <w:textAlignment w:val="baseline"/>
    </w:pPr>
  </w:style>
  <w:style w:type="paragraph" w:customStyle="1" w:styleId="afd">
    <w:name w:val="Знак"/>
    <w:basedOn w:val="a3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20">
    <w:name w:val="Обычный + 12 пт"/>
    <w:basedOn w:val="a3"/>
    <w:pPr>
      <w:keepNext/>
      <w:keepLines/>
      <w:widowControl w:val="0"/>
      <w:suppressLineNumbers/>
      <w:jc w:val="center"/>
    </w:pPr>
    <w:rPr>
      <w:b/>
      <w:sz w:val="28"/>
      <w:szCs w:val="28"/>
    </w:rPr>
  </w:style>
  <w:style w:type="paragraph" w:customStyle="1" w:styleId="35">
    <w:name w:val="Стиль3"/>
    <w:basedOn w:val="212"/>
    <w:pPr>
      <w:widowControl w:val="0"/>
      <w:tabs>
        <w:tab w:val="left" w:pos="283"/>
      </w:tabs>
      <w:spacing w:after="0" w:line="240" w:lineRule="auto"/>
      <w:ind w:left="567" w:hanging="283"/>
      <w:jc w:val="both"/>
    </w:pPr>
  </w:style>
  <w:style w:type="paragraph" w:customStyle="1" w:styleId="19">
    <w:name w:val="Текст1"/>
    <w:basedOn w:val="a3"/>
    <w:rPr>
      <w:rFonts w:ascii="Courier New" w:hAnsi="Courier New" w:cs="Courier New"/>
    </w:rPr>
  </w:style>
  <w:style w:type="paragraph" w:customStyle="1" w:styleId="1a">
    <w:name w:val="Дата1"/>
    <w:basedOn w:val="a3"/>
    <w:next w:val="a3"/>
    <w:pPr>
      <w:spacing w:after="60"/>
      <w:jc w:val="both"/>
    </w:pPr>
    <w:rPr>
      <w:sz w:val="24"/>
    </w:rPr>
  </w:style>
  <w:style w:type="paragraph" w:customStyle="1" w:styleId="2-11">
    <w:name w:val="содержание2-11"/>
    <w:basedOn w:val="a3"/>
    <w:pPr>
      <w:spacing w:after="60"/>
      <w:jc w:val="both"/>
    </w:pPr>
    <w:rPr>
      <w:sz w:val="24"/>
    </w:rPr>
  </w:style>
  <w:style w:type="paragraph" w:customStyle="1" w:styleId="1b">
    <w:name w:val="Маркированный список1"/>
    <w:basedOn w:val="a3"/>
    <w:pPr>
      <w:keepNext/>
      <w:keepLines/>
      <w:widowControl w:val="0"/>
      <w:jc w:val="both"/>
    </w:pPr>
    <w:rPr>
      <w:sz w:val="22"/>
      <w:szCs w:val="22"/>
    </w:rPr>
  </w:style>
  <w:style w:type="paragraph" w:customStyle="1" w:styleId="1c">
    <w:name w:val="Заголовок записки1"/>
    <w:basedOn w:val="a3"/>
    <w:next w:val="a3"/>
    <w:pPr>
      <w:spacing w:after="60"/>
      <w:jc w:val="both"/>
    </w:pPr>
    <w:rPr>
      <w:sz w:val="24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213">
    <w:name w:val="Основной текст 21"/>
    <w:basedOn w:val="a3"/>
    <w:pPr>
      <w:jc w:val="center"/>
    </w:pPr>
    <w:rPr>
      <w:sz w:val="24"/>
    </w:rPr>
  </w:style>
  <w:style w:type="paragraph" w:customStyle="1" w:styleId="312">
    <w:name w:val="Основной текст с отступом 31"/>
    <w:basedOn w:val="a3"/>
    <w:pPr>
      <w:spacing w:before="120"/>
      <w:ind w:firstLine="540"/>
    </w:pPr>
    <w:rPr>
      <w:sz w:val="24"/>
    </w:rPr>
  </w:style>
  <w:style w:type="paragraph" w:customStyle="1" w:styleId="afe">
    <w:name w:val="Стиль"/>
    <w:pPr>
      <w:suppressAutoHyphens/>
      <w:ind w:firstLine="720"/>
      <w:jc w:val="both"/>
    </w:pPr>
    <w:rPr>
      <w:rFonts w:ascii="Arial" w:hAnsi="Arial" w:cs="Arial"/>
      <w:lang w:eastAsia="zh-CN"/>
    </w:rPr>
  </w:style>
  <w:style w:type="paragraph" w:customStyle="1" w:styleId="aff">
    <w:name w:val="Таблицы (моноширинный)"/>
    <w:basedOn w:val="afe"/>
    <w:next w:val="afe"/>
    <w:pPr>
      <w:ind w:firstLine="0"/>
    </w:pPr>
    <w:rPr>
      <w:rFonts w:ascii="Courier New" w:hAnsi="Courier New" w:cs="Courier New"/>
    </w:rPr>
  </w:style>
  <w:style w:type="paragraph" w:customStyle="1" w:styleId="aff0">
    <w:name w:val="Заголовок статьи"/>
    <w:basedOn w:val="afe"/>
    <w:next w:val="afe"/>
    <w:pPr>
      <w:ind w:left="1612" w:hanging="892"/>
    </w:pPr>
  </w:style>
  <w:style w:type="paragraph" w:customStyle="1" w:styleId="BodyText21">
    <w:name w:val="Body Text 21"/>
    <w:basedOn w:val="a3"/>
    <w:pPr>
      <w:widowControl w:val="0"/>
      <w:tabs>
        <w:tab w:val="left" w:pos="426"/>
      </w:tabs>
      <w:jc w:val="both"/>
    </w:pPr>
    <w:rPr>
      <w:sz w:val="24"/>
    </w:rPr>
  </w:style>
  <w:style w:type="paragraph" w:customStyle="1" w:styleId="xl24">
    <w:name w:val="xl24"/>
    <w:basedOn w:val="a3"/>
    <w:pPr>
      <w:spacing w:before="100" w:after="100"/>
      <w:jc w:val="center"/>
      <w:textAlignment w:val="center"/>
    </w:pPr>
    <w:rPr>
      <w:sz w:val="24"/>
    </w:rPr>
  </w:style>
  <w:style w:type="paragraph" w:customStyle="1" w:styleId="List2">
    <w:name w:val="List2"/>
    <w:basedOn w:val="a3"/>
    <w:pPr>
      <w:tabs>
        <w:tab w:val="left" w:pos="360"/>
        <w:tab w:val="left" w:pos="1701"/>
      </w:tabs>
      <w:spacing w:line="360" w:lineRule="auto"/>
      <w:ind w:left="360" w:hanging="360"/>
      <w:jc w:val="both"/>
    </w:pPr>
    <w:rPr>
      <w:sz w:val="24"/>
    </w:rPr>
  </w:style>
  <w:style w:type="paragraph" w:customStyle="1" w:styleId="aff1">
    <w:name w:val="Простой текст"/>
    <w:basedOn w:val="19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aff2">
    <w:name w:val="Заг_табл"/>
    <w:basedOn w:val="a3"/>
    <w:pPr>
      <w:tabs>
        <w:tab w:val="left" w:pos="480"/>
        <w:tab w:val="left" w:pos="720"/>
        <w:tab w:val="left" w:pos="6240"/>
      </w:tabs>
      <w:spacing w:before="600" w:after="120" w:line="300" w:lineRule="auto"/>
      <w:ind w:right="176"/>
      <w:jc w:val="center"/>
    </w:pPr>
    <w:rPr>
      <w:caps/>
      <w:sz w:val="28"/>
      <w:szCs w:val="28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aff3">
    <w:name w:val="Кр.строка"/>
    <w:basedOn w:val="a3"/>
    <w:pPr>
      <w:ind w:firstLine="709"/>
      <w:jc w:val="both"/>
    </w:pPr>
    <w:rPr>
      <w:sz w:val="28"/>
    </w:rPr>
  </w:style>
  <w:style w:type="paragraph" w:customStyle="1" w:styleId="consplusnormal1">
    <w:name w:val="consplusnormal"/>
    <w:basedOn w:val="a3"/>
    <w:pPr>
      <w:spacing w:before="280" w:after="280"/>
    </w:pPr>
    <w:rPr>
      <w:sz w:val="24"/>
      <w:szCs w:val="24"/>
    </w:rPr>
  </w:style>
  <w:style w:type="paragraph" w:customStyle="1" w:styleId="ConsPlusNormal2">
    <w:name w:val="ConsPlusNormal Знак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30">
    <w:name w:val="Style 3"/>
    <w:basedOn w:val="a3"/>
    <w:pPr>
      <w:widowControl w:val="0"/>
      <w:ind w:left="504" w:right="216"/>
    </w:pPr>
    <w:rPr>
      <w:color w:val="000000"/>
    </w:rPr>
  </w:style>
  <w:style w:type="paragraph" w:customStyle="1" w:styleId="220">
    <w:name w:val="Основной текст 22"/>
    <w:basedOn w:val="a3"/>
    <w:pPr>
      <w:overflowPunct w:val="0"/>
      <w:autoSpaceDE w:val="0"/>
      <w:jc w:val="center"/>
    </w:pPr>
    <w:rPr>
      <w:b/>
      <w:sz w:val="28"/>
    </w:rPr>
  </w:style>
  <w:style w:type="paragraph" w:customStyle="1" w:styleId="caaieiaie2">
    <w:name w:val="caaieiaie 2"/>
    <w:basedOn w:val="a3"/>
    <w:next w:val="a3"/>
    <w:pPr>
      <w:keepNext/>
      <w:widowControl w:val="0"/>
      <w:overflowPunct w:val="0"/>
      <w:autoSpaceDE w:val="0"/>
      <w:jc w:val="center"/>
    </w:pPr>
    <w:rPr>
      <w:sz w:val="24"/>
    </w:rPr>
  </w:style>
  <w:style w:type="paragraph" w:customStyle="1" w:styleId="aff4">
    <w:name w:val="Стиль текста"/>
    <w:basedOn w:val="ae"/>
    <w:pPr>
      <w:keepLines/>
      <w:spacing w:before="60" w:after="60"/>
      <w:jc w:val="both"/>
    </w:pPr>
  </w:style>
  <w:style w:type="paragraph" w:customStyle="1" w:styleId="aff5">
    <w:name w:val="Дашков"/>
    <w:basedOn w:val="a3"/>
    <w:pPr>
      <w:keepNext/>
      <w:keepLines/>
      <w:tabs>
        <w:tab w:val="left" w:pos="-720"/>
      </w:tabs>
      <w:ind w:firstLine="720"/>
      <w:jc w:val="both"/>
    </w:pPr>
    <w:rPr>
      <w:sz w:val="24"/>
      <w:lang w:val="en-US"/>
    </w:rPr>
  </w:style>
  <w:style w:type="paragraph" w:customStyle="1" w:styleId="aff6">
    <w:name w:val="Нормальный"/>
    <w:pPr>
      <w:widowControl w:val="0"/>
      <w:suppressAutoHyphens/>
    </w:pPr>
    <w:rPr>
      <w:lang w:eastAsia="zh-CN"/>
    </w:rPr>
  </w:style>
  <w:style w:type="paragraph" w:customStyle="1" w:styleId="Web">
    <w:name w:val="Обычный (Web)"/>
    <w:basedOn w:val="a3"/>
    <w:pPr>
      <w:spacing w:before="280" w:after="280"/>
    </w:pPr>
    <w:rPr>
      <w:sz w:val="24"/>
      <w:szCs w:val="24"/>
    </w:rPr>
  </w:style>
  <w:style w:type="paragraph" w:customStyle="1" w:styleId="0">
    <w:name w:val="Обычный + После:  0 пт"/>
    <w:basedOn w:val="a3"/>
    <w:pPr>
      <w:widowControl w:val="0"/>
      <w:tabs>
        <w:tab w:val="left" w:pos="24"/>
      </w:tabs>
      <w:autoSpaceDE w:val="0"/>
      <w:spacing w:line="260" w:lineRule="exact"/>
      <w:jc w:val="both"/>
    </w:pPr>
    <w:rPr>
      <w:sz w:val="24"/>
      <w:szCs w:val="24"/>
    </w:rPr>
  </w:style>
  <w:style w:type="paragraph" w:customStyle="1" w:styleId="aff7">
    <w:name w:val="Готовый"/>
    <w:basedOn w:val="a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aff8">
    <w:name w:val="Таблица шапка"/>
    <w:basedOn w:val="a3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23">
    <w:name w:val="Знак Знак Знак2 Знак"/>
    <w:basedOn w:val="a3"/>
    <w:pPr>
      <w:widowControl w:val="0"/>
      <w:numPr>
        <w:numId w:val="13"/>
      </w:numPr>
      <w:spacing w:after="160" w:line="240" w:lineRule="exact"/>
      <w:ind w:left="0" w:firstLine="0"/>
      <w:jc w:val="right"/>
    </w:pPr>
    <w:rPr>
      <w:lang w:val="en-GB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c">
    <w:name w:val="Знак Знак Знак2 Знак"/>
    <w:basedOn w:val="a3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Style1">
    <w:name w:val="Style1"/>
    <w:basedOn w:val="a3"/>
    <w:pPr>
      <w:widowControl w:val="0"/>
      <w:autoSpaceDE w:val="0"/>
    </w:pPr>
    <w:rPr>
      <w:sz w:val="24"/>
      <w:szCs w:val="24"/>
    </w:rPr>
  </w:style>
  <w:style w:type="paragraph" w:customStyle="1" w:styleId="Style2">
    <w:name w:val="Style2"/>
    <w:basedOn w:val="a3"/>
    <w:pPr>
      <w:widowControl w:val="0"/>
      <w:tabs>
        <w:tab w:val="left" w:pos="2160"/>
      </w:tabs>
      <w:autoSpaceDE w:val="0"/>
    </w:pPr>
    <w:rPr>
      <w:sz w:val="24"/>
      <w:szCs w:val="24"/>
    </w:rPr>
  </w:style>
  <w:style w:type="paragraph" w:customStyle="1" w:styleId="Style3">
    <w:name w:val="Style3"/>
    <w:basedOn w:val="a3"/>
    <w:pPr>
      <w:widowControl w:val="0"/>
      <w:numPr>
        <w:numId w:val="14"/>
      </w:numPr>
      <w:autoSpaceDE w:val="0"/>
      <w:spacing w:line="274" w:lineRule="exact"/>
      <w:ind w:left="0" w:firstLine="523"/>
      <w:jc w:val="both"/>
    </w:pPr>
    <w:rPr>
      <w:sz w:val="24"/>
      <w:szCs w:val="24"/>
    </w:rPr>
  </w:style>
  <w:style w:type="paragraph" w:customStyle="1" w:styleId="Style4">
    <w:name w:val="Style4"/>
    <w:basedOn w:val="a3"/>
    <w:pPr>
      <w:widowControl w:val="0"/>
      <w:autoSpaceDE w:val="0"/>
      <w:spacing w:line="274" w:lineRule="exact"/>
      <w:ind w:hanging="360"/>
    </w:pPr>
    <w:rPr>
      <w:sz w:val="24"/>
      <w:szCs w:val="24"/>
    </w:rPr>
  </w:style>
  <w:style w:type="paragraph" w:customStyle="1" w:styleId="Style5">
    <w:name w:val="Style5"/>
    <w:basedOn w:val="a3"/>
    <w:pPr>
      <w:widowControl w:val="0"/>
      <w:autoSpaceDE w:val="0"/>
      <w:spacing w:line="274" w:lineRule="exact"/>
      <w:jc w:val="both"/>
    </w:pPr>
    <w:rPr>
      <w:sz w:val="24"/>
      <w:szCs w:val="24"/>
    </w:rPr>
  </w:style>
  <w:style w:type="paragraph" w:customStyle="1" w:styleId="Style6">
    <w:name w:val="Style6"/>
    <w:basedOn w:val="a3"/>
    <w:pPr>
      <w:widowControl w:val="0"/>
      <w:autoSpaceDE w:val="0"/>
      <w:spacing w:line="552" w:lineRule="exact"/>
    </w:pPr>
    <w:rPr>
      <w:sz w:val="24"/>
      <w:szCs w:val="24"/>
    </w:rPr>
  </w:style>
  <w:style w:type="paragraph" w:customStyle="1" w:styleId="Style8">
    <w:name w:val="Style8"/>
    <w:basedOn w:val="a3"/>
    <w:pPr>
      <w:widowControl w:val="0"/>
      <w:autoSpaceDE w:val="0"/>
      <w:spacing w:line="282" w:lineRule="exact"/>
      <w:ind w:hanging="504"/>
    </w:pPr>
    <w:rPr>
      <w:sz w:val="24"/>
      <w:szCs w:val="24"/>
    </w:rPr>
  </w:style>
  <w:style w:type="paragraph" w:customStyle="1" w:styleId="Style9">
    <w:name w:val="Style9"/>
    <w:basedOn w:val="a3"/>
    <w:pPr>
      <w:widowControl w:val="0"/>
      <w:autoSpaceDE w:val="0"/>
      <w:spacing w:line="274" w:lineRule="exact"/>
      <w:ind w:hanging="302"/>
      <w:jc w:val="both"/>
    </w:pPr>
    <w:rPr>
      <w:sz w:val="24"/>
      <w:szCs w:val="24"/>
    </w:rPr>
  </w:style>
  <w:style w:type="paragraph" w:customStyle="1" w:styleId="Style10">
    <w:name w:val="Style10"/>
    <w:basedOn w:val="a3"/>
    <w:pPr>
      <w:widowControl w:val="0"/>
      <w:autoSpaceDE w:val="0"/>
      <w:spacing w:line="278" w:lineRule="exact"/>
      <w:jc w:val="both"/>
    </w:pPr>
    <w:rPr>
      <w:sz w:val="24"/>
      <w:szCs w:val="24"/>
    </w:rPr>
  </w:style>
  <w:style w:type="paragraph" w:customStyle="1" w:styleId="Style11">
    <w:name w:val="Style11"/>
    <w:basedOn w:val="a3"/>
    <w:pPr>
      <w:widowControl w:val="0"/>
      <w:autoSpaceDE w:val="0"/>
      <w:spacing w:line="278" w:lineRule="exact"/>
      <w:ind w:firstLine="326"/>
      <w:jc w:val="both"/>
    </w:pPr>
    <w:rPr>
      <w:sz w:val="24"/>
      <w:szCs w:val="24"/>
    </w:rPr>
  </w:style>
  <w:style w:type="paragraph" w:customStyle="1" w:styleId="Style12">
    <w:name w:val="Style12"/>
    <w:basedOn w:val="a3"/>
    <w:pPr>
      <w:widowControl w:val="0"/>
      <w:autoSpaceDE w:val="0"/>
    </w:pPr>
    <w:rPr>
      <w:sz w:val="24"/>
      <w:szCs w:val="24"/>
    </w:rPr>
  </w:style>
  <w:style w:type="paragraph" w:customStyle="1" w:styleId="Style13">
    <w:name w:val="Style13"/>
    <w:basedOn w:val="a3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14">
    <w:name w:val="Style14"/>
    <w:basedOn w:val="a3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a3"/>
    <w:pPr>
      <w:widowControl w:val="0"/>
      <w:autoSpaceDE w:val="0"/>
      <w:spacing w:line="283" w:lineRule="exact"/>
      <w:jc w:val="both"/>
    </w:pPr>
    <w:rPr>
      <w:sz w:val="24"/>
      <w:szCs w:val="24"/>
    </w:rPr>
  </w:style>
  <w:style w:type="paragraph" w:customStyle="1" w:styleId="Style17">
    <w:name w:val="Style17"/>
    <w:basedOn w:val="a3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a3"/>
    <w:pPr>
      <w:widowControl w:val="0"/>
      <w:autoSpaceDE w:val="0"/>
      <w:spacing w:line="278" w:lineRule="exact"/>
      <w:ind w:hanging="326"/>
    </w:pPr>
    <w:rPr>
      <w:sz w:val="24"/>
      <w:szCs w:val="24"/>
    </w:rPr>
  </w:style>
  <w:style w:type="paragraph" w:customStyle="1" w:styleId="Style19">
    <w:name w:val="Style19"/>
    <w:basedOn w:val="a3"/>
    <w:pPr>
      <w:widowControl w:val="0"/>
      <w:autoSpaceDE w:val="0"/>
    </w:pPr>
    <w:rPr>
      <w:sz w:val="24"/>
      <w:szCs w:val="24"/>
    </w:rPr>
  </w:style>
  <w:style w:type="paragraph" w:customStyle="1" w:styleId="Style20">
    <w:name w:val="Style20"/>
    <w:basedOn w:val="a3"/>
    <w:pPr>
      <w:widowControl w:val="0"/>
      <w:autoSpaceDE w:val="0"/>
      <w:spacing w:line="552" w:lineRule="exact"/>
    </w:pPr>
    <w:rPr>
      <w:sz w:val="24"/>
      <w:szCs w:val="24"/>
    </w:rPr>
  </w:style>
  <w:style w:type="paragraph" w:customStyle="1" w:styleId="Style21">
    <w:name w:val="Style21"/>
    <w:basedOn w:val="a3"/>
    <w:pPr>
      <w:widowControl w:val="0"/>
      <w:autoSpaceDE w:val="0"/>
    </w:pPr>
    <w:rPr>
      <w:sz w:val="24"/>
      <w:szCs w:val="24"/>
    </w:rPr>
  </w:style>
  <w:style w:type="paragraph" w:customStyle="1" w:styleId="Style24">
    <w:name w:val="Style24"/>
    <w:basedOn w:val="a3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5">
    <w:name w:val="Style25"/>
    <w:basedOn w:val="a3"/>
    <w:pPr>
      <w:widowControl w:val="0"/>
      <w:autoSpaceDE w:val="0"/>
      <w:spacing w:line="278" w:lineRule="exact"/>
      <w:ind w:firstLine="499"/>
      <w:jc w:val="both"/>
    </w:pPr>
    <w:rPr>
      <w:sz w:val="24"/>
      <w:szCs w:val="24"/>
    </w:rPr>
  </w:style>
  <w:style w:type="paragraph" w:customStyle="1" w:styleId="Style26">
    <w:name w:val="Style26"/>
    <w:basedOn w:val="a3"/>
    <w:pPr>
      <w:widowControl w:val="0"/>
      <w:autoSpaceDE w:val="0"/>
      <w:spacing w:line="302" w:lineRule="exact"/>
      <w:jc w:val="center"/>
    </w:pPr>
    <w:rPr>
      <w:sz w:val="24"/>
      <w:szCs w:val="24"/>
    </w:rPr>
  </w:style>
  <w:style w:type="paragraph" w:customStyle="1" w:styleId="Style27">
    <w:name w:val="Style27"/>
    <w:basedOn w:val="a3"/>
    <w:pPr>
      <w:widowControl w:val="0"/>
      <w:autoSpaceDE w:val="0"/>
      <w:spacing w:line="276" w:lineRule="exact"/>
      <w:ind w:firstLine="643"/>
    </w:pPr>
    <w:rPr>
      <w:sz w:val="24"/>
      <w:szCs w:val="24"/>
    </w:rPr>
  </w:style>
  <w:style w:type="paragraph" w:customStyle="1" w:styleId="Style28">
    <w:name w:val="Style28"/>
    <w:basedOn w:val="a3"/>
    <w:pPr>
      <w:widowControl w:val="0"/>
      <w:autoSpaceDE w:val="0"/>
    </w:pPr>
    <w:rPr>
      <w:sz w:val="24"/>
      <w:szCs w:val="24"/>
    </w:rPr>
  </w:style>
  <w:style w:type="paragraph" w:customStyle="1" w:styleId="Style29">
    <w:name w:val="Style29"/>
    <w:basedOn w:val="a3"/>
    <w:pPr>
      <w:widowControl w:val="0"/>
      <w:autoSpaceDE w:val="0"/>
      <w:spacing w:line="283" w:lineRule="exact"/>
    </w:pPr>
    <w:rPr>
      <w:sz w:val="24"/>
      <w:szCs w:val="24"/>
    </w:rPr>
  </w:style>
  <w:style w:type="paragraph" w:customStyle="1" w:styleId="Style300">
    <w:name w:val="Style30"/>
    <w:basedOn w:val="a3"/>
    <w:pPr>
      <w:widowControl w:val="0"/>
      <w:autoSpaceDE w:val="0"/>
      <w:spacing w:line="542" w:lineRule="exact"/>
    </w:pPr>
    <w:rPr>
      <w:sz w:val="24"/>
      <w:szCs w:val="24"/>
    </w:rPr>
  </w:style>
  <w:style w:type="paragraph" w:customStyle="1" w:styleId="Style31">
    <w:name w:val="Style31"/>
    <w:basedOn w:val="a3"/>
    <w:pPr>
      <w:widowControl w:val="0"/>
      <w:autoSpaceDE w:val="0"/>
      <w:spacing w:line="281" w:lineRule="exact"/>
      <w:ind w:firstLine="480"/>
    </w:pPr>
    <w:rPr>
      <w:sz w:val="24"/>
      <w:szCs w:val="24"/>
    </w:rPr>
  </w:style>
  <w:style w:type="paragraph" w:customStyle="1" w:styleId="Style32">
    <w:name w:val="Style32"/>
    <w:basedOn w:val="a3"/>
    <w:pPr>
      <w:widowControl w:val="0"/>
      <w:autoSpaceDE w:val="0"/>
      <w:spacing w:line="278" w:lineRule="exact"/>
      <w:ind w:hanging="782"/>
    </w:pPr>
    <w:rPr>
      <w:sz w:val="24"/>
      <w:szCs w:val="24"/>
    </w:rPr>
  </w:style>
  <w:style w:type="paragraph" w:customStyle="1" w:styleId="1d">
    <w:name w:val="Знак1"/>
    <w:basedOn w:val="a3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2">
    <w:name w:val="Содержимое таблицы"/>
    <w:basedOn w:val="a3"/>
    <w:pPr>
      <w:numPr>
        <w:numId w:val="5"/>
      </w:numPr>
      <w:suppressLineNumbers/>
      <w:ind w:left="0" w:firstLine="0"/>
    </w:pPr>
    <w:rPr>
      <w:sz w:val="24"/>
      <w:szCs w:val="24"/>
    </w:rPr>
  </w:style>
  <w:style w:type="paragraph" w:customStyle="1" w:styleId="body">
    <w:name w:val="body"/>
    <w:basedOn w:val="a3"/>
    <w:pPr>
      <w:numPr>
        <w:numId w:val="15"/>
      </w:numPr>
      <w:spacing w:after="120" w:line="312" w:lineRule="auto"/>
      <w:ind w:left="0" w:firstLine="0"/>
    </w:pPr>
    <w:rPr>
      <w:color w:val="000000"/>
      <w:sz w:val="24"/>
      <w:szCs w:val="24"/>
    </w:rPr>
  </w:style>
  <w:style w:type="paragraph" w:customStyle="1" w:styleId="a1">
    <w:name w:val="Знак Знак Знак Знак"/>
    <w:basedOn w:val="a3"/>
    <w:pPr>
      <w:numPr>
        <w:numId w:val="16"/>
      </w:numPr>
      <w:spacing w:after="160" w:line="240" w:lineRule="exact"/>
      <w:ind w:left="0" w:firstLine="0"/>
    </w:pPr>
    <w:rPr>
      <w:rFonts w:ascii="Verdana" w:hAnsi="Verdana" w:cs="Verdana"/>
      <w:lang w:val="en-US"/>
    </w:rPr>
  </w:style>
  <w:style w:type="paragraph" w:customStyle="1" w:styleId="1e">
    <w:name w:val="Нумерованный список1"/>
    <w:basedOn w:val="a3"/>
    <w:pPr>
      <w:tabs>
        <w:tab w:val="left" w:pos="360"/>
        <w:tab w:val="left" w:pos="1209"/>
      </w:tabs>
      <w:spacing w:after="60"/>
      <w:ind w:left="360"/>
      <w:jc w:val="both"/>
    </w:pPr>
    <w:rPr>
      <w:sz w:val="24"/>
    </w:rPr>
  </w:style>
  <w:style w:type="paragraph" w:customStyle="1" w:styleId="11">
    <w:name w:val="Цитата1"/>
    <w:basedOn w:val="a3"/>
    <w:pPr>
      <w:numPr>
        <w:numId w:val="4"/>
      </w:numPr>
      <w:spacing w:after="120"/>
      <w:ind w:left="1440" w:right="1440" w:firstLine="0"/>
      <w:jc w:val="both"/>
    </w:pPr>
    <w:rPr>
      <w:sz w:val="24"/>
    </w:rPr>
  </w:style>
  <w:style w:type="paragraph" w:customStyle="1" w:styleId="10">
    <w:name w:val="Красная строка1"/>
    <w:basedOn w:val="ae"/>
    <w:pPr>
      <w:numPr>
        <w:numId w:val="17"/>
      </w:numPr>
      <w:ind w:left="0" w:firstLine="210"/>
      <w:jc w:val="both"/>
    </w:pPr>
    <w:rPr>
      <w:szCs w:val="24"/>
    </w:rPr>
  </w:style>
  <w:style w:type="paragraph" w:customStyle="1" w:styleId="21">
    <w:name w:val="Красная строка 21"/>
    <w:basedOn w:val="af"/>
    <w:pPr>
      <w:numPr>
        <w:numId w:val="18"/>
      </w:numPr>
      <w:spacing w:after="120"/>
      <w:ind w:left="283" w:firstLine="210"/>
    </w:pPr>
    <w:rPr>
      <w:szCs w:val="24"/>
    </w:rPr>
  </w:style>
  <w:style w:type="paragraph" w:customStyle="1" w:styleId="1f">
    <w:name w:val="Обычный отступ1"/>
    <w:basedOn w:val="a3"/>
    <w:pPr>
      <w:spacing w:after="60"/>
      <w:ind w:left="708"/>
      <w:jc w:val="both"/>
    </w:pPr>
    <w:rPr>
      <w:sz w:val="24"/>
      <w:szCs w:val="24"/>
    </w:rPr>
  </w:style>
  <w:style w:type="paragraph" w:customStyle="1" w:styleId="1f0">
    <w:name w:val="Приветствие1"/>
    <w:basedOn w:val="a3"/>
    <w:next w:val="a3"/>
    <w:pPr>
      <w:spacing w:after="60"/>
      <w:jc w:val="both"/>
    </w:pPr>
    <w:rPr>
      <w:sz w:val="24"/>
      <w:szCs w:val="24"/>
    </w:rPr>
  </w:style>
  <w:style w:type="paragraph" w:customStyle="1" w:styleId="1f1">
    <w:name w:val="Продолжение списка1"/>
    <w:basedOn w:val="a3"/>
    <w:pPr>
      <w:spacing w:after="120"/>
      <w:ind w:left="283"/>
      <w:jc w:val="both"/>
    </w:pPr>
    <w:rPr>
      <w:sz w:val="24"/>
      <w:szCs w:val="24"/>
    </w:rPr>
  </w:style>
  <w:style w:type="paragraph" w:customStyle="1" w:styleId="214">
    <w:name w:val="Продолжение списка 21"/>
    <w:basedOn w:val="a3"/>
    <w:pPr>
      <w:spacing w:after="120"/>
      <w:ind w:left="566"/>
      <w:jc w:val="both"/>
    </w:pPr>
    <w:rPr>
      <w:sz w:val="24"/>
      <w:szCs w:val="24"/>
    </w:rPr>
  </w:style>
  <w:style w:type="paragraph" w:customStyle="1" w:styleId="313">
    <w:name w:val="Продолжение списка 31"/>
    <w:basedOn w:val="a3"/>
    <w:pPr>
      <w:spacing w:after="120"/>
      <w:ind w:left="849"/>
      <w:jc w:val="both"/>
    </w:pPr>
    <w:rPr>
      <w:sz w:val="24"/>
      <w:szCs w:val="24"/>
    </w:rPr>
  </w:style>
  <w:style w:type="paragraph" w:customStyle="1" w:styleId="410">
    <w:name w:val="Продолжение списка 41"/>
    <w:basedOn w:val="a3"/>
    <w:pPr>
      <w:spacing w:after="120"/>
      <w:ind w:left="1132"/>
      <w:jc w:val="both"/>
    </w:pPr>
    <w:rPr>
      <w:sz w:val="24"/>
      <w:szCs w:val="24"/>
    </w:rPr>
  </w:style>
  <w:style w:type="paragraph" w:customStyle="1" w:styleId="510">
    <w:name w:val="Продолжение списка 51"/>
    <w:basedOn w:val="a3"/>
    <w:pPr>
      <w:spacing w:after="120"/>
      <w:ind w:left="1415"/>
      <w:jc w:val="both"/>
    </w:pPr>
    <w:rPr>
      <w:sz w:val="24"/>
      <w:szCs w:val="24"/>
    </w:rPr>
  </w:style>
  <w:style w:type="paragraph" w:customStyle="1" w:styleId="1f2">
    <w:name w:val="Прощание1"/>
    <w:basedOn w:val="a3"/>
    <w:pPr>
      <w:spacing w:after="60"/>
      <w:ind w:left="4252"/>
      <w:jc w:val="both"/>
    </w:pPr>
    <w:rPr>
      <w:sz w:val="24"/>
      <w:szCs w:val="24"/>
    </w:rPr>
  </w:style>
  <w:style w:type="paragraph" w:customStyle="1" w:styleId="215">
    <w:name w:val="Список 21"/>
    <w:basedOn w:val="a3"/>
    <w:pPr>
      <w:spacing w:after="60"/>
      <w:ind w:left="566" w:hanging="283"/>
      <w:jc w:val="both"/>
    </w:pPr>
    <w:rPr>
      <w:sz w:val="24"/>
      <w:szCs w:val="24"/>
    </w:rPr>
  </w:style>
  <w:style w:type="paragraph" w:customStyle="1" w:styleId="314">
    <w:name w:val="Список 31"/>
    <w:basedOn w:val="a3"/>
    <w:pPr>
      <w:spacing w:after="60"/>
      <w:ind w:left="849" w:hanging="283"/>
      <w:jc w:val="both"/>
    </w:pPr>
    <w:rPr>
      <w:sz w:val="24"/>
      <w:szCs w:val="24"/>
    </w:rPr>
  </w:style>
  <w:style w:type="paragraph" w:customStyle="1" w:styleId="411">
    <w:name w:val="Список 41"/>
    <w:basedOn w:val="a3"/>
    <w:pPr>
      <w:spacing w:after="60"/>
      <w:ind w:left="1132" w:hanging="283"/>
      <w:jc w:val="both"/>
    </w:pPr>
    <w:rPr>
      <w:sz w:val="24"/>
      <w:szCs w:val="24"/>
    </w:rPr>
  </w:style>
  <w:style w:type="paragraph" w:customStyle="1" w:styleId="511">
    <w:name w:val="Список 51"/>
    <w:basedOn w:val="a3"/>
    <w:pPr>
      <w:spacing w:after="60"/>
      <w:ind w:left="1415" w:hanging="283"/>
      <w:jc w:val="both"/>
    </w:pPr>
    <w:rPr>
      <w:sz w:val="24"/>
      <w:szCs w:val="24"/>
    </w:rPr>
  </w:style>
  <w:style w:type="paragraph" w:customStyle="1" w:styleId="1f3">
    <w:name w:val="Шапка1"/>
    <w:basedOn w:val="a3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  <w:sz w:val="24"/>
      <w:szCs w:val="24"/>
    </w:rPr>
  </w:style>
  <w:style w:type="paragraph" w:customStyle="1" w:styleId="2-1">
    <w:name w:val="содержание2-1"/>
    <w:basedOn w:val="3"/>
    <w:next w:val="a3"/>
    <w:pPr>
      <w:numPr>
        <w:ilvl w:val="0"/>
        <w:numId w:val="19"/>
      </w:numPr>
      <w:tabs>
        <w:tab w:val="clear" w:pos="720"/>
      </w:tabs>
      <w:spacing w:before="240" w:after="60"/>
      <w:jc w:val="both"/>
    </w:pPr>
    <w:rPr>
      <w:rFonts w:ascii="Arial" w:hAnsi="Arial" w:cs="Arial"/>
    </w:rPr>
  </w:style>
  <w:style w:type="paragraph" w:customStyle="1" w:styleId="216">
    <w:name w:val="Заголовок 2.1"/>
    <w:basedOn w:val="1"/>
    <w:pPr>
      <w:keepLines/>
      <w:widowControl w:val="0"/>
      <w:numPr>
        <w:numId w:val="0"/>
      </w:numPr>
      <w:suppressLineNumbers/>
      <w:tabs>
        <w:tab w:val="clear" w:pos="1980"/>
      </w:tabs>
      <w:spacing w:before="240" w:after="60"/>
      <w:jc w:val="center"/>
    </w:pPr>
    <w:rPr>
      <w:b/>
      <w:caps/>
      <w:kern w:val="2"/>
      <w:sz w:val="36"/>
      <w:szCs w:val="28"/>
    </w:rPr>
  </w:style>
  <w:style w:type="paragraph" w:customStyle="1" w:styleId="42">
    <w:name w:val="Стиль4"/>
    <w:basedOn w:val="2"/>
    <w:next w:val="a3"/>
    <w:pPr>
      <w:keepLines/>
      <w:widowControl w:val="0"/>
      <w:numPr>
        <w:ilvl w:val="0"/>
        <w:numId w:val="0"/>
      </w:numPr>
      <w:suppressLineNumbers/>
      <w:tabs>
        <w:tab w:val="clear" w:pos="1440"/>
      </w:tabs>
      <w:spacing w:after="60"/>
      <w:ind w:firstLine="567"/>
      <w:jc w:val="center"/>
    </w:pPr>
    <w:rPr>
      <w:b/>
      <w:sz w:val="30"/>
      <w:lang w:val="ru-RU"/>
    </w:rPr>
  </w:style>
  <w:style w:type="paragraph" w:customStyle="1" w:styleId="aff9">
    <w:name w:val="Пункт Знак"/>
    <w:basedOn w:val="a3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</w:rPr>
  </w:style>
  <w:style w:type="paragraph" w:customStyle="1" w:styleId="affa">
    <w:name w:val="Подпункт"/>
    <w:basedOn w:val="aff9"/>
    <w:pPr>
      <w:tabs>
        <w:tab w:val="clear" w:pos="1134"/>
        <w:tab w:val="left" w:pos="1418"/>
      </w:tabs>
      <w:ind w:left="1418" w:hanging="851"/>
    </w:pPr>
  </w:style>
  <w:style w:type="paragraph" w:customStyle="1" w:styleId="-">
    <w:name w:val="текст-табл"/>
    <w:basedOn w:val="a3"/>
    <w:next w:val="a3"/>
    <w:pPr>
      <w:autoSpaceDE w:val="0"/>
      <w:spacing w:before="57"/>
      <w:ind w:left="283" w:right="283"/>
      <w:jc w:val="both"/>
    </w:pPr>
    <w:rPr>
      <w:rFonts w:ascii="SchoolBookC" w:hAnsi="SchoolBookC" w:cs="SchoolBookC"/>
      <w:b/>
      <w:i/>
      <w:sz w:val="24"/>
    </w:rPr>
  </w:style>
  <w:style w:type="paragraph" w:customStyle="1" w:styleId="affb">
    <w:name w:val="текст таблицы"/>
    <w:basedOn w:val="a3"/>
    <w:pPr>
      <w:spacing w:before="120"/>
      <w:ind w:right="-102"/>
    </w:pPr>
    <w:rPr>
      <w:sz w:val="24"/>
      <w:szCs w:val="24"/>
    </w:rPr>
  </w:style>
  <w:style w:type="paragraph" w:customStyle="1" w:styleId="affc">
    <w:name w:val="Словарная статья"/>
    <w:basedOn w:val="a3"/>
    <w:next w:val="a3"/>
    <w:pPr>
      <w:autoSpaceDE w:val="0"/>
      <w:ind w:right="118"/>
      <w:jc w:val="both"/>
    </w:pPr>
    <w:rPr>
      <w:rFonts w:ascii="Arial" w:hAnsi="Arial" w:cs="Arial"/>
    </w:rPr>
  </w:style>
  <w:style w:type="paragraph" w:customStyle="1" w:styleId="1f4">
    <w:name w:val="Обычный1"/>
    <w:pPr>
      <w:suppressAutoHyphens/>
    </w:pPr>
    <w:rPr>
      <w:rFonts w:ascii="TimesDL" w:hAnsi="TimesDL" w:cs="TimesDL"/>
      <w:sz w:val="24"/>
      <w:lang w:val="en-US" w:eastAsia="zh-CN"/>
    </w:rPr>
  </w:style>
  <w:style w:type="paragraph" w:customStyle="1" w:styleId="Iauiue">
    <w:name w:val="Iau?iue"/>
    <w:pPr>
      <w:suppressAutoHyphens/>
    </w:pPr>
    <w:rPr>
      <w:lang w:val="en-GB" w:eastAsia="zh-CN"/>
    </w:rPr>
  </w:style>
  <w:style w:type="paragraph" w:customStyle="1" w:styleId="Iauiue1">
    <w:name w:val="Iau?iue1"/>
    <w:pPr>
      <w:widowControl w:val="0"/>
      <w:suppressAutoHyphens/>
    </w:pPr>
    <w:rPr>
      <w:sz w:val="22"/>
      <w:lang w:eastAsia="zh-CN"/>
    </w:rPr>
  </w:style>
  <w:style w:type="paragraph" w:customStyle="1" w:styleId="Aaoieeeieiioeooe">
    <w:name w:val="Aa?oiee eieiioeooe"/>
    <w:basedOn w:val="Iauiue1"/>
    <w:pPr>
      <w:tabs>
        <w:tab w:val="center" w:pos="4320"/>
        <w:tab w:val="right" w:pos="8640"/>
      </w:tabs>
    </w:pPr>
  </w:style>
  <w:style w:type="paragraph" w:customStyle="1" w:styleId="Ieieeeieiioeooe">
    <w:name w:val="Ie?iee eieiioeooe"/>
    <w:basedOn w:val="Iauiue1"/>
    <w:pPr>
      <w:tabs>
        <w:tab w:val="center" w:pos="4320"/>
        <w:tab w:val="right" w:pos="8640"/>
      </w:tabs>
    </w:pPr>
  </w:style>
  <w:style w:type="paragraph" w:customStyle="1" w:styleId="iaeaaeaiea1">
    <w:name w:val="iaeaaeaiea 1"/>
    <w:basedOn w:val="Iauiue1"/>
    <w:next w:val="Iauiue1"/>
    <w:pPr>
      <w:tabs>
        <w:tab w:val="right" w:leader="dot" w:pos="9922"/>
      </w:tabs>
      <w:spacing w:before="120" w:after="120"/>
    </w:pPr>
    <w:rPr>
      <w:b/>
      <w:caps/>
      <w:sz w:val="20"/>
    </w:rPr>
  </w:style>
  <w:style w:type="paragraph" w:customStyle="1" w:styleId="Ieieeeieiioeooe2">
    <w:name w:val="Ie?iee eieiioeooe2"/>
    <w:basedOn w:val="Iauiue"/>
    <w:pPr>
      <w:tabs>
        <w:tab w:val="center" w:pos="4153"/>
        <w:tab w:val="right" w:pos="8306"/>
      </w:tabs>
    </w:pPr>
  </w:style>
  <w:style w:type="paragraph" w:customStyle="1" w:styleId="Iniiaiieoaeno">
    <w:name w:val="Iniiaiie oaeno"/>
    <w:basedOn w:val="Iauiue"/>
    <w:pPr>
      <w:jc w:val="both"/>
    </w:pPr>
    <w:rPr>
      <w:sz w:val="24"/>
      <w:lang w:val="ru-RU"/>
    </w:rPr>
  </w:style>
  <w:style w:type="paragraph" w:customStyle="1" w:styleId="FR2">
    <w:name w:val="FR2"/>
    <w:pPr>
      <w:widowControl w:val="0"/>
      <w:suppressAutoHyphens/>
      <w:autoSpaceDE w:val="0"/>
      <w:spacing w:line="360" w:lineRule="auto"/>
      <w:ind w:firstLine="720"/>
      <w:jc w:val="both"/>
    </w:pPr>
    <w:rPr>
      <w:sz w:val="24"/>
      <w:lang w:eastAsia="zh-CN"/>
    </w:rPr>
  </w:style>
  <w:style w:type="paragraph" w:customStyle="1" w:styleId="BodyText22">
    <w:name w:val="Body Text 22"/>
    <w:basedOn w:val="a3"/>
    <w:pPr>
      <w:widowControl w:val="0"/>
    </w:pPr>
    <w:rPr>
      <w:sz w:val="24"/>
    </w:rPr>
  </w:style>
  <w:style w:type="paragraph" w:customStyle="1" w:styleId="Iniiaiieoaenonionooiii21">
    <w:name w:val="Iniiaiie oaeno n ionooiii 21"/>
    <w:basedOn w:val="a3"/>
    <w:pPr>
      <w:autoSpaceDE w:val="0"/>
      <w:ind w:firstLine="851"/>
      <w:jc w:val="both"/>
    </w:pPr>
    <w:rPr>
      <w:szCs w:val="24"/>
    </w:rPr>
  </w:style>
  <w:style w:type="paragraph" w:customStyle="1" w:styleId="affd">
    <w:name w:val="Обычный с выступом"/>
    <w:basedOn w:val="a3"/>
    <w:pPr>
      <w:widowControl w:val="0"/>
      <w:autoSpaceDE w:val="0"/>
      <w:spacing w:before="120"/>
      <w:ind w:left="1418" w:hanging="1418"/>
    </w:pPr>
    <w:rPr>
      <w:sz w:val="24"/>
    </w:rPr>
  </w:style>
  <w:style w:type="paragraph" w:customStyle="1" w:styleId="1f5">
    <w:name w:val="Нормальный.1"/>
    <w:pPr>
      <w:widowControl w:val="0"/>
      <w:suppressAutoHyphens/>
      <w:jc w:val="both"/>
    </w:pPr>
    <w:rPr>
      <w:sz w:val="24"/>
      <w:lang w:eastAsia="zh-CN"/>
    </w:rPr>
  </w:style>
  <w:style w:type="paragraph" w:customStyle="1" w:styleId="FR1">
    <w:name w:val="FR1"/>
    <w:pPr>
      <w:widowControl w:val="0"/>
      <w:suppressAutoHyphens/>
      <w:autoSpaceDE w:val="0"/>
      <w:spacing w:line="278" w:lineRule="auto"/>
      <w:ind w:left="40" w:firstLine="660"/>
      <w:jc w:val="both"/>
    </w:pPr>
    <w:rPr>
      <w:rFonts w:ascii="Courier New" w:hAnsi="Courier New" w:cs="Courier New"/>
      <w:lang w:eastAsia="zh-CN"/>
    </w:rPr>
  </w:style>
  <w:style w:type="paragraph" w:styleId="aff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paragraph" w:customStyle="1" w:styleId="1f6">
    <w:name w:val="заголовок 1"/>
    <w:basedOn w:val="a3"/>
    <w:next w:val="a3"/>
    <w:pPr>
      <w:keepNext/>
      <w:spacing w:line="360" w:lineRule="auto"/>
      <w:jc w:val="center"/>
    </w:pPr>
    <w:rPr>
      <w:b/>
      <w:sz w:val="24"/>
    </w:rPr>
  </w:style>
  <w:style w:type="paragraph" w:customStyle="1" w:styleId="1f7">
    <w:name w:val="Основной текст1"/>
    <w:basedOn w:val="a3"/>
    <w:pPr>
      <w:spacing w:line="360" w:lineRule="auto"/>
    </w:pPr>
    <w:rPr>
      <w:sz w:val="24"/>
    </w:rPr>
  </w:style>
  <w:style w:type="paragraph" w:customStyle="1" w:styleId="221">
    <w:name w:val="Основной текст с отступом 22"/>
    <w:basedOn w:val="a3"/>
    <w:pPr>
      <w:tabs>
        <w:tab w:val="left" w:pos="7560"/>
      </w:tabs>
      <w:overflowPunct w:val="0"/>
      <w:autoSpaceDE w:val="0"/>
      <w:spacing w:line="360" w:lineRule="atLeast"/>
      <w:ind w:firstLine="709"/>
      <w:jc w:val="both"/>
      <w:textAlignment w:val="baseline"/>
    </w:pPr>
    <w:rPr>
      <w:sz w:val="24"/>
      <w:lang w:val="en-US"/>
    </w:rPr>
  </w:style>
  <w:style w:type="paragraph" w:customStyle="1" w:styleId="xl26">
    <w:name w:val="xl26"/>
    <w:basedOn w:val="a3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Arial Unicode MS"/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ff">
    <w:name w:val="List Paragraph"/>
    <w:basedOn w:val="a3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Normal1">
    <w:name w:val="Normal1"/>
    <w:pPr>
      <w:widowControl w:val="0"/>
      <w:suppressAutoHyphens/>
      <w:spacing w:line="300" w:lineRule="auto"/>
      <w:ind w:firstLine="720"/>
      <w:jc w:val="both"/>
    </w:pPr>
    <w:rPr>
      <w:sz w:val="24"/>
      <w:lang w:eastAsia="zh-CN"/>
    </w:rPr>
  </w:style>
  <w:style w:type="paragraph" w:customStyle="1" w:styleId="2d">
    <w:name w:val="заголовок 2"/>
    <w:basedOn w:val="a3"/>
    <w:next w:val="a3"/>
    <w:pPr>
      <w:keepNext/>
      <w:jc w:val="both"/>
    </w:pPr>
    <w:rPr>
      <w:sz w:val="28"/>
    </w:rPr>
  </w:style>
  <w:style w:type="paragraph" w:customStyle="1" w:styleId="afff0">
    <w:name w:val="Обычный с №"/>
    <w:basedOn w:val="a3"/>
    <w:pPr>
      <w:tabs>
        <w:tab w:val="left" w:pos="720"/>
      </w:tabs>
      <w:spacing w:after="120"/>
      <w:ind w:left="720" w:hanging="720"/>
      <w:jc w:val="both"/>
    </w:pPr>
    <w:rPr>
      <w:sz w:val="24"/>
    </w:rPr>
  </w:style>
  <w:style w:type="paragraph" w:customStyle="1" w:styleId="ConsPlusCell">
    <w:name w:val="ConsPlusCel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WLXAC U+ Times" w:hAnsi="WLXAC U+ Times" w:cs="WLXAC U+ Times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pPr>
      <w:spacing w:line="476" w:lineRule="atLeast"/>
    </w:pPr>
    <w:rPr>
      <w:color w:val="auto"/>
    </w:rPr>
  </w:style>
  <w:style w:type="paragraph" w:customStyle="1" w:styleId="KTK">
    <w:name w:val="KTK"/>
    <w:basedOn w:val="a3"/>
    <w:pPr>
      <w:tabs>
        <w:tab w:val="left" w:pos="1134"/>
      </w:tabs>
      <w:autoSpaceDE w:val="0"/>
    </w:pPr>
    <w:rPr>
      <w:rFonts w:ascii="Arial" w:hAnsi="Arial" w:cs="Arial"/>
      <w:b/>
      <w:bCs/>
      <w:sz w:val="28"/>
      <w:szCs w:val="28"/>
      <w:lang w:val="de-DE"/>
    </w:rPr>
  </w:style>
  <w:style w:type="paragraph" w:customStyle="1" w:styleId="320">
    <w:name w:val="Основной текст 32"/>
    <w:basedOn w:val="a3"/>
    <w:pPr>
      <w:overflowPunct w:val="0"/>
      <w:autoSpaceDE w:val="0"/>
      <w:spacing w:line="360" w:lineRule="auto"/>
      <w:jc w:val="both"/>
      <w:textAlignment w:val="baseline"/>
    </w:pPr>
    <w:rPr>
      <w:sz w:val="28"/>
    </w:rPr>
  </w:style>
  <w:style w:type="paragraph" w:customStyle="1" w:styleId="1f8">
    <w:name w:val="1 Знак Знак Знак Знак Знак Знак Знак Знак Знак Знак Знак Знак Знак Знак Знак Знак Знак Знак Знак"/>
    <w:basedOn w:val="a3"/>
    <w:pPr>
      <w:spacing w:after="160" w:line="240" w:lineRule="exact"/>
    </w:pPr>
    <w:rPr>
      <w:rFonts w:eastAsia="Calibri"/>
    </w:rPr>
  </w:style>
  <w:style w:type="paragraph" w:customStyle="1" w:styleId="header1">
    <w:name w:val="Обычный.header1"/>
    <w:pPr>
      <w:suppressAutoHyphens/>
      <w:jc w:val="both"/>
    </w:pPr>
    <w:rPr>
      <w:rFonts w:ascii="Pragmatica" w:hAnsi="Pragmatica" w:cs="Pragmatica"/>
      <w:sz w:val="22"/>
      <w:lang w:eastAsia="zh-CN"/>
    </w:rPr>
  </w:style>
  <w:style w:type="paragraph" w:customStyle="1" w:styleId="210">
    <w:name w:val="Îñíîâíîé òåêñò 21"/>
    <w:basedOn w:val="a3"/>
    <w:pPr>
      <w:widowControl w:val="0"/>
      <w:numPr>
        <w:numId w:val="12"/>
      </w:num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pacing w:before="60"/>
      <w:ind w:left="0" w:firstLine="0"/>
      <w:jc w:val="both"/>
    </w:pPr>
    <w:rPr>
      <w:sz w:val="24"/>
    </w:rPr>
  </w:style>
  <w:style w:type="paragraph" w:customStyle="1" w:styleId="Angeb-Text">
    <w:name w:val="Angeb-Text"/>
    <w:basedOn w:val="a3"/>
    <w:pPr>
      <w:widowControl w:val="0"/>
      <w:numPr>
        <w:numId w:val="9"/>
      </w:numPr>
      <w:tabs>
        <w:tab w:val="left" w:pos="-794"/>
        <w:tab w:val="left" w:pos="-283"/>
        <w:tab w:val="left" w:pos="1132"/>
        <w:tab w:val="left" w:pos="1417"/>
        <w:tab w:val="left" w:pos="1984"/>
        <w:tab w:val="left" w:pos="2551"/>
        <w:tab w:val="left" w:pos="3118"/>
        <w:tab w:val="left" w:pos="3685"/>
        <w:tab w:val="left" w:pos="4251"/>
        <w:tab w:val="left" w:pos="4819"/>
        <w:tab w:val="left" w:pos="5385"/>
        <w:tab w:val="left" w:pos="5953"/>
        <w:tab w:val="left" w:pos="6519"/>
        <w:tab w:val="left" w:pos="7087"/>
        <w:tab w:val="left" w:pos="7653"/>
      </w:tabs>
      <w:spacing w:after="120" w:line="283" w:lineRule="exact"/>
      <w:ind w:left="1134" w:right="-142" w:firstLine="0"/>
    </w:pPr>
    <w:rPr>
      <w:rFonts w:ascii="Arial" w:hAnsi="Arial" w:cs="Arial"/>
      <w:szCs w:val="22"/>
      <w:lang w:val="de-DE"/>
    </w:rPr>
  </w:style>
  <w:style w:type="paragraph" w:customStyle="1" w:styleId="1f9">
    <w:name w:val="Знак1 Знак Знак Знак"/>
    <w:basedOn w:val="a3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ff1">
    <w:name w:val="заголовок подраз.пр"/>
    <w:basedOn w:val="a3"/>
    <w:rPr>
      <w:sz w:val="24"/>
      <w:szCs w:val="24"/>
    </w:rPr>
  </w:style>
  <w:style w:type="paragraph" w:customStyle="1" w:styleId="afff2">
    <w:name w:val="Заголовок раздела"/>
    <w:basedOn w:val="a3"/>
    <w:pPr>
      <w:widowControl w:val="0"/>
      <w:tabs>
        <w:tab w:val="left" w:pos="1072"/>
        <w:tab w:val="left" w:pos="1559"/>
        <w:tab w:val="left" w:pos="1701"/>
      </w:tabs>
      <w:spacing w:before="120" w:after="120" w:line="360" w:lineRule="auto"/>
      <w:ind w:firstLine="709"/>
      <w:jc w:val="both"/>
    </w:pPr>
    <w:rPr>
      <w:b/>
      <w:bCs/>
      <w:sz w:val="28"/>
      <w:szCs w:val="28"/>
    </w:rPr>
  </w:style>
  <w:style w:type="paragraph" w:customStyle="1" w:styleId="afff3">
    <w:name w:val="Заголовок подраздела"/>
    <w:basedOn w:val="a3"/>
    <w:pPr>
      <w:widowControl w:val="0"/>
      <w:tabs>
        <w:tab w:val="left" w:pos="1559"/>
        <w:tab w:val="left" w:pos="1639"/>
        <w:tab w:val="left" w:pos="1701"/>
      </w:tabs>
      <w:spacing w:line="360" w:lineRule="auto"/>
      <w:ind w:firstLine="709"/>
      <w:jc w:val="both"/>
    </w:pPr>
    <w:rPr>
      <w:sz w:val="24"/>
      <w:szCs w:val="24"/>
    </w:rPr>
  </w:style>
  <w:style w:type="paragraph" w:customStyle="1" w:styleId="u">
    <w:name w:val="u"/>
    <w:basedOn w:val="a3"/>
    <w:pPr>
      <w:spacing w:before="280" w:after="280"/>
    </w:pPr>
    <w:rPr>
      <w:sz w:val="24"/>
      <w:szCs w:val="24"/>
    </w:rPr>
  </w:style>
  <w:style w:type="paragraph" w:customStyle="1" w:styleId="1fa">
    <w:name w:val="Абзац списка1"/>
    <w:pPr>
      <w:widowControl w:val="0"/>
      <w:suppressAutoHyphens/>
      <w:spacing w:after="200" w:line="276" w:lineRule="auto"/>
      <w:ind w:left="708"/>
    </w:pPr>
    <w:rPr>
      <w:rFonts w:ascii="Calibri" w:hAnsi="Calibri" w:cs="Calibri"/>
      <w:kern w:val="2"/>
      <w:sz w:val="22"/>
      <w:szCs w:val="22"/>
      <w:lang w:val="en-US" w:eastAsia="zh-CN"/>
    </w:rPr>
  </w:style>
  <w:style w:type="paragraph" w:customStyle="1" w:styleId="1fb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7">
    <w:name w:val="Style7"/>
    <w:basedOn w:val="a3"/>
    <w:pPr>
      <w:widowControl w:val="0"/>
      <w:autoSpaceDE w:val="0"/>
      <w:spacing w:line="298" w:lineRule="exact"/>
    </w:pPr>
    <w:rPr>
      <w:rFonts w:ascii="Arial Black" w:hAnsi="Arial Black" w:cs="Arial Black"/>
      <w:sz w:val="24"/>
      <w:szCs w:val="24"/>
    </w:rPr>
  </w:style>
  <w:style w:type="paragraph" w:customStyle="1" w:styleId="217">
    <w:name w:val="Основной текст (2)1"/>
    <w:basedOn w:val="a3"/>
    <w:pPr>
      <w:shd w:val="clear" w:color="auto" w:fill="FFFFFF"/>
      <w:spacing w:before="5340" w:line="240" w:lineRule="atLeast"/>
    </w:pPr>
    <w:rPr>
      <w:b/>
      <w:bCs/>
      <w:sz w:val="23"/>
      <w:szCs w:val="23"/>
      <w:shd w:val="clear" w:color="auto" w:fill="FFFFFF"/>
    </w:rPr>
  </w:style>
  <w:style w:type="paragraph" w:customStyle="1" w:styleId="1fc">
    <w:name w:val="Подпись к таблице1"/>
    <w:basedOn w:val="a3"/>
    <w:pPr>
      <w:shd w:val="clear" w:color="auto" w:fill="FFFFFF"/>
      <w:spacing w:line="240" w:lineRule="atLeast"/>
    </w:pPr>
    <w:rPr>
      <w:sz w:val="23"/>
      <w:szCs w:val="23"/>
      <w:shd w:val="clear" w:color="auto" w:fill="FFFFFF"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DejaVu Sans" w:hAnsi="Calibri" w:cs="F"/>
      <w:kern w:val="2"/>
      <w:sz w:val="22"/>
      <w:szCs w:val="22"/>
      <w:lang w:eastAsia="zh-CN"/>
    </w:rPr>
  </w:style>
  <w:style w:type="paragraph" w:customStyle="1" w:styleId="msonormalcxspmiddle">
    <w:name w:val="msonormalcxspmiddle"/>
    <w:basedOn w:val="a3"/>
    <w:pPr>
      <w:spacing w:before="280" w:after="280"/>
    </w:pPr>
    <w:rPr>
      <w:sz w:val="24"/>
      <w:szCs w:val="24"/>
    </w:rPr>
  </w:style>
  <w:style w:type="paragraph" w:customStyle="1" w:styleId="afff4">
    <w:name w:val="Заголовок таблицы"/>
    <w:basedOn w:val="a2"/>
    <w:pPr>
      <w:jc w:val="center"/>
    </w:pPr>
    <w:rPr>
      <w:b/>
      <w:bCs/>
    </w:rPr>
  </w:style>
  <w:style w:type="paragraph" w:customStyle="1" w:styleId="afff5">
    <w:name w:val="Содержимое врезки"/>
    <w:basedOn w:val="a3"/>
  </w:style>
  <w:style w:type="character" w:customStyle="1" w:styleId="2e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2">
    <w:name w:val="Нижний колонтитул Знак"/>
    <w:link w:val="af1"/>
    <w:uiPriority w:val="99"/>
    <w:rPr>
      <w:lang w:eastAsia="zh-CN"/>
    </w:rPr>
  </w:style>
  <w:style w:type="paragraph" w:customStyle="1" w:styleId="ListNum">
    <w:name w:val="ListNum"/>
    <w:basedOn w:val="a3"/>
    <w:uiPriority w:val="99"/>
    <w:qFormat/>
    <w:pPr>
      <w:numPr>
        <w:numId w:val="20"/>
      </w:numPr>
      <w:tabs>
        <w:tab w:val="left" w:pos="284"/>
      </w:tabs>
      <w:spacing w:before="60"/>
      <w:jc w:val="both"/>
    </w:pPr>
    <w:rPr>
      <w:sz w:val="22"/>
      <w:szCs w:val="24"/>
    </w:rPr>
  </w:style>
  <w:style w:type="character" w:customStyle="1" w:styleId="product-info-specifications-valuevalue">
    <w:name w:val="product-info-specifications-value__value"/>
    <w:basedOn w:val="a4"/>
    <w:qFormat/>
  </w:style>
  <w:style w:type="character" w:customStyle="1" w:styleId="product-info-specifications-valueunit">
    <w:name w:val="product-info-specifications-value__unit"/>
    <w:basedOn w:val="a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Хлестунова Екатерина Сергеевна</cp:lastModifiedBy>
  <cp:revision>2</cp:revision>
  <cp:lastPrinted>2025-12-08T13:04:00Z</cp:lastPrinted>
  <dcterms:created xsi:type="dcterms:W3CDTF">2025-12-17T08:01:00Z</dcterms:created>
  <dcterms:modified xsi:type="dcterms:W3CDTF">2025-12-17T08:01:00Z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30975B0FFB9C41108F3225E1647D8B79_13</vt:lpwstr>
  </property>
</Properties>
</file>