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915F842" w:rsidR="005C674F" w:rsidRDefault="005C674F" w:rsidP="00310FBA">
      <w:pPr>
        <w:spacing w:line="276" w:lineRule="auto"/>
      </w:pPr>
    </w:p>
    <w:p w14:paraId="4AE1C1F6" w14:textId="51DAC6DE" w:rsidR="00354A10" w:rsidRDefault="00354A10" w:rsidP="00310FBA">
      <w:pPr>
        <w:spacing w:line="276" w:lineRule="auto"/>
      </w:pPr>
    </w:p>
    <w:p w14:paraId="510C1DF2" w14:textId="58E5AAF3" w:rsidR="00354A10" w:rsidRDefault="00354A10" w:rsidP="00310FBA">
      <w:pPr>
        <w:spacing w:line="276" w:lineRule="auto"/>
      </w:pPr>
    </w:p>
    <w:p w14:paraId="7DDC048A" w14:textId="7CA72148" w:rsidR="00354A10" w:rsidRDefault="00354A10" w:rsidP="00310FBA">
      <w:pPr>
        <w:spacing w:line="276" w:lineRule="auto"/>
      </w:pPr>
    </w:p>
    <w:p w14:paraId="32B4D0CD" w14:textId="5DBB15DF" w:rsidR="00354A10" w:rsidRDefault="00354A10" w:rsidP="00310FBA">
      <w:pPr>
        <w:spacing w:line="276" w:lineRule="auto"/>
      </w:pPr>
    </w:p>
    <w:p w14:paraId="6D42FE33" w14:textId="3E1EE3D6" w:rsidR="00354A10" w:rsidRDefault="00354A10" w:rsidP="00310FBA">
      <w:pPr>
        <w:spacing w:line="276" w:lineRule="auto"/>
      </w:pPr>
    </w:p>
    <w:p w14:paraId="42176594" w14:textId="16A0BAA1" w:rsidR="00354A10" w:rsidRDefault="00354A10" w:rsidP="00310FBA">
      <w:pPr>
        <w:spacing w:line="276" w:lineRule="auto"/>
      </w:pPr>
    </w:p>
    <w:p w14:paraId="2F24807D" w14:textId="2662189F" w:rsidR="00354A10" w:rsidRDefault="00354A10" w:rsidP="00310FBA">
      <w:pPr>
        <w:spacing w:line="276" w:lineRule="auto"/>
      </w:pPr>
    </w:p>
    <w:p w14:paraId="1C57641B" w14:textId="77777777" w:rsidR="00354A10" w:rsidRPr="00432E60" w:rsidRDefault="00354A1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BBE3133" w:rsidR="00C25ABA" w:rsidRPr="00432E60" w:rsidRDefault="00A472D6" w:rsidP="00354A10">
      <w:pPr>
        <w:spacing w:line="276" w:lineRule="auto"/>
        <w:jc w:val="center"/>
      </w:pPr>
      <w:r w:rsidRPr="00432E60">
        <w:t>«</w:t>
      </w:r>
      <w:r w:rsidR="0036670C" w:rsidRPr="0036670C">
        <w:t>01-2025-1</w:t>
      </w:r>
      <w:r w:rsidR="00BB1C0C">
        <w:t>873</w:t>
      </w:r>
      <w:r w:rsidR="0036670C">
        <w:t xml:space="preserve">. </w:t>
      </w:r>
      <w:r w:rsidR="00BB1C0C" w:rsidRPr="00BB1C0C">
        <w:t>Оказание спортивных оздоровительных услуг для сотрудников в фитнес-залы</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DC1B93F" w14:textId="6119BCA4" w:rsidR="007F156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731659" w:history="1">
            <w:r w:rsidR="007F1561" w:rsidRPr="00912BCC">
              <w:rPr>
                <w:rStyle w:val="af2"/>
                <w:rFonts w:eastAsiaTheme="majorEastAsia"/>
                <w:lang w:val="ru"/>
              </w:rPr>
              <w:t>РАЗДЕЛ 1. ИНФОРМАЦИОННАЯ КАРТА</w:t>
            </w:r>
            <w:r w:rsidR="007F1561">
              <w:rPr>
                <w:webHidden/>
              </w:rPr>
              <w:tab/>
            </w:r>
            <w:r w:rsidR="007F1561">
              <w:rPr>
                <w:webHidden/>
              </w:rPr>
              <w:fldChar w:fldCharType="begin"/>
            </w:r>
            <w:r w:rsidR="007F1561">
              <w:rPr>
                <w:webHidden/>
              </w:rPr>
              <w:instrText xml:space="preserve"> PAGEREF _Toc215731659 \h </w:instrText>
            </w:r>
            <w:r w:rsidR="007F1561">
              <w:rPr>
                <w:webHidden/>
              </w:rPr>
            </w:r>
            <w:r w:rsidR="007F1561">
              <w:rPr>
                <w:webHidden/>
              </w:rPr>
              <w:fldChar w:fldCharType="separate"/>
            </w:r>
            <w:r w:rsidR="007F1561">
              <w:rPr>
                <w:webHidden/>
              </w:rPr>
              <w:t>4</w:t>
            </w:r>
            <w:r w:rsidR="007F1561">
              <w:rPr>
                <w:webHidden/>
              </w:rPr>
              <w:fldChar w:fldCharType="end"/>
            </w:r>
          </w:hyperlink>
        </w:p>
        <w:p w14:paraId="7BEC625A" w14:textId="571C879B" w:rsidR="007F1561" w:rsidRDefault="001D4421">
          <w:pPr>
            <w:pStyle w:val="43"/>
            <w:rPr>
              <w:rFonts w:asciiTheme="minorHAnsi" w:eastAsiaTheme="minorEastAsia" w:hAnsiTheme="minorHAnsi" w:cstheme="minorBidi"/>
              <w:noProof/>
              <w:sz w:val="22"/>
              <w:szCs w:val="22"/>
            </w:rPr>
          </w:pPr>
          <w:hyperlink w:anchor="_Toc215731660" w:history="1">
            <w:r w:rsidR="007F1561" w:rsidRPr="00912BCC">
              <w:rPr>
                <w:rStyle w:val="af2"/>
                <w:noProof/>
              </w:rPr>
              <w:t>Сведения о начальной максимальной цене</w:t>
            </w:r>
            <w:r w:rsidR="007F1561">
              <w:rPr>
                <w:noProof/>
                <w:webHidden/>
              </w:rPr>
              <w:tab/>
            </w:r>
            <w:r w:rsidR="007F1561">
              <w:rPr>
                <w:noProof/>
                <w:webHidden/>
              </w:rPr>
              <w:fldChar w:fldCharType="begin"/>
            </w:r>
            <w:r w:rsidR="007F1561">
              <w:rPr>
                <w:noProof/>
                <w:webHidden/>
              </w:rPr>
              <w:instrText xml:space="preserve"> PAGEREF _Toc215731660 \h </w:instrText>
            </w:r>
            <w:r w:rsidR="007F1561">
              <w:rPr>
                <w:noProof/>
                <w:webHidden/>
              </w:rPr>
            </w:r>
            <w:r w:rsidR="007F1561">
              <w:rPr>
                <w:noProof/>
                <w:webHidden/>
              </w:rPr>
              <w:fldChar w:fldCharType="separate"/>
            </w:r>
            <w:r w:rsidR="007F1561">
              <w:rPr>
                <w:noProof/>
                <w:webHidden/>
              </w:rPr>
              <w:t>9</w:t>
            </w:r>
            <w:r w:rsidR="007F1561">
              <w:rPr>
                <w:noProof/>
                <w:webHidden/>
              </w:rPr>
              <w:fldChar w:fldCharType="end"/>
            </w:r>
          </w:hyperlink>
        </w:p>
        <w:p w14:paraId="368606F0" w14:textId="3F198912" w:rsidR="007F1561" w:rsidRDefault="001D4421">
          <w:pPr>
            <w:pStyle w:val="43"/>
            <w:rPr>
              <w:rFonts w:asciiTheme="minorHAnsi" w:eastAsiaTheme="minorEastAsia" w:hAnsiTheme="minorHAnsi" w:cstheme="minorBidi"/>
              <w:noProof/>
              <w:sz w:val="22"/>
              <w:szCs w:val="22"/>
            </w:rPr>
          </w:pPr>
          <w:hyperlink w:anchor="_Toc215731661" w:history="1">
            <w:r w:rsidR="007F1561" w:rsidRPr="00912BCC">
              <w:rPr>
                <w:rStyle w:val="af2"/>
                <w:noProof/>
              </w:rPr>
              <w:t>Требования к участникам закупки</w:t>
            </w:r>
            <w:r w:rsidR="007F1561">
              <w:rPr>
                <w:noProof/>
                <w:webHidden/>
              </w:rPr>
              <w:tab/>
            </w:r>
            <w:r w:rsidR="007F1561">
              <w:rPr>
                <w:noProof/>
                <w:webHidden/>
              </w:rPr>
              <w:fldChar w:fldCharType="begin"/>
            </w:r>
            <w:r w:rsidR="007F1561">
              <w:rPr>
                <w:noProof/>
                <w:webHidden/>
              </w:rPr>
              <w:instrText xml:space="preserve"> PAGEREF _Toc215731661 \h </w:instrText>
            </w:r>
            <w:r w:rsidR="007F1561">
              <w:rPr>
                <w:noProof/>
                <w:webHidden/>
              </w:rPr>
            </w:r>
            <w:r w:rsidR="007F1561">
              <w:rPr>
                <w:noProof/>
                <w:webHidden/>
              </w:rPr>
              <w:fldChar w:fldCharType="separate"/>
            </w:r>
            <w:r w:rsidR="007F1561">
              <w:rPr>
                <w:noProof/>
                <w:webHidden/>
              </w:rPr>
              <w:t>10</w:t>
            </w:r>
            <w:r w:rsidR="007F1561">
              <w:rPr>
                <w:noProof/>
                <w:webHidden/>
              </w:rPr>
              <w:fldChar w:fldCharType="end"/>
            </w:r>
          </w:hyperlink>
        </w:p>
        <w:p w14:paraId="4EC502EC" w14:textId="3EB506B4" w:rsidR="007F1561" w:rsidRDefault="001D4421">
          <w:pPr>
            <w:pStyle w:val="43"/>
            <w:rPr>
              <w:rFonts w:asciiTheme="minorHAnsi" w:eastAsiaTheme="minorEastAsia" w:hAnsiTheme="minorHAnsi" w:cstheme="minorBidi"/>
              <w:noProof/>
              <w:sz w:val="22"/>
              <w:szCs w:val="22"/>
            </w:rPr>
          </w:pPr>
          <w:hyperlink w:anchor="_Toc215731662" w:history="1">
            <w:r w:rsidR="007F1561" w:rsidRPr="00912BCC">
              <w:rPr>
                <w:rStyle w:val="af2"/>
                <w:noProof/>
              </w:rPr>
              <w:t>Требования к составу заявки</w:t>
            </w:r>
            <w:r w:rsidR="007F1561">
              <w:rPr>
                <w:noProof/>
                <w:webHidden/>
              </w:rPr>
              <w:tab/>
            </w:r>
            <w:r w:rsidR="007F1561">
              <w:rPr>
                <w:noProof/>
                <w:webHidden/>
              </w:rPr>
              <w:fldChar w:fldCharType="begin"/>
            </w:r>
            <w:r w:rsidR="007F1561">
              <w:rPr>
                <w:noProof/>
                <w:webHidden/>
              </w:rPr>
              <w:instrText xml:space="preserve"> PAGEREF _Toc215731662 \h </w:instrText>
            </w:r>
            <w:r w:rsidR="007F1561">
              <w:rPr>
                <w:noProof/>
                <w:webHidden/>
              </w:rPr>
            </w:r>
            <w:r w:rsidR="007F1561">
              <w:rPr>
                <w:noProof/>
                <w:webHidden/>
              </w:rPr>
              <w:fldChar w:fldCharType="separate"/>
            </w:r>
            <w:r w:rsidR="007F1561">
              <w:rPr>
                <w:noProof/>
                <w:webHidden/>
              </w:rPr>
              <w:t>13</w:t>
            </w:r>
            <w:r w:rsidR="007F1561">
              <w:rPr>
                <w:noProof/>
                <w:webHidden/>
              </w:rPr>
              <w:fldChar w:fldCharType="end"/>
            </w:r>
          </w:hyperlink>
        </w:p>
        <w:p w14:paraId="770DFA7D" w14:textId="30750F58" w:rsidR="007F1561" w:rsidRDefault="001D4421">
          <w:pPr>
            <w:pStyle w:val="43"/>
            <w:rPr>
              <w:rFonts w:asciiTheme="minorHAnsi" w:eastAsiaTheme="minorEastAsia" w:hAnsiTheme="minorHAnsi" w:cstheme="minorBidi"/>
              <w:noProof/>
              <w:sz w:val="22"/>
              <w:szCs w:val="22"/>
            </w:rPr>
          </w:pPr>
          <w:hyperlink w:anchor="_Toc215731663" w:history="1">
            <w:r w:rsidR="007F1561" w:rsidRPr="00912BCC">
              <w:rPr>
                <w:rStyle w:val="af2"/>
                <w:noProof/>
              </w:rPr>
              <w:t>Порядок оценки и сопоставления заявок</w:t>
            </w:r>
            <w:r w:rsidR="007F1561">
              <w:rPr>
                <w:noProof/>
                <w:webHidden/>
              </w:rPr>
              <w:tab/>
            </w:r>
            <w:r w:rsidR="007F1561">
              <w:rPr>
                <w:noProof/>
                <w:webHidden/>
              </w:rPr>
              <w:fldChar w:fldCharType="begin"/>
            </w:r>
            <w:r w:rsidR="007F1561">
              <w:rPr>
                <w:noProof/>
                <w:webHidden/>
              </w:rPr>
              <w:instrText xml:space="preserve"> PAGEREF _Toc215731663 \h </w:instrText>
            </w:r>
            <w:r w:rsidR="007F1561">
              <w:rPr>
                <w:noProof/>
                <w:webHidden/>
              </w:rPr>
            </w:r>
            <w:r w:rsidR="007F1561">
              <w:rPr>
                <w:noProof/>
                <w:webHidden/>
              </w:rPr>
              <w:fldChar w:fldCharType="separate"/>
            </w:r>
            <w:r w:rsidR="007F1561">
              <w:rPr>
                <w:noProof/>
                <w:webHidden/>
              </w:rPr>
              <w:t>14</w:t>
            </w:r>
            <w:r w:rsidR="007F1561">
              <w:rPr>
                <w:noProof/>
                <w:webHidden/>
              </w:rPr>
              <w:fldChar w:fldCharType="end"/>
            </w:r>
          </w:hyperlink>
        </w:p>
        <w:p w14:paraId="6E4F76AF" w14:textId="707BC88F" w:rsidR="007F1561" w:rsidRDefault="001D4421">
          <w:pPr>
            <w:pStyle w:val="29"/>
            <w:tabs>
              <w:tab w:val="right" w:leader="dot" w:pos="9741"/>
            </w:tabs>
            <w:rPr>
              <w:rFonts w:asciiTheme="minorHAnsi" w:eastAsiaTheme="minorEastAsia" w:hAnsiTheme="minorHAnsi" w:cstheme="minorBidi"/>
              <w:sz w:val="22"/>
              <w:szCs w:val="22"/>
            </w:rPr>
          </w:pPr>
          <w:hyperlink w:anchor="_Toc215731664" w:history="1">
            <w:r w:rsidR="007F1561" w:rsidRPr="00912BCC">
              <w:rPr>
                <w:rStyle w:val="af2"/>
                <w:rFonts w:eastAsiaTheme="majorEastAsia"/>
                <w:lang w:val="ru"/>
              </w:rPr>
              <w:t>РАЗДЕЛ 2. ОБРАЗЦЫ ФОРМ ДОКУМЕНТОВ, ВКЛЮЧАЕМЫХ В ЗАЯВКУ</w:t>
            </w:r>
            <w:r w:rsidR="007F1561">
              <w:rPr>
                <w:webHidden/>
              </w:rPr>
              <w:tab/>
            </w:r>
            <w:r w:rsidR="007F1561">
              <w:rPr>
                <w:webHidden/>
              </w:rPr>
              <w:fldChar w:fldCharType="begin"/>
            </w:r>
            <w:r w:rsidR="007F1561">
              <w:rPr>
                <w:webHidden/>
              </w:rPr>
              <w:instrText xml:space="preserve"> PAGEREF _Toc215731664 \h </w:instrText>
            </w:r>
            <w:r w:rsidR="007F1561">
              <w:rPr>
                <w:webHidden/>
              </w:rPr>
            </w:r>
            <w:r w:rsidR="007F1561">
              <w:rPr>
                <w:webHidden/>
              </w:rPr>
              <w:fldChar w:fldCharType="separate"/>
            </w:r>
            <w:r w:rsidR="007F1561">
              <w:rPr>
                <w:webHidden/>
              </w:rPr>
              <w:t>18</w:t>
            </w:r>
            <w:r w:rsidR="007F1561">
              <w:rPr>
                <w:webHidden/>
              </w:rPr>
              <w:fldChar w:fldCharType="end"/>
            </w:r>
          </w:hyperlink>
        </w:p>
        <w:p w14:paraId="7988F95A" w14:textId="611E792E" w:rsidR="007F1561" w:rsidRDefault="001D4421">
          <w:pPr>
            <w:pStyle w:val="43"/>
            <w:tabs>
              <w:tab w:val="left" w:pos="1120"/>
            </w:tabs>
            <w:rPr>
              <w:rFonts w:asciiTheme="minorHAnsi" w:eastAsiaTheme="minorEastAsia" w:hAnsiTheme="minorHAnsi" w:cstheme="minorBidi"/>
              <w:noProof/>
              <w:sz w:val="22"/>
              <w:szCs w:val="22"/>
            </w:rPr>
          </w:pPr>
          <w:hyperlink w:anchor="_Toc215731665" w:history="1">
            <w:r w:rsidR="007F1561" w:rsidRPr="00912BCC">
              <w:rPr>
                <w:rStyle w:val="af2"/>
                <w:noProof/>
              </w:rPr>
              <w:t>2.1.</w:t>
            </w:r>
            <w:r w:rsidR="007F1561">
              <w:rPr>
                <w:rFonts w:asciiTheme="minorHAnsi" w:eastAsiaTheme="minorEastAsia" w:hAnsiTheme="minorHAnsi" w:cstheme="minorBidi"/>
                <w:noProof/>
                <w:sz w:val="22"/>
                <w:szCs w:val="22"/>
              </w:rPr>
              <w:tab/>
            </w:r>
            <w:r w:rsidR="007F1561" w:rsidRPr="00912BCC">
              <w:rPr>
                <w:rStyle w:val="af2"/>
                <w:noProof/>
              </w:rPr>
              <w:t>Заявка на участие в закупке (Форма 1)</w:t>
            </w:r>
            <w:r w:rsidR="007F1561">
              <w:rPr>
                <w:noProof/>
                <w:webHidden/>
              </w:rPr>
              <w:tab/>
            </w:r>
            <w:r w:rsidR="007F1561">
              <w:rPr>
                <w:noProof/>
                <w:webHidden/>
              </w:rPr>
              <w:fldChar w:fldCharType="begin"/>
            </w:r>
            <w:r w:rsidR="007F1561">
              <w:rPr>
                <w:noProof/>
                <w:webHidden/>
              </w:rPr>
              <w:instrText xml:space="preserve"> PAGEREF _Toc215731665 \h </w:instrText>
            </w:r>
            <w:r w:rsidR="007F1561">
              <w:rPr>
                <w:noProof/>
                <w:webHidden/>
              </w:rPr>
            </w:r>
            <w:r w:rsidR="007F1561">
              <w:rPr>
                <w:noProof/>
                <w:webHidden/>
              </w:rPr>
              <w:fldChar w:fldCharType="separate"/>
            </w:r>
            <w:r w:rsidR="007F1561">
              <w:rPr>
                <w:noProof/>
                <w:webHidden/>
              </w:rPr>
              <w:t>18</w:t>
            </w:r>
            <w:r w:rsidR="007F1561">
              <w:rPr>
                <w:noProof/>
                <w:webHidden/>
              </w:rPr>
              <w:fldChar w:fldCharType="end"/>
            </w:r>
          </w:hyperlink>
        </w:p>
        <w:p w14:paraId="16D2F38D" w14:textId="14C7F6F1" w:rsidR="007F1561" w:rsidRDefault="001D4421">
          <w:pPr>
            <w:pStyle w:val="43"/>
            <w:tabs>
              <w:tab w:val="left" w:pos="1120"/>
            </w:tabs>
            <w:rPr>
              <w:rFonts w:asciiTheme="minorHAnsi" w:eastAsiaTheme="minorEastAsia" w:hAnsiTheme="minorHAnsi" w:cstheme="minorBidi"/>
              <w:noProof/>
              <w:sz w:val="22"/>
              <w:szCs w:val="22"/>
            </w:rPr>
          </w:pPr>
          <w:hyperlink w:anchor="_Toc215731666" w:history="1">
            <w:r w:rsidR="007F1561" w:rsidRPr="00912BCC">
              <w:rPr>
                <w:rStyle w:val="af2"/>
                <w:noProof/>
              </w:rPr>
              <w:t>2.2.</w:t>
            </w:r>
            <w:r w:rsidR="007F1561">
              <w:rPr>
                <w:rFonts w:asciiTheme="minorHAnsi" w:eastAsiaTheme="minorEastAsia" w:hAnsiTheme="minorHAnsi" w:cstheme="minorBidi"/>
                <w:noProof/>
                <w:sz w:val="22"/>
                <w:szCs w:val="22"/>
              </w:rPr>
              <w:tab/>
            </w:r>
            <w:r w:rsidR="007F1561" w:rsidRPr="00912BCC">
              <w:rPr>
                <w:rStyle w:val="af2"/>
                <w:noProof/>
              </w:rPr>
              <w:t>Техническое предложение (Форма 2)</w:t>
            </w:r>
            <w:r w:rsidR="007F1561">
              <w:rPr>
                <w:noProof/>
                <w:webHidden/>
              </w:rPr>
              <w:tab/>
            </w:r>
            <w:r w:rsidR="007F1561">
              <w:rPr>
                <w:noProof/>
                <w:webHidden/>
              </w:rPr>
              <w:fldChar w:fldCharType="begin"/>
            </w:r>
            <w:r w:rsidR="007F1561">
              <w:rPr>
                <w:noProof/>
                <w:webHidden/>
              </w:rPr>
              <w:instrText xml:space="preserve"> PAGEREF _Toc215731666 \h </w:instrText>
            </w:r>
            <w:r w:rsidR="007F1561">
              <w:rPr>
                <w:noProof/>
                <w:webHidden/>
              </w:rPr>
            </w:r>
            <w:r w:rsidR="007F1561">
              <w:rPr>
                <w:noProof/>
                <w:webHidden/>
              </w:rPr>
              <w:fldChar w:fldCharType="separate"/>
            </w:r>
            <w:r w:rsidR="007F1561">
              <w:rPr>
                <w:noProof/>
                <w:webHidden/>
              </w:rPr>
              <w:t>23</w:t>
            </w:r>
            <w:r w:rsidR="007F1561">
              <w:rPr>
                <w:noProof/>
                <w:webHidden/>
              </w:rPr>
              <w:fldChar w:fldCharType="end"/>
            </w:r>
          </w:hyperlink>
        </w:p>
        <w:p w14:paraId="35D61375" w14:textId="1FB2D1EF" w:rsidR="007F1561" w:rsidRDefault="001D4421">
          <w:pPr>
            <w:pStyle w:val="43"/>
            <w:tabs>
              <w:tab w:val="left" w:pos="1120"/>
            </w:tabs>
            <w:rPr>
              <w:rFonts w:asciiTheme="minorHAnsi" w:eastAsiaTheme="minorEastAsia" w:hAnsiTheme="minorHAnsi" w:cstheme="minorBidi"/>
              <w:noProof/>
              <w:sz w:val="22"/>
              <w:szCs w:val="22"/>
            </w:rPr>
          </w:pPr>
          <w:hyperlink w:anchor="_Toc215731667" w:history="1">
            <w:r w:rsidR="007F1561" w:rsidRPr="00912BCC">
              <w:rPr>
                <w:rStyle w:val="af2"/>
                <w:noProof/>
              </w:rPr>
              <w:t>2.3.</w:t>
            </w:r>
            <w:r w:rsidR="007F1561">
              <w:rPr>
                <w:rFonts w:asciiTheme="minorHAnsi" w:eastAsiaTheme="minorEastAsia" w:hAnsiTheme="minorHAnsi" w:cstheme="minorBidi"/>
                <w:noProof/>
                <w:sz w:val="22"/>
                <w:szCs w:val="22"/>
              </w:rPr>
              <w:tab/>
            </w:r>
            <w:r w:rsidR="007F1561" w:rsidRPr="00912BCC">
              <w:rPr>
                <w:rStyle w:val="af2"/>
                <w:noProof/>
              </w:rPr>
              <w:t>Коммерческое предложение (Форма 3)</w:t>
            </w:r>
            <w:r w:rsidR="007F1561">
              <w:rPr>
                <w:noProof/>
                <w:webHidden/>
              </w:rPr>
              <w:tab/>
            </w:r>
            <w:r w:rsidR="007F1561">
              <w:rPr>
                <w:noProof/>
                <w:webHidden/>
              </w:rPr>
              <w:fldChar w:fldCharType="begin"/>
            </w:r>
            <w:r w:rsidR="007F1561">
              <w:rPr>
                <w:noProof/>
                <w:webHidden/>
              </w:rPr>
              <w:instrText xml:space="preserve"> PAGEREF _Toc215731667 \h </w:instrText>
            </w:r>
            <w:r w:rsidR="007F1561">
              <w:rPr>
                <w:noProof/>
                <w:webHidden/>
              </w:rPr>
            </w:r>
            <w:r w:rsidR="007F1561">
              <w:rPr>
                <w:noProof/>
                <w:webHidden/>
              </w:rPr>
              <w:fldChar w:fldCharType="separate"/>
            </w:r>
            <w:r w:rsidR="007F1561">
              <w:rPr>
                <w:noProof/>
                <w:webHidden/>
              </w:rPr>
              <w:t>24</w:t>
            </w:r>
            <w:r w:rsidR="007F1561">
              <w:rPr>
                <w:noProof/>
                <w:webHidden/>
              </w:rPr>
              <w:fldChar w:fldCharType="end"/>
            </w:r>
          </w:hyperlink>
        </w:p>
        <w:p w14:paraId="70B541EC" w14:textId="59D35920" w:rsidR="007F1561" w:rsidRDefault="001D4421">
          <w:pPr>
            <w:pStyle w:val="43"/>
            <w:tabs>
              <w:tab w:val="left" w:pos="1120"/>
            </w:tabs>
            <w:rPr>
              <w:rFonts w:asciiTheme="minorHAnsi" w:eastAsiaTheme="minorEastAsia" w:hAnsiTheme="minorHAnsi" w:cstheme="minorBidi"/>
              <w:noProof/>
              <w:sz w:val="22"/>
              <w:szCs w:val="22"/>
            </w:rPr>
          </w:pPr>
          <w:hyperlink w:anchor="_Toc215731668" w:history="1">
            <w:r w:rsidR="007F1561" w:rsidRPr="00912BCC">
              <w:rPr>
                <w:rStyle w:val="af2"/>
                <w:noProof/>
              </w:rPr>
              <w:t>2.4.</w:t>
            </w:r>
            <w:r w:rsidR="007F1561">
              <w:rPr>
                <w:rFonts w:asciiTheme="minorHAnsi" w:eastAsiaTheme="minorEastAsia" w:hAnsiTheme="minorHAnsi" w:cstheme="minorBidi"/>
                <w:noProof/>
                <w:sz w:val="22"/>
                <w:szCs w:val="22"/>
              </w:rPr>
              <w:tab/>
            </w:r>
            <w:r w:rsidR="007F1561" w:rsidRPr="00912BCC">
              <w:rPr>
                <w:rStyle w:val="af2"/>
                <w:noProof/>
              </w:rPr>
              <w:t>План распределения объемов поставки продукции (Форма 5)</w:t>
            </w:r>
            <w:r w:rsidR="007F1561">
              <w:rPr>
                <w:noProof/>
                <w:webHidden/>
              </w:rPr>
              <w:tab/>
            </w:r>
            <w:r w:rsidR="007F1561">
              <w:rPr>
                <w:noProof/>
                <w:webHidden/>
              </w:rPr>
              <w:fldChar w:fldCharType="begin"/>
            </w:r>
            <w:r w:rsidR="007F1561">
              <w:rPr>
                <w:noProof/>
                <w:webHidden/>
              </w:rPr>
              <w:instrText xml:space="preserve"> PAGEREF _Toc215731668 \h </w:instrText>
            </w:r>
            <w:r w:rsidR="007F1561">
              <w:rPr>
                <w:noProof/>
                <w:webHidden/>
              </w:rPr>
            </w:r>
            <w:r w:rsidR="007F1561">
              <w:rPr>
                <w:noProof/>
                <w:webHidden/>
              </w:rPr>
              <w:fldChar w:fldCharType="separate"/>
            </w:r>
            <w:r w:rsidR="007F1561">
              <w:rPr>
                <w:noProof/>
                <w:webHidden/>
              </w:rPr>
              <w:t>25</w:t>
            </w:r>
            <w:r w:rsidR="007F1561">
              <w:rPr>
                <w:noProof/>
                <w:webHidden/>
              </w:rPr>
              <w:fldChar w:fldCharType="end"/>
            </w:r>
          </w:hyperlink>
        </w:p>
        <w:p w14:paraId="74AEF371" w14:textId="31A55657" w:rsidR="007F1561" w:rsidRDefault="001D4421">
          <w:pPr>
            <w:pStyle w:val="43"/>
            <w:tabs>
              <w:tab w:val="left" w:pos="1120"/>
            </w:tabs>
            <w:rPr>
              <w:rFonts w:asciiTheme="minorHAnsi" w:eastAsiaTheme="minorEastAsia" w:hAnsiTheme="minorHAnsi" w:cstheme="minorBidi"/>
              <w:noProof/>
              <w:sz w:val="22"/>
              <w:szCs w:val="22"/>
            </w:rPr>
          </w:pPr>
          <w:hyperlink w:anchor="_Toc215731669" w:history="1">
            <w:r w:rsidR="007F1561" w:rsidRPr="00912BCC">
              <w:rPr>
                <w:rStyle w:val="af2"/>
                <w:noProof/>
              </w:rPr>
              <w:t>2.5.</w:t>
            </w:r>
            <w:r w:rsidR="007F1561">
              <w:rPr>
                <w:rFonts w:asciiTheme="minorHAnsi" w:eastAsiaTheme="minorEastAsia" w:hAnsiTheme="minorHAnsi" w:cstheme="minorBidi"/>
                <w:noProof/>
                <w:sz w:val="22"/>
                <w:szCs w:val="22"/>
              </w:rPr>
              <w:tab/>
            </w:r>
            <w:r w:rsidR="007F1561" w:rsidRPr="00912BCC">
              <w:rPr>
                <w:rStyle w:val="af2"/>
                <w:noProof/>
              </w:rPr>
              <w:t>Декларация соответствия члена коллективного участника (Форма 6)</w:t>
            </w:r>
            <w:r w:rsidR="007F1561">
              <w:rPr>
                <w:noProof/>
                <w:webHidden/>
              </w:rPr>
              <w:tab/>
            </w:r>
            <w:r w:rsidR="007F1561">
              <w:rPr>
                <w:noProof/>
                <w:webHidden/>
              </w:rPr>
              <w:fldChar w:fldCharType="begin"/>
            </w:r>
            <w:r w:rsidR="007F1561">
              <w:rPr>
                <w:noProof/>
                <w:webHidden/>
              </w:rPr>
              <w:instrText xml:space="preserve"> PAGEREF _Toc215731669 \h </w:instrText>
            </w:r>
            <w:r w:rsidR="007F1561">
              <w:rPr>
                <w:noProof/>
                <w:webHidden/>
              </w:rPr>
            </w:r>
            <w:r w:rsidR="007F1561">
              <w:rPr>
                <w:noProof/>
                <w:webHidden/>
              </w:rPr>
              <w:fldChar w:fldCharType="separate"/>
            </w:r>
            <w:r w:rsidR="007F1561">
              <w:rPr>
                <w:noProof/>
                <w:webHidden/>
              </w:rPr>
              <w:t>26</w:t>
            </w:r>
            <w:r w:rsidR="007F1561">
              <w:rPr>
                <w:noProof/>
                <w:webHidden/>
              </w:rPr>
              <w:fldChar w:fldCharType="end"/>
            </w:r>
          </w:hyperlink>
        </w:p>
        <w:p w14:paraId="76BE27DD" w14:textId="4BD5C45C" w:rsidR="007F1561" w:rsidRDefault="001D4421">
          <w:pPr>
            <w:pStyle w:val="43"/>
            <w:tabs>
              <w:tab w:val="left" w:pos="1120"/>
            </w:tabs>
            <w:rPr>
              <w:rFonts w:asciiTheme="minorHAnsi" w:eastAsiaTheme="minorEastAsia" w:hAnsiTheme="minorHAnsi" w:cstheme="minorBidi"/>
              <w:noProof/>
              <w:sz w:val="22"/>
              <w:szCs w:val="22"/>
            </w:rPr>
          </w:pPr>
          <w:hyperlink w:anchor="_Toc215731670" w:history="1">
            <w:r w:rsidR="007F1561" w:rsidRPr="00912BCC">
              <w:rPr>
                <w:rStyle w:val="af2"/>
                <w:noProof/>
              </w:rPr>
              <w:t>2.6.</w:t>
            </w:r>
            <w:r w:rsidR="007F1561">
              <w:rPr>
                <w:rFonts w:asciiTheme="minorHAnsi" w:eastAsiaTheme="minorEastAsia" w:hAnsiTheme="minorHAnsi" w:cstheme="minorBidi"/>
                <w:noProof/>
                <w:sz w:val="22"/>
                <w:szCs w:val="22"/>
              </w:rPr>
              <w:tab/>
            </w:r>
            <w:r w:rsidR="007F1561" w:rsidRPr="00912BCC">
              <w:rPr>
                <w:rStyle w:val="af2"/>
                <w:noProof/>
              </w:rPr>
              <w:t>Справка о наличии опыта (Форма 8)</w:t>
            </w:r>
            <w:r w:rsidR="007F1561">
              <w:rPr>
                <w:noProof/>
                <w:webHidden/>
              </w:rPr>
              <w:tab/>
            </w:r>
            <w:r w:rsidR="007F1561">
              <w:rPr>
                <w:noProof/>
                <w:webHidden/>
              </w:rPr>
              <w:fldChar w:fldCharType="begin"/>
            </w:r>
            <w:r w:rsidR="007F1561">
              <w:rPr>
                <w:noProof/>
                <w:webHidden/>
              </w:rPr>
              <w:instrText xml:space="preserve"> PAGEREF _Toc215731670 \h </w:instrText>
            </w:r>
            <w:r w:rsidR="007F1561">
              <w:rPr>
                <w:noProof/>
                <w:webHidden/>
              </w:rPr>
            </w:r>
            <w:r w:rsidR="007F1561">
              <w:rPr>
                <w:noProof/>
                <w:webHidden/>
              </w:rPr>
              <w:fldChar w:fldCharType="separate"/>
            </w:r>
            <w:r w:rsidR="007F1561">
              <w:rPr>
                <w:noProof/>
                <w:webHidden/>
              </w:rPr>
              <w:t>28</w:t>
            </w:r>
            <w:r w:rsidR="007F1561">
              <w:rPr>
                <w:noProof/>
                <w:webHidden/>
              </w:rPr>
              <w:fldChar w:fldCharType="end"/>
            </w:r>
          </w:hyperlink>
        </w:p>
        <w:p w14:paraId="780C4630" w14:textId="48FE9FF6" w:rsidR="007F1561" w:rsidRDefault="001D4421">
          <w:pPr>
            <w:pStyle w:val="29"/>
            <w:tabs>
              <w:tab w:val="right" w:leader="dot" w:pos="9741"/>
            </w:tabs>
            <w:rPr>
              <w:rFonts w:asciiTheme="minorHAnsi" w:eastAsiaTheme="minorEastAsia" w:hAnsiTheme="minorHAnsi" w:cstheme="minorBidi"/>
              <w:sz w:val="22"/>
              <w:szCs w:val="22"/>
            </w:rPr>
          </w:pPr>
          <w:hyperlink w:anchor="_Toc215731671" w:history="1">
            <w:r w:rsidR="007F1561" w:rsidRPr="00912BCC">
              <w:rPr>
                <w:rStyle w:val="af2"/>
                <w:rFonts w:eastAsiaTheme="majorEastAsia"/>
                <w:lang w:val="ru"/>
              </w:rPr>
              <w:t>РАЗДЕЛ 3. ПРОЕКТ ДОГОВОРА</w:t>
            </w:r>
            <w:r w:rsidR="007F1561">
              <w:rPr>
                <w:webHidden/>
              </w:rPr>
              <w:tab/>
            </w:r>
            <w:r w:rsidR="007F1561">
              <w:rPr>
                <w:webHidden/>
              </w:rPr>
              <w:fldChar w:fldCharType="begin"/>
            </w:r>
            <w:r w:rsidR="007F1561">
              <w:rPr>
                <w:webHidden/>
              </w:rPr>
              <w:instrText xml:space="preserve"> PAGEREF _Toc215731671 \h </w:instrText>
            </w:r>
            <w:r w:rsidR="007F1561">
              <w:rPr>
                <w:webHidden/>
              </w:rPr>
            </w:r>
            <w:r w:rsidR="007F1561">
              <w:rPr>
                <w:webHidden/>
              </w:rPr>
              <w:fldChar w:fldCharType="separate"/>
            </w:r>
            <w:r w:rsidR="007F1561">
              <w:rPr>
                <w:webHidden/>
              </w:rPr>
              <w:t>30</w:t>
            </w:r>
            <w:r w:rsidR="007F1561">
              <w:rPr>
                <w:webHidden/>
              </w:rPr>
              <w:fldChar w:fldCharType="end"/>
            </w:r>
          </w:hyperlink>
        </w:p>
        <w:p w14:paraId="09ED97DA" w14:textId="1D75DD5E" w:rsidR="007F1561" w:rsidRDefault="001D4421">
          <w:pPr>
            <w:pStyle w:val="29"/>
            <w:tabs>
              <w:tab w:val="right" w:leader="dot" w:pos="9741"/>
            </w:tabs>
            <w:rPr>
              <w:rFonts w:asciiTheme="minorHAnsi" w:eastAsiaTheme="minorEastAsia" w:hAnsiTheme="minorHAnsi" w:cstheme="minorBidi"/>
              <w:sz w:val="22"/>
              <w:szCs w:val="22"/>
            </w:rPr>
          </w:pPr>
          <w:hyperlink w:anchor="_Toc215731672" w:history="1">
            <w:r w:rsidR="007F1561" w:rsidRPr="00912BCC">
              <w:rPr>
                <w:rStyle w:val="af2"/>
                <w:rFonts w:eastAsiaTheme="majorEastAsia"/>
                <w:lang w:val="ru"/>
              </w:rPr>
              <w:t>РАЗДЕЛ 4. ТРЕБОВАНИЯ К ПРОДУКЦИИ (ПРЕДМЕТУ ЗАКУПКИ)</w:t>
            </w:r>
            <w:r w:rsidR="007F1561">
              <w:rPr>
                <w:webHidden/>
              </w:rPr>
              <w:tab/>
            </w:r>
            <w:r w:rsidR="007F1561">
              <w:rPr>
                <w:webHidden/>
              </w:rPr>
              <w:fldChar w:fldCharType="begin"/>
            </w:r>
            <w:r w:rsidR="007F1561">
              <w:rPr>
                <w:webHidden/>
              </w:rPr>
              <w:instrText xml:space="preserve"> PAGEREF _Toc215731672 \h </w:instrText>
            </w:r>
            <w:r w:rsidR="007F1561">
              <w:rPr>
                <w:webHidden/>
              </w:rPr>
            </w:r>
            <w:r w:rsidR="007F1561">
              <w:rPr>
                <w:webHidden/>
              </w:rPr>
              <w:fldChar w:fldCharType="separate"/>
            </w:r>
            <w:r w:rsidR="007F1561">
              <w:rPr>
                <w:webHidden/>
              </w:rPr>
              <w:t>31</w:t>
            </w:r>
            <w:r w:rsidR="007F1561">
              <w:rPr>
                <w:webHidden/>
              </w:rPr>
              <w:fldChar w:fldCharType="end"/>
            </w:r>
          </w:hyperlink>
        </w:p>
        <w:p w14:paraId="7AE735C6" w14:textId="021E9B4F" w:rsidR="007F1561" w:rsidRDefault="001D4421">
          <w:pPr>
            <w:pStyle w:val="29"/>
            <w:tabs>
              <w:tab w:val="right" w:leader="dot" w:pos="9741"/>
            </w:tabs>
            <w:rPr>
              <w:rFonts w:asciiTheme="minorHAnsi" w:eastAsiaTheme="minorEastAsia" w:hAnsiTheme="minorHAnsi" w:cstheme="minorBidi"/>
              <w:sz w:val="22"/>
              <w:szCs w:val="22"/>
            </w:rPr>
          </w:pPr>
          <w:hyperlink w:anchor="_Toc215731673" w:history="1">
            <w:r w:rsidR="007F1561" w:rsidRPr="00912BCC">
              <w:rPr>
                <w:rStyle w:val="af2"/>
                <w:rFonts w:eastAsiaTheme="majorEastAsia"/>
                <w:lang w:val="ru"/>
              </w:rPr>
              <w:t>РАЗДЕЛ 5. ПОРЯДОК ПРОВЕДЕНИЯ ЗАКУПКИ</w:t>
            </w:r>
            <w:r w:rsidR="007F1561">
              <w:rPr>
                <w:webHidden/>
              </w:rPr>
              <w:tab/>
            </w:r>
            <w:r w:rsidR="007F1561">
              <w:rPr>
                <w:webHidden/>
              </w:rPr>
              <w:fldChar w:fldCharType="begin"/>
            </w:r>
            <w:r w:rsidR="007F1561">
              <w:rPr>
                <w:webHidden/>
              </w:rPr>
              <w:instrText xml:space="preserve"> PAGEREF _Toc215731673 \h </w:instrText>
            </w:r>
            <w:r w:rsidR="007F1561">
              <w:rPr>
                <w:webHidden/>
              </w:rPr>
            </w:r>
            <w:r w:rsidR="007F1561">
              <w:rPr>
                <w:webHidden/>
              </w:rPr>
              <w:fldChar w:fldCharType="separate"/>
            </w:r>
            <w:r w:rsidR="007F1561">
              <w:rPr>
                <w:webHidden/>
              </w:rPr>
              <w:t>32</w:t>
            </w:r>
            <w:r w:rsidR="007F1561">
              <w:rPr>
                <w:webHidden/>
              </w:rPr>
              <w:fldChar w:fldCharType="end"/>
            </w:r>
          </w:hyperlink>
        </w:p>
        <w:p w14:paraId="1306D3E2" w14:textId="46D9357A" w:rsidR="007F1561" w:rsidRDefault="001D4421">
          <w:pPr>
            <w:pStyle w:val="34"/>
            <w:rPr>
              <w:rFonts w:asciiTheme="minorHAnsi" w:hAnsiTheme="minorHAnsi" w:cstheme="minorBidi"/>
              <w:sz w:val="22"/>
              <w:szCs w:val="22"/>
            </w:rPr>
          </w:pPr>
          <w:hyperlink w:anchor="_Toc215731674" w:history="1">
            <w:r w:rsidR="007F1561" w:rsidRPr="00912BCC">
              <w:rPr>
                <w:rStyle w:val="af2"/>
                <w:lang w:eastAsia="en-US"/>
              </w:rPr>
              <w:t>1.</w:t>
            </w:r>
            <w:r w:rsidR="007F1561">
              <w:rPr>
                <w:rFonts w:asciiTheme="minorHAnsi" w:hAnsiTheme="minorHAnsi" w:cstheme="minorBidi"/>
                <w:sz w:val="22"/>
                <w:szCs w:val="22"/>
              </w:rPr>
              <w:tab/>
            </w:r>
            <w:r w:rsidR="007F1561" w:rsidRPr="00912BCC">
              <w:rPr>
                <w:rStyle w:val="af2"/>
                <w:lang w:eastAsia="en-US"/>
              </w:rPr>
              <w:t>Сокращения</w:t>
            </w:r>
            <w:r w:rsidR="007F1561">
              <w:rPr>
                <w:webHidden/>
              </w:rPr>
              <w:tab/>
            </w:r>
            <w:r w:rsidR="007F1561">
              <w:rPr>
                <w:webHidden/>
              </w:rPr>
              <w:fldChar w:fldCharType="begin"/>
            </w:r>
            <w:r w:rsidR="007F1561">
              <w:rPr>
                <w:webHidden/>
              </w:rPr>
              <w:instrText xml:space="preserve"> PAGEREF _Toc215731674 \h </w:instrText>
            </w:r>
            <w:r w:rsidR="007F1561">
              <w:rPr>
                <w:webHidden/>
              </w:rPr>
            </w:r>
            <w:r w:rsidR="007F1561">
              <w:rPr>
                <w:webHidden/>
              </w:rPr>
              <w:fldChar w:fldCharType="separate"/>
            </w:r>
            <w:r w:rsidR="007F1561">
              <w:rPr>
                <w:webHidden/>
              </w:rPr>
              <w:t>32</w:t>
            </w:r>
            <w:r w:rsidR="007F1561">
              <w:rPr>
                <w:webHidden/>
              </w:rPr>
              <w:fldChar w:fldCharType="end"/>
            </w:r>
          </w:hyperlink>
        </w:p>
        <w:p w14:paraId="07FB4EC3" w14:textId="0D106DAA" w:rsidR="007F1561" w:rsidRDefault="001D4421">
          <w:pPr>
            <w:pStyle w:val="34"/>
            <w:rPr>
              <w:rFonts w:asciiTheme="minorHAnsi" w:hAnsiTheme="minorHAnsi" w:cstheme="minorBidi"/>
              <w:sz w:val="22"/>
              <w:szCs w:val="22"/>
            </w:rPr>
          </w:pPr>
          <w:hyperlink w:anchor="_Toc215731675" w:history="1">
            <w:r w:rsidR="007F1561" w:rsidRPr="00912BCC">
              <w:rPr>
                <w:rStyle w:val="af2"/>
                <w:lang w:eastAsia="en-US"/>
              </w:rPr>
              <w:t>2.</w:t>
            </w:r>
            <w:r w:rsidR="007F1561">
              <w:rPr>
                <w:rFonts w:asciiTheme="minorHAnsi" w:hAnsiTheme="minorHAnsi" w:cstheme="minorBidi"/>
                <w:sz w:val="22"/>
                <w:szCs w:val="22"/>
              </w:rPr>
              <w:tab/>
            </w:r>
            <w:r w:rsidR="007F1561" w:rsidRPr="00912BCC">
              <w:rPr>
                <w:rStyle w:val="af2"/>
                <w:lang w:eastAsia="en-US"/>
              </w:rPr>
              <w:t>Термины и определения</w:t>
            </w:r>
            <w:r w:rsidR="007F1561">
              <w:rPr>
                <w:webHidden/>
              </w:rPr>
              <w:tab/>
            </w:r>
            <w:r w:rsidR="007F1561">
              <w:rPr>
                <w:webHidden/>
              </w:rPr>
              <w:fldChar w:fldCharType="begin"/>
            </w:r>
            <w:r w:rsidR="007F1561">
              <w:rPr>
                <w:webHidden/>
              </w:rPr>
              <w:instrText xml:space="preserve"> PAGEREF _Toc215731675 \h </w:instrText>
            </w:r>
            <w:r w:rsidR="007F1561">
              <w:rPr>
                <w:webHidden/>
              </w:rPr>
            </w:r>
            <w:r w:rsidR="007F1561">
              <w:rPr>
                <w:webHidden/>
              </w:rPr>
              <w:fldChar w:fldCharType="separate"/>
            </w:r>
            <w:r w:rsidR="007F1561">
              <w:rPr>
                <w:webHidden/>
              </w:rPr>
              <w:t>32</w:t>
            </w:r>
            <w:r w:rsidR="007F1561">
              <w:rPr>
                <w:webHidden/>
              </w:rPr>
              <w:fldChar w:fldCharType="end"/>
            </w:r>
          </w:hyperlink>
        </w:p>
        <w:p w14:paraId="4F093128" w14:textId="3ED0D388" w:rsidR="007F1561" w:rsidRDefault="001D4421">
          <w:pPr>
            <w:pStyle w:val="34"/>
            <w:rPr>
              <w:rFonts w:asciiTheme="minorHAnsi" w:hAnsiTheme="minorHAnsi" w:cstheme="minorBidi"/>
              <w:sz w:val="22"/>
              <w:szCs w:val="22"/>
            </w:rPr>
          </w:pPr>
          <w:hyperlink w:anchor="_Toc215731676" w:history="1">
            <w:r w:rsidR="007F1561" w:rsidRPr="00912BCC">
              <w:rPr>
                <w:rStyle w:val="af2"/>
                <w:lang w:eastAsia="en-US"/>
              </w:rPr>
              <w:t>3.</w:t>
            </w:r>
            <w:r w:rsidR="007F1561">
              <w:rPr>
                <w:rFonts w:asciiTheme="minorHAnsi" w:hAnsiTheme="minorHAnsi" w:cstheme="minorBidi"/>
                <w:sz w:val="22"/>
                <w:szCs w:val="22"/>
              </w:rPr>
              <w:tab/>
            </w:r>
            <w:r w:rsidR="007F1561" w:rsidRPr="00912BCC">
              <w:rPr>
                <w:rStyle w:val="af2"/>
                <w:lang w:eastAsia="en-US"/>
              </w:rPr>
              <w:t>Общие сведения о закупке</w:t>
            </w:r>
            <w:r w:rsidR="007F1561">
              <w:rPr>
                <w:webHidden/>
              </w:rPr>
              <w:tab/>
            </w:r>
            <w:r w:rsidR="007F1561">
              <w:rPr>
                <w:webHidden/>
              </w:rPr>
              <w:fldChar w:fldCharType="begin"/>
            </w:r>
            <w:r w:rsidR="007F1561">
              <w:rPr>
                <w:webHidden/>
              </w:rPr>
              <w:instrText xml:space="preserve"> PAGEREF _Toc215731676 \h </w:instrText>
            </w:r>
            <w:r w:rsidR="007F1561">
              <w:rPr>
                <w:webHidden/>
              </w:rPr>
            </w:r>
            <w:r w:rsidR="007F1561">
              <w:rPr>
                <w:webHidden/>
              </w:rPr>
              <w:fldChar w:fldCharType="separate"/>
            </w:r>
            <w:r w:rsidR="007F1561">
              <w:rPr>
                <w:webHidden/>
              </w:rPr>
              <w:t>34</w:t>
            </w:r>
            <w:r w:rsidR="007F1561">
              <w:rPr>
                <w:webHidden/>
              </w:rPr>
              <w:fldChar w:fldCharType="end"/>
            </w:r>
          </w:hyperlink>
        </w:p>
        <w:p w14:paraId="2EAFACB7" w14:textId="4C1E7A32" w:rsidR="007F1561" w:rsidRDefault="001D4421">
          <w:pPr>
            <w:pStyle w:val="34"/>
            <w:rPr>
              <w:rFonts w:asciiTheme="minorHAnsi" w:hAnsiTheme="minorHAnsi" w:cstheme="minorBidi"/>
              <w:sz w:val="22"/>
              <w:szCs w:val="22"/>
            </w:rPr>
          </w:pPr>
          <w:hyperlink w:anchor="_Toc215731677" w:history="1">
            <w:r w:rsidR="007F1561" w:rsidRPr="00912BCC">
              <w:rPr>
                <w:rStyle w:val="af2"/>
                <w:lang w:eastAsia="en-US"/>
              </w:rPr>
              <w:t>4.</w:t>
            </w:r>
            <w:r w:rsidR="007F1561">
              <w:rPr>
                <w:rFonts w:asciiTheme="minorHAnsi" w:hAnsiTheme="minorHAnsi" w:cstheme="minorBidi"/>
                <w:sz w:val="22"/>
                <w:szCs w:val="22"/>
              </w:rPr>
              <w:tab/>
            </w:r>
            <w:r w:rsidR="007F1561" w:rsidRPr="00912BCC">
              <w:rPr>
                <w:rStyle w:val="af2"/>
                <w:lang w:eastAsia="en-US"/>
              </w:rPr>
              <w:t>Правовой статус закупки и документов</w:t>
            </w:r>
            <w:r w:rsidR="007F1561">
              <w:rPr>
                <w:webHidden/>
              </w:rPr>
              <w:tab/>
            </w:r>
            <w:r w:rsidR="007F1561">
              <w:rPr>
                <w:webHidden/>
              </w:rPr>
              <w:fldChar w:fldCharType="begin"/>
            </w:r>
            <w:r w:rsidR="007F1561">
              <w:rPr>
                <w:webHidden/>
              </w:rPr>
              <w:instrText xml:space="preserve"> PAGEREF _Toc215731677 \h </w:instrText>
            </w:r>
            <w:r w:rsidR="007F1561">
              <w:rPr>
                <w:webHidden/>
              </w:rPr>
            </w:r>
            <w:r w:rsidR="007F1561">
              <w:rPr>
                <w:webHidden/>
              </w:rPr>
              <w:fldChar w:fldCharType="separate"/>
            </w:r>
            <w:r w:rsidR="007F1561">
              <w:rPr>
                <w:webHidden/>
              </w:rPr>
              <w:t>35</w:t>
            </w:r>
            <w:r w:rsidR="007F1561">
              <w:rPr>
                <w:webHidden/>
              </w:rPr>
              <w:fldChar w:fldCharType="end"/>
            </w:r>
          </w:hyperlink>
        </w:p>
        <w:p w14:paraId="2481B283" w14:textId="0F725067" w:rsidR="007F1561" w:rsidRDefault="001D4421">
          <w:pPr>
            <w:pStyle w:val="34"/>
            <w:rPr>
              <w:rFonts w:asciiTheme="minorHAnsi" w:hAnsiTheme="minorHAnsi" w:cstheme="minorBidi"/>
              <w:sz w:val="22"/>
              <w:szCs w:val="22"/>
            </w:rPr>
          </w:pPr>
          <w:hyperlink w:anchor="_Toc215731678" w:history="1">
            <w:r w:rsidR="007F1561" w:rsidRPr="00912BCC">
              <w:rPr>
                <w:rStyle w:val="af2"/>
                <w:lang w:eastAsia="en-US"/>
              </w:rPr>
              <w:t>5.</w:t>
            </w:r>
            <w:r w:rsidR="007F1561">
              <w:rPr>
                <w:rFonts w:asciiTheme="minorHAnsi" w:hAnsiTheme="minorHAnsi" w:cstheme="minorBidi"/>
                <w:sz w:val="22"/>
                <w:szCs w:val="22"/>
              </w:rPr>
              <w:tab/>
            </w:r>
            <w:r w:rsidR="007F1561" w:rsidRPr="00912BCC">
              <w:rPr>
                <w:rStyle w:val="af2"/>
                <w:lang w:eastAsia="en-US"/>
              </w:rPr>
              <w:t>Особые положения, в случае проведения закупки в открытой форме</w:t>
            </w:r>
            <w:r w:rsidR="007F1561">
              <w:rPr>
                <w:webHidden/>
              </w:rPr>
              <w:tab/>
            </w:r>
            <w:r w:rsidR="007F1561">
              <w:rPr>
                <w:webHidden/>
              </w:rPr>
              <w:fldChar w:fldCharType="begin"/>
            </w:r>
            <w:r w:rsidR="007F1561">
              <w:rPr>
                <w:webHidden/>
              </w:rPr>
              <w:instrText xml:space="preserve"> PAGEREF _Toc215731678 \h </w:instrText>
            </w:r>
            <w:r w:rsidR="007F1561">
              <w:rPr>
                <w:webHidden/>
              </w:rPr>
            </w:r>
            <w:r w:rsidR="007F1561">
              <w:rPr>
                <w:webHidden/>
              </w:rPr>
              <w:fldChar w:fldCharType="separate"/>
            </w:r>
            <w:r w:rsidR="007F1561">
              <w:rPr>
                <w:webHidden/>
              </w:rPr>
              <w:t>35</w:t>
            </w:r>
            <w:r w:rsidR="007F1561">
              <w:rPr>
                <w:webHidden/>
              </w:rPr>
              <w:fldChar w:fldCharType="end"/>
            </w:r>
          </w:hyperlink>
        </w:p>
        <w:p w14:paraId="1EAA10C0" w14:textId="3011B99C" w:rsidR="007F1561" w:rsidRDefault="001D4421">
          <w:pPr>
            <w:pStyle w:val="34"/>
            <w:rPr>
              <w:rFonts w:asciiTheme="minorHAnsi" w:hAnsiTheme="minorHAnsi" w:cstheme="minorBidi"/>
              <w:sz w:val="22"/>
              <w:szCs w:val="22"/>
            </w:rPr>
          </w:pPr>
          <w:hyperlink w:anchor="_Toc215731679" w:history="1">
            <w:r w:rsidR="007F1561" w:rsidRPr="00912BCC">
              <w:rPr>
                <w:rStyle w:val="af2"/>
                <w:lang w:eastAsia="en-US"/>
              </w:rPr>
              <w:t>6.</w:t>
            </w:r>
            <w:r w:rsidR="007F1561">
              <w:rPr>
                <w:rFonts w:asciiTheme="minorHAnsi" w:hAnsiTheme="minorHAnsi" w:cstheme="minorBidi"/>
                <w:sz w:val="22"/>
                <w:szCs w:val="22"/>
              </w:rPr>
              <w:tab/>
            </w:r>
            <w:r w:rsidR="007F1561" w:rsidRPr="00912BCC">
              <w:rPr>
                <w:rStyle w:val="af2"/>
                <w:lang w:eastAsia="en-US"/>
              </w:rPr>
              <w:t>Особые положения, в случае проведения закупки в закрытой форме</w:t>
            </w:r>
            <w:r w:rsidR="007F1561">
              <w:rPr>
                <w:webHidden/>
              </w:rPr>
              <w:tab/>
            </w:r>
            <w:r w:rsidR="007F1561">
              <w:rPr>
                <w:webHidden/>
              </w:rPr>
              <w:fldChar w:fldCharType="begin"/>
            </w:r>
            <w:r w:rsidR="007F1561">
              <w:rPr>
                <w:webHidden/>
              </w:rPr>
              <w:instrText xml:space="preserve"> PAGEREF _Toc215731679 \h </w:instrText>
            </w:r>
            <w:r w:rsidR="007F1561">
              <w:rPr>
                <w:webHidden/>
              </w:rPr>
            </w:r>
            <w:r w:rsidR="007F1561">
              <w:rPr>
                <w:webHidden/>
              </w:rPr>
              <w:fldChar w:fldCharType="separate"/>
            </w:r>
            <w:r w:rsidR="007F1561">
              <w:rPr>
                <w:webHidden/>
              </w:rPr>
              <w:t>36</w:t>
            </w:r>
            <w:r w:rsidR="007F1561">
              <w:rPr>
                <w:webHidden/>
              </w:rPr>
              <w:fldChar w:fldCharType="end"/>
            </w:r>
          </w:hyperlink>
        </w:p>
        <w:p w14:paraId="7D516253" w14:textId="3EDB8A4C" w:rsidR="007F1561" w:rsidRDefault="001D4421">
          <w:pPr>
            <w:pStyle w:val="34"/>
            <w:rPr>
              <w:rFonts w:asciiTheme="minorHAnsi" w:hAnsiTheme="minorHAnsi" w:cstheme="minorBidi"/>
              <w:sz w:val="22"/>
              <w:szCs w:val="22"/>
            </w:rPr>
          </w:pPr>
          <w:hyperlink w:anchor="_Toc215731680" w:history="1">
            <w:r w:rsidR="007F1561" w:rsidRPr="00912BCC">
              <w:rPr>
                <w:rStyle w:val="af2"/>
                <w:lang w:eastAsia="en-US"/>
              </w:rPr>
              <w:t>7.</w:t>
            </w:r>
            <w:r w:rsidR="007F1561">
              <w:rPr>
                <w:rFonts w:asciiTheme="minorHAnsi" w:hAnsiTheme="minorHAnsi" w:cstheme="minorBidi"/>
                <w:sz w:val="22"/>
                <w:szCs w:val="22"/>
              </w:rPr>
              <w:tab/>
            </w:r>
            <w:r w:rsidR="007F1561" w:rsidRPr="00912BCC">
              <w:rPr>
                <w:rStyle w:val="af2"/>
                <w:lang w:eastAsia="en-US"/>
              </w:rPr>
              <w:t>Особые положения, в случае с проведением закупки в электронной форме</w:t>
            </w:r>
            <w:r w:rsidR="007F1561">
              <w:rPr>
                <w:webHidden/>
              </w:rPr>
              <w:tab/>
            </w:r>
            <w:r w:rsidR="007F1561">
              <w:rPr>
                <w:webHidden/>
              </w:rPr>
              <w:fldChar w:fldCharType="begin"/>
            </w:r>
            <w:r w:rsidR="007F1561">
              <w:rPr>
                <w:webHidden/>
              </w:rPr>
              <w:instrText xml:space="preserve"> PAGEREF _Toc215731680 \h </w:instrText>
            </w:r>
            <w:r w:rsidR="007F1561">
              <w:rPr>
                <w:webHidden/>
              </w:rPr>
            </w:r>
            <w:r w:rsidR="007F1561">
              <w:rPr>
                <w:webHidden/>
              </w:rPr>
              <w:fldChar w:fldCharType="separate"/>
            </w:r>
            <w:r w:rsidR="007F1561">
              <w:rPr>
                <w:webHidden/>
              </w:rPr>
              <w:t>37</w:t>
            </w:r>
            <w:r w:rsidR="007F1561">
              <w:rPr>
                <w:webHidden/>
              </w:rPr>
              <w:fldChar w:fldCharType="end"/>
            </w:r>
          </w:hyperlink>
        </w:p>
        <w:p w14:paraId="3635FC6B" w14:textId="2FF8434D" w:rsidR="007F1561" w:rsidRDefault="001D4421">
          <w:pPr>
            <w:pStyle w:val="34"/>
            <w:rPr>
              <w:rFonts w:asciiTheme="minorHAnsi" w:hAnsiTheme="minorHAnsi" w:cstheme="minorBidi"/>
              <w:sz w:val="22"/>
              <w:szCs w:val="22"/>
            </w:rPr>
          </w:pPr>
          <w:hyperlink w:anchor="_Toc215731681" w:history="1">
            <w:r w:rsidR="007F1561" w:rsidRPr="00912BCC">
              <w:rPr>
                <w:rStyle w:val="af2"/>
                <w:lang w:eastAsia="en-US"/>
              </w:rPr>
              <w:t>8.</w:t>
            </w:r>
            <w:r w:rsidR="007F1561">
              <w:rPr>
                <w:rFonts w:asciiTheme="minorHAnsi" w:hAnsiTheme="minorHAnsi" w:cstheme="minorBidi"/>
                <w:sz w:val="22"/>
                <w:szCs w:val="22"/>
              </w:rPr>
              <w:tab/>
            </w:r>
            <w:r w:rsidR="007F1561" w:rsidRPr="00912BCC">
              <w:rPr>
                <w:rStyle w:val="af2"/>
                <w:lang w:eastAsia="en-US"/>
              </w:rPr>
              <w:t>Особые положения, в случае с проведением закупки в бумажной форме</w:t>
            </w:r>
            <w:r w:rsidR="007F1561">
              <w:rPr>
                <w:webHidden/>
              </w:rPr>
              <w:tab/>
            </w:r>
            <w:r w:rsidR="007F1561">
              <w:rPr>
                <w:webHidden/>
              </w:rPr>
              <w:fldChar w:fldCharType="begin"/>
            </w:r>
            <w:r w:rsidR="007F1561">
              <w:rPr>
                <w:webHidden/>
              </w:rPr>
              <w:instrText xml:space="preserve"> PAGEREF _Toc215731681 \h </w:instrText>
            </w:r>
            <w:r w:rsidR="007F1561">
              <w:rPr>
                <w:webHidden/>
              </w:rPr>
            </w:r>
            <w:r w:rsidR="007F1561">
              <w:rPr>
                <w:webHidden/>
              </w:rPr>
              <w:fldChar w:fldCharType="separate"/>
            </w:r>
            <w:r w:rsidR="007F1561">
              <w:rPr>
                <w:webHidden/>
              </w:rPr>
              <w:t>38</w:t>
            </w:r>
            <w:r w:rsidR="007F1561">
              <w:rPr>
                <w:webHidden/>
              </w:rPr>
              <w:fldChar w:fldCharType="end"/>
            </w:r>
          </w:hyperlink>
        </w:p>
        <w:p w14:paraId="50216EDC" w14:textId="3B7F7954" w:rsidR="007F1561" w:rsidRDefault="001D4421">
          <w:pPr>
            <w:pStyle w:val="34"/>
            <w:rPr>
              <w:rFonts w:asciiTheme="minorHAnsi" w:hAnsiTheme="minorHAnsi" w:cstheme="minorBidi"/>
              <w:sz w:val="22"/>
              <w:szCs w:val="22"/>
            </w:rPr>
          </w:pPr>
          <w:hyperlink w:anchor="_Toc215731682" w:history="1">
            <w:r w:rsidR="007F1561" w:rsidRPr="00912BCC">
              <w:rPr>
                <w:rStyle w:val="af2"/>
                <w:lang w:eastAsia="en-US"/>
              </w:rPr>
              <w:t>9.</w:t>
            </w:r>
            <w:r w:rsidR="007F1561">
              <w:rPr>
                <w:rFonts w:asciiTheme="minorHAnsi" w:hAnsiTheme="minorHAnsi" w:cstheme="minorBidi"/>
                <w:sz w:val="22"/>
                <w:szCs w:val="22"/>
              </w:rPr>
              <w:tab/>
            </w:r>
            <w:r w:rsidR="007F1561" w:rsidRPr="00912BCC">
              <w:rPr>
                <w:rStyle w:val="af2"/>
                <w:lang w:eastAsia="en-US"/>
              </w:rPr>
              <w:t>Особые положения в отношении многолотовой закупки</w:t>
            </w:r>
            <w:r w:rsidR="007F1561">
              <w:rPr>
                <w:webHidden/>
              </w:rPr>
              <w:tab/>
            </w:r>
            <w:r w:rsidR="007F1561">
              <w:rPr>
                <w:webHidden/>
              </w:rPr>
              <w:fldChar w:fldCharType="begin"/>
            </w:r>
            <w:r w:rsidR="007F1561">
              <w:rPr>
                <w:webHidden/>
              </w:rPr>
              <w:instrText xml:space="preserve"> PAGEREF _Toc215731682 \h </w:instrText>
            </w:r>
            <w:r w:rsidR="007F1561">
              <w:rPr>
                <w:webHidden/>
              </w:rPr>
            </w:r>
            <w:r w:rsidR="007F1561">
              <w:rPr>
                <w:webHidden/>
              </w:rPr>
              <w:fldChar w:fldCharType="separate"/>
            </w:r>
            <w:r w:rsidR="007F1561">
              <w:rPr>
                <w:webHidden/>
              </w:rPr>
              <w:t>38</w:t>
            </w:r>
            <w:r w:rsidR="007F1561">
              <w:rPr>
                <w:webHidden/>
              </w:rPr>
              <w:fldChar w:fldCharType="end"/>
            </w:r>
          </w:hyperlink>
        </w:p>
        <w:p w14:paraId="2DA6CD88" w14:textId="2D7D768B" w:rsidR="007F1561" w:rsidRDefault="001D4421">
          <w:pPr>
            <w:pStyle w:val="34"/>
            <w:rPr>
              <w:rFonts w:asciiTheme="minorHAnsi" w:hAnsiTheme="minorHAnsi" w:cstheme="minorBidi"/>
              <w:sz w:val="22"/>
              <w:szCs w:val="22"/>
            </w:rPr>
          </w:pPr>
          <w:hyperlink w:anchor="_Toc215731683" w:history="1">
            <w:r w:rsidR="007F1561" w:rsidRPr="00912BCC">
              <w:rPr>
                <w:rStyle w:val="af2"/>
                <w:lang w:eastAsia="en-US"/>
              </w:rPr>
              <w:t>10.</w:t>
            </w:r>
            <w:r w:rsidR="007F1561">
              <w:rPr>
                <w:rFonts w:asciiTheme="minorHAnsi" w:hAnsiTheme="minorHAnsi" w:cstheme="minorBidi"/>
                <w:sz w:val="22"/>
                <w:szCs w:val="22"/>
              </w:rPr>
              <w:tab/>
            </w:r>
            <w:r w:rsidR="007F1561" w:rsidRPr="00912BCC">
              <w:rPr>
                <w:rStyle w:val="af2"/>
                <w:lang w:eastAsia="en-US"/>
              </w:rPr>
              <w:t>Особые положения в связи с выбором нескольких победителей</w:t>
            </w:r>
            <w:r w:rsidR="007F1561">
              <w:rPr>
                <w:webHidden/>
              </w:rPr>
              <w:tab/>
            </w:r>
            <w:r w:rsidR="007F1561">
              <w:rPr>
                <w:webHidden/>
              </w:rPr>
              <w:fldChar w:fldCharType="begin"/>
            </w:r>
            <w:r w:rsidR="007F1561">
              <w:rPr>
                <w:webHidden/>
              </w:rPr>
              <w:instrText xml:space="preserve"> PAGEREF _Toc215731683 \h </w:instrText>
            </w:r>
            <w:r w:rsidR="007F1561">
              <w:rPr>
                <w:webHidden/>
              </w:rPr>
            </w:r>
            <w:r w:rsidR="007F1561">
              <w:rPr>
                <w:webHidden/>
              </w:rPr>
              <w:fldChar w:fldCharType="separate"/>
            </w:r>
            <w:r w:rsidR="007F1561">
              <w:rPr>
                <w:webHidden/>
              </w:rPr>
              <w:t>40</w:t>
            </w:r>
            <w:r w:rsidR="007F1561">
              <w:rPr>
                <w:webHidden/>
              </w:rPr>
              <w:fldChar w:fldCharType="end"/>
            </w:r>
          </w:hyperlink>
        </w:p>
        <w:p w14:paraId="7327AB8D" w14:textId="4F25B37F" w:rsidR="007F1561" w:rsidRDefault="001D4421">
          <w:pPr>
            <w:pStyle w:val="34"/>
            <w:rPr>
              <w:rFonts w:asciiTheme="minorHAnsi" w:hAnsiTheme="minorHAnsi" w:cstheme="minorBidi"/>
              <w:sz w:val="22"/>
              <w:szCs w:val="22"/>
            </w:rPr>
          </w:pPr>
          <w:hyperlink w:anchor="_Toc215731684" w:history="1">
            <w:r w:rsidR="007F1561" w:rsidRPr="00912BCC">
              <w:rPr>
                <w:rStyle w:val="af2"/>
                <w:lang w:eastAsia="en-US"/>
              </w:rPr>
              <w:t>11.</w:t>
            </w:r>
            <w:r w:rsidR="007F1561">
              <w:rPr>
                <w:rFonts w:asciiTheme="minorHAnsi" w:hAnsiTheme="minorHAnsi" w:cstheme="minorBidi"/>
                <w:sz w:val="22"/>
                <w:szCs w:val="22"/>
              </w:rPr>
              <w:tab/>
            </w:r>
            <w:r w:rsidR="007F1561" w:rsidRPr="00912BCC">
              <w:rPr>
                <w:rStyle w:val="af2"/>
                <w:lang w:eastAsia="en-US"/>
              </w:rPr>
              <w:t>Жалоба на закупку</w:t>
            </w:r>
            <w:r w:rsidR="007F1561">
              <w:rPr>
                <w:webHidden/>
              </w:rPr>
              <w:tab/>
            </w:r>
            <w:r w:rsidR="007F1561">
              <w:rPr>
                <w:webHidden/>
              </w:rPr>
              <w:fldChar w:fldCharType="begin"/>
            </w:r>
            <w:r w:rsidR="007F1561">
              <w:rPr>
                <w:webHidden/>
              </w:rPr>
              <w:instrText xml:space="preserve"> PAGEREF _Toc215731684 \h </w:instrText>
            </w:r>
            <w:r w:rsidR="007F1561">
              <w:rPr>
                <w:webHidden/>
              </w:rPr>
            </w:r>
            <w:r w:rsidR="007F1561">
              <w:rPr>
                <w:webHidden/>
              </w:rPr>
              <w:fldChar w:fldCharType="separate"/>
            </w:r>
            <w:r w:rsidR="007F1561">
              <w:rPr>
                <w:webHidden/>
              </w:rPr>
              <w:t>40</w:t>
            </w:r>
            <w:r w:rsidR="007F1561">
              <w:rPr>
                <w:webHidden/>
              </w:rPr>
              <w:fldChar w:fldCharType="end"/>
            </w:r>
          </w:hyperlink>
        </w:p>
        <w:p w14:paraId="53ED358F" w14:textId="57A06A0F" w:rsidR="007F1561" w:rsidRDefault="001D4421">
          <w:pPr>
            <w:pStyle w:val="34"/>
            <w:rPr>
              <w:rFonts w:asciiTheme="minorHAnsi" w:hAnsiTheme="minorHAnsi" w:cstheme="minorBidi"/>
              <w:sz w:val="22"/>
              <w:szCs w:val="22"/>
            </w:rPr>
          </w:pPr>
          <w:hyperlink w:anchor="_Toc215731685" w:history="1">
            <w:r w:rsidR="007F1561" w:rsidRPr="00912BCC">
              <w:rPr>
                <w:rStyle w:val="af2"/>
                <w:lang w:eastAsia="en-US"/>
              </w:rPr>
              <w:t>12.</w:t>
            </w:r>
            <w:r w:rsidR="007F1561">
              <w:rPr>
                <w:rFonts w:asciiTheme="minorHAnsi" w:hAnsiTheme="minorHAnsi" w:cstheme="minorBidi"/>
                <w:sz w:val="22"/>
                <w:szCs w:val="22"/>
              </w:rPr>
              <w:tab/>
            </w:r>
            <w:r w:rsidR="007F1561" w:rsidRPr="00912BCC">
              <w:rPr>
                <w:rStyle w:val="af2"/>
                <w:lang w:eastAsia="en-US"/>
              </w:rPr>
              <w:t>Общий порядок проведения закупки</w:t>
            </w:r>
            <w:r w:rsidR="007F1561">
              <w:rPr>
                <w:webHidden/>
              </w:rPr>
              <w:tab/>
            </w:r>
            <w:r w:rsidR="007F1561">
              <w:rPr>
                <w:webHidden/>
              </w:rPr>
              <w:fldChar w:fldCharType="begin"/>
            </w:r>
            <w:r w:rsidR="007F1561">
              <w:rPr>
                <w:webHidden/>
              </w:rPr>
              <w:instrText xml:space="preserve"> PAGEREF _Toc215731685 \h </w:instrText>
            </w:r>
            <w:r w:rsidR="007F1561">
              <w:rPr>
                <w:webHidden/>
              </w:rPr>
            </w:r>
            <w:r w:rsidR="007F1561">
              <w:rPr>
                <w:webHidden/>
              </w:rPr>
              <w:fldChar w:fldCharType="separate"/>
            </w:r>
            <w:r w:rsidR="007F1561">
              <w:rPr>
                <w:webHidden/>
              </w:rPr>
              <w:t>41</w:t>
            </w:r>
            <w:r w:rsidR="007F1561">
              <w:rPr>
                <w:webHidden/>
              </w:rPr>
              <w:fldChar w:fldCharType="end"/>
            </w:r>
          </w:hyperlink>
        </w:p>
        <w:p w14:paraId="4E2C9A2C" w14:textId="75C204CC" w:rsidR="007F1561" w:rsidRDefault="001D4421">
          <w:pPr>
            <w:pStyle w:val="34"/>
            <w:rPr>
              <w:rFonts w:asciiTheme="minorHAnsi" w:hAnsiTheme="minorHAnsi" w:cstheme="minorBidi"/>
              <w:sz w:val="22"/>
              <w:szCs w:val="22"/>
            </w:rPr>
          </w:pPr>
          <w:hyperlink w:anchor="_Toc215731686" w:history="1">
            <w:r w:rsidR="007F1561" w:rsidRPr="00912BCC">
              <w:rPr>
                <w:rStyle w:val="af2"/>
                <w:lang w:eastAsia="en-US"/>
              </w:rPr>
              <w:t>13.</w:t>
            </w:r>
            <w:r w:rsidR="007F1561">
              <w:rPr>
                <w:rFonts w:asciiTheme="minorHAnsi" w:hAnsiTheme="minorHAnsi" w:cstheme="minorBidi"/>
                <w:sz w:val="22"/>
                <w:szCs w:val="22"/>
              </w:rPr>
              <w:tab/>
            </w:r>
            <w:r w:rsidR="007F1561" w:rsidRPr="00912BCC">
              <w:rPr>
                <w:rStyle w:val="af2"/>
                <w:lang w:eastAsia="en-US"/>
              </w:rPr>
              <w:t>Официальное размещение документации о закупке</w:t>
            </w:r>
            <w:r w:rsidR="007F1561">
              <w:rPr>
                <w:webHidden/>
              </w:rPr>
              <w:tab/>
            </w:r>
            <w:r w:rsidR="007F1561">
              <w:rPr>
                <w:webHidden/>
              </w:rPr>
              <w:fldChar w:fldCharType="begin"/>
            </w:r>
            <w:r w:rsidR="007F1561">
              <w:rPr>
                <w:webHidden/>
              </w:rPr>
              <w:instrText xml:space="preserve"> PAGEREF _Toc215731686 \h </w:instrText>
            </w:r>
            <w:r w:rsidR="007F1561">
              <w:rPr>
                <w:webHidden/>
              </w:rPr>
            </w:r>
            <w:r w:rsidR="007F1561">
              <w:rPr>
                <w:webHidden/>
              </w:rPr>
              <w:fldChar w:fldCharType="separate"/>
            </w:r>
            <w:r w:rsidR="007F1561">
              <w:rPr>
                <w:webHidden/>
              </w:rPr>
              <w:t>42</w:t>
            </w:r>
            <w:r w:rsidR="007F1561">
              <w:rPr>
                <w:webHidden/>
              </w:rPr>
              <w:fldChar w:fldCharType="end"/>
            </w:r>
          </w:hyperlink>
        </w:p>
        <w:p w14:paraId="2023610E" w14:textId="77861CD5" w:rsidR="007F1561" w:rsidRDefault="001D4421">
          <w:pPr>
            <w:pStyle w:val="34"/>
            <w:rPr>
              <w:rFonts w:asciiTheme="minorHAnsi" w:hAnsiTheme="minorHAnsi" w:cstheme="minorBidi"/>
              <w:sz w:val="22"/>
              <w:szCs w:val="22"/>
            </w:rPr>
          </w:pPr>
          <w:hyperlink w:anchor="_Toc215731687" w:history="1">
            <w:r w:rsidR="007F1561" w:rsidRPr="00912BCC">
              <w:rPr>
                <w:rStyle w:val="af2"/>
                <w:lang w:eastAsia="en-US"/>
              </w:rPr>
              <w:t>14.</w:t>
            </w:r>
            <w:r w:rsidR="007F1561">
              <w:rPr>
                <w:rFonts w:asciiTheme="minorHAnsi" w:hAnsiTheme="minorHAnsi" w:cstheme="minorBidi"/>
                <w:sz w:val="22"/>
                <w:szCs w:val="22"/>
              </w:rPr>
              <w:tab/>
            </w:r>
            <w:r w:rsidR="007F1561" w:rsidRPr="00912BCC">
              <w:rPr>
                <w:rStyle w:val="af2"/>
                <w:lang w:eastAsia="en-US"/>
              </w:rPr>
              <w:t>Разъяснение документации о закупке</w:t>
            </w:r>
            <w:r w:rsidR="007F1561">
              <w:rPr>
                <w:webHidden/>
              </w:rPr>
              <w:tab/>
            </w:r>
            <w:r w:rsidR="007F1561">
              <w:rPr>
                <w:webHidden/>
              </w:rPr>
              <w:fldChar w:fldCharType="begin"/>
            </w:r>
            <w:r w:rsidR="007F1561">
              <w:rPr>
                <w:webHidden/>
              </w:rPr>
              <w:instrText xml:space="preserve"> PAGEREF _Toc215731687 \h </w:instrText>
            </w:r>
            <w:r w:rsidR="007F1561">
              <w:rPr>
                <w:webHidden/>
              </w:rPr>
            </w:r>
            <w:r w:rsidR="007F1561">
              <w:rPr>
                <w:webHidden/>
              </w:rPr>
              <w:fldChar w:fldCharType="separate"/>
            </w:r>
            <w:r w:rsidR="007F1561">
              <w:rPr>
                <w:webHidden/>
              </w:rPr>
              <w:t>43</w:t>
            </w:r>
            <w:r w:rsidR="007F1561">
              <w:rPr>
                <w:webHidden/>
              </w:rPr>
              <w:fldChar w:fldCharType="end"/>
            </w:r>
          </w:hyperlink>
        </w:p>
        <w:p w14:paraId="084F0C1D" w14:textId="010F184B" w:rsidR="007F1561" w:rsidRDefault="001D4421">
          <w:pPr>
            <w:pStyle w:val="34"/>
            <w:rPr>
              <w:rFonts w:asciiTheme="minorHAnsi" w:hAnsiTheme="minorHAnsi" w:cstheme="minorBidi"/>
              <w:sz w:val="22"/>
              <w:szCs w:val="22"/>
            </w:rPr>
          </w:pPr>
          <w:hyperlink w:anchor="_Toc215731688" w:history="1">
            <w:r w:rsidR="007F1561" w:rsidRPr="00912BCC">
              <w:rPr>
                <w:rStyle w:val="af2"/>
                <w:lang w:eastAsia="en-US"/>
              </w:rPr>
              <w:t>15.</w:t>
            </w:r>
            <w:r w:rsidR="007F1561">
              <w:rPr>
                <w:rFonts w:asciiTheme="minorHAnsi" w:hAnsiTheme="minorHAnsi" w:cstheme="minorBidi"/>
                <w:sz w:val="22"/>
                <w:szCs w:val="22"/>
              </w:rPr>
              <w:tab/>
            </w:r>
            <w:r w:rsidR="007F1561" w:rsidRPr="00912BCC">
              <w:rPr>
                <w:rStyle w:val="af2"/>
                <w:lang w:eastAsia="en-US"/>
              </w:rPr>
              <w:t>Внесение изменений в документацию о закупке</w:t>
            </w:r>
            <w:r w:rsidR="007F1561">
              <w:rPr>
                <w:webHidden/>
              </w:rPr>
              <w:tab/>
            </w:r>
            <w:r w:rsidR="007F1561">
              <w:rPr>
                <w:webHidden/>
              </w:rPr>
              <w:fldChar w:fldCharType="begin"/>
            </w:r>
            <w:r w:rsidR="007F1561">
              <w:rPr>
                <w:webHidden/>
              </w:rPr>
              <w:instrText xml:space="preserve"> PAGEREF _Toc215731688 \h </w:instrText>
            </w:r>
            <w:r w:rsidR="007F1561">
              <w:rPr>
                <w:webHidden/>
              </w:rPr>
            </w:r>
            <w:r w:rsidR="007F1561">
              <w:rPr>
                <w:webHidden/>
              </w:rPr>
              <w:fldChar w:fldCharType="separate"/>
            </w:r>
            <w:r w:rsidR="007F1561">
              <w:rPr>
                <w:webHidden/>
              </w:rPr>
              <w:t>44</w:t>
            </w:r>
            <w:r w:rsidR="007F1561">
              <w:rPr>
                <w:webHidden/>
              </w:rPr>
              <w:fldChar w:fldCharType="end"/>
            </w:r>
          </w:hyperlink>
        </w:p>
        <w:p w14:paraId="5B906696" w14:textId="00874724" w:rsidR="007F1561" w:rsidRDefault="001D4421">
          <w:pPr>
            <w:pStyle w:val="34"/>
            <w:rPr>
              <w:rFonts w:asciiTheme="minorHAnsi" w:hAnsiTheme="minorHAnsi" w:cstheme="minorBidi"/>
              <w:sz w:val="22"/>
              <w:szCs w:val="22"/>
            </w:rPr>
          </w:pPr>
          <w:hyperlink w:anchor="_Toc215731689" w:history="1">
            <w:r w:rsidR="007F1561" w:rsidRPr="00912BCC">
              <w:rPr>
                <w:rStyle w:val="af2"/>
                <w:lang w:eastAsia="en-US"/>
              </w:rPr>
              <w:t>16.</w:t>
            </w:r>
            <w:r w:rsidR="007F1561">
              <w:rPr>
                <w:rFonts w:asciiTheme="minorHAnsi" w:hAnsiTheme="minorHAnsi" w:cstheme="minorBidi"/>
                <w:sz w:val="22"/>
                <w:szCs w:val="22"/>
              </w:rPr>
              <w:tab/>
            </w:r>
            <w:r w:rsidR="007F1561" w:rsidRPr="00912BCC">
              <w:rPr>
                <w:rStyle w:val="af2"/>
                <w:lang w:eastAsia="en-US"/>
              </w:rPr>
              <w:t>Общие требования к заявке</w:t>
            </w:r>
            <w:r w:rsidR="007F1561">
              <w:rPr>
                <w:webHidden/>
              </w:rPr>
              <w:tab/>
            </w:r>
            <w:r w:rsidR="007F1561">
              <w:rPr>
                <w:webHidden/>
              </w:rPr>
              <w:fldChar w:fldCharType="begin"/>
            </w:r>
            <w:r w:rsidR="007F1561">
              <w:rPr>
                <w:webHidden/>
              </w:rPr>
              <w:instrText xml:space="preserve"> PAGEREF _Toc215731689 \h </w:instrText>
            </w:r>
            <w:r w:rsidR="007F1561">
              <w:rPr>
                <w:webHidden/>
              </w:rPr>
            </w:r>
            <w:r w:rsidR="007F1561">
              <w:rPr>
                <w:webHidden/>
              </w:rPr>
              <w:fldChar w:fldCharType="separate"/>
            </w:r>
            <w:r w:rsidR="007F1561">
              <w:rPr>
                <w:webHidden/>
              </w:rPr>
              <w:t>44</w:t>
            </w:r>
            <w:r w:rsidR="007F1561">
              <w:rPr>
                <w:webHidden/>
              </w:rPr>
              <w:fldChar w:fldCharType="end"/>
            </w:r>
          </w:hyperlink>
        </w:p>
        <w:p w14:paraId="4DBC6F38" w14:textId="43627C2B" w:rsidR="007F1561" w:rsidRDefault="001D4421">
          <w:pPr>
            <w:pStyle w:val="34"/>
            <w:rPr>
              <w:rFonts w:asciiTheme="minorHAnsi" w:hAnsiTheme="minorHAnsi" w:cstheme="minorBidi"/>
              <w:sz w:val="22"/>
              <w:szCs w:val="22"/>
            </w:rPr>
          </w:pPr>
          <w:hyperlink w:anchor="_Toc215731690" w:history="1">
            <w:r w:rsidR="007F1561" w:rsidRPr="00912BCC">
              <w:rPr>
                <w:rStyle w:val="af2"/>
                <w:lang w:eastAsia="en-US"/>
              </w:rPr>
              <w:t>17.</w:t>
            </w:r>
            <w:r w:rsidR="007F1561">
              <w:rPr>
                <w:rFonts w:asciiTheme="minorHAnsi" w:hAnsiTheme="minorHAnsi" w:cstheme="minorBidi"/>
                <w:sz w:val="22"/>
                <w:szCs w:val="22"/>
              </w:rPr>
              <w:tab/>
            </w:r>
            <w:r w:rsidR="007F1561" w:rsidRPr="00912BCC">
              <w:rPr>
                <w:rStyle w:val="af2"/>
                <w:lang w:eastAsia="en-US"/>
              </w:rPr>
              <w:t>Требования к описанию продукции</w:t>
            </w:r>
            <w:r w:rsidR="007F1561">
              <w:rPr>
                <w:webHidden/>
              </w:rPr>
              <w:tab/>
            </w:r>
            <w:r w:rsidR="007F1561">
              <w:rPr>
                <w:webHidden/>
              </w:rPr>
              <w:fldChar w:fldCharType="begin"/>
            </w:r>
            <w:r w:rsidR="007F1561">
              <w:rPr>
                <w:webHidden/>
              </w:rPr>
              <w:instrText xml:space="preserve"> PAGEREF _Toc215731690 \h </w:instrText>
            </w:r>
            <w:r w:rsidR="007F1561">
              <w:rPr>
                <w:webHidden/>
              </w:rPr>
            </w:r>
            <w:r w:rsidR="007F1561">
              <w:rPr>
                <w:webHidden/>
              </w:rPr>
              <w:fldChar w:fldCharType="separate"/>
            </w:r>
            <w:r w:rsidR="007F1561">
              <w:rPr>
                <w:webHidden/>
              </w:rPr>
              <w:t>46</w:t>
            </w:r>
            <w:r w:rsidR="007F1561">
              <w:rPr>
                <w:webHidden/>
              </w:rPr>
              <w:fldChar w:fldCharType="end"/>
            </w:r>
          </w:hyperlink>
        </w:p>
        <w:p w14:paraId="5103924E" w14:textId="1CB0E00A" w:rsidR="007F1561" w:rsidRDefault="001D4421">
          <w:pPr>
            <w:pStyle w:val="34"/>
            <w:rPr>
              <w:rFonts w:asciiTheme="minorHAnsi" w:hAnsiTheme="minorHAnsi" w:cstheme="minorBidi"/>
              <w:sz w:val="22"/>
              <w:szCs w:val="22"/>
            </w:rPr>
          </w:pPr>
          <w:hyperlink w:anchor="_Toc215731691" w:history="1">
            <w:r w:rsidR="007F1561" w:rsidRPr="00912BCC">
              <w:rPr>
                <w:rStyle w:val="af2"/>
                <w:lang w:eastAsia="en-US"/>
              </w:rPr>
              <w:t>18.</w:t>
            </w:r>
            <w:r w:rsidR="007F1561">
              <w:rPr>
                <w:rFonts w:asciiTheme="minorHAnsi" w:hAnsiTheme="minorHAnsi" w:cstheme="minorBidi"/>
                <w:sz w:val="22"/>
                <w:szCs w:val="22"/>
              </w:rPr>
              <w:tab/>
            </w:r>
            <w:r w:rsidR="007F1561" w:rsidRPr="00912BCC">
              <w:rPr>
                <w:rStyle w:val="af2"/>
                <w:lang w:eastAsia="en-US"/>
              </w:rPr>
              <w:t>Альтернативные предложения</w:t>
            </w:r>
            <w:r w:rsidR="007F1561">
              <w:rPr>
                <w:webHidden/>
              </w:rPr>
              <w:tab/>
            </w:r>
            <w:r w:rsidR="007F1561">
              <w:rPr>
                <w:webHidden/>
              </w:rPr>
              <w:fldChar w:fldCharType="begin"/>
            </w:r>
            <w:r w:rsidR="007F1561">
              <w:rPr>
                <w:webHidden/>
              </w:rPr>
              <w:instrText xml:space="preserve"> PAGEREF _Toc215731691 \h </w:instrText>
            </w:r>
            <w:r w:rsidR="007F1561">
              <w:rPr>
                <w:webHidden/>
              </w:rPr>
            </w:r>
            <w:r w:rsidR="007F1561">
              <w:rPr>
                <w:webHidden/>
              </w:rPr>
              <w:fldChar w:fldCharType="separate"/>
            </w:r>
            <w:r w:rsidR="007F1561">
              <w:rPr>
                <w:webHidden/>
              </w:rPr>
              <w:t>46</w:t>
            </w:r>
            <w:r w:rsidR="007F1561">
              <w:rPr>
                <w:webHidden/>
              </w:rPr>
              <w:fldChar w:fldCharType="end"/>
            </w:r>
          </w:hyperlink>
        </w:p>
        <w:p w14:paraId="1110A7CF" w14:textId="21D9F5D8" w:rsidR="007F1561" w:rsidRDefault="001D4421">
          <w:pPr>
            <w:pStyle w:val="34"/>
            <w:rPr>
              <w:rFonts w:asciiTheme="minorHAnsi" w:hAnsiTheme="minorHAnsi" w:cstheme="minorBidi"/>
              <w:sz w:val="22"/>
              <w:szCs w:val="22"/>
            </w:rPr>
          </w:pPr>
          <w:hyperlink w:anchor="_Toc215731692" w:history="1">
            <w:r w:rsidR="007F1561" w:rsidRPr="00912BCC">
              <w:rPr>
                <w:rStyle w:val="af2"/>
                <w:lang w:eastAsia="en-US"/>
              </w:rPr>
              <w:t>19.</w:t>
            </w:r>
            <w:r w:rsidR="007F1561">
              <w:rPr>
                <w:rFonts w:asciiTheme="minorHAnsi" w:hAnsiTheme="minorHAnsi" w:cstheme="minorBidi"/>
                <w:sz w:val="22"/>
                <w:szCs w:val="22"/>
              </w:rPr>
              <w:tab/>
            </w:r>
            <w:r w:rsidR="007F1561" w:rsidRPr="00912BCC">
              <w:rPr>
                <w:rStyle w:val="af2"/>
                <w:lang w:eastAsia="en-US"/>
              </w:rPr>
              <w:t>Начальная максимальная цена договора</w:t>
            </w:r>
            <w:r w:rsidR="007F1561">
              <w:rPr>
                <w:webHidden/>
              </w:rPr>
              <w:tab/>
            </w:r>
            <w:r w:rsidR="007F1561">
              <w:rPr>
                <w:webHidden/>
              </w:rPr>
              <w:fldChar w:fldCharType="begin"/>
            </w:r>
            <w:r w:rsidR="007F1561">
              <w:rPr>
                <w:webHidden/>
              </w:rPr>
              <w:instrText xml:space="preserve"> PAGEREF _Toc215731692 \h </w:instrText>
            </w:r>
            <w:r w:rsidR="007F1561">
              <w:rPr>
                <w:webHidden/>
              </w:rPr>
            </w:r>
            <w:r w:rsidR="007F1561">
              <w:rPr>
                <w:webHidden/>
              </w:rPr>
              <w:fldChar w:fldCharType="separate"/>
            </w:r>
            <w:r w:rsidR="007F1561">
              <w:rPr>
                <w:webHidden/>
              </w:rPr>
              <w:t>48</w:t>
            </w:r>
            <w:r w:rsidR="007F1561">
              <w:rPr>
                <w:webHidden/>
              </w:rPr>
              <w:fldChar w:fldCharType="end"/>
            </w:r>
          </w:hyperlink>
        </w:p>
        <w:p w14:paraId="47027223" w14:textId="505241B4" w:rsidR="007F1561" w:rsidRDefault="001D4421">
          <w:pPr>
            <w:pStyle w:val="34"/>
            <w:rPr>
              <w:rFonts w:asciiTheme="minorHAnsi" w:hAnsiTheme="minorHAnsi" w:cstheme="minorBidi"/>
              <w:sz w:val="22"/>
              <w:szCs w:val="22"/>
            </w:rPr>
          </w:pPr>
          <w:hyperlink w:anchor="_Toc215731693" w:history="1">
            <w:r w:rsidR="007F1561" w:rsidRPr="00912BCC">
              <w:rPr>
                <w:rStyle w:val="af2"/>
                <w:lang w:eastAsia="en-US"/>
              </w:rPr>
              <w:t>20.</w:t>
            </w:r>
            <w:r w:rsidR="007F1561">
              <w:rPr>
                <w:rFonts w:asciiTheme="minorHAnsi" w:hAnsiTheme="minorHAnsi" w:cstheme="minorBidi"/>
                <w:sz w:val="22"/>
                <w:szCs w:val="22"/>
              </w:rPr>
              <w:tab/>
            </w:r>
            <w:r w:rsidR="007F1561" w:rsidRPr="00912BCC">
              <w:rPr>
                <w:rStyle w:val="af2"/>
                <w:lang w:eastAsia="en-US"/>
              </w:rPr>
              <w:t>Обеспечение заявки</w:t>
            </w:r>
            <w:r w:rsidR="007F1561">
              <w:rPr>
                <w:webHidden/>
              </w:rPr>
              <w:tab/>
            </w:r>
            <w:r w:rsidR="007F1561">
              <w:rPr>
                <w:webHidden/>
              </w:rPr>
              <w:fldChar w:fldCharType="begin"/>
            </w:r>
            <w:r w:rsidR="007F1561">
              <w:rPr>
                <w:webHidden/>
              </w:rPr>
              <w:instrText xml:space="preserve"> PAGEREF _Toc215731693 \h </w:instrText>
            </w:r>
            <w:r w:rsidR="007F1561">
              <w:rPr>
                <w:webHidden/>
              </w:rPr>
            </w:r>
            <w:r w:rsidR="007F1561">
              <w:rPr>
                <w:webHidden/>
              </w:rPr>
              <w:fldChar w:fldCharType="separate"/>
            </w:r>
            <w:r w:rsidR="007F1561">
              <w:rPr>
                <w:webHidden/>
              </w:rPr>
              <w:t>48</w:t>
            </w:r>
            <w:r w:rsidR="007F1561">
              <w:rPr>
                <w:webHidden/>
              </w:rPr>
              <w:fldChar w:fldCharType="end"/>
            </w:r>
          </w:hyperlink>
        </w:p>
        <w:p w14:paraId="43E17C8F" w14:textId="423472F1" w:rsidR="007F1561" w:rsidRDefault="001D4421">
          <w:pPr>
            <w:pStyle w:val="34"/>
            <w:rPr>
              <w:rFonts w:asciiTheme="minorHAnsi" w:hAnsiTheme="minorHAnsi" w:cstheme="minorBidi"/>
              <w:sz w:val="22"/>
              <w:szCs w:val="22"/>
            </w:rPr>
          </w:pPr>
          <w:hyperlink w:anchor="_Toc215731694" w:history="1">
            <w:r w:rsidR="007F1561" w:rsidRPr="00912BCC">
              <w:rPr>
                <w:rStyle w:val="af2"/>
                <w:lang w:eastAsia="en-US"/>
              </w:rPr>
              <w:t>21.</w:t>
            </w:r>
            <w:r w:rsidR="007F1561">
              <w:rPr>
                <w:rFonts w:asciiTheme="minorHAnsi" w:hAnsiTheme="minorHAnsi" w:cstheme="minorBidi"/>
                <w:sz w:val="22"/>
                <w:szCs w:val="22"/>
              </w:rPr>
              <w:tab/>
            </w:r>
            <w:r w:rsidR="007F1561" w:rsidRPr="00912BCC">
              <w:rPr>
                <w:rStyle w:val="af2"/>
                <w:lang w:eastAsia="en-US"/>
              </w:rPr>
              <w:t>Подача заявок</w:t>
            </w:r>
            <w:r w:rsidR="007F1561">
              <w:rPr>
                <w:webHidden/>
              </w:rPr>
              <w:tab/>
            </w:r>
            <w:r w:rsidR="007F1561">
              <w:rPr>
                <w:webHidden/>
              </w:rPr>
              <w:fldChar w:fldCharType="begin"/>
            </w:r>
            <w:r w:rsidR="007F1561">
              <w:rPr>
                <w:webHidden/>
              </w:rPr>
              <w:instrText xml:space="preserve"> PAGEREF _Toc215731694 \h </w:instrText>
            </w:r>
            <w:r w:rsidR="007F1561">
              <w:rPr>
                <w:webHidden/>
              </w:rPr>
            </w:r>
            <w:r w:rsidR="007F1561">
              <w:rPr>
                <w:webHidden/>
              </w:rPr>
              <w:fldChar w:fldCharType="separate"/>
            </w:r>
            <w:r w:rsidR="007F1561">
              <w:rPr>
                <w:webHidden/>
              </w:rPr>
              <w:t>49</w:t>
            </w:r>
            <w:r w:rsidR="007F1561">
              <w:rPr>
                <w:webHidden/>
              </w:rPr>
              <w:fldChar w:fldCharType="end"/>
            </w:r>
          </w:hyperlink>
        </w:p>
        <w:p w14:paraId="3C745D9B" w14:textId="75A1CBD0" w:rsidR="007F1561" w:rsidRDefault="001D4421">
          <w:pPr>
            <w:pStyle w:val="34"/>
            <w:rPr>
              <w:rFonts w:asciiTheme="minorHAnsi" w:hAnsiTheme="minorHAnsi" w:cstheme="minorBidi"/>
              <w:sz w:val="22"/>
              <w:szCs w:val="22"/>
            </w:rPr>
          </w:pPr>
          <w:hyperlink w:anchor="_Toc215731695" w:history="1">
            <w:r w:rsidR="007F1561" w:rsidRPr="00912BCC">
              <w:rPr>
                <w:rStyle w:val="af2"/>
                <w:lang w:eastAsia="en-US"/>
              </w:rPr>
              <w:t>22.</w:t>
            </w:r>
            <w:r w:rsidR="007F1561">
              <w:rPr>
                <w:rFonts w:asciiTheme="minorHAnsi" w:hAnsiTheme="minorHAnsi" w:cstheme="minorBidi"/>
                <w:sz w:val="22"/>
                <w:szCs w:val="22"/>
              </w:rPr>
              <w:tab/>
            </w:r>
            <w:r w:rsidR="007F1561" w:rsidRPr="00912BCC">
              <w:rPr>
                <w:rStyle w:val="af2"/>
                <w:lang w:eastAsia="en-US"/>
              </w:rPr>
              <w:t>Изменение или отзыв заявки</w:t>
            </w:r>
            <w:r w:rsidR="007F1561">
              <w:rPr>
                <w:webHidden/>
              </w:rPr>
              <w:tab/>
            </w:r>
            <w:r w:rsidR="007F1561">
              <w:rPr>
                <w:webHidden/>
              </w:rPr>
              <w:fldChar w:fldCharType="begin"/>
            </w:r>
            <w:r w:rsidR="007F1561">
              <w:rPr>
                <w:webHidden/>
              </w:rPr>
              <w:instrText xml:space="preserve"> PAGEREF _Toc215731695 \h </w:instrText>
            </w:r>
            <w:r w:rsidR="007F1561">
              <w:rPr>
                <w:webHidden/>
              </w:rPr>
            </w:r>
            <w:r w:rsidR="007F1561">
              <w:rPr>
                <w:webHidden/>
              </w:rPr>
              <w:fldChar w:fldCharType="separate"/>
            </w:r>
            <w:r w:rsidR="007F1561">
              <w:rPr>
                <w:webHidden/>
              </w:rPr>
              <w:t>51</w:t>
            </w:r>
            <w:r w:rsidR="007F1561">
              <w:rPr>
                <w:webHidden/>
              </w:rPr>
              <w:fldChar w:fldCharType="end"/>
            </w:r>
          </w:hyperlink>
        </w:p>
        <w:p w14:paraId="5737CD1D" w14:textId="6E45CF6A" w:rsidR="007F1561" w:rsidRDefault="001D4421">
          <w:pPr>
            <w:pStyle w:val="34"/>
            <w:rPr>
              <w:rFonts w:asciiTheme="minorHAnsi" w:hAnsiTheme="minorHAnsi" w:cstheme="minorBidi"/>
              <w:sz w:val="22"/>
              <w:szCs w:val="22"/>
            </w:rPr>
          </w:pPr>
          <w:hyperlink w:anchor="_Toc215731696" w:history="1">
            <w:r w:rsidR="007F1561" w:rsidRPr="00912BCC">
              <w:rPr>
                <w:rStyle w:val="af2"/>
                <w:lang w:eastAsia="en-US"/>
              </w:rPr>
              <w:t>23.</w:t>
            </w:r>
            <w:r w:rsidR="007F1561">
              <w:rPr>
                <w:rFonts w:asciiTheme="minorHAnsi" w:hAnsiTheme="minorHAnsi" w:cstheme="minorBidi"/>
                <w:sz w:val="22"/>
                <w:szCs w:val="22"/>
              </w:rPr>
              <w:tab/>
            </w:r>
            <w:r w:rsidR="007F1561" w:rsidRPr="00912BCC">
              <w:rPr>
                <w:rStyle w:val="af2"/>
                <w:lang w:eastAsia="en-US"/>
              </w:rPr>
              <w:t>Открытие доступа к заявкам (в случае проведения закупки в электронной форме)</w:t>
            </w:r>
            <w:r w:rsidR="007F1561">
              <w:rPr>
                <w:webHidden/>
              </w:rPr>
              <w:tab/>
            </w:r>
            <w:r w:rsidR="007F1561">
              <w:rPr>
                <w:webHidden/>
              </w:rPr>
              <w:fldChar w:fldCharType="begin"/>
            </w:r>
            <w:r w:rsidR="007F1561">
              <w:rPr>
                <w:webHidden/>
              </w:rPr>
              <w:instrText xml:space="preserve"> PAGEREF _Toc215731696 \h </w:instrText>
            </w:r>
            <w:r w:rsidR="007F1561">
              <w:rPr>
                <w:webHidden/>
              </w:rPr>
            </w:r>
            <w:r w:rsidR="007F1561">
              <w:rPr>
                <w:webHidden/>
              </w:rPr>
              <w:fldChar w:fldCharType="separate"/>
            </w:r>
            <w:r w:rsidR="007F1561">
              <w:rPr>
                <w:webHidden/>
              </w:rPr>
              <w:t>51</w:t>
            </w:r>
            <w:r w:rsidR="007F1561">
              <w:rPr>
                <w:webHidden/>
              </w:rPr>
              <w:fldChar w:fldCharType="end"/>
            </w:r>
          </w:hyperlink>
        </w:p>
        <w:p w14:paraId="12C4A828" w14:textId="19BF006A" w:rsidR="007F1561" w:rsidRDefault="001D4421">
          <w:pPr>
            <w:pStyle w:val="34"/>
            <w:rPr>
              <w:rFonts w:asciiTheme="minorHAnsi" w:hAnsiTheme="minorHAnsi" w:cstheme="minorBidi"/>
              <w:sz w:val="22"/>
              <w:szCs w:val="22"/>
            </w:rPr>
          </w:pPr>
          <w:hyperlink w:anchor="_Toc215731697" w:history="1">
            <w:r w:rsidR="007F1561" w:rsidRPr="00912BCC">
              <w:rPr>
                <w:rStyle w:val="af2"/>
                <w:lang w:eastAsia="en-US"/>
              </w:rPr>
              <w:t>24.</w:t>
            </w:r>
            <w:r w:rsidR="007F1561">
              <w:rPr>
                <w:rFonts w:asciiTheme="minorHAnsi" w:hAnsiTheme="minorHAnsi" w:cstheme="minorBidi"/>
                <w:sz w:val="22"/>
                <w:szCs w:val="22"/>
              </w:rPr>
              <w:tab/>
            </w:r>
            <w:r w:rsidR="007F1561" w:rsidRPr="00912BCC">
              <w:rPr>
                <w:rStyle w:val="af2"/>
                <w:lang w:eastAsia="en-US"/>
              </w:rPr>
              <w:t>Вскрытие конвертов с заявками (в случае проведения закупки в бумажной форме)</w:t>
            </w:r>
            <w:r w:rsidR="007F1561">
              <w:rPr>
                <w:webHidden/>
              </w:rPr>
              <w:tab/>
            </w:r>
            <w:r w:rsidR="007F1561">
              <w:rPr>
                <w:webHidden/>
              </w:rPr>
              <w:fldChar w:fldCharType="begin"/>
            </w:r>
            <w:r w:rsidR="007F1561">
              <w:rPr>
                <w:webHidden/>
              </w:rPr>
              <w:instrText xml:space="preserve"> PAGEREF _Toc215731697 \h </w:instrText>
            </w:r>
            <w:r w:rsidR="007F1561">
              <w:rPr>
                <w:webHidden/>
              </w:rPr>
            </w:r>
            <w:r w:rsidR="007F1561">
              <w:rPr>
                <w:webHidden/>
              </w:rPr>
              <w:fldChar w:fldCharType="separate"/>
            </w:r>
            <w:r w:rsidR="007F1561">
              <w:rPr>
                <w:webHidden/>
              </w:rPr>
              <w:t>52</w:t>
            </w:r>
            <w:r w:rsidR="007F1561">
              <w:rPr>
                <w:webHidden/>
              </w:rPr>
              <w:fldChar w:fldCharType="end"/>
            </w:r>
          </w:hyperlink>
        </w:p>
        <w:p w14:paraId="1D73B91C" w14:textId="7A44949E" w:rsidR="007F1561" w:rsidRDefault="001D4421">
          <w:pPr>
            <w:pStyle w:val="34"/>
            <w:rPr>
              <w:rFonts w:asciiTheme="minorHAnsi" w:hAnsiTheme="minorHAnsi" w:cstheme="minorBidi"/>
              <w:sz w:val="22"/>
              <w:szCs w:val="22"/>
            </w:rPr>
          </w:pPr>
          <w:hyperlink w:anchor="_Toc215731698" w:history="1">
            <w:r w:rsidR="007F1561" w:rsidRPr="00912BCC">
              <w:rPr>
                <w:rStyle w:val="af2"/>
                <w:lang w:eastAsia="en-US"/>
              </w:rPr>
              <w:t>25.</w:t>
            </w:r>
            <w:r w:rsidR="007F1561">
              <w:rPr>
                <w:rFonts w:asciiTheme="minorHAnsi" w:hAnsiTheme="minorHAnsi" w:cstheme="minorBidi"/>
                <w:sz w:val="22"/>
                <w:szCs w:val="22"/>
              </w:rPr>
              <w:tab/>
            </w:r>
            <w:r w:rsidR="007F1561" w:rsidRPr="00912BCC">
              <w:rPr>
                <w:rStyle w:val="af2"/>
                <w:lang w:eastAsia="en-US"/>
              </w:rPr>
              <w:t>Рассмотрение заявок (отборочная стадия), дозапрос. Допуск к участию в закупке</w:t>
            </w:r>
            <w:r w:rsidR="007F1561">
              <w:rPr>
                <w:webHidden/>
              </w:rPr>
              <w:tab/>
            </w:r>
            <w:r w:rsidR="007F1561">
              <w:rPr>
                <w:webHidden/>
              </w:rPr>
              <w:fldChar w:fldCharType="begin"/>
            </w:r>
            <w:r w:rsidR="007F1561">
              <w:rPr>
                <w:webHidden/>
              </w:rPr>
              <w:instrText xml:space="preserve"> PAGEREF _Toc215731698 \h </w:instrText>
            </w:r>
            <w:r w:rsidR="007F1561">
              <w:rPr>
                <w:webHidden/>
              </w:rPr>
            </w:r>
            <w:r w:rsidR="007F1561">
              <w:rPr>
                <w:webHidden/>
              </w:rPr>
              <w:fldChar w:fldCharType="separate"/>
            </w:r>
            <w:r w:rsidR="007F1561">
              <w:rPr>
                <w:webHidden/>
              </w:rPr>
              <w:t>53</w:t>
            </w:r>
            <w:r w:rsidR="007F1561">
              <w:rPr>
                <w:webHidden/>
              </w:rPr>
              <w:fldChar w:fldCharType="end"/>
            </w:r>
          </w:hyperlink>
        </w:p>
        <w:p w14:paraId="7B9131F2" w14:textId="021AA5F1" w:rsidR="007F1561" w:rsidRDefault="001D4421">
          <w:pPr>
            <w:pStyle w:val="34"/>
            <w:rPr>
              <w:rFonts w:asciiTheme="minorHAnsi" w:hAnsiTheme="minorHAnsi" w:cstheme="minorBidi"/>
              <w:sz w:val="22"/>
              <w:szCs w:val="22"/>
            </w:rPr>
          </w:pPr>
          <w:hyperlink w:anchor="_Toc215731699" w:history="1">
            <w:r w:rsidR="007F1561" w:rsidRPr="00912BCC">
              <w:rPr>
                <w:rStyle w:val="af2"/>
                <w:lang w:eastAsia="en-US"/>
              </w:rPr>
              <w:t>26.</w:t>
            </w:r>
            <w:r w:rsidR="007F1561">
              <w:rPr>
                <w:rFonts w:asciiTheme="minorHAnsi" w:hAnsiTheme="minorHAnsi" w:cstheme="minorBidi"/>
                <w:sz w:val="22"/>
                <w:szCs w:val="22"/>
              </w:rPr>
              <w:tab/>
            </w:r>
            <w:r w:rsidR="007F1561" w:rsidRPr="00912BCC">
              <w:rPr>
                <w:rStyle w:val="af2"/>
                <w:lang w:eastAsia="en-US"/>
              </w:rPr>
              <w:t>Переторжка</w:t>
            </w:r>
            <w:r w:rsidR="007F1561">
              <w:rPr>
                <w:webHidden/>
              </w:rPr>
              <w:tab/>
            </w:r>
            <w:r w:rsidR="007F1561">
              <w:rPr>
                <w:webHidden/>
              </w:rPr>
              <w:fldChar w:fldCharType="begin"/>
            </w:r>
            <w:r w:rsidR="007F1561">
              <w:rPr>
                <w:webHidden/>
              </w:rPr>
              <w:instrText xml:space="preserve"> PAGEREF _Toc215731699 \h </w:instrText>
            </w:r>
            <w:r w:rsidR="007F1561">
              <w:rPr>
                <w:webHidden/>
              </w:rPr>
            </w:r>
            <w:r w:rsidR="007F1561">
              <w:rPr>
                <w:webHidden/>
              </w:rPr>
              <w:fldChar w:fldCharType="separate"/>
            </w:r>
            <w:r w:rsidR="007F1561">
              <w:rPr>
                <w:webHidden/>
              </w:rPr>
              <w:t>57</w:t>
            </w:r>
            <w:r w:rsidR="007F1561">
              <w:rPr>
                <w:webHidden/>
              </w:rPr>
              <w:fldChar w:fldCharType="end"/>
            </w:r>
          </w:hyperlink>
        </w:p>
        <w:p w14:paraId="0C361BC2" w14:textId="2A9E21A5" w:rsidR="007F1561" w:rsidRDefault="001D4421">
          <w:pPr>
            <w:pStyle w:val="34"/>
            <w:rPr>
              <w:rFonts w:asciiTheme="minorHAnsi" w:hAnsiTheme="minorHAnsi" w:cstheme="minorBidi"/>
              <w:sz w:val="22"/>
              <w:szCs w:val="22"/>
            </w:rPr>
          </w:pPr>
          <w:hyperlink w:anchor="_Toc215731700" w:history="1">
            <w:r w:rsidR="007F1561" w:rsidRPr="00912BCC">
              <w:rPr>
                <w:rStyle w:val="af2"/>
                <w:lang w:eastAsia="en-US"/>
              </w:rPr>
              <w:t>27.</w:t>
            </w:r>
            <w:r w:rsidR="007F1561">
              <w:rPr>
                <w:rFonts w:asciiTheme="minorHAnsi" w:hAnsiTheme="minorHAnsi" w:cstheme="minorBidi"/>
                <w:sz w:val="22"/>
                <w:szCs w:val="22"/>
              </w:rPr>
              <w:tab/>
            </w:r>
            <w:r w:rsidR="007F1561" w:rsidRPr="00912BCC">
              <w:rPr>
                <w:rStyle w:val="af2"/>
                <w:lang w:eastAsia="en-US"/>
              </w:rPr>
              <w:t>Оценка и сопоставление заявок (оценочная стадия) и подведение итогов закупки (определение победителя закупки)</w:t>
            </w:r>
            <w:r w:rsidR="007F1561">
              <w:rPr>
                <w:webHidden/>
              </w:rPr>
              <w:tab/>
            </w:r>
            <w:r w:rsidR="007F1561">
              <w:rPr>
                <w:webHidden/>
              </w:rPr>
              <w:fldChar w:fldCharType="begin"/>
            </w:r>
            <w:r w:rsidR="007F1561">
              <w:rPr>
                <w:webHidden/>
              </w:rPr>
              <w:instrText xml:space="preserve"> PAGEREF _Toc215731700 \h </w:instrText>
            </w:r>
            <w:r w:rsidR="007F1561">
              <w:rPr>
                <w:webHidden/>
              </w:rPr>
            </w:r>
            <w:r w:rsidR="007F1561">
              <w:rPr>
                <w:webHidden/>
              </w:rPr>
              <w:fldChar w:fldCharType="separate"/>
            </w:r>
            <w:r w:rsidR="007F1561">
              <w:rPr>
                <w:webHidden/>
              </w:rPr>
              <w:t>60</w:t>
            </w:r>
            <w:r w:rsidR="007F1561">
              <w:rPr>
                <w:webHidden/>
              </w:rPr>
              <w:fldChar w:fldCharType="end"/>
            </w:r>
          </w:hyperlink>
        </w:p>
        <w:p w14:paraId="12D3AB49" w14:textId="04919EC5" w:rsidR="007F1561" w:rsidRDefault="001D4421">
          <w:pPr>
            <w:pStyle w:val="34"/>
            <w:rPr>
              <w:rFonts w:asciiTheme="minorHAnsi" w:hAnsiTheme="minorHAnsi" w:cstheme="minorBidi"/>
              <w:sz w:val="22"/>
              <w:szCs w:val="22"/>
            </w:rPr>
          </w:pPr>
          <w:hyperlink w:anchor="_Toc215731701" w:history="1">
            <w:r w:rsidR="007F1561" w:rsidRPr="00912BCC">
              <w:rPr>
                <w:rStyle w:val="af2"/>
                <w:lang w:eastAsia="en-US"/>
              </w:rPr>
              <w:t>28.</w:t>
            </w:r>
            <w:r w:rsidR="007F1561">
              <w:rPr>
                <w:rFonts w:asciiTheme="minorHAnsi" w:hAnsiTheme="minorHAnsi" w:cstheme="minorBidi"/>
                <w:sz w:val="22"/>
                <w:szCs w:val="22"/>
              </w:rPr>
              <w:tab/>
            </w:r>
            <w:r w:rsidR="007F1561" w:rsidRPr="00912BCC">
              <w:rPr>
                <w:rStyle w:val="af2"/>
                <w:lang w:eastAsia="en-US"/>
              </w:rPr>
              <w:t>Постквалификация</w:t>
            </w:r>
            <w:r w:rsidR="007F1561">
              <w:rPr>
                <w:webHidden/>
              </w:rPr>
              <w:tab/>
            </w:r>
            <w:r w:rsidR="007F1561">
              <w:rPr>
                <w:webHidden/>
              </w:rPr>
              <w:fldChar w:fldCharType="begin"/>
            </w:r>
            <w:r w:rsidR="007F1561">
              <w:rPr>
                <w:webHidden/>
              </w:rPr>
              <w:instrText xml:space="preserve"> PAGEREF _Toc215731701 \h </w:instrText>
            </w:r>
            <w:r w:rsidR="007F1561">
              <w:rPr>
                <w:webHidden/>
              </w:rPr>
            </w:r>
            <w:r w:rsidR="007F1561">
              <w:rPr>
                <w:webHidden/>
              </w:rPr>
              <w:fldChar w:fldCharType="separate"/>
            </w:r>
            <w:r w:rsidR="007F1561">
              <w:rPr>
                <w:webHidden/>
              </w:rPr>
              <w:t>61</w:t>
            </w:r>
            <w:r w:rsidR="007F1561">
              <w:rPr>
                <w:webHidden/>
              </w:rPr>
              <w:fldChar w:fldCharType="end"/>
            </w:r>
          </w:hyperlink>
        </w:p>
        <w:p w14:paraId="5D5EBFC6" w14:textId="2B3B011D" w:rsidR="007F1561" w:rsidRDefault="001D4421">
          <w:pPr>
            <w:pStyle w:val="34"/>
            <w:rPr>
              <w:rFonts w:asciiTheme="minorHAnsi" w:hAnsiTheme="minorHAnsi" w:cstheme="minorBidi"/>
              <w:sz w:val="22"/>
              <w:szCs w:val="22"/>
            </w:rPr>
          </w:pPr>
          <w:hyperlink w:anchor="_Toc215731702" w:history="1">
            <w:r w:rsidR="007F1561" w:rsidRPr="00912BCC">
              <w:rPr>
                <w:rStyle w:val="af2"/>
                <w:lang w:eastAsia="en-US"/>
              </w:rPr>
              <w:t>29.</w:t>
            </w:r>
            <w:r w:rsidR="007F1561">
              <w:rPr>
                <w:rFonts w:asciiTheme="minorHAnsi" w:hAnsiTheme="minorHAnsi" w:cstheme="minorBidi"/>
                <w:sz w:val="22"/>
                <w:szCs w:val="22"/>
              </w:rPr>
              <w:tab/>
            </w:r>
            <w:r w:rsidR="007F1561" w:rsidRPr="00912BCC">
              <w:rPr>
                <w:rStyle w:val="af2"/>
                <w:lang w:eastAsia="en-US"/>
              </w:rPr>
              <w:t>Антидемпинговые меры при проведении закупки</w:t>
            </w:r>
            <w:r w:rsidR="007F1561">
              <w:rPr>
                <w:webHidden/>
              </w:rPr>
              <w:tab/>
            </w:r>
            <w:r w:rsidR="007F1561">
              <w:rPr>
                <w:webHidden/>
              </w:rPr>
              <w:fldChar w:fldCharType="begin"/>
            </w:r>
            <w:r w:rsidR="007F1561">
              <w:rPr>
                <w:webHidden/>
              </w:rPr>
              <w:instrText xml:space="preserve"> PAGEREF _Toc215731702 \h </w:instrText>
            </w:r>
            <w:r w:rsidR="007F1561">
              <w:rPr>
                <w:webHidden/>
              </w:rPr>
            </w:r>
            <w:r w:rsidR="007F1561">
              <w:rPr>
                <w:webHidden/>
              </w:rPr>
              <w:fldChar w:fldCharType="separate"/>
            </w:r>
            <w:r w:rsidR="007F1561">
              <w:rPr>
                <w:webHidden/>
              </w:rPr>
              <w:t>64</w:t>
            </w:r>
            <w:r w:rsidR="007F1561">
              <w:rPr>
                <w:webHidden/>
              </w:rPr>
              <w:fldChar w:fldCharType="end"/>
            </w:r>
          </w:hyperlink>
        </w:p>
        <w:p w14:paraId="16EFE7DF" w14:textId="053602E5" w:rsidR="007F1561" w:rsidRDefault="001D4421">
          <w:pPr>
            <w:pStyle w:val="34"/>
            <w:rPr>
              <w:rFonts w:asciiTheme="minorHAnsi" w:hAnsiTheme="minorHAnsi" w:cstheme="minorBidi"/>
              <w:sz w:val="22"/>
              <w:szCs w:val="22"/>
            </w:rPr>
          </w:pPr>
          <w:hyperlink w:anchor="_Toc215731703" w:history="1">
            <w:r w:rsidR="007F1561" w:rsidRPr="00912BCC">
              <w:rPr>
                <w:rStyle w:val="af2"/>
                <w:lang w:eastAsia="en-US"/>
              </w:rPr>
              <w:t>30.</w:t>
            </w:r>
            <w:r w:rsidR="007F1561">
              <w:rPr>
                <w:rFonts w:asciiTheme="minorHAnsi" w:hAnsiTheme="minorHAnsi" w:cstheme="minorBidi"/>
                <w:sz w:val="22"/>
                <w:szCs w:val="22"/>
              </w:rPr>
              <w:tab/>
            </w:r>
            <w:r w:rsidR="007F1561" w:rsidRPr="00912BCC">
              <w:rPr>
                <w:rStyle w:val="af2"/>
                <w:lang w:eastAsia="en-US"/>
              </w:rPr>
              <w:t>Отстранение участника закупки</w:t>
            </w:r>
            <w:r w:rsidR="007F1561">
              <w:rPr>
                <w:webHidden/>
              </w:rPr>
              <w:tab/>
            </w:r>
            <w:r w:rsidR="007F1561">
              <w:rPr>
                <w:webHidden/>
              </w:rPr>
              <w:fldChar w:fldCharType="begin"/>
            </w:r>
            <w:r w:rsidR="007F1561">
              <w:rPr>
                <w:webHidden/>
              </w:rPr>
              <w:instrText xml:space="preserve"> PAGEREF _Toc215731703 \h </w:instrText>
            </w:r>
            <w:r w:rsidR="007F1561">
              <w:rPr>
                <w:webHidden/>
              </w:rPr>
            </w:r>
            <w:r w:rsidR="007F1561">
              <w:rPr>
                <w:webHidden/>
              </w:rPr>
              <w:fldChar w:fldCharType="separate"/>
            </w:r>
            <w:r w:rsidR="007F1561">
              <w:rPr>
                <w:webHidden/>
              </w:rPr>
              <w:t>64</w:t>
            </w:r>
            <w:r w:rsidR="007F1561">
              <w:rPr>
                <w:webHidden/>
              </w:rPr>
              <w:fldChar w:fldCharType="end"/>
            </w:r>
          </w:hyperlink>
        </w:p>
        <w:p w14:paraId="0C9F20CB" w14:textId="1FA85CE1" w:rsidR="007F1561" w:rsidRDefault="001D4421">
          <w:pPr>
            <w:pStyle w:val="34"/>
            <w:rPr>
              <w:rFonts w:asciiTheme="minorHAnsi" w:hAnsiTheme="minorHAnsi" w:cstheme="minorBidi"/>
              <w:sz w:val="22"/>
              <w:szCs w:val="22"/>
            </w:rPr>
          </w:pPr>
          <w:hyperlink w:anchor="_Toc215731704" w:history="1">
            <w:r w:rsidR="007F1561" w:rsidRPr="00912BCC">
              <w:rPr>
                <w:rStyle w:val="af2"/>
                <w:lang w:eastAsia="en-US"/>
              </w:rPr>
              <w:t>31.</w:t>
            </w:r>
            <w:r w:rsidR="007F1561">
              <w:rPr>
                <w:rFonts w:asciiTheme="minorHAnsi" w:hAnsiTheme="minorHAnsi" w:cstheme="minorBidi"/>
                <w:sz w:val="22"/>
                <w:szCs w:val="22"/>
              </w:rPr>
              <w:tab/>
            </w:r>
            <w:r w:rsidR="007F1561" w:rsidRPr="00912BCC">
              <w:rPr>
                <w:rStyle w:val="af2"/>
                <w:lang w:eastAsia="en-US"/>
              </w:rPr>
              <w:t>Преддоговорные переговоры</w:t>
            </w:r>
            <w:r w:rsidR="007F1561">
              <w:rPr>
                <w:webHidden/>
              </w:rPr>
              <w:tab/>
            </w:r>
            <w:r w:rsidR="007F1561">
              <w:rPr>
                <w:webHidden/>
              </w:rPr>
              <w:fldChar w:fldCharType="begin"/>
            </w:r>
            <w:r w:rsidR="007F1561">
              <w:rPr>
                <w:webHidden/>
              </w:rPr>
              <w:instrText xml:space="preserve"> PAGEREF _Toc215731704 \h </w:instrText>
            </w:r>
            <w:r w:rsidR="007F1561">
              <w:rPr>
                <w:webHidden/>
              </w:rPr>
            </w:r>
            <w:r w:rsidR="007F1561">
              <w:rPr>
                <w:webHidden/>
              </w:rPr>
              <w:fldChar w:fldCharType="separate"/>
            </w:r>
            <w:r w:rsidR="007F1561">
              <w:rPr>
                <w:webHidden/>
              </w:rPr>
              <w:t>65</w:t>
            </w:r>
            <w:r w:rsidR="007F1561">
              <w:rPr>
                <w:webHidden/>
              </w:rPr>
              <w:fldChar w:fldCharType="end"/>
            </w:r>
          </w:hyperlink>
        </w:p>
        <w:p w14:paraId="4FB9C9DC" w14:textId="79083D03" w:rsidR="007F1561" w:rsidRDefault="001D4421">
          <w:pPr>
            <w:pStyle w:val="34"/>
            <w:rPr>
              <w:rFonts w:asciiTheme="minorHAnsi" w:hAnsiTheme="minorHAnsi" w:cstheme="minorBidi"/>
              <w:sz w:val="22"/>
              <w:szCs w:val="22"/>
            </w:rPr>
          </w:pPr>
          <w:hyperlink w:anchor="_Toc215731705" w:history="1">
            <w:r w:rsidR="007F1561" w:rsidRPr="00912BCC">
              <w:rPr>
                <w:rStyle w:val="af2"/>
                <w:lang w:eastAsia="en-US"/>
              </w:rPr>
              <w:t>32.</w:t>
            </w:r>
            <w:r w:rsidR="007F1561">
              <w:rPr>
                <w:rFonts w:asciiTheme="minorHAnsi" w:hAnsiTheme="minorHAnsi" w:cstheme="minorBidi"/>
                <w:sz w:val="22"/>
                <w:szCs w:val="22"/>
              </w:rPr>
              <w:tab/>
            </w:r>
            <w:r w:rsidR="007F1561" w:rsidRPr="00912BCC">
              <w:rPr>
                <w:rStyle w:val="af2"/>
                <w:lang w:eastAsia="en-US"/>
              </w:rPr>
              <w:t>Отмена закупки</w:t>
            </w:r>
            <w:r w:rsidR="007F1561">
              <w:rPr>
                <w:webHidden/>
              </w:rPr>
              <w:tab/>
            </w:r>
            <w:r w:rsidR="007F1561">
              <w:rPr>
                <w:webHidden/>
              </w:rPr>
              <w:fldChar w:fldCharType="begin"/>
            </w:r>
            <w:r w:rsidR="007F1561">
              <w:rPr>
                <w:webHidden/>
              </w:rPr>
              <w:instrText xml:space="preserve"> PAGEREF _Toc215731705 \h </w:instrText>
            </w:r>
            <w:r w:rsidR="007F1561">
              <w:rPr>
                <w:webHidden/>
              </w:rPr>
            </w:r>
            <w:r w:rsidR="007F1561">
              <w:rPr>
                <w:webHidden/>
              </w:rPr>
              <w:fldChar w:fldCharType="separate"/>
            </w:r>
            <w:r w:rsidR="007F1561">
              <w:rPr>
                <w:webHidden/>
              </w:rPr>
              <w:t>66</w:t>
            </w:r>
            <w:r w:rsidR="007F1561">
              <w:rPr>
                <w:webHidden/>
              </w:rPr>
              <w:fldChar w:fldCharType="end"/>
            </w:r>
          </w:hyperlink>
        </w:p>
        <w:p w14:paraId="2581ED04" w14:textId="33B39072" w:rsidR="007F1561" w:rsidRDefault="001D4421">
          <w:pPr>
            <w:pStyle w:val="34"/>
            <w:rPr>
              <w:rFonts w:asciiTheme="minorHAnsi" w:hAnsiTheme="minorHAnsi" w:cstheme="minorBidi"/>
              <w:sz w:val="22"/>
              <w:szCs w:val="22"/>
            </w:rPr>
          </w:pPr>
          <w:hyperlink w:anchor="_Toc215731706" w:history="1">
            <w:r w:rsidR="007F1561" w:rsidRPr="00912BCC">
              <w:rPr>
                <w:rStyle w:val="af2"/>
                <w:lang w:eastAsia="en-US"/>
              </w:rPr>
              <w:t>33.</w:t>
            </w:r>
            <w:r w:rsidR="007F1561">
              <w:rPr>
                <w:rFonts w:asciiTheme="minorHAnsi" w:hAnsiTheme="minorHAnsi" w:cstheme="minorBidi"/>
                <w:sz w:val="22"/>
                <w:szCs w:val="22"/>
              </w:rPr>
              <w:tab/>
            </w:r>
            <w:r w:rsidR="007F1561" w:rsidRPr="00912BCC">
              <w:rPr>
                <w:rStyle w:val="af2"/>
                <w:lang w:eastAsia="en-US"/>
              </w:rPr>
              <w:t>Заключение договора</w:t>
            </w:r>
            <w:r w:rsidR="007F1561">
              <w:rPr>
                <w:webHidden/>
              </w:rPr>
              <w:tab/>
            </w:r>
            <w:r w:rsidR="007F1561">
              <w:rPr>
                <w:webHidden/>
              </w:rPr>
              <w:fldChar w:fldCharType="begin"/>
            </w:r>
            <w:r w:rsidR="007F1561">
              <w:rPr>
                <w:webHidden/>
              </w:rPr>
              <w:instrText xml:space="preserve"> PAGEREF _Toc215731706 \h </w:instrText>
            </w:r>
            <w:r w:rsidR="007F1561">
              <w:rPr>
                <w:webHidden/>
              </w:rPr>
            </w:r>
            <w:r w:rsidR="007F1561">
              <w:rPr>
                <w:webHidden/>
              </w:rPr>
              <w:fldChar w:fldCharType="separate"/>
            </w:r>
            <w:r w:rsidR="007F1561">
              <w:rPr>
                <w:webHidden/>
              </w:rPr>
              <w:t>66</w:t>
            </w:r>
            <w:r w:rsidR="007F1561">
              <w:rPr>
                <w:webHidden/>
              </w:rPr>
              <w:fldChar w:fldCharType="end"/>
            </w:r>
          </w:hyperlink>
        </w:p>
        <w:p w14:paraId="046E821B" w14:textId="06162642" w:rsidR="007F1561" w:rsidRDefault="001D4421">
          <w:pPr>
            <w:pStyle w:val="34"/>
            <w:rPr>
              <w:rFonts w:asciiTheme="minorHAnsi" w:hAnsiTheme="minorHAnsi" w:cstheme="minorBidi"/>
              <w:sz w:val="22"/>
              <w:szCs w:val="22"/>
            </w:rPr>
          </w:pPr>
          <w:hyperlink w:anchor="_Toc215731707" w:history="1">
            <w:r w:rsidR="007F1561" w:rsidRPr="00912BCC">
              <w:rPr>
                <w:rStyle w:val="af2"/>
                <w:lang w:eastAsia="en-US"/>
              </w:rPr>
              <w:t>34.</w:t>
            </w:r>
            <w:r w:rsidR="007F1561">
              <w:rPr>
                <w:rFonts w:asciiTheme="minorHAnsi" w:hAnsiTheme="minorHAnsi" w:cstheme="minorBidi"/>
                <w:sz w:val="22"/>
                <w:szCs w:val="22"/>
              </w:rPr>
              <w:tab/>
            </w:r>
            <w:r w:rsidR="007F1561" w:rsidRPr="00912BCC">
              <w:rPr>
                <w:rStyle w:val="af2"/>
                <w:lang w:eastAsia="en-US"/>
              </w:rPr>
              <w:t>Отказ от заключения договора</w:t>
            </w:r>
            <w:r w:rsidR="007F1561">
              <w:rPr>
                <w:webHidden/>
              </w:rPr>
              <w:tab/>
            </w:r>
            <w:r w:rsidR="007F1561">
              <w:rPr>
                <w:webHidden/>
              </w:rPr>
              <w:fldChar w:fldCharType="begin"/>
            </w:r>
            <w:r w:rsidR="007F1561">
              <w:rPr>
                <w:webHidden/>
              </w:rPr>
              <w:instrText xml:space="preserve"> PAGEREF _Toc215731707 \h </w:instrText>
            </w:r>
            <w:r w:rsidR="007F1561">
              <w:rPr>
                <w:webHidden/>
              </w:rPr>
            </w:r>
            <w:r w:rsidR="007F1561">
              <w:rPr>
                <w:webHidden/>
              </w:rPr>
              <w:fldChar w:fldCharType="separate"/>
            </w:r>
            <w:r w:rsidR="007F1561">
              <w:rPr>
                <w:webHidden/>
              </w:rPr>
              <w:t>71</w:t>
            </w:r>
            <w:r w:rsidR="007F1561">
              <w:rPr>
                <w:webHidden/>
              </w:rPr>
              <w:fldChar w:fldCharType="end"/>
            </w:r>
          </w:hyperlink>
        </w:p>
        <w:p w14:paraId="1E81FC82" w14:textId="37949610" w:rsidR="007F1561" w:rsidRDefault="001D4421">
          <w:pPr>
            <w:pStyle w:val="34"/>
            <w:rPr>
              <w:rFonts w:asciiTheme="minorHAnsi" w:hAnsiTheme="minorHAnsi" w:cstheme="minorBidi"/>
              <w:sz w:val="22"/>
              <w:szCs w:val="22"/>
            </w:rPr>
          </w:pPr>
          <w:hyperlink w:anchor="_Toc215731708" w:history="1">
            <w:r w:rsidR="007F1561" w:rsidRPr="00912BCC">
              <w:rPr>
                <w:rStyle w:val="af2"/>
                <w:lang w:eastAsia="en-US"/>
              </w:rPr>
              <w:t>35.</w:t>
            </w:r>
            <w:r w:rsidR="007F1561">
              <w:rPr>
                <w:rFonts w:asciiTheme="minorHAnsi" w:hAnsiTheme="minorHAnsi" w:cstheme="minorBidi"/>
                <w:sz w:val="22"/>
                <w:szCs w:val="22"/>
              </w:rPr>
              <w:tab/>
            </w:r>
            <w:r w:rsidR="007F1561" w:rsidRPr="00912BCC">
              <w:rPr>
                <w:rStyle w:val="af2"/>
                <w:lang w:eastAsia="en-US"/>
              </w:rPr>
              <w:t>Обеспечение исполнения договора</w:t>
            </w:r>
            <w:r w:rsidR="007F1561">
              <w:rPr>
                <w:webHidden/>
              </w:rPr>
              <w:tab/>
            </w:r>
            <w:r w:rsidR="007F1561">
              <w:rPr>
                <w:webHidden/>
              </w:rPr>
              <w:fldChar w:fldCharType="begin"/>
            </w:r>
            <w:r w:rsidR="007F1561">
              <w:rPr>
                <w:webHidden/>
              </w:rPr>
              <w:instrText xml:space="preserve"> PAGEREF _Toc215731708 \h </w:instrText>
            </w:r>
            <w:r w:rsidR="007F1561">
              <w:rPr>
                <w:webHidden/>
              </w:rPr>
            </w:r>
            <w:r w:rsidR="007F1561">
              <w:rPr>
                <w:webHidden/>
              </w:rPr>
              <w:fldChar w:fldCharType="separate"/>
            </w:r>
            <w:r w:rsidR="007F1561">
              <w:rPr>
                <w:webHidden/>
              </w:rPr>
              <w:t>72</w:t>
            </w:r>
            <w:r w:rsidR="007F1561">
              <w:rPr>
                <w:webHidden/>
              </w:rPr>
              <w:fldChar w:fldCharType="end"/>
            </w:r>
          </w:hyperlink>
        </w:p>
        <w:p w14:paraId="7BC0D1A1" w14:textId="706A90DF" w:rsidR="007F1561" w:rsidRDefault="001D4421">
          <w:pPr>
            <w:pStyle w:val="34"/>
            <w:rPr>
              <w:rFonts w:asciiTheme="minorHAnsi" w:hAnsiTheme="minorHAnsi" w:cstheme="minorBidi"/>
              <w:sz w:val="22"/>
              <w:szCs w:val="22"/>
            </w:rPr>
          </w:pPr>
          <w:hyperlink w:anchor="_Toc215731709" w:history="1">
            <w:r w:rsidR="007F1561" w:rsidRPr="00912BCC">
              <w:rPr>
                <w:rStyle w:val="af2"/>
                <w:lang w:eastAsia="en-US"/>
              </w:rPr>
              <w:t>36.</w:t>
            </w:r>
            <w:r w:rsidR="007F1561">
              <w:rPr>
                <w:rFonts w:asciiTheme="minorHAnsi" w:hAnsiTheme="minorHAnsi" w:cstheme="minorBidi"/>
                <w:sz w:val="22"/>
                <w:szCs w:val="22"/>
              </w:rPr>
              <w:tab/>
            </w:r>
            <w:r w:rsidR="007F1561" w:rsidRPr="00912BCC">
              <w:rPr>
                <w:rStyle w:val="af2"/>
                <w:lang w:eastAsia="en-US"/>
              </w:rPr>
              <w:t>Общие требования к участникам закупки</w:t>
            </w:r>
            <w:r w:rsidR="007F1561">
              <w:rPr>
                <w:webHidden/>
              </w:rPr>
              <w:tab/>
            </w:r>
            <w:r w:rsidR="007F1561">
              <w:rPr>
                <w:webHidden/>
              </w:rPr>
              <w:fldChar w:fldCharType="begin"/>
            </w:r>
            <w:r w:rsidR="007F1561">
              <w:rPr>
                <w:webHidden/>
              </w:rPr>
              <w:instrText xml:space="preserve"> PAGEREF _Toc215731709 \h </w:instrText>
            </w:r>
            <w:r w:rsidR="007F1561">
              <w:rPr>
                <w:webHidden/>
              </w:rPr>
            </w:r>
            <w:r w:rsidR="007F1561">
              <w:rPr>
                <w:webHidden/>
              </w:rPr>
              <w:fldChar w:fldCharType="separate"/>
            </w:r>
            <w:r w:rsidR="007F1561">
              <w:rPr>
                <w:webHidden/>
              </w:rPr>
              <w:t>73</w:t>
            </w:r>
            <w:r w:rsidR="007F1561">
              <w:rPr>
                <w:webHidden/>
              </w:rPr>
              <w:fldChar w:fldCharType="end"/>
            </w:r>
          </w:hyperlink>
        </w:p>
        <w:p w14:paraId="2F36F57D" w14:textId="18B5C3EF" w:rsidR="007F1561" w:rsidRDefault="001D4421">
          <w:pPr>
            <w:pStyle w:val="34"/>
            <w:rPr>
              <w:rFonts w:asciiTheme="minorHAnsi" w:hAnsiTheme="minorHAnsi" w:cstheme="minorBidi"/>
              <w:sz w:val="22"/>
              <w:szCs w:val="22"/>
            </w:rPr>
          </w:pPr>
          <w:hyperlink w:anchor="_Toc215731710" w:history="1">
            <w:r w:rsidR="007F1561" w:rsidRPr="00912BCC">
              <w:rPr>
                <w:rStyle w:val="af2"/>
                <w:lang w:eastAsia="en-US"/>
              </w:rPr>
              <w:t>37.</w:t>
            </w:r>
            <w:r w:rsidR="007F1561">
              <w:rPr>
                <w:rFonts w:asciiTheme="minorHAnsi" w:hAnsiTheme="minorHAnsi" w:cstheme="minorBidi"/>
                <w:sz w:val="22"/>
                <w:szCs w:val="22"/>
              </w:rPr>
              <w:tab/>
            </w:r>
            <w:r w:rsidR="007F1561" w:rsidRPr="00912BCC">
              <w:rPr>
                <w:rStyle w:val="af2"/>
                <w:lang w:eastAsia="en-US"/>
              </w:rPr>
              <w:t>Условия участия коллективных участников</w:t>
            </w:r>
            <w:r w:rsidR="007F1561">
              <w:rPr>
                <w:webHidden/>
              </w:rPr>
              <w:tab/>
            </w:r>
            <w:r w:rsidR="007F1561">
              <w:rPr>
                <w:webHidden/>
              </w:rPr>
              <w:fldChar w:fldCharType="begin"/>
            </w:r>
            <w:r w:rsidR="007F1561">
              <w:rPr>
                <w:webHidden/>
              </w:rPr>
              <w:instrText xml:space="preserve"> PAGEREF _Toc215731710 \h </w:instrText>
            </w:r>
            <w:r w:rsidR="007F1561">
              <w:rPr>
                <w:webHidden/>
              </w:rPr>
            </w:r>
            <w:r w:rsidR="007F1561">
              <w:rPr>
                <w:webHidden/>
              </w:rPr>
              <w:fldChar w:fldCharType="separate"/>
            </w:r>
            <w:r w:rsidR="007F1561">
              <w:rPr>
                <w:webHidden/>
              </w:rPr>
              <w:t>74</w:t>
            </w:r>
            <w:r w:rsidR="007F1561">
              <w:rPr>
                <w:webHidden/>
              </w:rPr>
              <w:fldChar w:fldCharType="end"/>
            </w:r>
          </w:hyperlink>
        </w:p>
        <w:p w14:paraId="6A749ABE" w14:textId="2E75AEEC" w:rsidR="007F1561" w:rsidRDefault="001D4421">
          <w:pPr>
            <w:pStyle w:val="34"/>
            <w:rPr>
              <w:rFonts w:asciiTheme="minorHAnsi" w:hAnsiTheme="minorHAnsi" w:cstheme="minorBidi"/>
              <w:sz w:val="22"/>
              <w:szCs w:val="22"/>
            </w:rPr>
          </w:pPr>
          <w:hyperlink w:anchor="_Toc215731711" w:history="1">
            <w:r w:rsidR="007F1561" w:rsidRPr="00912BCC">
              <w:rPr>
                <w:rStyle w:val="af2"/>
                <w:lang w:eastAsia="en-US"/>
              </w:rPr>
              <w:t>38.</w:t>
            </w:r>
            <w:r w:rsidR="007F1561">
              <w:rPr>
                <w:rFonts w:asciiTheme="minorHAnsi" w:hAnsiTheme="minorHAnsi" w:cstheme="minorBidi"/>
                <w:sz w:val="22"/>
                <w:szCs w:val="22"/>
              </w:rPr>
              <w:tab/>
            </w:r>
            <w:r w:rsidR="007F1561" w:rsidRPr="00912BCC">
              <w:rPr>
                <w:rStyle w:val="af2"/>
                <w:lang w:eastAsia="en-US"/>
              </w:rPr>
              <w:t>Признание закупки несостоявшейся</w:t>
            </w:r>
            <w:r w:rsidR="007F1561">
              <w:rPr>
                <w:webHidden/>
              </w:rPr>
              <w:tab/>
            </w:r>
            <w:r w:rsidR="007F1561">
              <w:rPr>
                <w:webHidden/>
              </w:rPr>
              <w:fldChar w:fldCharType="begin"/>
            </w:r>
            <w:r w:rsidR="007F1561">
              <w:rPr>
                <w:webHidden/>
              </w:rPr>
              <w:instrText xml:space="preserve"> PAGEREF _Toc215731711 \h </w:instrText>
            </w:r>
            <w:r w:rsidR="007F1561">
              <w:rPr>
                <w:webHidden/>
              </w:rPr>
            </w:r>
            <w:r w:rsidR="007F1561">
              <w:rPr>
                <w:webHidden/>
              </w:rPr>
              <w:fldChar w:fldCharType="separate"/>
            </w:r>
            <w:r w:rsidR="007F1561">
              <w:rPr>
                <w:webHidden/>
              </w:rPr>
              <w:t>76</w:t>
            </w:r>
            <w:r w:rsidR="007F1561">
              <w:rPr>
                <w:webHidden/>
              </w:rPr>
              <w:fldChar w:fldCharType="end"/>
            </w:r>
          </w:hyperlink>
        </w:p>
        <w:p w14:paraId="78DE20EA" w14:textId="78AD5C7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73165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1D442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689D2770"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1D442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DDA745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15884">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5D4D09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15884">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354A10">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73B9AA74" w:rsidR="009A0BDA" w:rsidRPr="00432E60" w:rsidRDefault="009A0BDA" w:rsidP="00354A10">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354A10">
              <w:rPr>
                <w:rFonts w:ascii="Times New Roman" w:hAnsi="Times New Roman"/>
                <w:sz w:val="20"/>
              </w:rPr>
              <w:t>11591 Фитц Елена Владимировна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354A10">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0531BEE" w:rsidR="00A403D9" w:rsidRPr="007B4CEF" w:rsidRDefault="00A403D9" w:rsidP="00354A10">
            <w:pPr>
              <w:jc w:val="both"/>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в сети «Интернет» по адресу:</w:t>
            </w:r>
            <w:r w:rsidR="008B2BEE">
              <w:t xml:space="preserve"> </w:t>
            </w:r>
            <w:hyperlink r:id="rId8" w:history="1">
              <w:r w:rsidR="008B2BEE" w:rsidRPr="005D62F5">
                <w:rPr>
                  <w:rStyle w:val="af2"/>
                  <w:sz w:val="20"/>
                  <w:szCs w:val="20"/>
                </w:rPr>
                <w:t>https://web.etprf.ru/</w:t>
              </w:r>
            </w:hyperlink>
            <w:r w:rsidR="008B2BEE">
              <w:rPr>
                <w:sz w:val="20"/>
                <w:szCs w:val="20"/>
              </w:rPr>
              <w:t xml:space="preserve"> </w:t>
            </w:r>
            <w:r w:rsidR="008B2BEE" w:rsidRPr="00257FB7">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54A10">
            <w:pPr>
              <w:spacing w:line="276" w:lineRule="auto"/>
              <w:jc w:val="both"/>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54A10">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B3F16FA" w:rsidR="00D90342" w:rsidRPr="0036670C" w:rsidRDefault="00BB1C0C" w:rsidP="00354A10">
            <w:pPr>
              <w:spacing w:line="276" w:lineRule="auto"/>
              <w:jc w:val="both"/>
              <w:rPr>
                <w:sz w:val="20"/>
                <w:szCs w:val="20"/>
              </w:rPr>
            </w:pPr>
            <w:r w:rsidRPr="00BB1C0C">
              <w:rPr>
                <w:sz w:val="20"/>
                <w:szCs w:val="20"/>
              </w:rPr>
              <w:t>01-2025-1873. Оказание спортивных оздоровительных услуг для сотрудников в фитнес-залы</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F634296" w:rsidR="00A472D6" w:rsidRPr="00432E60" w:rsidRDefault="00A472D6" w:rsidP="00354A10">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DFE7F7D" w:rsidR="00C5606C" w:rsidRPr="00432E60" w:rsidRDefault="00C5606C" w:rsidP="00354A10">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76D8FCA" w:rsidR="00A472D6" w:rsidRPr="00432E60" w:rsidRDefault="00F11FF8" w:rsidP="00354A10">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354A10">
            <w:pPr>
              <w:spacing w:line="276" w:lineRule="auto"/>
              <w:jc w:val="both"/>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513206C2" w:rsidR="00A472D6" w:rsidRPr="00432E60" w:rsidRDefault="00AA4C4C" w:rsidP="00354A10">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73A1A2B" w:rsidR="00A472D6" w:rsidRPr="00432E60" w:rsidRDefault="00AA4C4C" w:rsidP="00354A10">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B0AA75B" w:rsidR="00A472D6" w:rsidRPr="00432E60" w:rsidRDefault="00AA4C4C" w:rsidP="00354A10">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2E1961E6" w14:textId="03C768EA" w:rsidR="00354A10" w:rsidRPr="00354A10" w:rsidRDefault="00354A10" w:rsidP="00BB1C0C">
            <w:pPr>
              <w:spacing w:line="276" w:lineRule="auto"/>
              <w:jc w:val="both"/>
              <w:rPr>
                <w:sz w:val="20"/>
                <w:szCs w:val="20"/>
              </w:rPr>
            </w:pPr>
            <w:r w:rsidRPr="00354A10">
              <w:rPr>
                <w:sz w:val="20"/>
                <w:szCs w:val="20"/>
              </w:rPr>
              <w:t xml:space="preserve">НМЦ </w:t>
            </w:r>
            <w:r>
              <w:rPr>
                <w:sz w:val="20"/>
                <w:szCs w:val="20"/>
              </w:rPr>
              <w:t>за</w:t>
            </w:r>
            <w:r w:rsidRPr="00354A10">
              <w:rPr>
                <w:sz w:val="20"/>
                <w:szCs w:val="20"/>
              </w:rPr>
              <w:t xml:space="preserve"> единиц</w:t>
            </w:r>
            <w:r>
              <w:rPr>
                <w:sz w:val="20"/>
                <w:szCs w:val="20"/>
              </w:rPr>
              <w:t>у</w:t>
            </w:r>
            <w:r w:rsidRPr="00354A10">
              <w:rPr>
                <w:sz w:val="20"/>
                <w:szCs w:val="20"/>
              </w:rPr>
              <w:t xml:space="preserve"> продукции:</w:t>
            </w:r>
          </w:p>
          <w:p w14:paraId="1ECD8A33" w14:textId="798678B7" w:rsidR="00354A10" w:rsidRPr="00354A10" w:rsidRDefault="00BB1C0C" w:rsidP="00BB1C0C">
            <w:pPr>
              <w:spacing w:line="276" w:lineRule="auto"/>
              <w:jc w:val="both"/>
              <w:rPr>
                <w:sz w:val="20"/>
                <w:szCs w:val="20"/>
              </w:rPr>
            </w:pPr>
            <w:r>
              <w:rPr>
                <w:sz w:val="20"/>
                <w:szCs w:val="20"/>
              </w:rPr>
              <w:t>23 0</w:t>
            </w:r>
            <w:r w:rsidR="00354A10">
              <w:rPr>
                <w:sz w:val="20"/>
                <w:szCs w:val="20"/>
              </w:rPr>
              <w:t>00</w:t>
            </w:r>
            <w:r w:rsidR="00354A10" w:rsidRPr="00354A10">
              <w:rPr>
                <w:sz w:val="20"/>
                <w:szCs w:val="20"/>
              </w:rPr>
              <w:t xml:space="preserve"> (</w:t>
            </w:r>
            <w:r>
              <w:rPr>
                <w:sz w:val="20"/>
                <w:szCs w:val="20"/>
              </w:rPr>
              <w:t>Двадцать три тысячи</w:t>
            </w:r>
            <w:r w:rsidR="00354A10" w:rsidRPr="00354A10">
              <w:rPr>
                <w:sz w:val="20"/>
                <w:szCs w:val="20"/>
              </w:rPr>
              <w:t>) руб. 00 коп. без учета НДС</w:t>
            </w:r>
            <w:r>
              <w:rPr>
                <w:sz w:val="20"/>
                <w:szCs w:val="20"/>
              </w:rPr>
              <w:t xml:space="preserve">, </w:t>
            </w:r>
            <w:r w:rsidRPr="00BB1C0C">
              <w:rPr>
                <w:sz w:val="20"/>
                <w:szCs w:val="20"/>
              </w:rPr>
              <w:t>НДС не облагается в соответствии со ст.149 п.п.14.1 НК РФ</w:t>
            </w:r>
          </w:p>
          <w:p w14:paraId="093F3F7F" w14:textId="4E615182" w:rsidR="00354A10" w:rsidRDefault="00354A10" w:rsidP="00BB1C0C">
            <w:pPr>
              <w:spacing w:line="276" w:lineRule="auto"/>
              <w:jc w:val="both"/>
              <w:rPr>
                <w:sz w:val="20"/>
                <w:szCs w:val="20"/>
              </w:rPr>
            </w:pPr>
            <w:r w:rsidRPr="00354A10">
              <w:rPr>
                <w:sz w:val="20"/>
                <w:szCs w:val="20"/>
              </w:rPr>
              <w:t xml:space="preserve"> </w:t>
            </w:r>
          </w:p>
          <w:p w14:paraId="0EDB39A6" w14:textId="77777777" w:rsidR="00354A10" w:rsidRPr="00354A10" w:rsidRDefault="00354A10" w:rsidP="00BB1C0C">
            <w:pPr>
              <w:spacing w:line="276" w:lineRule="auto"/>
              <w:jc w:val="both"/>
              <w:rPr>
                <w:sz w:val="20"/>
                <w:szCs w:val="20"/>
              </w:rPr>
            </w:pPr>
          </w:p>
          <w:p w14:paraId="5E4DC14C" w14:textId="77777777" w:rsidR="00354A10" w:rsidRPr="00354A10" w:rsidRDefault="00354A10" w:rsidP="00BB1C0C">
            <w:pPr>
              <w:spacing w:line="276" w:lineRule="auto"/>
              <w:jc w:val="both"/>
              <w:rPr>
                <w:sz w:val="20"/>
                <w:szCs w:val="20"/>
              </w:rPr>
            </w:pPr>
            <w:r w:rsidRPr="00354A10">
              <w:rPr>
                <w:sz w:val="20"/>
                <w:szCs w:val="20"/>
              </w:rPr>
              <w:t>При этом максимальное значение цены договора составляет:</w:t>
            </w:r>
          </w:p>
          <w:p w14:paraId="67FD6037" w14:textId="3A9DD774" w:rsidR="00354A10" w:rsidRPr="00354A10" w:rsidRDefault="00BB1C0C" w:rsidP="00BB1C0C">
            <w:pPr>
              <w:spacing w:line="276" w:lineRule="auto"/>
              <w:jc w:val="both"/>
              <w:rPr>
                <w:sz w:val="20"/>
                <w:szCs w:val="20"/>
              </w:rPr>
            </w:pPr>
            <w:r w:rsidRPr="00BB1C0C">
              <w:rPr>
                <w:sz w:val="20"/>
                <w:szCs w:val="20"/>
              </w:rPr>
              <w:t>11 500 000 (Одиннадцать миллионов пятьсот тысяч</w:t>
            </w:r>
            <w:r w:rsidR="00354A10" w:rsidRPr="00354A10">
              <w:rPr>
                <w:sz w:val="20"/>
                <w:szCs w:val="20"/>
              </w:rPr>
              <w:t>) руб. 00 коп., без учета НДС.</w:t>
            </w:r>
            <w:r>
              <w:t xml:space="preserve"> </w:t>
            </w:r>
            <w:r w:rsidRPr="00BB1C0C">
              <w:rPr>
                <w:sz w:val="20"/>
                <w:szCs w:val="20"/>
              </w:rPr>
              <w:t>НДС не облагается в соответствии со ст.149 п.п.14.1 НК РФ</w:t>
            </w:r>
          </w:p>
          <w:p w14:paraId="3B86F79C" w14:textId="77777777" w:rsidR="00354A10" w:rsidRPr="00354A10" w:rsidRDefault="00354A10" w:rsidP="00BB1C0C">
            <w:pPr>
              <w:spacing w:line="276" w:lineRule="auto"/>
              <w:jc w:val="both"/>
              <w:rPr>
                <w:sz w:val="20"/>
                <w:szCs w:val="20"/>
              </w:rPr>
            </w:pPr>
          </w:p>
          <w:p w14:paraId="533A0EBA" w14:textId="42C32FB1" w:rsidR="007A13AD" w:rsidRPr="00432E60" w:rsidRDefault="007A13AD" w:rsidP="00BB1C0C">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2F2B5412" w:rsidR="00CE0966" w:rsidRPr="00432E60" w:rsidRDefault="007A13AD" w:rsidP="00BB1C0C">
            <w:pPr>
              <w:spacing w:line="276" w:lineRule="auto"/>
              <w:jc w:val="both"/>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50966C7" w:rsidR="00A472D6" w:rsidRPr="00432E60" w:rsidRDefault="00A472D6" w:rsidP="00354A10">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4B8B316" w:rsidR="00256C39" w:rsidRPr="00432E60" w:rsidRDefault="00256C39" w:rsidP="00354A10">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354A10">
            <w:pPr>
              <w:spacing w:line="276" w:lineRule="auto"/>
              <w:jc w:val="both"/>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58E7737" w:rsidR="00A3572F" w:rsidRPr="00432E60" w:rsidRDefault="00354A10" w:rsidP="00354A10">
            <w:pPr>
              <w:spacing w:line="276" w:lineRule="auto"/>
              <w:jc w:val="both"/>
              <w:rPr>
                <w:b/>
                <w:sz w:val="20"/>
                <w:szCs w:val="20"/>
              </w:rPr>
            </w:pPr>
            <w:r>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1CBB482F" w:rsidR="00A3572F" w:rsidRPr="00432E60" w:rsidRDefault="00A3572F" w:rsidP="00354A10">
            <w:pPr>
              <w:spacing w:line="276" w:lineRule="auto"/>
              <w:jc w:val="both"/>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354A10">
            <w:pPr>
              <w:spacing w:line="276" w:lineRule="auto"/>
              <w:jc w:val="both"/>
              <w:rPr>
                <w:sz w:val="20"/>
                <w:szCs w:val="20"/>
              </w:rPr>
            </w:pPr>
            <w:r w:rsidRPr="00432E60">
              <w:rPr>
                <w:sz w:val="20"/>
                <w:szCs w:val="20"/>
              </w:rPr>
              <w:t>Не требуется</w:t>
            </w:r>
          </w:p>
          <w:p w14:paraId="6B73CE63" w14:textId="547E2CE5" w:rsidR="00A3572F" w:rsidRPr="00432E60" w:rsidRDefault="00A3572F" w:rsidP="00354A10">
            <w:pPr>
              <w:spacing w:line="276" w:lineRule="auto"/>
              <w:jc w:val="both"/>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B33FB34" w:rsidR="00A3572F" w:rsidRPr="00432E60" w:rsidRDefault="00A3572F" w:rsidP="00354A10">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354A10">
            <w:pPr>
              <w:spacing w:line="276" w:lineRule="auto"/>
              <w:jc w:val="both"/>
              <w:rPr>
                <w:sz w:val="20"/>
                <w:szCs w:val="20"/>
              </w:rPr>
            </w:pPr>
            <w:r w:rsidRPr="00432E60">
              <w:rPr>
                <w:sz w:val="20"/>
                <w:szCs w:val="20"/>
              </w:rPr>
              <w:t>Не требуется</w:t>
            </w:r>
          </w:p>
          <w:p w14:paraId="30BB3738" w14:textId="6180EDE1" w:rsidR="00A3572F" w:rsidRPr="00432E60" w:rsidRDefault="00A3572F" w:rsidP="00354A10">
            <w:pPr>
              <w:spacing w:line="276" w:lineRule="auto"/>
              <w:jc w:val="both"/>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C50DDF9" w14:textId="096B39D3" w:rsidR="0036670C" w:rsidRPr="007A13AD" w:rsidRDefault="0036670C" w:rsidP="00372C2F">
            <w:pPr>
              <w:spacing w:line="276" w:lineRule="auto"/>
              <w:jc w:val="both"/>
              <w:rPr>
                <w:rFonts w:eastAsia="Arial"/>
                <w:sz w:val="20"/>
                <w:szCs w:val="20"/>
              </w:rPr>
            </w:pPr>
            <w:r w:rsidRPr="007A13AD">
              <w:rPr>
                <w:rFonts w:eastAsia="Arial"/>
                <w:sz w:val="20"/>
                <w:szCs w:val="20"/>
              </w:rPr>
              <w:t xml:space="preserve">Частичное предложение на поставку продукции не допускается. </w:t>
            </w:r>
          </w:p>
          <w:p w14:paraId="71961656" w14:textId="77777777" w:rsidR="00372C2F" w:rsidRPr="007A13AD" w:rsidRDefault="00372C2F" w:rsidP="003B0B17">
            <w:pPr>
              <w:spacing w:line="276" w:lineRule="auto"/>
              <w:jc w:val="both"/>
              <w:rPr>
                <w:rFonts w:eastAsia="Arial"/>
                <w:sz w:val="20"/>
                <w:szCs w:val="20"/>
              </w:rPr>
            </w:pPr>
          </w:p>
          <w:p w14:paraId="5BFEB36E" w14:textId="54A0AD5A" w:rsidR="00372C2F" w:rsidRPr="007A13AD" w:rsidRDefault="00372C2F" w:rsidP="003B0B17">
            <w:pPr>
              <w:spacing w:line="276" w:lineRule="auto"/>
              <w:jc w:val="both"/>
              <w:rPr>
                <w:sz w:val="20"/>
                <w:szCs w:val="20"/>
              </w:rPr>
            </w:pPr>
            <w:r w:rsidRPr="007A13AD">
              <w:rPr>
                <w:sz w:val="20"/>
                <w:szCs w:val="20"/>
              </w:rPr>
              <w:t>Участник закупки по Форме 3 «</w:t>
            </w:r>
            <w:hyperlink w:anchor="форма3" w:history="1">
              <w:r w:rsidRPr="007A13AD">
                <w:rPr>
                  <w:rStyle w:val="af2"/>
                  <w:sz w:val="20"/>
                  <w:szCs w:val="20"/>
                </w:rPr>
                <w:t>Коммерческое предложение</w:t>
              </w:r>
            </w:hyperlink>
            <w:r w:rsidRPr="007A13AD">
              <w:rPr>
                <w:sz w:val="20"/>
                <w:szCs w:val="20"/>
              </w:rPr>
              <w:t>», установленной в подразделе </w:t>
            </w:r>
            <w:hyperlink w:anchor="_2.3._Коммерческое_предложение" w:history="1">
              <w:r w:rsidRPr="007A13AD">
                <w:rPr>
                  <w:rStyle w:val="af2"/>
                  <w:sz w:val="20"/>
                  <w:szCs w:val="20"/>
                </w:rPr>
                <w:t>2.3</w:t>
              </w:r>
            </w:hyperlink>
            <w:r w:rsidRPr="007A13AD">
              <w:rPr>
                <w:sz w:val="20"/>
                <w:szCs w:val="20"/>
              </w:rPr>
              <w:t xml:space="preserve">, заполняет </w:t>
            </w:r>
            <w:sdt>
              <w:sdtPr>
                <w:rPr>
                  <w:rFonts w:eastAsia="Arial"/>
                  <w:sz w:val="20"/>
                  <w:szCs w:val="20"/>
                </w:rPr>
                <w:id w:val="-297762054"/>
                <w:placeholder>
                  <w:docPart w:val="377351353AA14D569EE0756AF8F0066E"/>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sidRPr="007A13AD">
                  <w:rPr>
                    <w:rFonts w:eastAsia="Arial"/>
                    <w:sz w:val="20"/>
                    <w:szCs w:val="20"/>
                  </w:rPr>
                  <w:t>ценовые предложения единиц продукции, не превышающие соответствующие НМЦ единиц продукции, указанные в п. 6 информационной карты</w:t>
                </w:r>
              </w:sdtContent>
            </w:sdt>
            <w:r w:rsidRPr="007A13AD">
              <w:rPr>
                <w:rFonts w:eastAsia="Arial"/>
                <w:sz w:val="20"/>
                <w:szCs w:val="20"/>
              </w:rPr>
              <w:t>.</w:t>
            </w:r>
            <w:r w:rsidRPr="007A13AD">
              <w:rPr>
                <w:sz w:val="20"/>
                <w:szCs w:val="20"/>
              </w:rPr>
              <w:t xml:space="preserve"> </w:t>
            </w:r>
          </w:p>
          <w:p w14:paraId="30587AAA" w14:textId="77777777" w:rsidR="00372C2F" w:rsidRPr="00372C2F" w:rsidRDefault="00372C2F" w:rsidP="003B0B17">
            <w:pPr>
              <w:spacing w:line="276" w:lineRule="auto"/>
              <w:jc w:val="both"/>
              <w:rPr>
                <w:sz w:val="20"/>
                <w:szCs w:val="20"/>
                <w:highlight w:val="yellow"/>
              </w:rPr>
            </w:pPr>
          </w:p>
          <w:p w14:paraId="630F2B9F" w14:textId="77777777" w:rsidR="007A13AD" w:rsidRPr="00432E60" w:rsidRDefault="007A13AD" w:rsidP="003B0B17">
            <w:pPr>
              <w:spacing w:line="276" w:lineRule="auto"/>
              <w:jc w:val="both"/>
              <w:rPr>
                <w:sz w:val="20"/>
                <w:szCs w:val="20"/>
              </w:rPr>
            </w:pPr>
            <w:r w:rsidRPr="00432E60">
              <w:rPr>
                <w:sz w:val="20"/>
                <w:szCs w:val="20"/>
              </w:rPr>
              <w:t>Максимальное значение цены договора не заполняется.</w:t>
            </w:r>
          </w:p>
          <w:p w14:paraId="58094D93" w14:textId="2A24DCC7" w:rsidR="007A13AD" w:rsidRPr="00432E60" w:rsidRDefault="001D4421" w:rsidP="003B0B17">
            <w:pPr>
              <w:spacing w:line="276" w:lineRule="auto"/>
              <w:jc w:val="both"/>
              <w:rPr>
                <w:sz w:val="20"/>
                <w:szCs w:val="20"/>
              </w:rPr>
            </w:pPr>
            <w:sdt>
              <w:sdtPr>
                <w:rPr>
                  <w:rFonts w:eastAsia="Arial"/>
                  <w:sz w:val="20"/>
                  <w:szCs w:val="20"/>
                </w:rPr>
                <w:id w:val="266820591"/>
                <w:placeholder>
                  <w:docPart w:val="770C8796DB474AB59BFD5D93C1F1DF88"/>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7A13AD">
                  <w:rPr>
                    <w:rFonts w:eastAsia="Arial"/>
                    <w:sz w:val="20"/>
                    <w:szCs w:val="20"/>
                  </w:rPr>
                  <w:t xml:space="preserve">По результатам закупки договор заключается на максимальное значение цены договора </w:t>
                </w:r>
              </w:sdtContent>
            </w:sdt>
            <w:r w:rsidR="007A13AD" w:rsidRPr="00432E60">
              <w:rPr>
                <w:rFonts w:eastAsia="Arial"/>
                <w:sz w:val="20"/>
                <w:szCs w:val="20"/>
              </w:rPr>
              <w:t>.</w:t>
            </w:r>
            <w:r w:rsidR="007A13AD" w:rsidRPr="00432E60">
              <w:rPr>
                <w:sz w:val="20"/>
                <w:szCs w:val="20"/>
              </w:rPr>
              <w:t xml:space="preserve"> </w:t>
            </w:r>
          </w:p>
          <w:p w14:paraId="77F1DFEF" w14:textId="77777777" w:rsidR="007A13AD" w:rsidRPr="00432E60" w:rsidRDefault="007A13AD" w:rsidP="003B0B17">
            <w:pPr>
              <w:spacing w:line="276" w:lineRule="auto"/>
              <w:jc w:val="both"/>
              <w:rPr>
                <w:sz w:val="20"/>
                <w:szCs w:val="20"/>
              </w:rPr>
            </w:pPr>
          </w:p>
          <w:p w14:paraId="53E274A6" w14:textId="3D18C8D2" w:rsidR="00A3572F" w:rsidRPr="00372C2F" w:rsidRDefault="007A13AD" w:rsidP="003B0B17">
            <w:pPr>
              <w:spacing w:line="276" w:lineRule="auto"/>
              <w:jc w:val="both"/>
              <w:rPr>
                <w:sz w:val="20"/>
                <w:szCs w:val="20"/>
              </w:rPr>
            </w:pPr>
            <w:r w:rsidRPr="00432E60">
              <w:rPr>
                <w:sz w:val="20"/>
                <w:szCs w:val="20"/>
              </w:rPr>
              <w:t xml:space="preserve">Участник закупки в электронной форме на электронной торговой площадке заполняет </w:t>
            </w:r>
            <w:sdt>
              <w:sdtPr>
                <w:rPr>
                  <w:rFonts w:eastAsia="Arial"/>
                  <w:sz w:val="20"/>
                  <w:szCs w:val="20"/>
                </w:rPr>
                <w:id w:val="-465978073"/>
                <w:placeholder>
                  <w:docPart w:val="6504491A40B241F2BF07E40671E93451"/>
                </w:placeholder>
                <w:comboBox>
                  <w:listItem w:displayText="величину цен единиц продукции" w:value="величину цен единиц продукции"/>
                  <w:listItem w:displayText="процент снижения в отношении единиц продукции" w:value="процент снижения в отношении единиц продукции"/>
                </w:comboBox>
              </w:sdtPr>
              <w:sdtEndPr/>
              <w:sdtContent>
                <w:r>
                  <w:rPr>
                    <w:rFonts w:eastAsia="Arial"/>
                    <w:sz w:val="20"/>
                    <w:szCs w:val="20"/>
                  </w:rPr>
                  <w:t>величину цен единиц продукции</w:t>
                </w:r>
              </w:sdtContent>
            </w:sdt>
            <w:r w:rsidRPr="00432E60">
              <w:rPr>
                <w:rFonts w:eastAsia="Arial"/>
                <w:sz w:val="20"/>
                <w:szCs w:val="20"/>
              </w:rPr>
              <w:t>.</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11B729F6" w:rsidR="00A3572F" w:rsidRPr="00432E60" w:rsidRDefault="00A3572F" w:rsidP="00354A10">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354A10">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3AD18AC4" w:rsidR="00A3572F" w:rsidRPr="00354A10" w:rsidRDefault="00A3572F" w:rsidP="00354A10">
            <w:pPr>
              <w:spacing w:line="276" w:lineRule="auto"/>
              <w:jc w:val="both"/>
              <w:rPr>
                <w:i/>
                <w:sz w:val="20"/>
                <w:szCs w:val="20"/>
              </w:rPr>
            </w:pPr>
            <w:r w:rsidRPr="00354A10">
              <w:rPr>
                <w:sz w:val="20"/>
                <w:szCs w:val="20"/>
              </w:rPr>
              <w:t xml:space="preserve">Адрес электронной торговой площадки в сети «Интернет»: </w:t>
            </w:r>
            <w:hyperlink r:id="rId9" w:history="1">
              <w:r w:rsidRPr="00354A10">
                <w:rPr>
                  <w:rStyle w:val="af2"/>
                  <w:sz w:val="20"/>
                  <w:szCs w:val="20"/>
                </w:rPr>
                <w:t>https://web.etprf.ru/</w:t>
              </w:r>
            </w:hyperlink>
            <w:r w:rsidRPr="00354A10">
              <w:rPr>
                <w:sz w:val="20"/>
                <w:szCs w:val="20"/>
              </w:rPr>
              <w:t xml:space="preserve">  </w:t>
            </w:r>
          </w:p>
          <w:p w14:paraId="04001855" w14:textId="747459A2" w:rsidR="00A3572F" w:rsidRPr="00354A10" w:rsidRDefault="00A3572F" w:rsidP="00354A10">
            <w:pPr>
              <w:spacing w:line="276" w:lineRule="auto"/>
              <w:jc w:val="both"/>
              <w:rPr>
                <w:i/>
                <w:sz w:val="20"/>
                <w:szCs w:val="20"/>
              </w:rPr>
            </w:pPr>
            <w:r w:rsidRPr="00354A10">
              <w:rPr>
                <w:sz w:val="20"/>
                <w:szCs w:val="20"/>
              </w:rPr>
              <w:t>Заявки подаются в электронной форме в соответствии с регламентом и функционалом «ЭТПРФ».</w:t>
            </w:r>
          </w:p>
        </w:tc>
      </w:tr>
      <w:tr w:rsidR="00BF5C38" w:rsidRPr="00432E60" w14:paraId="35F09939" w14:textId="77777777" w:rsidTr="00CF48FA">
        <w:trPr>
          <w:trHeight w:val="20"/>
        </w:trPr>
        <w:tc>
          <w:tcPr>
            <w:tcW w:w="263" w:type="pct"/>
            <w:vMerge w:val="restart"/>
          </w:tcPr>
          <w:p w14:paraId="569AEA0D" w14:textId="77777777" w:rsidR="00BF5C38" w:rsidRPr="00432E60" w:rsidRDefault="00BF5C38" w:rsidP="00BF5C3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F5C38" w:rsidRPr="00432E60" w:rsidRDefault="00BF5C38" w:rsidP="00BF5C38">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F027B3C" w14:textId="77777777" w:rsidR="00BF5C38" w:rsidRPr="00AA0F29" w:rsidRDefault="00BF5C38" w:rsidP="00BF5C38">
            <w:pPr>
              <w:spacing w:line="276" w:lineRule="auto"/>
              <w:jc w:val="both"/>
              <w:rPr>
                <w:sz w:val="20"/>
                <w:szCs w:val="20"/>
                <w:lang w:eastAsia="ar-SA"/>
              </w:rPr>
            </w:pPr>
            <w:r w:rsidRPr="00AA0F29">
              <w:rPr>
                <w:sz w:val="20"/>
                <w:szCs w:val="20"/>
                <w:lang w:eastAsia="ar-SA"/>
              </w:rPr>
              <w:t>Дата начала подачи заявок</w:t>
            </w:r>
            <w:r w:rsidRPr="00AA0F29">
              <w:rPr>
                <w:sz w:val="20"/>
                <w:szCs w:val="20"/>
              </w:rPr>
              <w:t xml:space="preserve"> на участие в закупке</w:t>
            </w:r>
            <w:r w:rsidRPr="00AA0F29">
              <w:rPr>
                <w:sz w:val="20"/>
                <w:szCs w:val="20"/>
                <w:lang w:eastAsia="ar-SA"/>
              </w:rPr>
              <w:t xml:space="preserve">: «04» декабря 2025 г. </w:t>
            </w:r>
          </w:p>
          <w:p w14:paraId="1D3EA283" w14:textId="77777777" w:rsidR="00BF5C38" w:rsidRPr="00AA0F29" w:rsidRDefault="00BF5C38" w:rsidP="00BF5C38">
            <w:pPr>
              <w:spacing w:line="276" w:lineRule="auto"/>
              <w:jc w:val="both"/>
              <w:rPr>
                <w:i/>
                <w:sz w:val="20"/>
                <w:szCs w:val="20"/>
              </w:rPr>
            </w:pPr>
            <w:r w:rsidRPr="00AA0F29">
              <w:rPr>
                <w:sz w:val="20"/>
                <w:szCs w:val="20"/>
                <w:lang w:eastAsia="ar-SA"/>
              </w:rPr>
              <w:t>Дата окончания срока подачи заявок</w:t>
            </w:r>
            <w:r w:rsidRPr="00AA0F29">
              <w:rPr>
                <w:sz w:val="20"/>
                <w:szCs w:val="20"/>
              </w:rPr>
              <w:t xml:space="preserve"> на участие в закупке</w:t>
            </w:r>
            <w:r w:rsidRPr="00AA0F29">
              <w:rPr>
                <w:sz w:val="20"/>
                <w:szCs w:val="20"/>
                <w:lang w:eastAsia="ar-SA"/>
              </w:rPr>
              <w:t>: «11» декабря 2025 г.</w:t>
            </w:r>
            <w:r w:rsidRPr="00AA0F29">
              <w:rPr>
                <w:i/>
                <w:sz w:val="20"/>
                <w:szCs w:val="20"/>
              </w:rPr>
              <w:t xml:space="preserve"> </w:t>
            </w:r>
          </w:p>
          <w:p w14:paraId="69A339E3" w14:textId="06ED3CDB" w:rsidR="00BF5C38" w:rsidRPr="00354A10" w:rsidRDefault="00BF5C38" w:rsidP="00BF5C38">
            <w:pPr>
              <w:spacing w:line="276" w:lineRule="auto"/>
              <w:jc w:val="both"/>
              <w:rPr>
                <w:sz w:val="20"/>
                <w:szCs w:val="20"/>
                <w:lang w:eastAsia="ar-SA"/>
              </w:rPr>
            </w:pPr>
            <w:r w:rsidRPr="00AA0F29">
              <w:rPr>
                <w:sz w:val="20"/>
                <w:szCs w:val="20"/>
                <w:lang w:eastAsia="ar-SA"/>
              </w:rPr>
              <w:t xml:space="preserve">Время окончания подачи заявок </w:t>
            </w:r>
            <w:r w:rsidRPr="00AA0F29">
              <w:rPr>
                <w:sz w:val="20"/>
                <w:szCs w:val="20"/>
              </w:rPr>
              <w:t>на участие в закупке</w:t>
            </w:r>
            <w:r w:rsidRPr="00AA0F29">
              <w:rPr>
                <w:sz w:val="20"/>
                <w:szCs w:val="20"/>
                <w:lang w:eastAsia="ar-SA"/>
              </w:rPr>
              <w:t xml:space="preserve">: 11 ч. 00 мин. (по местному времени </w:t>
            </w:r>
            <w:sdt>
              <w:sdtPr>
                <w:rPr>
                  <w:rFonts w:eastAsia="Arial"/>
                  <w:sz w:val="20"/>
                  <w:szCs w:val="20"/>
                </w:rPr>
                <w:id w:val="743761243"/>
                <w:placeholder>
                  <w:docPart w:val="D374327724A541BEABB673AFF0C95B76"/>
                </w:placeholder>
                <w:comboBox>
                  <w:listItem w:displayText="заказчика закупки" w:value="заказчика закупки"/>
                  <w:listItem w:displayText="организатора закупки" w:value="организатора закупки"/>
                </w:comboBox>
              </w:sdtPr>
              <w:sdtContent>
                <w:r w:rsidRPr="00AA0F29">
                  <w:rPr>
                    <w:rFonts w:eastAsia="Arial"/>
                    <w:sz w:val="20"/>
                    <w:szCs w:val="20"/>
                  </w:rPr>
                  <w:t>заказчика закупки</w:t>
                </w:r>
              </w:sdtContent>
            </w:sdt>
            <w:r w:rsidRPr="00AA0F29">
              <w:rPr>
                <w:rFonts w:eastAsia="Arial"/>
                <w:sz w:val="20"/>
                <w:szCs w:val="20"/>
              </w:rPr>
              <w:t>)</w:t>
            </w:r>
            <w:r w:rsidRPr="00AA0F29">
              <w:rPr>
                <w:sz w:val="20"/>
                <w:szCs w:val="20"/>
              </w:rPr>
              <w:t xml:space="preserve"> </w:t>
            </w:r>
          </w:p>
        </w:tc>
      </w:tr>
      <w:tr w:rsidR="00BF5C38" w:rsidRPr="00432E60" w14:paraId="61636987" w14:textId="77777777" w:rsidTr="00CF48FA">
        <w:trPr>
          <w:trHeight w:val="20"/>
        </w:trPr>
        <w:tc>
          <w:tcPr>
            <w:tcW w:w="263" w:type="pct"/>
            <w:vMerge/>
          </w:tcPr>
          <w:p w14:paraId="6A32FECA" w14:textId="77777777" w:rsidR="00BF5C38" w:rsidRPr="00432E60" w:rsidRDefault="00BF5C38" w:rsidP="00BF5C38">
            <w:pPr>
              <w:spacing w:line="276" w:lineRule="auto"/>
              <w:jc w:val="both"/>
              <w:rPr>
                <w:sz w:val="20"/>
                <w:szCs w:val="20"/>
              </w:rPr>
            </w:pPr>
          </w:p>
        </w:tc>
        <w:tc>
          <w:tcPr>
            <w:tcW w:w="959" w:type="pct"/>
          </w:tcPr>
          <w:p w14:paraId="4165787B" w14:textId="77777777" w:rsidR="00BF5C38" w:rsidRPr="00432E60" w:rsidRDefault="00BF5C38" w:rsidP="00BF5C38">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CAC9032" w:rsidR="00BF5C38" w:rsidRPr="00354A10" w:rsidRDefault="00BF5C38" w:rsidP="00BF5C38">
            <w:pPr>
              <w:spacing w:line="276" w:lineRule="auto"/>
              <w:jc w:val="both"/>
              <w:rPr>
                <w:bCs/>
                <w:sz w:val="20"/>
                <w:szCs w:val="20"/>
              </w:rPr>
            </w:pPr>
            <w:r w:rsidRPr="00AA0F29">
              <w:rPr>
                <w:bCs/>
                <w:sz w:val="20"/>
                <w:szCs w:val="20"/>
              </w:rPr>
              <w:t>Разъяснения положений документации о закупке, полученные в соответствии с п. </w:t>
            </w:r>
            <w:r w:rsidRPr="00AA0F29">
              <w:rPr>
                <w:color w:val="0000FF"/>
                <w:sz w:val="20"/>
                <w:szCs w:val="20"/>
                <w:u w:val="single"/>
              </w:rPr>
              <w:fldChar w:fldCharType="begin"/>
            </w:r>
            <w:r w:rsidRPr="00AA0F29">
              <w:rPr>
                <w:bCs/>
                <w:color w:val="0000FF"/>
                <w:sz w:val="20"/>
                <w:szCs w:val="20"/>
                <w:u w:val="single"/>
              </w:rPr>
              <w:instrText xml:space="preserve"> REF _Ref160708215 \n \h </w:instrText>
            </w:r>
            <w:r w:rsidRPr="00AA0F29">
              <w:rPr>
                <w:color w:val="0000FF"/>
                <w:sz w:val="20"/>
                <w:szCs w:val="20"/>
                <w:u w:val="single"/>
              </w:rPr>
              <w:instrText xml:space="preserve"> \* MERGEFORMAT </w:instrText>
            </w:r>
            <w:r w:rsidRPr="00AA0F29">
              <w:rPr>
                <w:color w:val="0000FF"/>
                <w:sz w:val="20"/>
                <w:szCs w:val="20"/>
                <w:u w:val="single"/>
              </w:rPr>
            </w:r>
            <w:r w:rsidRPr="00AA0F29">
              <w:rPr>
                <w:color w:val="0000FF"/>
                <w:sz w:val="20"/>
                <w:szCs w:val="20"/>
                <w:u w:val="single"/>
              </w:rPr>
              <w:fldChar w:fldCharType="separate"/>
            </w:r>
            <w:r w:rsidRPr="00AA0F29">
              <w:rPr>
                <w:bCs/>
                <w:color w:val="0000FF"/>
                <w:sz w:val="20"/>
                <w:szCs w:val="20"/>
                <w:u w:val="single"/>
              </w:rPr>
              <w:t>14</w:t>
            </w:r>
            <w:r w:rsidRPr="00AA0F29">
              <w:rPr>
                <w:color w:val="0000FF"/>
                <w:sz w:val="20"/>
                <w:szCs w:val="20"/>
                <w:u w:val="single"/>
              </w:rPr>
              <w:fldChar w:fldCharType="end"/>
            </w:r>
            <w:r w:rsidRPr="00AA0F29">
              <w:rPr>
                <w:bCs/>
                <w:sz w:val="20"/>
                <w:szCs w:val="20"/>
              </w:rPr>
              <w:t xml:space="preserve"> Раздела 5, предоставляются с «04» декабря</w:t>
            </w:r>
            <w:r w:rsidRPr="00AA0F29">
              <w:rPr>
                <w:sz w:val="20"/>
                <w:szCs w:val="20"/>
                <w:lang w:eastAsia="ar-SA"/>
              </w:rPr>
              <w:t xml:space="preserve"> </w:t>
            </w:r>
            <w:r w:rsidRPr="00AA0F29">
              <w:rPr>
                <w:bCs/>
                <w:sz w:val="20"/>
                <w:szCs w:val="20"/>
              </w:rPr>
              <w:t xml:space="preserve">2025 г. по «05» декабря 2025 г. (включительно) </w:t>
            </w: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354A10">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D5A158C" w:rsidR="00A3572F" w:rsidRPr="00432E60" w:rsidRDefault="00A3572F" w:rsidP="00354A10">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15884">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45F86C2" w:rsidR="00A3572F" w:rsidRPr="00432E60" w:rsidRDefault="00A3572F" w:rsidP="00354A10">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E15884">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sidR="00E15884">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4999619" w:rsidR="00A3572F" w:rsidRPr="00432E60" w:rsidRDefault="00A3572F" w:rsidP="00354A10">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B789EE5" w:rsidR="00A3572F" w:rsidRPr="00432E60" w:rsidRDefault="00A3572F" w:rsidP="00354A10">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15884">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749E37" w:rsidR="00A3572F" w:rsidRPr="00432E60" w:rsidRDefault="00A3572F" w:rsidP="00354A10">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354A10">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5B37092A" w:rsidR="00A3572F" w:rsidRPr="00432E60" w:rsidRDefault="00BF5C38" w:rsidP="00A3572F">
            <w:pPr>
              <w:spacing w:line="276" w:lineRule="auto"/>
              <w:rPr>
                <w:rFonts w:eastAsiaTheme="minorHAnsi"/>
                <w:sz w:val="20"/>
                <w:szCs w:val="20"/>
                <w:lang w:eastAsia="en-US"/>
              </w:rPr>
            </w:pPr>
            <w:r w:rsidRPr="00D51168">
              <w:rPr>
                <w:bCs/>
                <w:sz w:val="20"/>
                <w:szCs w:val="20"/>
              </w:rPr>
              <w:t>«24» декабря 2025 г.</w:t>
            </w: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2CE2111" w:rsidR="00A3572F" w:rsidRPr="00432E60" w:rsidRDefault="00A3572F" w:rsidP="00354A10">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15884">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38D7342F" w:rsidR="00A3572F" w:rsidRPr="00432E60" w:rsidRDefault="00A3572F" w:rsidP="00354A10">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0087B4EB" w14:textId="3E895C53" w:rsidR="00A3572F" w:rsidRPr="00432E60" w:rsidRDefault="00BF5C38" w:rsidP="00354A10">
            <w:pPr>
              <w:spacing w:line="276" w:lineRule="auto"/>
              <w:jc w:val="both"/>
              <w:rPr>
                <w:bCs/>
                <w:sz w:val="20"/>
                <w:szCs w:val="20"/>
              </w:rPr>
            </w:pPr>
            <w:r w:rsidRPr="00D51168">
              <w:rPr>
                <w:bCs/>
                <w:sz w:val="20"/>
                <w:szCs w:val="20"/>
              </w:rPr>
              <w:t>«24» декабря 2025 г.</w:t>
            </w:r>
            <w:bookmarkStart w:id="29" w:name="_GoBack"/>
            <w:bookmarkEnd w:id="29"/>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51ED05B" w:rsidR="00A3572F" w:rsidRPr="00432E60" w:rsidRDefault="00A3572F" w:rsidP="00354A10">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15884">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345EFC7" w:rsidR="00A3572F" w:rsidRPr="00432E60" w:rsidRDefault="00A3572F" w:rsidP="00354A10">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15884">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A3572F" w:rsidRPr="00432E60" w:rsidRDefault="00A3572F" w:rsidP="00354A10">
            <w:pPr>
              <w:spacing w:line="276" w:lineRule="auto"/>
              <w:jc w:val="both"/>
              <w:rPr>
                <w:bCs/>
                <w:sz w:val="20"/>
                <w:szCs w:val="20"/>
              </w:rPr>
            </w:pPr>
            <w:r w:rsidRPr="00432E60">
              <w:rPr>
                <w:bCs/>
                <w:sz w:val="20"/>
                <w:szCs w:val="20"/>
              </w:rPr>
              <w:lastRenderedPageBreak/>
              <w:t>Один победитель закупки</w:t>
            </w:r>
          </w:p>
          <w:p w14:paraId="20671936" w14:textId="5F602204" w:rsidR="00A3572F" w:rsidRPr="00432E60" w:rsidRDefault="00A3572F" w:rsidP="00354A10">
            <w:pPr>
              <w:spacing w:line="276" w:lineRule="auto"/>
              <w:jc w:val="both"/>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354A10">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354A10">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A3572F">
            <w:pPr>
              <w:spacing w:line="276" w:lineRule="auto"/>
              <w:rPr>
                <w:sz w:val="20"/>
                <w:szCs w:val="20"/>
              </w:rPr>
            </w:pPr>
            <w:r w:rsidRPr="00432E60">
              <w:rPr>
                <w:sz w:val="20"/>
                <w:szCs w:val="20"/>
              </w:rPr>
              <w:t>Не требуется</w:t>
            </w:r>
          </w:p>
          <w:p w14:paraId="5B522A73" w14:textId="1335AF62" w:rsidR="00A3572F" w:rsidRPr="00432E60" w:rsidRDefault="00A3572F" w:rsidP="00A3572F">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354A10">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2D0C6582" w:rsidR="00A3572F" w:rsidRPr="00432E60" w:rsidRDefault="00A3572F" w:rsidP="00354A10">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354A10">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73166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74"/>
        <w:gridCol w:w="2628"/>
      </w:tblGrid>
      <w:tr w:rsidR="00FC30C3" w:rsidRPr="00432E60" w14:paraId="75E9A251" w14:textId="77777777" w:rsidTr="00651C05">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448FF1A" w:rsidR="00FC30C3" w:rsidRPr="00432E60" w:rsidRDefault="00651C0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EA4CD7" w:rsidRPr="00432E60" w14:paraId="445B2DED" w14:textId="77777777" w:rsidTr="00687E36">
        <w:trPr>
          <w:trHeight w:val="20"/>
        </w:trPr>
        <w:tc>
          <w:tcPr>
            <w:tcW w:w="249" w:type="pct"/>
            <w:vAlign w:val="center"/>
          </w:tcPr>
          <w:p w14:paraId="48B5A8B2" w14:textId="35279EBC" w:rsidR="00EA4CD7" w:rsidRPr="00432E60" w:rsidRDefault="00EA4CD7" w:rsidP="0036670C">
            <w:pPr>
              <w:spacing w:line="276" w:lineRule="auto"/>
              <w:jc w:val="center"/>
              <w:rPr>
                <w:rFonts w:eastAsiaTheme="majorEastAsia"/>
                <w:b/>
                <w:bCs/>
                <w:sz w:val="20"/>
                <w:szCs w:val="20"/>
                <w:lang w:val="ru"/>
              </w:rPr>
            </w:pPr>
            <w:r>
              <w:rPr>
                <w:rFonts w:eastAsiaTheme="majorEastAsia"/>
                <w:b/>
                <w:bCs/>
                <w:sz w:val="20"/>
                <w:szCs w:val="20"/>
                <w:lang w:val="ru"/>
              </w:rPr>
              <w:t>1</w:t>
            </w:r>
          </w:p>
        </w:tc>
        <w:tc>
          <w:tcPr>
            <w:tcW w:w="2440" w:type="pct"/>
            <w:vAlign w:val="center"/>
          </w:tcPr>
          <w:p w14:paraId="7C159B16" w14:textId="2A264719" w:rsidR="00EA4CD7" w:rsidRPr="009B4407" w:rsidRDefault="00BB1C0C" w:rsidP="00EA4CD7">
            <w:pPr>
              <w:spacing w:line="276" w:lineRule="auto"/>
              <w:rPr>
                <w:rFonts w:eastAsiaTheme="majorEastAsia"/>
                <w:bCs/>
                <w:sz w:val="20"/>
                <w:szCs w:val="20"/>
                <w:lang w:val="ru"/>
              </w:rPr>
            </w:pPr>
            <w:r w:rsidRPr="00BB1C0C">
              <w:rPr>
                <w:color w:val="000000"/>
                <w:sz w:val="20"/>
                <w:szCs w:val="20"/>
              </w:rPr>
              <w:t>Оказание спортивных оздоровительных услуг для сотрудников в фитнес-залы</w:t>
            </w:r>
          </w:p>
        </w:tc>
        <w:tc>
          <w:tcPr>
            <w:tcW w:w="962" w:type="pct"/>
            <w:vAlign w:val="center"/>
          </w:tcPr>
          <w:p w14:paraId="63EBA6CE" w14:textId="40E99470" w:rsidR="00EA4CD7" w:rsidRPr="009B4407" w:rsidRDefault="0036670C" w:rsidP="00EA4CD7">
            <w:pPr>
              <w:spacing w:line="276" w:lineRule="auto"/>
              <w:jc w:val="center"/>
              <w:rPr>
                <w:rFonts w:eastAsiaTheme="majorEastAsia"/>
                <w:bCs/>
                <w:sz w:val="20"/>
                <w:szCs w:val="20"/>
                <w:lang w:val="ru"/>
              </w:rPr>
            </w:pPr>
            <w:r w:rsidRPr="009B4407">
              <w:rPr>
                <w:color w:val="000000"/>
                <w:sz w:val="20"/>
                <w:szCs w:val="20"/>
              </w:rPr>
              <w:t xml:space="preserve">1 </w:t>
            </w:r>
            <w:r w:rsidR="00BB1C0C">
              <w:rPr>
                <w:color w:val="000000"/>
                <w:sz w:val="20"/>
                <w:szCs w:val="20"/>
              </w:rPr>
              <w:t>абонемент</w:t>
            </w:r>
          </w:p>
        </w:tc>
        <w:tc>
          <w:tcPr>
            <w:tcW w:w="1349" w:type="pct"/>
            <w:vAlign w:val="center"/>
          </w:tcPr>
          <w:p w14:paraId="626B2AF0" w14:textId="6F500228" w:rsidR="00EA4CD7" w:rsidRPr="009B4407" w:rsidRDefault="00BB1C0C" w:rsidP="00EA4CD7">
            <w:pPr>
              <w:spacing w:line="276" w:lineRule="auto"/>
              <w:jc w:val="center"/>
              <w:rPr>
                <w:rFonts w:eastAsiaTheme="majorEastAsia"/>
                <w:bCs/>
                <w:sz w:val="20"/>
                <w:szCs w:val="20"/>
                <w:lang w:val="ru"/>
              </w:rPr>
            </w:pPr>
            <w:r>
              <w:rPr>
                <w:bCs/>
                <w:color w:val="000000"/>
                <w:sz w:val="20"/>
                <w:szCs w:val="20"/>
              </w:rPr>
              <w:t>23 0</w:t>
            </w:r>
            <w:r w:rsidR="00210DDD" w:rsidRPr="009B4407">
              <w:rPr>
                <w:bCs/>
                <w:color w:val="000000"/>
                <w:sz w:val="20"/>
                <w:szCs w:val="20"/>
              </w:rPr>
              <w:t>00,00</w:t>
            </w:r>
          </w:p>
        </w:tc>
      </w:tr>
      <w:tr w:rsidR="007A13AD" w:rsidRPr="00432E60" w14:paraId="6064F177" w14:textId="77777777" w:rsidTr="00651C05">
        <w:trPr>
          <w:trHeight w:val="20"/>
        </w:trPr>
        <w:tc>
          <w:tcPr>
            <w:tcW w:w="3651" w:type="pct"/>
            <w:gridSpan w:val="3"/>
          </w:tcPr>
          <w:p w14:paraId="603378B1" w14:textId="6FB174E0" w:rsidR="007A13AD" w:rsidRPr="009B4407" w:rsidRDefault="007A13AD" w:rsidP="007A13AD">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vAlign w:val="center"/>
          </w:tcPr>
          <w:p w14:paraId="31A9F691" w14:textId="41D58BF0" w:rsidR="007A13AD" w:rsidRPr="007A13AD" w:rsidRDefault="00BB1C0C" w:rsidP="007A13AD">
            <w:pPr>
              <w:spacing w:line="276" w:lineRule="auto"/>
              <w:jc w:val="center"/>
              <w:rPr>
                <w:rFonts w:eastAsiaTheme="majorEastAsia"/>
                <w:b/>
                <w:bCs/>
                <w:sz w:val="20"/>
                <w:szCs w:val="20"/>
                <w:lang w:val="en-US"/>
              </w:rPr>
            </w:pPr>
            <w:r>
              <w:rPr>
                <w:rFonts w:eastAsiaTheme="majorEastAsia"/>
                <w:b/>
                <w:bCs/>
                <w:sz w:val="20"/>
                <w:szCs w:val="20"/>
              </w:rPr>
              <w:t>23 0</w:t>
            </w:r>
            <w:r w:rsidR="007A13AD">
              <w:rPr>
                <w:rFonts w:eastAsiaTheme="majorEastAsia"/>
                <w:b/>
                <w:bCs/>
                <w:sz w:val="20"/>
                <w:szCs w:val="20"/>
                <w:lang w:val="en-US"/>
              </w:rPr>
              <w:t>00</w:t>
            </w:r>
            <w:r w:rsidR="007A13AD">
              <w:rPr>
                <w:rFonts w:eastAsiaTheme="majorEastAsia"/>
                <w:b/>
                <w:bCs/>
                <w:sz w:val="20"/>
                <w:szCs w:val="20"/>
              </w:rPr>
              <w:t>,</w:t>
            </w:r>
            <w:r w:rsidR="007A13AD">
              <w:rPr>
                <w:rFonts w:eastAsiaTheme="majorEastAsia"/>
                <w:b/>
                <w:bCs/>
                <w:sz w:val="20"/>
                <w:szCs w:val="20"/>
                <w:lang w:val="en-US"/>
              </w:rPr>
              <w:t>00</w:t>
            </w:r>
          </w:p>
        </w:tc>
      </w:tr>
      <w:tr w:rsidR="007A13AD" w:rsidRPr="00432E60" w14:paraId="4490A5BA" w14:textId="77777777" w:rsidTr="00651C05">
        <w:trPr>
          <w:trHeight w:val="20"/>
        </w:trPr>
        <w:tc>
          <w:tcPr>
            <w:tcW w:w="3651" w:type="pct"/>
            <w:gridSpan w:val="3"/>
          </w:tcPr>
          <w:p w14:paraId="0C01E201" w14:textId="05DDB1C3" w:rsidR="007A13AD" w:rsidRPr="009B4407" w:rsidRDefault="007A13AD" w:rsidP="007A13AD">
            <w:pPr>
              <w:spacing w:line="276" w:lineRule="auto"/>
              <w:rPr>
                <w:rFonts w:eastAsiaTheme="majorEastAsia"/>
                <w:b/>
                <w:bCs/>
                <w:sz w:val="20"/>
                <w:szCs w:val="20"/>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vAlign w:val="center"/>
          </w:tcPr>
          <w:p w14:paraId="3F47E7B3" w14:textId="6F786413" w:rsidR="007A13AD" w:rsidRPr="009B4407" w:rsidRDefault="00BB1C0C" w:rsidP="007A13AD">
            <w:pPr>
              <w:spacing w:line="276" w:lineRule="auto"/>
              <w:jc w:val="center"/>
              <w:rPr>
                <w:rFonts w:eastAsiaTheme="majorEastAsia"/>
                <w:b/>
                <w:bCs/>
                <w:sz w:val="20"/>
                <w:szCs w:val="20"/>
                <w:lang w:val="ru"/>
              </w:rPr>
            </w:pPr>
            <w:r w:rsidRPr="00BB1C0C">
              <w:rPr>
                <w:rFonts w:eastAsiaTheme="majorEastAsia"/>
                <w:b/>
                <w:bCs/>
                <w:sz w:val="20"/>
                <w:szCs w:val="20"/>
                <w:lang w:val="ru"/>
              </w:rPr>
              <w:t>11 500 000,00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73166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210DDD">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0CD18F8" w:rsidR="00204BEE" w:rsidRPr="00432E60" w:rsidRDefault="00AC531E" w:rsidP="00210DDD">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10DDD">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210DDD">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210DDD">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7800BB1" w:rsidR="00ED5E80" w:rsidRPr="00432E60" w:rsidRDefault="00ED5E80" w:rsidP="00210DDD">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210DDD">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210DDD">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210DDD">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210DDD">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210DDD">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210DDD">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B65CAD" w:rsidRDefault="00204BEE" w:rsidP="00210DDD">
            <w:pPr>
              <w:spacing w:line="276" w:lineRule="auto"/>
              <w:ind w:hanging="12"/>
              <w:jc w:val="both"/>
              <w:rPr>
                <w:sz w:val="20"/>
                <w:szCs w:val="20"/>
                <w:highlight w:val="yellow"/>
              </w:rPr>
            </w:pPr>
            <w:r w:rsidRPr="001F72F1">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0E99E9D7" w:rsidR="00204BEE" w:rsidRPr="00B65CAD" w:rsidRDefault="007B4CEF" w:rsidP="00210DDD">
            <w:pPr>
              <w:spacing w:line="276" w:lineRule="auto"/>
              <w:ind w:hanging="12"/>
              <w:jc w:val="both"/>
              <w:rPr>
                <w:bCs/>
                <w:i/>
                <w:sz w:val="20"/>
                <w:szCs w:val="20"/>
                <w:highlight w:val="yellow"/>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210DDD">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32AA419" w:rsidR="009F3A4E" w:rsidRPr="00432E60" w:rsidRDefault="009F3A4E" w:rsidP="00210DDD">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1D4421"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9C7C46E" w:rsidR="00C378B9" w:rsidRPr="00381A2C" w:rsidRDefault="001D4421"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36670C">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73166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B0B4343"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D1318DA"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554FA2CC"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187C6B8" w:rsidR="001E5BE3" w:rsidRPr="00432E60" w:rsidRDefault="001E5BE3" w:rsidP="00723938">
            <w:pPr>
              <w:spacing w:line="276" w:lineRule="auto"/>
              <w:jc w:val="both"/>
              <w:rPr>
                <w:rFonts w:eastAsiaTheme="majorEastAsia"/>
                <w:bCs/>
                <w:sz w:val="20"/>
                <w:szCs w:val="20"/>
                <w:lang w:val="ru"/>
              </w:rPr>
            </w:pPr>
            <w:r w:rsidRPr="002B66E6">
              <w:rPr>
                <w:sz w:val="18"/>
                <w:szCs w:val="20"/>
              </w:rPr>
              <w:t>В случае если на стороне участника закупки выступают несколько лиц</w:t>
            </w:r>
            <w:r w:rsidR="00330DDA" w:rsidRPr="002B66E6">
              <w:rPr>
                <w:sz w:val="18"/>
                <w:szCs w:val="20"/>
              </w:rPr>
              <w:t xml:space="preserve"> (коллективный участник)</w:t>
            </w:r>
            <w:r w:rsidRPr="002B66E6">
              <w:rPr>
                <w:sz w:val="18"/>
                <w:szCs w:val="20"/>
              </w:rPr>
              <w:t>, в составе заявки в отношении каждого такого лица должны быть пред</w:t>
            </w:r>
            <w:r w:rsidR="00035A24" w:rsidRPr="002B66E6">
              <w:rPr>
                <w:sz w:val="18"/>
                <w:szCs w:val="20"/>
              </w:rPr>
              <w:t>о</w:t>
            </w:r>
            <w:r w:rsidRPr="002B66E6">
              <w:rPr>
                <w:sz w:val="18"/>
                <w:szCs w:val="20"/>
              </w:rPr>
              <w:t xml:space="preserve">ставлены документы, указанные в </w:t>
            </w:r>
            <w:proofErr w:type="spellStart"/>
            <w:r w:rsidR="00271E16" w:rsidRPr="002B66E6">
              <w:rPr>
                <w:sz w:val="18"/>
                <w:szCs w:val="20"/>
              </w:rPr>
              <w:t>пп</w:t>
            </w:r>
            <w:proofErr w:type="spellEnd"/>
            <w:r w:rsidR="00271E16" w:rsidRPr="002B66E6">
              <w:rPr>
                <w:sz w:val="18"/>
                <w:szCs w:val="20"/>
              </w:rPr>
              <w:t>.</w:t>
            </w:r>
            <w:r w:rsidR="0056463C" w:rsidRPr="002B66E6">
              <w:rPr>
                <w:sz w:val="18"/>
                <w:szCs w:val="20"/>
              </w:rPr>
              <w:t> </w:t>
            </w:r>
            <w:r w:rsidR="0013094E" w:rsidRPr="002B66E6">
              <w:rPr>
                <w:color w:val="0000FF"/>
                <w:sz w:val="18"/>
                <w:szCs w:val="20"/>
                <w:u w:val="single"/>
              </w:rPr>
              <w:fldChar w:fldCharType="begin"/>
            </w:r>
            <w:r w:rsidR="0013094E" w:rsidRPr="002B66E6">
              <w:rPr>
                <w:color w:val="0000FF"/>
                <w:sz w:val="18"/>
                <w:szCs w:val="20"/>
                <w:u w:val="single"/>
              </w:rPr>
              <w:instrText xml:space="preserve"> REF _Ref30428072 \n \h </w:instrText>
            </w:r>
            <w:r w:rsidR="00432E60" w:rsidRPr="002B66E6">
              <w:rPr>
                <w:color w:val="0000FF"/>
                <w:sz w:val="18"/>
                <w:szCs w:val="20"/>
                <w:u w:val="single"/>
              </w:rPr>
              <w:instrText xml:space="preserve"> \* MERGEFORMAT </w:instrText>
            </w:r>
            <w:r w:rsidR="0013094E" w:rsidRPr="002B66E6">
              <w:rPr>
                <w:color w:val="0000FF"/>
                <w:sz w:val="18"/>
                <w:szCs w:val="20"/>
                <w:u w:val="single"/>
              </w:rPr>
            </w:r>
            <w:r w:rsidR="0013094E" w:rsidRPr="002B66E6">
              <w:rPr>
                <w:color w:val="0000FF"/>
                <w:sz w:val="18"/>
                <w:szCs w:val="20"/>
                <w:u w:val="single"/>
              </w:rPr>
              <w:fldChar w:fldCharType="separate"/>
            </w:r>
            <w:r w:rsidR="00E15884">
              <w:rPr>
                <w:color w:val="0000FF"/>
                <w:sz w:val="18"/>
                <w:szCs w:val="20"/>
                <w:u w:val="single"/>
              </w:rPr>
              <w:t>4</w:t>
            </w:r>
            <w:r w:rsidR="0013094E" w:rsidRPr="002B66E6">
              <w:rPr>
                <w:color w:val="0000FF"/>
                <w:sz w:val="18"/>
                <w:szCs w:val="20"/>
                <w:u w:val="single"/>
              </w:rPr>
              <w:fldChar w:fldCharType="end"/>
            </w:r>
            <w:r w:rsidR="00DF7A1F" w:rsidRPr="002B66E6">
              <w:rPr>
                <w:sz w:val="18"/>
                <w:szCs w:val="20"/>
              </w:rPr>
              <w:t>,</w:t>
            </w:r>
            <w:r w:rsidR="009353CF" w:rsidRPr="002B66E6">
              <w:rPr>
                <w:sz w:val="18"/>
                <w:szCs w:val="20"/>
              </w:rPr>
              <w:t xml:space="preserve"> </w:t>
            </w:r>
            <w:r w:rsidR="009353CF" w:rsidRPr="002B66E6">
              <w:rPr>
                <w:color w:val="0000FF"/>
                <w:sz w:val="18"/>
                <w:szCs w:val="20"/>
                <w:u w:val="single"/>
              </w:rPr>
              <w:fldChar w:fldCharType="begin"/>
            </w:r>
            <w:r w:rsidR="009353CF" w:rsidRPr="002B66E6">
              <w:rPr>
                <w:color w:val="0000FF"/>
                <w:sz w:val="18"/>
                <w:szCs w:val="20"/>
                <w:u w:val="single"/>
              </w:rPr>
              <w:instrText xml:space="preserve"> REF _Ref160702194 \r \h </w:instrText>
            </w:r>
            <w:r w:rsidR="00157708" w:rsidRPr="002B66E6">
              <w:rPr>
                <w:color w:val="0000FF"/>
                <w:sz w:val="18"/>
                <w:szCs w:val="20"/>
                <w:u w:val="single"/>
              </w:rPr>
              <w:instrText xml:space="preserve"> \* MERGEFORMAT </w:instrText>
            </w:r>
            <w:r w:rsidR="009353CF" w:rsidRPr="002B66E6">
              <w:rPr>
                <w:color w:val="0000FF"/>
                <w:sz w:val="18"/>
                <w:szCs w:val="20"/>
                <w:u w:val="single"/>
              </w:rPr>
            </w:r>
            <w:r w:rsidR="009353CF" w:rsidRPr="002B66E6">
              <w:rPr>
                <w:color w:val="0000FF"/>
                <w:sz w:val="18"/>
                <w:szCs w:val="20"/>
                <w:u w:val="single"/>
              </w:rPr>
              <w:fldChar w:fldCharType="separate"/>
            </w:r>
            <w:r w:rsidR="00E15884">
              <w:rPr>
                <w:color w:val="0000FF"/>
                <w:sz w:val="18"/>
                <w:szCs w:val="20"/>
                <w:u w:val="single"/>
              </w:rPr>
              <w:t>5</w:t>
            </w:r>
            <w:r w:rsidR="009353CF" w:rsidRPr="002B66E6">
              <w:rPr>
                <w:color w:val="0000FF"/>
                <w:sz w:val="18"/>
                <w:szCs w:val="20"/>
                <w:u w:val="single"/>
              </w:rPr>
              <w:fldChar w:fldCharType="end"/>
            </w:r>
            <w:r w:rsidR="00DF7A1F" w:rsidRPr="002B66E6">
              <w:rPr>
                <w:sz w:val="18"/>
                <w:szCs w:val="20"/>
              </w:rPr>
              <w:t>,</w:t>
            </w:r>
            <w:r w:rsidR="009353CF" w:rsidRPr="002B66E6">
              <w:rPr>
                <w:sz w:val="18"/>
                <w:szCs w:val="20"/>
              </w:rPr>
              <w:t xml:space="preserve"> </w:t>
            </w:r>
            <w:r w:rsidR="00C04884" w:rsidRPr="002B66E6">
              <w:rPr>
                <w:color w:val="0000FF"/>
                <w:sz w:val="18"/>
                <w:szCs w:val="20"/>
                <w:u w:val="single"/>
              </w:rPr>
              <w:fldChar w:fldCharType="begin"/>
            </w:r>
            <w:r w:rsidR="00C04884" w:rsidRPr="002B66E6">
              <w:rPr>
                <w:color w:val="0000FF"/>
                <w:sz w:val="18"/>
                <w:szCs w:val="20"/>
                <w:u w:val="single"/>
              </w:rPr>
              <w:instrText xml:space="preserve"> REF _Ref195805100 \r \h </w:instrText>
            </w:r>
            <w:r w:rsidR="0034293B" w:rsidRPr="002B66E6">
              <w:rPr>
                <w:color w:val="0000FF"/>
                <w:sz w:val="18"/>
                <w:szCs w:val="20"/>
                <w:u w:val="single"/>
              </w:rPr>
              <w:instrText xml:space="preserve"> \* MERGEFORMAT </w:instrText>
            </w:r>
            <w:r w:rsidR="00C04884" w:rsidRPr="002B66E6">
              <w:rPr>
                <w:color w:val="0000FF"/>
                <w:sz w:val="18"/>
                <w:szCs w:val="20"/>
                <w:u w:val="single"/>
              </w:rPr>
            </w:r>
            <w:r w:rsidR="00C04884" w:rsidRPr="002B66E6">
              <w:rPr>
                <w:color w:val="0000FF"/>
                <w:sz w:val="18"/>
                <w:szCs w:val="20"/>
                <w:u w:val="single"/>
              </w:rPr>
              <w:fldChar w:fldCharType="separate"/>
            </w:r>
            <w:r w:rsidR="00E15884">
              <w:rPr>
                <w:color w:val="0000FF"/>
                <w:sz w:val="18"/>
                <w:szCs w:val="20"/>
                <w:u w:val="single"/>
              </w:rPr>
              <w:t>6</w:t>
            </w:r>
            <w:r w:rsidR="00C04884" w:rsidRPr="002B66E6">
              <w:rPr>
                <w:color w:val="0000FF"/>
                <w:sz w:val="18"/>
                <w:szCs w:val="20"/>
                <w:u w:val="single"/>
              </w:rPr>
              <w:fldChar w:fldCharType="end"/>
            </w:r>
            <w:r w:rsidR="00C04884" w:rsidRPr="002B66E6">
              <w:rPr>
                <w:sz w:val="18"/>
                <w:szCs w:val="20"/>
              </w:rPr>
              <w:t xml:space="preserve">, </w:t>
            </w:r>
            <w:r w:rsidR="009353CF" w:rsidRPr="002B66E6">
              <w:rPr>
                <w:color w:val="0000FF"/>
                <w:sz w:val="18"/>
                <w:szCs w:val="20"/>
                <w:u w:val="single"/>
              </w:rPr>
              <w:fldChar w:fldCharType="begin"/>
            </w:r>
            <w:r w:rsidR="009353CF" w:rsidRPr="002B66E6">
              <w:rPr>
                <w:color w:val="0000FF"/>
                <w:sz w:val="18"/>
                <w:szCs w:val="20"/>
                <w:u w:val="single"/>
              </w:rPr>
              <w:instrText xml:space="preserve"> REF _Ref503704715 \r \h </w:instrText>
            </w:r>
            <w:r w:rsidR="00157708" w:rsidRPr="002B66E6">
              <w:rPr>
                <w:color w:val="0000FF"/>
                <w:sz w:val="18"/>
                <w:szCs w:val="20"/>
                <w:u w:val="single"/>
              </w:rPr>
              <w:instrText xml:space="preserve"> \* MERGEFORMAT </w:instrText>
            </w:r>
            <w:r w:rsidR="009353CF" w:rsidRPr="002B66E6">
              <w:rPr>
                <w:color w:val="0000FF"/>
                <w:sz w:val="18"/>
                <w:szCs w:val="20"/>
                <w:u w:val="single"/>
              </w:rPr>
            </w:r>
            <w:r w:rsidR="009353CF" w:rsidRPr="002B66E6">
              <w:rPr>
                <w:color w:val="0000FF"/>
                <w:sz w:val="18"/>
                <w:szCs w:val="20"/>
                <w:u w:val="single"/>
              </w:rPr>
              <w:fldChar w:fldCharType="separate"/>
            </w:r>
            <w:r w:rsidR="00E15884">
              <w:rPr>
                <w:color w:val="0000FF"/>
                <w:sz w:val="18"/>
                <w:szCs w:val="20"/>
                <w:u w:val="single"/>
              </w:rPr>
              <w:t>9</w:t>
            </w:r>
            <w:r w:rsidR="009353CF" w:rsidRPr="002B66E6">
              <w:rPr>
                <w:color w:val="0000FF"/>
                <w:sz w:val="18"/>
                <w:szCs w:val="20"/>
                <w:u w:val="single"/>
              </w:rPr>
              <w:fldChar w:fldCharType="end"/>
            </w:r>
            <w:r w:rsidR="009353CF" w:rsidRPr="002B66E6">
              <w:rPr>
                <w:sz w:val="18"/>
                <w:szCs w:val="20"/>
              </w:rPr>
              <w:t>,</w:t>
            </w:r>
            <w:r w:rsidR="007453AA" w:rsidRPr="002B66E6">
              <w:rPr>
                <w:sz w:val="18"/>
                <w:szCs w:val="20"/>
              </w:rPr>
              <w:t xml:space="preserve"> </w:t>
            </w:r>
            <w:r w:rsidR="005958D8" w:rsidRPr="002B66E6">
              <w:rPr>
                <w:color w:val="0000FF"/>
                <w:sz w:val="18"/>
                <w:szCs w:val="20"/>
                <w:u w:val="single"/>
              </w:rPr>
              <w:t>10</w:t>
            </w:r>
            <w:r w:rsidR="00723938" w:rsidRPr="002B66E6">
              <w:rPr>
                <w:sz w:val="18"/>
                <w:szCs w:val="20"/>
              </w:rPr>
              <w:t xml:space="preserve">, </w:t>
            </w:r>
            <w:r w:rsidR="0005244E" w:rsidRPr="002B66E6">
              <w:rPr>
                <w:color w:val="0000FF"/>
                <w:sz w:val="18"/>
                <w:szCs w:val="20"/>
                <w:u w:val="single"/>
              </w:rPr>
              <w:fldChar w:fldCharType="begin"/>
            </w:r>
            <w:r w:rsidR="0005244E" w:rsidRPr="002B66E6">
              <w:rPr>
                <w:color w:val="0000FF"/>
                <w:sz w:val="18"/>
                <w:szCs w:val="20"/>
                <w:u w:val="single"/>
              </w:rPr>
              <w:instrText xml:space="preserve"> REF _Ref196491495 \r \h </w:instrText>
            </w:r>
            <w:r w:rsidR="00723938" w:rsidRPr="002B66E6">
              <w:rPr>
                <w:color w:val="0000FF"/>
                <w:sz w:val="18"/>
                <w:szCs w:val="20"/>
                <w:u w:val="single"/>
              </w:rPr>
              <w:instrText xml:space="preserve"> \* MERGEFORMAT </w:instrText>
            </w:r>
            <w:r w:rsidR="0005244E" w:rsidRPr="002B66E6">
              <w:rPr>
                <w:color w:val="0000FF"/>
                <w:sz w:val="18"/>
                <w:szCs w:val="20"/>
                <w:u w:val="single"/>
              </w:rPr>
            </w:r>
            <w:r w:rsidR="0005244E" w:rsidRPr="002B66E6">
              <w:rPr>
                <w:color w:val="0000FF"/>
                <w:sz w:val="18"/>
                <w:szCs w:val="20"/>
                <w:u w:val="single"/>
              </w:rPr>
              <w:fldChar w:fldCharType="separate"/>
            </w:r>
            <w:r w:rsidR="00E15884">
              <w:rPr>
                <w:b/>
                <w:bCs/>
                <w:color w:val="0000FF"/>
                <w:sz w:val="18"/>
                <w:szCs w:val="20"/>
                <w:u w:val="single"/>
              </w:rPr>
              <w:t>Ошибка! Источник ссылки не найден.</w:t>
            </w:r>
            <w:r w:rsidR="0005244E" w:rsidRPr="002B66E6">
              <w:rPr>
                <w:color w:val="0000FF"/>
                <w:sz w:val="18"/>
                <w:szCs w:val="20"/>
                <w:u w:val="single"/>
              </w:rPr>
              <w:fldChar w:fldCharType="end"/>
            </w:r>
            <w:r w:rsidR="0005244E" w:rsidRPr="002B66E6">
              <w:rPr>
                <w:sz w:val="18"/>
                <w:szCs w:val="20"/>
              </w:rPr>
              <w:t xml:space="preserve">, </w:t>
            </w:r>
            <w:r w:rsidR="0013094E" w:rsidRPr="002B66E6">
              <w:rPr>
                <w:sz w:val="18"/>
                <w:szCs w:val="20"/>
              </w:rPr>
              <w:t>настоящего приложения</w:t>
            </w:r>
            <w:r w:rsidRPr="002B66E6">
              <w:rPr>
                <w:sz w:val="18"/>
                <w:szCs w:val="20"/>
              </w:rPr>
              <w:t xml:space="preserve">, с учетом особенностей, установленных в </w:t>
            </w:r>
            <w:r w:rsidR="003E2616" w:rsidRPr="002B66E6">
              <w:rPr>
                <w:sz w:val="18"/>
                <w:szCs w:val="20"/>
              </w:rPr>
              <w:t>п.</w:t>
            </w:r>
            <w:r w:rsidRPr="002B66E6">
              <w:rPr>
                <w:sz w:val="18"/>
                <w:szCs w:val="20"/>
              </w:rPr>
              <w:t> </w:t>
            </w:r>
            <w:r w:rsidR="00DF7A1F" w:rsidRPr="002B66E6">
              <w:rPr>
                <w:bCs/>
                <w:color w:val="0000FF"/>
                <w:sz w:val="18"/>
                <w:szCs w:val="20"/>
                <w:u w:val="single"/>
              </w:rPr>
              <w:fldChar w:fldCharType="begin"/>
            </w:r>
            <w:r w:rsidR="00DF7A1F" w:rsidRPr="002B66E6">
              <w:rPr>
                <w:bCs/>
                <w:color w:val="0000FF"/>
                <w:sz w:val="18"/>
                <w:szCs w:val="20"/>
                <w:u w:val="single"/>
              </w:rPr>
              <w:instrText xml:space="preserve"> REF _Ref196146918 \r \h </w:instrText>
            </w:r>
            <w:r w:rsidR="00157708" w:rsidRPr="002B66E6">
              <w:rPr>
                <w:bCs/>
                <w:color w:val="0000FF"/>
                <w:sz w:val="18"/>
                <w:szCs w:val="20"/>
                <w:u w:val="single"/>
              </w:rPr>
              <w:instrText xml:space="preserve"> \* MERGEFORMAT </w:instrText>
            </w:r>
            <w:r w:rsidR="00DF7A1F" w:rsidRPr="002B66E6">
              <w:rPr>
                <w:bCs/>
                <w:color w:val="0000FF"/>
                <w:sz w:val="18"/>
                <w:szCs w:val="20"/>
                <w:u w:val="single"/>
              </w:rPr>
            </w:r>
            <w:r w:rsidR="00DF7A1F" w:rsidRPr="002B66E6">
              <w:rPr>
                <w:bCs/>
                <w:color w:val="0000FF"/>
                <w:sz w:val="18"/>
                <w:szCs w:val="20"/>
                <w:u w:val="single"/>
              </w:rPr>
              <w:fldChar w:fldCharType="separate"/>
            </w:r>
            <w:r w:rsidR="00E15884">
              <w:rPr>
                <w:bCs/>
                <w:color w:val="0000FF"/>
                <w:sz w:val="18"/>
                <w:szCs w:val="20"/>
                <w:u w:val="single"/>
              </w:rPr>
              <w:t>37</w:t>
            </w:r>
            <w:r w:rsidR="00DF7A1F" w:rsidRPr="002B66E6">
              <w:rPr>
                <w:bCs/>
                <w:color w:val="0000FF"/>
                <w:sz w:val="18"/>
                <w:szCs w:val="20"/>
                <w:u w:val="single"/>
              </w:rPr>
              <w:fldChar w:fldCharType="end"/>
            </w:r>
            <w:r w:rsidR="0040133D" w:rsidRPr="002B66E6">
              <w:rPr>
                <w:sz w:val="18"/>
                <w:szCs w:val="20"/>
              </w:rPr>
              <w:t xml:space="preserve"> Раздела</w:t>
            </w:r>
            <w:r w:rsidR="003E2616" w:rsidRPr="002B66E6">
              <w:rPr>
                <w:sz w:val="18"/>
                <w:szCs w:val="20"/>
              </w:rPr>
              <w:t> 5</w:t>
            </w:r>
            <w:r w:rsidR="0040133D" w:rsidRPr="002B66E6">
              <w:rPr>
                <w:sz w:val="18"/>
                <w:szCs w:val="20"/>
              </w:rPr>
              <w:t>,</w:t>
            </w:r>
            <w:r w:rsidRPr="002B66E6">
              <w:rPr>
                <w:sz w:val="18"/>
                <w:szCs w:val="20"/>
              </w:rPr>
              <w:t xml:space="preserve"> а также копия заключенного между ними соглашения, соответствующего требованиям, установленным в </w:t>
            </w:r>
            <w:proofErr w:type="spellStart"/>
            <w:r w:rsidRPr="002B66E6">
              <w:rPr>
                <w:sz w:val="18"/>
                <w:szCs w:val="20"/>
              </w:rPr>
              <w:t>п</w:t>
            </w:r>
            <w:r w:rsidR="003E2616" w:rsidRPr="002B66E6">
              <w:rPr>
                <w:sz w:val="18"/>
                <w:szCs w:val="20"/>
              </w:rPr>
              <w:t>п</w:t>
            </w:r>
            <w:proofErr w:type="spellEnd"/>
            <w:r w:rsidRPr="002B66E6">
              <w:rPr>
                <w:sz w:val="18"/>
                <w:szCs w:val="20"/>
              </w:rPr>
              <w:t>. </w:t>
            </w:r>
            <w:r w:rsidRPr="002B66E6">
              <w:rPr>
                <w:color w:val="0000FF"/>
                <w:sz w:val="18"/>
                <w:szCs w:val="20"/>
                <w:u w:val="single"/>
              </w:rPr>
              <w:fldChar w:fldCharType="begin"/>
            </w:r>
            <w:r w:rsidRPr="002B66E6">
              <w:rPr>
                <w:color w:val="0000FF"/>
                <w:sz w:val="18"/>
                <w:szCs w:val="20"/>
                <w:u w:val="single"/>
              </w:rPr>
              <w:instrText xml:space="preserve"> REF _Ref414044801 \w \h  \* MERGEFORMAT </w:instrText>
            </w:r>
            <w:r w:rsidRPr="002B66E6">
              <w:rPr>
                <w:color w:val="0000FF"/>
                <w:sz w:val="18"/>
                <w:szCs w:val="20"/>
                <w:u w:val="single"/>
              </w:rPr>
            </w:r>
            <w:r w:rsidRPr="002B66E6">
              <w:rPr>
                <w:color w:val="0000FF"/>
                <w:sz w:val="18"/>
                <w:szCs w:val="20"/>
                <w:u w:val="single"/>
              </w:rPr>
              <w:fldChar w:fldCharType="separate"/>
            </w:r>
            <w:r w:rsidR="00E15884">
              <w:rPr>
                <w:color w:val="0000FF"/>
                <w:sz w:val="18"/>
                <w:szCs w:val="20"/>
                <w:u w:val="single"/>
              </w:rPr>
              <w:t>37.2</w:t>
            </w:r>
            <w:r w:rsidRPr="002B66E6">
              <w:rPr>
                <w:color w:val="0000FF"/>
                <w:sz w:val="18"/>
                <w:szCs w:val="20"/>
                <w:u w:val="single"/>
              </w:rPr>
              <w:fldChar w:fldCharType="end"/>
            </w:r>
            <w:r w:rsidR="0040133D" w:rsidRPr="002B66E6">
              <w:rPr>
                <w:sz w:val="18"/>
                <w:szCs w:val="20"/>
              </w:rPr>
              <w:t xml:space="preserve"> Раздела</w:t>
            </w:r>
            <w:r w:rsidR="003E2616" w:rsidRPr="002B66E6">
              <w:rPr>
                <w:sz w:val="18"/>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5732646" w:rsidR="00A64E73" w:rsidRPr="002B66E6" w:rsidRDefault="00DA139C" w:rsidP="00723938">
            <w:pPr>
              <w:spacing w:line="276" w:lineRule="auto"/>
              <w:jc w:val="both"/>
              <w:rPr>
                <w:sz w:val="18"/>
                <w:szCs w:val="20"/>
              </w:rPr>
            </w:pPr>
            <w:bookmarkStart w:id="53" w:name="_Toc93659585"/>
            <w:r w:rsidRPr="002B66E6">
              <w:rPr>
                <w:sz w:val="18"/>
                <w:szCs w:val="20"/>
              </w:rPr>
              <w:t>План распределения объемов поставки продукции (</w:t>
            </w:r>
            <w:hyperlink w:anchor="форма5" w:history="1">
              <w:r w:rsidR="005E5F72" w:rsidRPr="002B66E6">
                <w:rPr>
                  <w:rStyle w:val="af2"/>
                  <w:sz w:val="18"/>
                  <w:szCs w:val="20"/>
                </w:rPr>
                <w:t>Ф</w:t>
              </w:r>
              <w:r w:rsidRPr="002B66E6">
                <w:rPr>
                  <w:rStyle w:val="af2"/>
                  <w:sz w:val="18"/>
                  <w:szCs w:val="20"/>
                </w:rPr>
                <w:t>орма </w:t>
              </w:r>
              <w:r w:rsidR="005E5F72" w:rsidRPr="002B66E6">
                <w:rPr>
                  <w:rStyle w:val="af2"/>
                  <w:sz w:val="18"/>
                  <w:szCs w:val="20"/>
                </w:rPr>
                <w:t>5</w:t>
              </w:r>
            </w:hyperlink>
            <w:r w:rsidRPr="002B66E6">
              <w:rPr>
                <w:sz w:val="18"/>
                <w:szCs w:val="20"/>
              </w:rPr>
              <w:t>)</w:t>
            </w:r>
            <w:bookmarkEnd w:id="53"/>
            <w:r w:rsidR="0013094E" w:rsidRPr="002B66E6">
              <w:rPr>
                <w:sz w:val="18"/>
                <w:szCs w:val="20"/>
              </w:rPr>
              <w:t>, по форме, установленной в подразделе </w:t>
            </w:r>
            <w:hyperlink w:anchor="_Toc418282220" w:history="1">
              <w:r w:rsidR="00B166FC" w:rsidRPr="002B66E6">
                <w:rPr>
                  <w:color w:val="0000FF"/>
                  <w:sz w:val="22"/>
                  <w:u w:val="single"/>
                </w:rPr>
                <w:fldChar w:fldCharType="begin"/>
              </w:r>
              <w:r w:rsidR="00B166FC" w:rsidRPr="002B66E6">
                <w:rPr>
                  <w:color w:val="0000FF"/>
                  <w:sz w:val="18"/>
                  <w:szCs w:val="20"/>
                  <w:u w:val="single"/>
                </w:rPr>
                <w:instrText xml:space="preserve"> REF _Ref196744862 \r \h </w:instrText>
              </w:r>
              <w:r w:rsidR="00B166FC" w:rsidRPr="002B66E6">
                <w:rPr>
                  <w:color w:val="0000FF"/>
                  <w:sz w:val="22"/>
                  <w:u w:val="single"/>
                </w:rPr>
                <w:instrText xml:space="preserve"> \* MERGEFORMAT </w:instrText>
              </w:r>
              <w:r w:rsidR="00B166FC" w:rsidRPr="002B66E6">
                <w:rPr>
                  <w:color w:val="0000FF"/>
                  <w:sz w:val="22"/>
                  <w:u w:val="single"/>
                </w:rPr>
              </w:r>
              <w:r w:rsidR="00B166FC" w:rsidRPr="002B66E6">
                <w:rPr>
                  <w:color w:val="0000FF"/>
                  <w:sz w:val="22"/>
                  <w:u w:val="single"/>
                </w:rPr>
                <w:fldChar w:fldCharType="separate"/>
              </w:r>
              <w:r w:rsidR="00E15884">
                <w:rPr>
                  <w:color w:val="0000FF"/>
                  <w:sz w:val="18"/>
                  <w:szCs w:val="20"/>
                  <w:u w:val="single"/>
                </w:rPr>
                <w:t>2.4</w:t>
              </w:r>
              <w:r w:rsidR="00B166FC" w:rsidRPr="002B66E6">
                <w:rPr>
                  <w:color w:val="0000FF"/>
                  <w:sz w:val="22"/>
                  <w:u w:val="single"/>
                </w:rPr>
                <w:fldChar w:fldCharType="end"/>
              </w:r>
            </w:hyperlink>
            <w:r w:rsidRPr="002B66E6">
              <w:rPr>
                <w:sz w:val="18"/>
                <w:szCs w:val="20"/>
              </w:rPr>
              <w:t xml:space="preserve"> – </w:t>
            </w:r>
            <w:r w:rsidR="0013094E" w:rsidRPr="002B66E6">
              <w:rPr>
                <w:sz w:val="18"/>
                <w:szCs w:val="20"/>
              </w:rPr>
              <w:t xml:space="preserve">ПРИ НЕОБХОДИМОСТИ </w:t>
            </w:r>
            <w:r w:rsidRPr="002B66E6">
              <w:rPr>
                <w:sz w:val="18"/>
                <w:szCs w:val="20"/>
              </w:rPr>
              <w:t>заполняется членами коллективного участника, в случае подачи заявки коллективным участником</w:t>
            </w:r>
            <w:r w:rsidR="00CF477A" w:rsidRPr="002B66E6">
              <w:rPr>
                <w:sz w:val="18"/>
                <w:szCs w:val="20"/>
              </w:rPr>
              <w:t>,</w:t>
            </w:r>
            <w:r w:rsidRPr="002B66E6">
              <w:rPr>
                <w:sz w:val="18"/>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2B66E6">
              <w:rPr>
                <w:sz w:val="18"/>
                <w:szCs w:val="20"/>
              </w:rPr>
              <w:t>(</w:t>
            </w:r>
            <w:r w:rsidR="00A25CC8" w:rsidRPr="002B66E6">
              <w:rPr>
                <w:b/>
                <w:sz w:val="18"/>
                <w:szCs w:val="20"/>
              </w:rPr>
              <w:t xml:space="preserve">В случае </w:t>
            </w:r>
            <w:r w:rsidR="00EE5C3F" w:rsidRPr="002B66E6">
              <w:rPr>
                <w:b/>
                <w:sz w:val="18"/>
                <w:szCs w:val="20"/>
              </w:rPr>
              <w:t>подачи заявки коллективным участником.</w:t>
            </w:r>
            <w:r w:rsidR="00A25CC8" w:rsidRPr="002B66E6">
              <w:rPr>
                <w:b/>
                <w:sz w:val="18"/>
                <w:szCs w:val="20"/>
              </w:rPr>
              <w:t xml:space="preserve"> </w:t>
            </w:r>
            <w:r w:rsidRPr="002B66E6">
              <w:rPr>
                <w:b/>
                <w:sz w:val="18"/>
                <w:szCs w:val="20"/>
              </w:rPr>
              <w:t xml:space="preserve">В ином случае – </w:t>
            </w:r>
            <w:r w:rsidRPr="002B66E6">
              <w:rPr>
                <w:rFonts w:eastAsiaTheme="minorHAnsi"/>
                <w:b/>
                <w:sz w:val="18"/>
                <w:szCs w:val="20"/>
              </w:rPr>
              <w:t>предоставление</w:t>
            </w:r>
            <w:r w:rsidRPr="002B66E6">
              <w:rPr>
                <w:b/>
                <w:sz w:val="18"/>
                <w:szCs w:val="20"/>
              </w:rPr>
              <w:t xml:space="preserve"> плана распределения объемов поставки продукции</w:t>
            </w:r>
            <w:r w:rsidRPr="002B66E6">
              <w:rPr>
                <w:sz w:val="18"/>
                <w:szCs w:val="20"/>
              </w:rPr>
              <w:t xml:space="preserve"> </w:t>
            </w:r>
            <w:r w:rsidRPr="002B66E6">
              <w:rPr>
                <w:rFonts w:eastAsiaTheme="minorHAnsi"/>
                <w:b/>
                <w:sz w:val="18"/>
                <w:szCs w:val="20"/>
              </w:rPr>
              <w:t>НЕ ТРЕБУЕТСЯ</w:t>
            </w:r>
            <w:r w:rsidRPr="002B66E6">
              <w:rPr>
                <w:sz w:val="18"/>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E7464EB" w:rsidR="001E5BE3" w:rsidRPr="002B66E6" w:rsidRDefault="005E5F72" w:rsidP="00723938">
            <w:pPr>
              <w:spacing w:line="276" w:lineRule="auto"/>
              <w:jc w:val="both"/>
              <w:rPr>
                <w:sz w:val="18"/>
                <w:szCs w:val="20"/>
              </w:rPr>
            </w:pPr>
            <w:r w:rsidRPr="002B66E6">
              <w:rPr>
                <w:sz w:val="18"/>
                <w:szCs w:val="20"/>
              </w:rPr>
              <w:t>Декларация соответствия члена коллективного участника (</w:t>
            </w:r>
            <w:hyperlink w:anchor="форма6" w:history="1">
              <w:r w:rsidRPr="002B66E6">
                <w:rPr>
                  <w:rStyle w:val="af2"/>
                  <w:sz w:val="18"/>
                  <w:szCs w:val="20"/>
                </w:rPr>
                <w:t>Форм</w:t>
              </w:r>
              <w:r w:rsidR="0013094E" w:rsidRPr="002B66E6">
                <w:rPr>
                  <w:rStyle w:val="af2"/>
                  <w:sz w:val="18"/>
                  <w:szCs w:val="20"/>
                </w:rPr>
                <w:t>а</w:t>
              </w:r>
              <w:r w:rsidRPr="002B66E6">
                <w:rPr>
                  <w:rStyle w:val="af2"/>
                  <w:sz w:val="18"/>
                  <w:szCs w:val="20"/>
                </w:rPr>
                <w:t> 6</w:t>
              </w:r>
            </w:hyperlink>
            <w:r w:rsidRPr="002B66E6">
              <w:rPr>
                <w:sz w:val="18"/>
                <w:szCs w:val="20"/>
              </w:rPr>
              <w:t>) по форме, установленной в подразделе </w:t>
            </w:r>
            <w:hyperlink w:anchor="_2.6._Декларация_соответствия" w:history="1">
              <w:r w:rsidR="00B35CCF" w:rsidRPr="002B66E6">
                <w:rPr>
                  <w:color w:val="0000FF"/>
                  <w:sz w:val="22"/>
                  <w:u w:val="single"/>
                </w:rPr>
                <w:fldChar w:fldCharType="begin"/>
              </w:r>
              <w:r w:rsidR="00B35CCF" w:rsidRPr="002B66E6">
                <w:rPr>
                  <w:color w:val="0000FF"/>
                  <w:sz w:val="18"/>
                  <w:szCs w:val="20"/>
                  <w:u w:val="single"/>
                </w:rPr>
                <w:instrText xml:space="preserve"> REF _Ref196744827 \r \h </w:instrText>
              </w:r>
              <w:r w:rsidR="00B35CCF" w:rsidRPr="002B66E6">
                <w:rPr>
                  <w:color w:val="0000FF"/>
                  <w:sz w:val="22"/>
                  <w:u w:val="single"/>
                </w:rPr>
                <w:instrText xml:space="preserve"> \* MERGEFORMAT </w:instrText>
              </w:r>
              <w:r w:rsidR="00B35CCF" w:rsidRPr="002B66E6">
                <w:rPr>
                  <w:color w:val="0000FF"/>
                  <w:sz w:val="22"/>
                  <w:u w:val="single"/>
                </w:rPr>
              </w:r>
              <w:r w:rsidR="00B35CCF" w:rsidRPr="002B66E6">
                <w:rPr>
                  <w:color w:val="0000FF"/>
                  <w:sz w:val="22"/>
                  <w:u w:val="single"/>
                </w:rPr>
                <w:fldChar w:fldCharType="separate"/>
              </w:r>
              <w:r w:rsidR="00E15884">
                <w:rPr>
                  <w:color w:val="0000FF"/>
                  <w:sz w:val="18"/>
                  <w:szCs w:val="20"/>
                  <w:u w:val="single"/>
                </w:rPr>
                <w:t>2.5</w:t>
              </w:r>
              <w:r w:rsidR="00B35CCF" w:rsidRPr="002B66E6">
                <w:rPr>
                  <w:color w:val="0000FF"/>
                  <w:sz w:val="22"/>
                  <w:u w:val="single"/>
                </w:rPr>
                <w:fldChar w:fldCharType="end"/>
              </w:r>
            </w:hyperlink>
            <w:r w:rsidR="00CC6E65" w:rsidRPr="002B66E6">
              <w:rPr>
                <w:sz w:val="18"/>
                <w:szCs w:val="20"/>
              </w:rPr>
              <w:t xml:space="preserve"> </w:t>
            </w:r>
            <w:r w:rsidR="001E5BE3" w:rsidRPr="002B66E6">
              <w:rPr>
                <w:sz w:val="18"/>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2B66E6">
              <w:rPr>
                <w:sz w:val="18"/>
                <w:szCs w:val="20"/>
              </w:rPr>
              <w:t>(</w:t>
            </w:r>
            <w:r w:rsidR="00EE5C3F" w:rsidRPr="002B66E6">
              <w:rPr>
                <w:b/>
                <w:sz w:val="18"/>
                <w:szCs w:val="20"/>
              </w:rPr>
              <w:t xml:space="preserve">В случае подачи заявки коллективным участником. </w:t>
            </w:r>
            <w:r w:rsidRPr="002B66E6">
              <w:rPr>
                <w:b/>
                <w:sz w:val="18"/>
                <w:szCs w:val="20"/>
              </w:rPr>
              <w:t xml:space="preserve">В ином случае – </w:t>
            </w:r>
            <w:r w:rsidRPr="002B66E6">
              <w:rPr>
                <w:rFonts w:eastAsiaTheme="minorHAnsi"/>
                <w:b/>
                <w:sz w:val="18"/>
                <w:szCs w:val="20"/>
              </w:rPr>
              <w:t>предоставление</w:t>
            </w:r>
            <w:r w:rsidRPr="002B66E6">
              <w:rPr>
                <w:b/>
                <w:sz w:val="18"/>
                <w:szCs w:val="20"/>
              </w:rPr>
              <w:t xml:space="preserve"> декларации соответствия члена коллективного участника </w:t>
            </w:r>
            <w:r w:rsidRPr="002B66E6">
              <w:rPr>
                <w:rFonts w:eastAsiaTheme="minorHAnsi"/>
                <w:b/>
                <w:sz w:val="18"/>
                <w:szCs w:val="20"/>
              </w:rPr>
              <w:t>НЕ ТРЕБУЕТСЯ</w:t>
            </w:r>
            <w:r w:rsidRPr="002B66E6">
              <w:rPr>
                <w:sz w:val="18"/>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2B66E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BB1C0C" w:rsidRPr="00432E60" w14:paraId="45940245" w14:textId="77777777" w:rsidTr="0013094E">
        <w:trPr>
          <w:trHeight w:val="57"/>
        </w:trPr>
        <w:tc>
          <w:tcPr>
            <w:tcW w:w="288" w:type="pct"/>
          </w:tcPr>
          <w:p w14:paraId="7417AA14" w14:textId="77777777" w:rsidR="00BB1C0C" w:rsidRPr="00432E60" w:rsidRDefault="00BB1C0C"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AE4C630" w14:textId="370D274C" w:rsidR="00BB1C0C" w:rsidRPr="00432E60" w:rsidRDefault="00BB1C0C" w:rsidP="00381A2C">
            <w:pPr>
              <w:spacing w:line="276" w:lineRule="auto"/>
              <w:rPr>
                <w:rFonts w:eastAsiaTheme="majorEastAsia"/>
                <w:bCs/>
                <w:sz w:val="20"/>
                <w:szCs w:val="20"/>
              </w:rPr>
            </w:pPr>
            <w:r w:rsidRPr="00BB1C0C">
              <w:rPr>
                <w:rFonts w:eastAsiaTheme="majorEastAsia"/>
                <w:bCs/>
                <w:sz w:val="20"/>
                <w:szCs w:val="20"/>
              </w:rPr>
              <w:t>Приложить подписанн</w:t>
            </w:r>
            <w:r>
              <w:rPr>
                <w:rFonts w:eastAsiaTheme="majorEastAsia"/>
                <w:bCs/>
                <w:sz w:val="20"/>
                <w:szCs w:val="20"/>
              </w:rPr>
              <w:t>ое</w:t>
            </w:r>
            <w:r w:rsidRPr="00BB1C0C">
              <w:rPr>
                <w:rFonts w:eastAsiaTheme="majorEastAsia"/>
                <w:bCs/>
                <w:sz w:val="20"/>
                <w:szCs w:val="20"/>
              </w:rPr>
              <w:t xml:space="preserve"> и </w:t>
            </w:r>
            <w:r>
              <w:rPr>
                <w:rFonts w:eastAsiaTheme="majorEastAsia"/>
                <w:bCs/>
                <w:sz w:val="20"/>
                <w:szCs w:val="20"/>
              </w:rPr>
              <w:t xml:space="preserve">в </w:t>
            </w:r>
            <w:r w:rsidRPr="00BB1C0C">
              <w:rPr>
                <w:rFonts w:eastAsiaTheme="majorEastAsia"/>
                <w:bCs/>
                <w:sz w:val="20"/>
                <w:szCs w:val="20"/>
              </w:rPr>
              <w:t xml:space="preserve">формате </w:t>
            </w:r>
            <w:proofErr w:type="spellStart"/>
            <w:r w:rsidRPr="00BB1C0C">
              <w:rPr>
                <w:rFonts w:eastAsiaTheme="majorEastAsia"/>
                <w:bCs/>
                <w:sz w:val="20"/>
                <w:szCs w:val="20"/>
              </w:rPr>
              <w:t>word</w:t>
            </w:r>
            <w:proofErr w:type="spellEnd"/>
            <w:r w:rsidRPr="00BB1C0C">
              <w:rPr>
                <w:rFonts w:eastAsiaTheme="majorEastAsia"/>
                <w:bCs/>
                <w:sz w:val="20"/>
                <w:szCs w:val="20"/>
              </w:rPr>
              <w:t>.</w:t>
            </w:r>
            <w:r>
              <w:t xml:space="preserve"> </w:t>
            </w:r>
            <w:r w:rsidRPr="00BB1C0C">
              <w:rPr>
                <w:rFonts w:eastAsiaTheme="majorEastAsia"/>
                <w:bCs/>
                <w:sz w:val="20"/>
                <w:szCs w:val="20"/>
              </w:rPr>
              <w:t>Приложение №5 «Правила Клуба и/или Правила техники безопасности»</w:t>
            </w:r>
          </w:p>
        </w:tc>
      </w:tr>
    </w:tbl>
    <w:p w14:paraId="1D355709" w14:textId="77777777" w:rsidR="00A36A66" w:rsidRDefault="00A36A66" w:rsidP="0036670C">
      <w:pPr>
        <w:spacing w:line="276" w:lineRule="auto"/>
        <w:rPr>
          <w:b/>
        </w:rPr>
      </w:pPr>
      <w:bookmarkStart w:id="56" w:name="_Toc116245276"/>
    </w:p>
    <w:p w14:paraId="3E7B784F" w14:textId="77777777" w:rsidR="00A36A66" w:rsidRDefault="00A36A66" w:rsidP="00310FBA">
      <w:pPr>
        <w:spacing w:line="276" w:lineRule="auto"/>
        <w:jc w:val="right"/>
        <w:rPr>
          <w:b/>
        </w:rPr>
      </w:pPr>
    </w:p>
    <w:p w14:paraId="5B07D036" w14:textId="77777777" w:rsidR="00A36A66" w:rsidRDefault="00A36A66" w:rsidP="00310FBA">
      <w:pPr>
        <w:spacing w:line="276" w:lineRule="auto"/>
        <w:jc w:val="right"/>
        <w:rPr>
          <w:b/>
        </w:rPr>
      </w:pPr>
    </w:p>
    <w:p w14:paraId="7B07191D" w14:textId="77777777" w:rsidR="00A36A66" w:rsidRDefault="00A36A66" w:rsidP="00310FBA">
      <w:pPr>
        <w:spacing w:line="276" w:lineRule="auto"/>
        <w:jc w:val="right"/>
        <w:rPr>
          <w:b/>
        </w:rPr>
      </w:pPr>
    </w:p>
    <w:p w14:paraId="7E4077FD" w14:textId="77777777" w:rsidR="00A36A66" w:rsidRDefault="00A36A66" w:rsidP="00310FBA">
      <w:pPr>
        <w:spacing w:line="276" w:lineRule="auto"/>
        <w:jc w:val="right"/>
        <w:rPr>
          <w:b/>
        </w:rPr>
      </w:pPr>
    </w:p>
    <w:p w14:paraId="0EE9A2A9" w14:textId="77777777" w:rsidR="00A36A66" w:rsidRDefault="00A36A66" w:rsidP="00310FBA">
      <w:pPr>
        <w:spacing w:line="276" w:lineRule="auto"/>
        <w:jc w:val="right"/>
        <w:rPr>
          <w:b/>
        </w:rPr>
      </w:pPr>
    </w:p>
    <w:p w14:paraId="2BF847AE" w14:textId="77777777" w:rsidR="00A36A66" w:rsidRDefault="00A36A66" w:rsidP="00310FBA">
      <w:pPr>
        <w:spacing w:line="276" w:lineRule="auto"/>
        <w:jc w:val="right"/>
        <w:rPr>
          <w:b/>
        </w:rPr>
      </w:pPr>
    </w:p>
    <w:p w14:paraId="6031AB34" w14:textId="3411DA81" w:rsidR="006B7B80" w:rsidRPr="00432E60" w:rsidRDefault="006B7B80" w:rsidP="00310FBA">
      <w:pPr>
        <w:spacing w:line="276" w:lineRule="auto"/>
        <w:jc w:val="right"/>
        <w:rPr>
          <w:b/>
        </w:rPr>
      </w:pPr>
      <w:r w:rsidRPr="00432E60">
        <w:rPr>
          <w:b/>
        </w:rPr>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731663"/>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EB49D0">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EB49D0">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53E1C" w:rsidR="006B7B80" w:rsidRPr="00432E60" w:rsidRDefault="001D442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b/>
                    <w:sz w:val="20"/>
                    <w:szCs w:val="20"/>
                  </w:rPr>
                  <w:t xml:space="preserve">Цена за сумму единиц </w:t>
                </w:r>
              </w:sdtContent>
            </w:sdt>
            <w:r w:rsidR="00B61D8E" w:rsidRPr="00432E60">
              <w:rPr>
                <w:rFonts w:eastAsia="Arial"/>
                <w:b/>
                <w:sz w:val="20"/>
                <w:szCs w:val="20"/>
              </w:rPr>
              <w:t>:</w:t>
            </w:r>
          </w:p>
        </w:tc>
        <w:tc>
          <w:tcPr>
            <w:tcW w:w="935" w:type="pct"/>
            <w:vMerge w:val="restart"/>
          </w:tcPr>
          <w:p w14:paraId="165A4661" w14:textId="52F2F171" w:rsidR="006B7B80" w:rsidRPr="00432E60" w:rsidRDefault="00723938" w:rsidP="00310FBA">
            <w:pPr>
              <w:spacing w:line="276" w:lineRule="auto"/>
              <w:jc w:val="center"/>
              <w:rPr>
                <w:b/>
                <w:sz w:val="20"/>
                <w:szCs w:val="20"/>
              </w:rPr>
            </w:pPr>
            <w:r>
              <w:rPr>
                <w:b/>
                <w:sz w:val="20"/>
                <w:szCs w:val="20"/>
              </w:rPr>
              <w:t>80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EB49D0">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210DDD">
            <w:pPr>
              <w:spacing w:line="276" w:lineRule="auto"/>
              <w:jc w:val="both"/>
              <w:rPr>
                <w:b/>
                <w:sz w:val="20"/>
                <w:szCs w:val="20"/>
              </w:rPr>
            </w:pPr>
            <w:r>
              <w:rPr>
                <w:b/>
                <w:sz w:val="20"/>
                <w:szCs w:val="20"/>
              </w:rPr>
              <w:t>Содержание критерия:</w:t>
            </w:r>
          </w:p>
          <w:p w14:paraId="0BFD916F" w14:textId="41387A99" w:rsidR="006B7B80" w:rsidRPr="00432E60" w:rsidRDefault="006B7B80" w:rsidP="00210DDD">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36670C">
                  <w:rPr>
                    <w:rFonts w:eastAsia="Arial"/>
                    <w:sz w:val="20"/>
                    <w:szCs w:val="20"/>
                  </w:rPr>
                  <w:t>цена договора</w:t>
                </w:r>
              </w:sdtContent>
            </w:sdt>
            <w:r w:rsidR="00CC6E65" w:rsidRPr="00432E60">
              <w:rPr>
                <w:rFonts w:eastAsia="Arial"/>
                <w:sz w:val="20"/>
                <w:szCs w:val="20"/>
              </w:rPr>
              <w:t>.</w:t>
            </w:r>
          </w:p>
          <w:p w14:paraId="1B9B2F66" w14:textId="316B7308" w:rsidR="006B7B80" w:rsidRPr="00432E60" w:rsidRDefault="006B7B80" w:rsidP="00210DDD">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3938">
                  <w:rPr>
                    <w:rFonts w:eastAsia="Arial"/>
                    <w:sz w:val="20"/>
                    <w:szCs w:val="20"/>
                  </w:rPr>
                  <w:t xml:space="preserve">цены за </w:t>
                </w:r>
                <w:r w:rsidR="00723938" w:rsidRPr="005904B5">
                  <w:rPr>
                    <w:rFonts w:eastAsia="Arial"/>
                    <w:sz w:val="20"/>
                    <w:szCs w:val="20"/>
                  </w:rPr>
                  <w:t xml:space="preserve">сумму </w:t>
                </w:r>
                <w:r w:rsidR="00723938">
                  <w:rPr>
                    <w:rFonts w:eastAsia="Arial"/>
                    <w:sz w:val="20"/>
                    <w:szCs w:val="20"/>
                  </w:rPr>
                  <w:t xml:space="preserve">единиц </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EB49D0">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210DDD">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210DDD">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EB49D0">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210DDD">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210DDD">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210DDD">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210DDD">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210DDD">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7C00DFC" w:rsidR="006B7B80" w:rsidRPr="00432E60" w:rsidRDefault="006B7B80" w:rsidP="00210DDD">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3938">
                  <w:rPr>
                    <w:rFonts w:eastAsia="Arial"/>
                    <w:sz w:val="20"/>
                    <w:szCs w:val="20"/>
                  </w:rPr>
                  <w:t xml:space="preserve">цене за </w:t>
                </w:r>
                <w:r w:rsidR="00723938" w:rsidRPr="00702C13">
                  <w:rPr>
                    <w:rFonts w:eastAsia="Arial"/>
                    <w:sz w:val="20"/>
                    <w:szCs w:val="20"/>
                  </w:rPr>
                  <w:t>сумму</w:t>
                </w:r>
                <w:r w:rsidR="00723938">
                  <w:rPr>
                    <w:rFonts w:eastAsia="Arial"/>
                    <w:sz w:val="20"/>
                    <w:szCs w:val="20"/>
                  </w:rPr>
                  <w:t xml:space="preserve">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210DDD">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B0A8224" w:rsidR="006B7B80" w:rsidRPr="00432E60" w:rsidRDefault="006B7B80" w:rsidP="00210DDD">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w:t>
                </w:r>
                <w:r w:rsidR="00723938" w:rsidRPr="00B64C65">
                  <w:rPr>
                    <w:rFonts w:eastAsia="Arial"/>
                    <w:sz w:val="20"/>
                    <w:szCs w:val="20"/>
                  </w:rPr>
                  <w:t xml:space="preserve">сумму </w:t>
                </w:r>
                <w:r w:rsidR="00723938">
                  <w:rPr>
                    <w:rFonts w:eastAsia="Arial"/>
                    <w:sz w:val="20"/>
                    <w:szCs w:val="20"/>
                  </w:rPr>
                  <w:t>единиц</w:t>
                </w:r>
              </w:sdtContent>
            </w:sdt>
            <w:r w:rsidRPr="00432E60">
              <w:rPr>
                <w:color w:val="000000" w:themeColor="text1"/>
                <w:sz w:val="20"/>
                <w:szCs w:val="20"/>
              </w:rPr>
              <w:t>» по формуле:</w:t>
            </w:r>
            <w:bookmarkEnd w:id="60"/>
          </w:p>
          <w:p w14:paraId="0D1D08AD" w14:textId="77777777" w:rsidR="006B7B80" w:rsidRPr="00432E60" w:rsidRDefault="006B7B80" w:rsidP="00210DDD">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210DDD">
            <w:pPr>
              <w:suppressAutoHyphens/>
              <w:spacing w:line="276" w:lineRule="auto"/>
              <w:jc w:val="both"/>
              <w:outlineLvl w:val="4"/>
              <w:rPr>
                <w:sz w:val="20"/>
                <w:szCs w:val="20"/>
              </w:rPr>
            </w:pPr>
            <w:r w:rsidRPr="00432E60">
              <w:rPr>
                <w:sz w:val="20"/>
                <w:szCs w:val="20"/>
              </w:rPr>
              <w:t>где:</w:t>
            </w:r>
          </w:p>
          <w:p w14:paraId="67CB1BDB" w14:textId="5435B739" w:rsidR="006B7B80" w:rsidRPr="00432E60" w:rsidRDefault="006B7B80" w:rsidP="00210DDD">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75F8893B" w14:textId="77777777" w:rsidR="006B7B80" w:rsidRPr="00432E60" w:rsidRDefault="006B7B80" w:rsidP="00210DDD">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29BF6A" w:rsidR="006B7B80" w:rsidRPr="00432E60" w:rsidRDefault="006B7B80" w:rsidP="00210DDD">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02D9DB51" w14:textId="2EC41C92" w:rsidR="00A423A0" w:rsidRPr="00432E60" w:rsidRDefault="006B7B80" w:rsidP="00210DDD">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EB49D0">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lastRenderedPageBreak/>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20111204" w:rsidR="006B7B80" w:rsidRPr="00432E60" w:rsidRDefault="00A423A0"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EB49D0">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210DDD">
            <w:pPr>
              <w:spacing w:line="276" w:lineRule="auto"/>
              <w:jc w:val="both"/>
              <w:rPr>
                <w:b/>
                <w:sz w:val="20"/>
                <w:szCs w:val="20"/>
              </w:rPr>
            </w:pPr>
            <w:r>
              <w:rPr>
                <w:b/>
                <w:sz w:val="20"/>
                <w:szCs w:val="20"/>
              </w:rPr>
              <w:t>Содержание критерия:</w:t>
            </w:r>
          </w:p>
          <w:p w14:paraId="0FB767AF" w14:textId="77777777" w:rsidR="00614EF6" w:rsidRDefault="00F922D3" w:rsidP="00210DDD">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907DBA" w:rsidR="008360E1" w:rsidRDefault="008360E1" w:rsidP="00210DDD">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w:t>
            </w:r>
            <w:r w:rsidR="00A36A66">
              <w:rPr>
                <w:bCs/>
                <w:color w:val="000000"/>
                <w:sz w:val="20"/>
                <w:szCs w:val="20"/>
                <w:lang w:eastAsia="en-US"/>
              </w:rPr>
              <w:t>ому</w:t>
            </w:r>
            <w:r w:rsidR="00F922D3" w:rsidRPr="00432E60">
              <w:rPr>
                <w:bCs/>
                <w:color w:val="000000"/>
                <w:sz w:val="20"/>
                <w:szCs w:val="20"/>
                <w:lang w:eastAsia="en-US"/>
              </w:rPr>
              <w:t xml:space="preserve"> </w:t>
            </w:r>
            <w:r w:rsidR="0036670C">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7B33F154" w14:textId="3D34E752" w:rsidR="007A13AD" w:rsidRDefault="007A13AD" w:rsidP="00210DDD">
            <w:pPr>
              <w:spacing w:line="276" w:lineRule="auto"/>
              <w:jc w:val="both"/>
              <w:rPr>
                <w:bCs/>
                <w:color w:val="000000"/>
                <w:sz w:val="20"/>
                <w:szCs w:val="20"/>
                <w:lang w:eastAsia="en-US"/>
              </w:rPr>
            </w:pPr>
            <w:r>
              <w:rPr>
                <w:bCs/>
                <w:color w:val="000000"/>
                <w:sz w:val="20"/>
                <w:szCs w:val="20"/>
                <w:lang w:eastAsia="en-US"/>
              </w:rPr>
              <w:t xml:space="preserve">- </w:t>
            </w:r>
            <w:r>
              <w:rPr>
                <w:bCs/>
                <w:color w:val="000000"/>
                <w:sz w:val="20"/>
                <w:szCs w:val="20"/>
              </w:rPr>
              <w:t>о</w:t>
            </w:r>
            <w:r w:rsidRPr="00210DDD">
              <w:rPr>
                <w:sz w:val="20"/>
                <w:szCs w:val="20"/>
              </w:rPr>
              <w:t>беспеченность кадровыми ресурсами, необходимыми для исполнения обязательств по договору</w:t>
            </w:r>
            <w:r>
              <w:rPr>
                <w:sz w:val="20"/>
                <w:szCs w:val="20"/>
              </w:rPr>
              <w:t>;</w:t>
            </w:r>
          </w:p>
          <w:p w14:paraId="09EDF7CA" w14:textId="77777777" w:rsidR="008360E1" w:rsidRDefault="008360E1" w:rsidP="00210DDD">
            <w:pPr>
              <w:spacing w:line="276" w:lineRule="auto"/>
              <w:jc w:val="both"/>
              <w:rPr>
                <w:bCs/>
                <w:color w:val="000000"/>
                <w:sz w:val="20"/>
                <w:szCs w:val="20"/>
                <w:lang w:eastAsia="en-US"/>
              </w:rPr>
            </w:pPr>
            <w:r w:rsidRPr="008360E1">
              <w:rPr>
                <w:bCs/>
                <w:color w:val="000000"/>
                <w:sz w:val="20"/>
                <w:szCs w:val="20"/>
                <w:lang w:eastAsia="en-US"/>
              </w:rPr>
              <w:t xml:space="preserve">- </w:t>
            </w:r>
            <w:r>
              <w:rPr>
                <w:bCs/>
                <w:color w:val="000000"/>
                <w:sz w:val="20"/>
                <w:szCs w:val="20"/>
                <w:lang w:eastAsia="en-US"/>
              </w:rPr>
              <w:t>обеспеченность</w:t>
            </w:r>
            <w:r w:rsidRPr="008360E1">
              <w:rPr>
                <w:bCs/>
                <w:color w:val="000000"/>
                <w:sz w:val="20"/>
                <w:szCs w:val="20"/>
                <w:lang w:eastAsia="en-US"/>
              </w:rPr>
              <w:t xml:space="preserve"> материально-технически</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1E3C1710" w14:textId="398499CE" w:rsidR="006B7B80" w:rsidRPr="00432E60" w:rsidRDefault="00F922D3" w:rsidP="00210DDD">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EB49D0">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210DDD">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210DDD">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EB49D0">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210DDD">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210DDD">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0EA951D3" w:rsidR="00EB0F3D" w:rsidRPr="00432E60" w:rsidRDefault="00EB0F3D" w:rsidP="00210DDD">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210DDD">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210DDD">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16330951" w:rsidR="00EB0F3D" w:rsidRDefault="00EB0F3D" w:rsidP="00210DDD">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w:t>
            </w:r>
            <w:r w:rsidR="00A36A66">
              <w:rPr>
                <w:sz w:val="20"/>
                <w:szCs w:val="20"/>
              </w:rPr>
              <w:t>му</w:t>
            </w:r>
            <w:r w:rsidRPr="00432E60">
              <w:rPr>
                <w:sz w:val="20"/>
                <w:szCs w:val="20"/>
              </w:rPr>
              <w:t xml:space="preserve"> </w:t>
            </w:r>
            <w:r w:rsidR="00BB1C0C">
              <w:rPr>
                <w:sz w:val="20"/>
                <w:szCs w:val="20"/>
              </w:rPr>
              <w:t>оказанию услуг</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210DDD">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210DDD">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210DDD">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210DDD">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210DDD">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210DDD">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210DDD">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EB49D0">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1D81114C"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36A66">
              <w:rPr>
                <w:b/>
                <w:sz w:val="20"/>
                <w:szCs w:val="20"/>
              </w:rPr>
              <w:t>му</w:t>
            </w:r>
            <w:r w:rsidRPr="00432E60">
              <w:rPr>
                <w:b/>
                <w:sz w:val="20"/>
                <w:szCs w:val="20"/>
              </w:rPr>
              <w:t xml:space="preserve"> </w:t>
            </w:r>
            <w:r w:rsidR="00BB1C0C">
              <w:rPr>
                <w:b/>
                <w:sz w:val="20"/>
                <w:szCs w:val="20"/>
              </w:rPr>
              <w:t>оказанию услуг</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12DBC777" w:rsidR="001A297C" w:rsidRPr="00432E60" w:rsidRDefault="007F1561" w:rsidP="00EB389F">
            <w:pPr>
              <w:spacing w:line="276" w:lineRule="auto"/>
              <w:jc w:val="center"/>
              <w:rPr>
                <w:b/>
                <w:sz w:val="20"/>
                <w:szCs w:val="20"/>
              </w:rPr>
            </w:pPr>
            <w:r>
              <w:rPr>
                <w:b/>
                <w:sz w:val="20"/>
                <w:szCs w:val="20"/>
              </w:rPr>
              <w:t>10</w:t>
            </w:r>
            <w:r w:rsidR="00EB49D0">
              <w:rPr>
                <w:b/>
                <w:sz w:val="20"/>
                <w:szCs w:val="20"/>
              </w:rPr>
              <w:t>0</w:t>
            </w:r>
            <w:r w:rsidR="001A297C" w:rsidRPr="00432E60">
              <w:rPr>
                <w:b/>
                <w:sz w:val="20"/>
                <w:szCs w:val="20"/>
              </w:rPr>
              <w:t xml:space="preserve"> %</w:t>
            </w:r>
          </w:p>
        </w:tc>
      </w:tr>
      <w:tr w:rsidR="001A297C" w:rsidRPr="00432E60" w14:paraId="405AF6A0" w14:textId="77777777" w:rsidTr="00EB49D0">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71454484" w:rsidR="001A297C" w:rsidRPr="00432E60" w:rsidRDefault="001A297C" w:rsidP="00210DDD">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BB1C0C">
              <w:rPr>
                <w:sz w:val="20"/>
                <w:szCs w:val="20"/>
              </w:rPr>
              <w:t xml:space="preserve">оказания услуг </w:t>
            </w:r>
            <w:r w:rsidRPr="00432E60">
              <w:rPr>
                <w:sz w:val="20"/>
                <w:szCs w:val="20"/>
              </w:rPr>
              <w:t>сопоставимого характера и объема.</w:t>
            </w:r>
          </w:p>
          <w:p w14:paraId="359D2AA6" w14:textId="2C62FC63" w:rsidR="0036670C" w:rsidRPr="00EB49D0" w:rsidRDefault="001A297C" w:rsidP="00210DDD">
            <w:pPr>
              <w:suppressAutoHyphens/>
              <w:spacing w:line="276" w:lineRule="auto"/>
              <w:jc w:val="both"/>
              <w:outlineLvl w:val="4"/>
              <w:rPr>
                <w:sz w:val="20"/>
                <w:szCs w:val="20"/>
              </w:rPr>
            </w:pPr>
            <w:r w:rsidRPr="00432E60">
              <w:rPr>
                <w:sz w:val="20"/>
                <w:szCs w:val="20"/>
              </w:rPr>
              <w:t xml:space="preserve">Под </w:t>
            </w:r>
            <w:r w:rsidR="00BB1C0C">
              <w:rPr>
                <w:sz w:val="20"/>
                <w:szCs w:val="20"/>
              </w:rPr>
              <w:t>услугами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EB49D0">
              <w:rPr>
                <w:sz w:val="20"/>
                <w:szCs w:val="20"/>
              </w:rPr>
              <w:t xml:space="preserve">понимается </w:t>
            </w:r>
            <w:r w:rsidR="00BB1C0C">
              <w:rPr>
                <w:sz w:val="20"/>
                <w:szCs w:val="20"/>
              </w:rPr>
              <w:t>оказание услуг</w:t>
            </w:r>
            <w:r w:rsidR="00EB49D0" w:rsidRPr="00EB49D0">
              <w:rPr>
                <w:sz w:val="20"/>
                <w:szCs w:val="20"/>
              </w:rPr>
              <w:t xml:space="preserve"> </w:t>
            </w:r>
            <w:r w:rsidR="00BB1C0C" w:rsidRPr="00BB1C0C">
              <w:rPr>
                <w:sz w:val="20"/>
                <w:szCs w:val="20"/>
              </w:rPr>
              <w:t>спортивно-оздоровительн</w:t>
            </w:r>
            <w:r w:rsidR="00BB1C0C">
              <w:rPr>
                <w:sz w:val="20"/>
                <w:szCs w:val="20"/>
              </w:rPr>
              <w:t>ого</w:t>
            </w:r>
            <w:r w:rsidR="00BB1C0C" w:rsidRPr="00BB1C0C">
              <w:rPr>
                <w:sz w:val="20"/>
                <w:szCs w:val="20"/>
              </w:rPr>
              <w:t xml:space="preserve"> фитнес центр</w:t>
            </w:r>
            <w:r w:rsidR="00BB1C0C">
              <w:rPr>
                <w:sz w:val="20"/>
                <w:szCs w:val="20"/>
              </w:rPr>
              <w:t>а</w:t>
            </w:r>
            <w:r w:rsidR="00BB1C0C" w:rsidRPr="00BB1C0C">
              <w:rPr>
                <w:sz w:val="20"/>
                <w:szCs w:val="20"/>
              </w:rPr>
              <w:t xml:space="preserve"> для работников</w:t>
            </w:r>
            <w:r w:rsidR="00EB49D0" w:rsidRPr="00EB49D0">
              <w:rPr>
                <w:sz w:val="20"/>
                <w:szCs w:val="20"/>
              </w:rPr>
              <w:t>.</w:t>
            </w:r>
          </w:p>
          <w:p w14:paraId="3CB07937" w14:textId="37D037D3" w:rsidR="001A297C" w:rsidRPr="00432E60" w:rsidRDefault="001A297C" w:rsidP="00210DDD">
            <w:pPr>
              <w:suppressAutoHyphens/>
              <w:spacing w:line="276" w:lineRule="auto"/>
              <w:jc w:val="both"/>
              <w:outlineLvl w:val="4"/>
              <w:rPr>
                <w:sz w:val="20"/>
                <w:szCs w:val="20"/>
              </w:rPr>
            </w:pPr>
            <w:r w:rsidRPr="00432E60">
              <w:rPr>
                <w:sz w:val="20"/>
                <w:szCs w:val="20"/>
              </w:rPr>
              <w:t>Успешн</w:t>
            </w:r>
            <w:r w:rsidR="00054180">
              <w:rPr>
                <w:sz w:val="20"/>
                <w:szCs w:val="20"/>
              </w:rPr>
              <w:t>ым</w:t>
            </w:r>
            <w:r w:rsidRPr="00432E60">
              <w:rPr>
                <w:sz w:val="20"/>
                <w:szCs w:val="20"/>
              </w:rPr>
              <w:t xml:space="preserve"> признается </w:t>
            </w:r>
            <w:r w:rsidR="00BB1C0C">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w:t>
            </w:r>
            <w:r w:rsidRPr="00432E60">
              <w:rPr>
                <w:sz w:val="20"/>
                <w:szCs w:val="20"/>
              </w:rPr>
              <w:lastRenderedPageBreak/>
              <w:t>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735F2D1D" w14:textId="653D47E5" w:rsidR="00EB49D0" w:rsidRDefault="001A297C" w:rsidP="00EB49D0">
            <w:pPr>
              <w:suppressAutoHyphens/>
              <w:spacing w:line="276" w:lineRule="auto"/>
              <w:jc w:val="both"/>
              <w:outlineLvl w:val="4"/>
              <w:rPr>
                <w:sz w:val="20"/>
                <w:szCs w:val="20"/>
              </w:rPr>
            </w:pPr>
            <w:r w:rsidRPr="00432E60">
              <w:rPr>
                <w:sz w:val="20"/>
                <w:szCs w:val="20"/>
              </w:rPr>
              <w:t>Под опытом успешно</w:t>
            </w:r>
            <w:r w:rsidR="00054180">
              <w:rPr>
                <w:sz w:val="20"/>
                <w:szCs w:val="20"/>
              </w:rPr>
              <w:t>го</w:t>
            </w:r>
            <w:r w:rsidRPr="00432E60">
              <w:rPr>
                <w:sz w:val="20"/>
                <w:szCs w:val="20"/>
              </w:rPr>
              <w:t xml:space="preserve"> </w:t>
            </w:r>
            <w:r w:rsidR="00BB1C0C">
              <w:rPr>
                <w:sz w:val="20"/>
                <w:szCs w:val="20"/>
              </w:rPr>
              <w:t>оказания услуг</w:t>
            </w:r>
            <w:r w:rsidR="0036670C" w:rsidRPr="0036670C">
              <w:rPr>
                <w:sz w:val="20"/>
                <w:szCs w:val="20"/>
              </w:rPr>
              <w:t xml:space="preserve"> </w:t>
            </w:r>
            <w:r w:rsidRPr="00432E60">
              <w:rPr>
                <w:sz w:val="20"/>
                <w:szCs w:val="20"/>
              </w:rPr>
              <w:t xml:space="preserve">сопоставимого характера и объема понимается </w:t>
            </w:r>
            <w:r w:rsidR="00BB1C0C">
              <w:rPr>
                <w:sz w:val="20"/>
                <w:szCs w:val="20"/>
              </w:rPr>
              <w:t>оказание услуг</w:t>
            </w:r>
            <w:r w:rsidR="00054180" w:rsidRPr="00432E60">
              <w:rPr>
                <w:sz w:val="20"/>
                <w:szCs w:val="20"/>
              </w:rPr>
              <w:t xml:space="preserve"> </w:t>
            </w:r>
            <w:r w:rsidRPr="00432E60">
              <w:rPr>
                <w:sz w:val="20"/>
                <w:szCs w:val="20"/>
              </w:rPr>
              <w:t xml:space="preserve">сопоставимого характера и объема в </w:t>
            </w:r>
            <w:r w:rsidRPr="00A36A66">
              <w:rPr>
                <w:i/>
                <w:sz w:val="20"/>
                <w:szCs w:val="20"/>
              </w:rPr>
              <w:t xml:space="preserve">количестве </w:t>
            </w:r>
            <w:r w:rsidR="007F1561">
              <w:rPr>
                <w:i/>
                <w:sz w:val="20"/>
                <w:szCs w:val="20"/>
              </w:rPr>
              <w:t>не менее 1</w:t>
            </w:r>
            <w:r w:rsidRPr="00A36A66">
              <w:rPr>
                <w:i/>
                <w:sz w:val="20"/>
                <w:szCs w:val="20"/>
              </w:rPr>
              <w:t xml:space="preserve"> договор</w:t>
            </w:r>
            <w:r w:rsidR="007F1561">
              <w:rPr>
                <w:i/>
                <w:sz w:val="20"/>
                <w:szCs w:val="20"/>
              </w:rPr>
              <w:t>а</w:t>
            </w:r>
            <w:r w:rsidRPr="00A36A66">
              <w:rPr>
                <w:i/>
                <w:sz w:val="20"/>
                <w:szCs w:val="20"/>
              </w:rPr>
              <w:t xml:space="preserve"> (контракт</w:t>
            </w:r>
            <w:r w:rsidR="007F1561">
              <w:rPr>
                <w:i/>
                <w:sz w:val="20"/>
                <w:szCs w:val="20"/>
              </w:rPr>
              <w:t>а</w:t>
            </w:r>
            <w:r w:rsidRPr="00A36A66">
              <w:rPr>
                <w:i/>
                <w:sz w:val="20"/>
                <w:szCs w:val="20"/>
              </w:rPr>
              <w:t>)</w:t>
            </w:r>
            <w:r w:rsidRPr="00432E60">
              <w:rPr>
                <w:sz w:val="20"/>
                <w:szCs w:val="20"/>
              </w:rPr>
              <w:t xml:space="preserve"> с завершенными </w:t>
            </w:r>
            <w:r w:rsidR="0036670C">
              <w:rPr>
                <w:sz w:val="20"/>
                <w:szCs w:val="20"/>
              </w:rPr>
              <w:t>работами</w:t>
            </w:r>
            <w:r w:rsidR="00F72DE3">
              <w:t xml:space="preserve"> </w:t>
            </w:r>
            <w:r w:rsidR="00F72DE3" w:rsidRPr="00F72DE3">
              <w:rPr>
                <w:sz w:val="20"/>
                <w:szCs w:val="20"/>
              </w:rPr>
              <w:t>не менее 30% от НМЦ в отношении каждого заявляемого договора</w:t>
            </w:r>
            <w:r w:rsidR="00EB49D0">
              <w:rPr>
                <w:sz w:val="20"/>
                <w:szCs w:val="20"/>
              </w:rPr>
              <w:t>.</w:t>
            </w:r>
          </w:p>
          <w:p w14:paraId="493DB04F" w14:textId="1BB4E3D0" w:rsidR="001A297C" w:rsidRPr="00432E60" w:rsidRDefault="001A297C" w:rsidP="00EB49D0">
            <w:pPr>
              <w:suppressAutoHyphens/>
              <w:spacing w:line="276" w:lineRule="auto"/>
              <w:jc w:val="both"/>
              <w:outlineLvl w:val="4"/>
              <w:rPr>
                <w:sz w:val="20"/>
                <w:szCs w:val="20"/>
              </w:rPr>
            </w:pPr>
            <w:r w:rsidRPr="00432E60">
              <w:rPr>
                <w:rFonts w:eastAsiaTheme="minorHAnsi"/>
                <w:sz w:val="20"/>
                <w:szCs w:val="20"/>
                <w:lang w:eastAsia="en-US"/>
              </w:rPr>
              <w:t xml:space="preserve">К учету будет принят опыт </w:t>
            </w:r>
            <w:r w:rsidR="007F1561">
              <w:rPr>
                <w:sz w:val="20"/>
                <w:szCs w:val="20"/>
              </w:rPr>
              <w:t>оказания услуг</w:t>
            </w:r>
            <w:r w:rsidR="00054180"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7F1561">
              <w:rPr>
                <w:rFonts w:eastAsiaTheme="minorHAnsi"/>
                <w:sz w:val="20"/>
                <w:szCs w:val="20"/>
                <w:lang w:eastAsia="en-US"/>
              </w:rPr>
              <w:t>2</w:t>
            </w:r>
            <w:r w:rsidR="00054180">
              <w:rPr>
                <w:rFonts w:eastAsiaTheme="minorHAnsi"/>
                <w:sz w:val="20"/>
                <w:szCs w:val="20"/>
                <w:lang w:eastAsia="en-US"/>
              </w:rPr>
              <w:t xml:space="preserve">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EB49D0">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0CECA937" w:rsidR="001A297C" w:rsidRPr="00432E60" w:rsidRDefault="001A297C" w:rsidP="00054180">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E15884">
                <w:rPr>
                  <w:color w:val="0000FF"/>
                  <w:sz w:val="20"/>
                  <w:szCs w:val="20"/>
                  <w:u w:val="single"/>
                </w:rPr>
                <w:t>2.7</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E4E4C9C"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w:t>
            </w:r>
            <w:r w:rsidR="00054180">
              <w:rPr>
                <w:sz w:val="20"/>
                <w:szCs w:val="20"/>
              </w:rPr>
              <w:t>/</w:t>
            </w:r>
            <w:r w:rsidRPr="00432E60">
              <w:rPr>
                <w:sz w:val="20"/>
                <w:szCs w:val="20"/>
              </w:rPr>
              <w:t xml:space="preserve"> УПД</w:t>
            </w:r>
            <w:r w:rsidR="00054180">
              <w:rPr>
                <w:sz w:val="20"/>
                <w:szCs w:val="20"/>
              </w:rPr>
              <w:t>/</w:t>
            </w:r>
            <w:r w:rsidRPr="00432E60">
              <w:rPr>
                <w:sz w:val="20"/>
                <w:szCs w:val="20"/>
              </w:rPr>
              <w:t xml:space="preserve"> или </w:t>
            </w:r>
            <w:r w:rsidR="00A36A66">
              <w:rPr>
                <w:sz w:val="20"/>
                <w:szCs w:val="20"/>
              </w:rPr>
              <w:t xml:space="preserve">акты </w:t>
            </w:r>
            <w:r w:rsidR="0036670C">
              <w:rPr>
                <w:sz w:val="20"/>
                <w:szCs w:val="20"/>
              </w:rPr>
              <w:t>выполненных работ</w:t>
            </w:r>
            <w:r w:rsidR="00A36A66">
              <w:rPr>
                <w:sz w:val="20"/>
                <w:szCs w:val="20"/>
              </w:rPr>
              <w:t>,</w:t>
            </w:r>
            <w:r w:rsidRPr="00432E60">
              <w:rPr>
                <w:sz w:val="20"/>
                <w:szCs w:val="20"/>
              </w:rPr>
              <w:t xml:space="preserve"> подтверждающие факт </w:t>
            </w:r>
            <w:r w:rsidR="0036670C">
              <w:rPr>
                <w:sz w:val="20"/>
                <w:szCs w:val="20"/>
              </w:rPr>
              <w:t>выполнения работ</w:t>
            </w:r>
            <w:r w:rsidRPr="00432E60">
              <w:rPr>
                <w:sz w:val="20"/>
                <w:szCs w:val="20"/>
              </w:rPr>
              <w:t xml:space="preserve"> по каждому договору</w:t>
            </w:r>
            <w:r w:rsidR="00054180">
              <w:rPr>
                <w:sz w:val="20"/>
                <w:szCs w:val="20"/>
              </w:rPr>
              <w:t xml:space="preserve"> в полном требуемом объеме</w:t>
            </w:r>
            <w:r w:rsidRPr="00432E60">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EB49D0">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210DDD">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210DDD">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210DDD">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210DDD">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210DDD">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210DDD">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210DD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210DD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78ABC310" w:rsidR="001A297C" w:rsidRPr="00432E60" w:rsidRDefault="001A297C" w:rsidP="00210DD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7F1561">
              <w:rPr>
                <w:sz w:val="20"/>
                <w:szCs w:val="20"/>
              </w:rPr>
              <w:t>1</w:t>
            </w:r>
            <w:r w:rsidRPr="00432E60">
              <w:rPr>
                <w:sz w:val="20"/>
                <w:szCs w:val="20"/>
              </w:rPr>
              <w:t xml:space="preserve"> договор;</w:t>
            </w:r>
          </w:p>
          <w:p w14:paraId="64CE00FB" w14:textId="01DF854F" w:rsidR="001A297C" w:rsidRPr="00432E60" w:rsidRDefault="001A297C" w:rsidP="00210DDD">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210DDD">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4CD6C6"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573166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573166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3474352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15884">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15884">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6B24E1" w:rsidR="009012AD" w:rsidRPr="00432E60" w:rsidRDefault="001D442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15884">
                  <w:rPr>
                    <w:rFonts w:eastAsia="Arial"/>
                    <w:sz w:val="20"/>
                    <w:szCs w:val="20"/>
                  </w:rPr>
                  <w:t>Цена за единицу продукции</w:t>
                </w:r>
              </w:sdtContent>
            </w:sdt>
          </w:p>
        </w:tc>
        <w:tc>
          <w:tcPr>
            <w:tcW w:w="1668" w:type="pct"/>
          </w:tcPr>
          <w:p w14:paraId="45D7C2A5" w14:textId="77777777" w:rsidR="002A4E63" w:rsidRPr="00432E60" w:rsidRDefault="002A4E63" w:rsidP="002A4E63">
            <w:pPr>
              <w:spacing w:line="276" w:lineRule="auto"/>
              <w:jc w:val="center"/>
              <w:rPr>
                <w:color w:val="000000"/>
                <w:sz w:val="20"/>
                <w:szCs w:val="20"/>
              </w:rPr>
            </w:pPr>
            <w:r w:rsidRPr="00432E60">
              <w:rPr>
                <w:color w:val="000000"/>
                <w:sz w:val="20"/>
                <w:szCs w:val="20"/>
              </w:rPr>
              <w:t>______________(____________)</w:t>
            </w:r>
          </w:p>
          <w:p w14:paraId="0152FC7A" w14:textId="77777777" w:rsidR="002A4E63" w:rsidRPr="00432E60" w:rsidRDefault="002A4E63" w:rsidP="002A4E63">
            <w:pPr>
              <w:spacing w:line="276" w:lineRule="auto"/>
              <w:jc w:val="center"/>
              <w:rPr>
                <w:color w:val="000000"/>
                <w:sz w:val="20"/>
                <w:szCs w:val="20"/>
              </w:rPr>
            </w:pPr>
            <w:r w:rsidRPr="00432E60">
              <w:rPr>
                <w:color w:val="000000"/>
                <w:sz w:val="20"/>
                <w:szCs w:val="20"/>
              </w:rPr>
              <w:t xml:space="preserve"> ___________ без НДС</w:t>
            </w:r>
          </w:p>
          <w:p w14:paraId="67AC8133" w14:textId="77777777" w:rsidR="002A4E63" w:rsidRPr="00432E60" w:rsidRDefault="002A4E63" w:rsidP="002A4E63">
            <w:pPr>
              <w:spacing w:line="276" w:lineRule="auto"/>
              <w:jc w:val="center"/>
              <w:rPr>
                <w:color w:val="000000"/>
                <w:sz w:val="20"/>
                <w:szCs w:val="20"/>
              </w:rPr>
            </w:pPr>
          </w:p>
          <w:p w14:paraId="6ADC2E57" w14:textId="018C6D23" w:rsidR="002C0F94" w:rsidRPr="00432E60" w:rsidRDefault="002A4E63" w:rsidP="002A4E6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2C8C1D31" w14:textId="4E69F16A" w:rsidR="002A4E63" w:rsidRPr="002C0F94" w:rsidRDefault="001D4421" w:rsidP="002A4E63">
            <w:pPr>
              <w:spacing w:line="276" w:lineRule="auto"/>
              <w:rPr>
                <w:color w:val="000000"/>
                <w:sz w:val="16"/>
                <w:szCs w:val="16"/>
              </w:rPr>
            </w:pPr>
            <w:sdt>
              <w:sdtPr>
                <w:rPr>
                  <w:rFonts w:eastAsia="Arial"/>
                  <w:sz w:val="16"/>
                  <w:szCs w:val="16"/>
                </w:rPr>
                <w:id w:val="312528702"/>
                <w:placeholder>
                  <w:docPart w:val="4E4432728A814E57AD193D6BAF8C9A7A"/>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E15884">
                  <w:rPr>
                    <w:rFonts w:eastAsia="Arial"/>
                    <w:sz w:val="16"/>
                    <w:szCs w:val="16"/>
                  </w:rPr>
                  <w:t>Указывается величина цен всех единиц продукции (цифрами и словами без НДС), с указанием валюты закупки.</w:t>
                </w:r>
              </w:sdtContent>
            </w:sdt>
          </w:p>
          <w:p w14:paraId="1623CD17" w14:textId="1648A9D9" w:rsidR="009012AD" w:rsidRPr="00432E60" w:rsidRDefault="002A4E63" w:rsidP="002A4E63">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lastRenderedPageBreak/>
              <w:t>Квалификация участника закупки:</w:t>
            </w:r>
          </w:p>
        </w:tc>
      </w:tr>
      <w:tr w:rsidR="00EB49D0" w:rsidRPr="00432E60" w14:paraId="669DF12B" w14:textId="77777777" w:rsidTr="00023B3B">
        <w:trPr>
          <w:cantSplit/>
        </w:trPr>
        <w:tc>
          <w:tcPr>
            <w:tcW w:w="1376" w:type="pct"/>
          </w:tcPr>
          <w:p w14:paraId="3C661C7B" w14:textId="4F250BA5" w:rsidR="00EB49D0" w:rsidRPr="00432E60" w:rsidRDefault="00EB49D0" w:rsidP="00EB49D0">
            <w:pPr>
              <w:tabs>
                <w:tab w:val="left" w:pos="1122"/>
              </w:tabs>
              <w:spacing w:line="276" w:lineRule="auto"/>
              <w:rPr>
                <w:color w:val="000000"/>
                <w:sz w:val="20"/>
                <w:szCs w:val="20"/>
              </w:rPr>
            </w:pPr>
            <w:r w:rsidRPr="00432E60">
              <w:rPr>
                <w:sz w:val="20"/>
                <w:szCs w:val="20"/>
              </w:rPr>
              <w:t>наличие опыта по успешно</w:t>
            </w:r>
            <w:r>
              <w:rPr>
                <w:sz w:val="20"/>
                <w:szCs w:val="20"/>
              </w:rPr>
              <w:t>му</w:t>
            </w:r>
            <w:r w:rsidRPr="00432E60">
              <w:rPr>
                <w:sz w:val="20"/>
                <w:szCs w:val="20"/>
              </w:rPr>
              <w:t xml:space="preserve"> </w:t>
            </w:r>
            <w:r w:rsidR="007F1561">
              <w:rPr>
                <w:sz w:val="20"/>
                <w:szCs w:val="20"/>
              </w:rPr>
              <w:t>оказанию услуг</w:t>
            </w:r>
            <w:r>
              <w:rPr>
                <w:sz w:val="20"/>
                <w:szCs w:val="20"/>
              </w:rPr>
              <w:t xml:space="preserve"> с</w:t>
            </w:r>
            <w:r w:rsidRPr="00432E60">
              <w:rPr>
                <w:sz w:val="20"/>
                <w:szCs w:val="20"/>
              </w:rPr>
              <w:t>опоставимого характера и объема</w:t>
            </w:r>
          </w:p>
        </w:tc>
        <w:tc>
          <w:tcPr>
            <w:tcW w:w="1668" w:type="pct"/>
          </w:tcPr>
          <w:p w14:paraId="345F6098" w14:textId="77777777" w:rsidR="00EB49D0" w:rsidRPr="00432E60" w:rsidRDefault="00EB49D0" w:rsidP="00EB49D0">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17DF4CE3" w:rsidR="00EB49D0" w:rsidRPr="00432E60" w:rsidRDefault="00EB49D0" w:rsidP="00EB49D0">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sidR="00E15884">
                <w:rPr>
                  <w:color w:val="0000FF"/>
                  <w:sz w:val="16"/>
                  <w:szCs w:val="16"/>
                  <w:u w:val="single"/>
                </w:rPr>
                <w:t>2.7</w:t>
              </w:r>
              <w:r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573166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4A2C87AC" w14:textId="30F1F493" w:rsidR="00BE0F5F" w:rsidRDefault="00BE0F5F" w:rsidP="002A4E63">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2A4E63">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4D407B20" w14:textId="77777777" w:rsidR="002A4E63" w:rsidRPr="00432E60" w:rsidRDefault="002A4E63" w:rsidP="002A4E63">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73166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6D96726F" w14:textId="6E46F866" w:rsidR="00FC30C3" w:rsidRPr="00432E60" w:rsidRDefault="00FC30C3" w:rsidP="00D636F7">
      <w:pPr>
        <w:spacing w:line="276" w:lineRule="auto"/>
        <w:jc w:val="both"/>
        <w:rPr>
          <w:bCs/>
          <w:i/>
          <w:szCs w:val="20"/>
          <w:highlight w:val="yellow"/>
        </w:rPr>
      </w:pPr>
    </w:p>
    <w:tbl>
      <w:tblPr>
        <w:tblStyle w:val="ae"/>
        <w:tblW w:w="5000" w:type="pct"/>
        <w:tblLook w:val="04A0" w:firstRow="1" w:lastRow="0" w:firstColumn="1" w:lastColumn="0" w:noHBand="0" w:noVBand="1"/>
      </w:tblPr>
      <w:tblGrid>
        <w:gridCol w:w="486"/>
        <w:gridCol w:w="3337"/>
        <w:gridCol w:w="1701"/>
        <w:gridCol w:w="2127"/>
        <w:gridCol w:w="2090"/>
      </w:tblGrid>
      <w:tr w:rsidR="002A4E63" w:rsidRPr="00432E60" w14:paraId="7AE4893F" w14:textId="77777777" w:rsidTr="00354A10">
        <w:trPr>
          <w:trHeight w:val="20"/>
          <w:tblHeader/>
        </w:trPr>
        <w:tc>
          <w:tcPr>
            <w:tcW w:w="249" w:type="pct"/>
            <w:shd w:val="clear" w:color="auto" w:fill="F2F2F2" w:themeFill="background1" w:themeFillShade="F2"/>
            <w:vAlign w:val="center"/>
          </w:tcPr>
          <w:p w14:paraId="7B174EB5" w14:textId="77777777" w:rsidR="002A4E63" w:rsidRPr="00432E60" w:rsidRDefault="002A4E63" w:rsidP="00354A1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8337D39" w14:textId="77777777" w:rsidR="002A4E63" w:rsidRPr="00432E60" w:rsidRDefault="002A4E63" w:rsidP="00354A1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7A57DD21" w14:textId="77777777" w:rsidR="002A4E63" w:rsidRPr="00432E60" w:rsidRDefault="002A4E63" w:rsidP="00354A1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92" w:type="pct"/>
            <w:shd w:val="clear" w:color="auto" w:fill="F2F2F2" w:themeFill="background1" w:themeFillShade="F2"/>
            <w:vAlign w:val="center"/>
          </w:tcPr>
          <w:p w14:paraId="17CB2AA2" w14:textId="77777777" w:rsidR="002A4E63" w:rsidRPr="00D2125A" w:rsidRDefault="002A4E63" w:rsidP="00354A10">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Pr>
                <w:rFonts w:eastAsiaTheme="majorEastAsia"/>
                <w:bCs/>
                <w:sz w:val="20"/>
                <w:szCs w:val="20"/>
                <w:lang w:val="ru"/>
              </w:rPr>
              <w:t xml:space="preserve"> руб.</w:t>
            </w:r>
          </w:p>
        </w:tc>
        <w:tc>
          <w:tcPr>
            <w:tcW w:w="1073" w:type="pct"/>
            <w:shd w:val="clear" w:color="auto" w:fill="F2F2F2" w:themeFill="background1" w:themeFillShade="F2"/>
            <w:vAlign w:val="center"/>
          </w:tcPr>
          <w:p w14:paraId="682F5534" w14:textId="77777777" w:rsidR="002A4E63" w:rsidRPr="00432E60" w:rsidRDefault="002A4E63" w:rsidP="00354A10">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r>
              <w:rPr>
                <w:rFonts w:eastAsiaTheme="majorEastAsia"/>
                <w:bCs/>
                <w:sz w:val="20"/>
                <w:szCs w:val="20"/>
                <w:lang w:val="ru"/>
              </w:rPr>
              <w:t xml:space="preserve"> руб.</w:t>
            </w:r>
          </w:p>
        </w:tc>
      </w:tr>
      <w:tr w:rsidR="002A4E63" w:rsidRPr="00DD4846" w14:paraId="76632622" w14:textId="77777777" w:rsidTr="00354A10">
        <w:trPr>
          <w:trHeight w:val="20"/>
        </w:trPr>
        <w:tc>
          <w:tcPr>
            <w:tcW w:w="249" w:type="pct"/>
            <w:vAlign w:val="center"/>
          </w:tcPr>
          <w:p w14:paraId="2C724287" w14:textId="77777777" w:rsidR="002A4E63" w:rsidRPr="00DD4846" w:rsidRDefault="002A4E63" w:rsidP="002A4E63">
            <w:pPr>
              <w:spacing w:line="276" w:lineRule="auto"/>
              <w:jc w:val="center"/>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366F0CA3" w14:textId="3E94040B" w:rsidR="002A4E63" w:rsidRPr="00DD4846" w:rsidRDefault="007F1561" w:rsidP="002A4E63">
            <w:pPr>
              <w:spacing w:line="276" w:lineRule="auto"/>
              <w:rPr>
                <w:rFonts w:eastAsiaTheme="majorEastAsia"/>
                <w:bCs/>
                <w:sz w:val="20"/>
                <w:szCs w:val="20"/>
                <w:lang w:val="ru"/>
              </w:rPr>
            </w:pPr>
            <w:r w:rsidRPr="007F1561">
              <w:rPr>
                <w:color w:val="000000"/>
                <w:sz w:val="20"/>
                <w:szCs w:val="20"/>
              </w:rPr>
              <w:t>Оказание спортивных оздоровительных услуг для сотрудников в фитнес-залы</w:t>
            </w:r>
          </w:p>
        </w:tc>
        <w:tc>
          <w:tcPr>
            <w:tcW w:w="873" w:type="pct"/>
            <w:vAlign w:val="center"/>
          </w:tcPr>
          <w:p w14:paraId="5D4489A7" w14:textId="105915C6" w:rsidR="002A4E63" w:rsidRPr="00DD4846" w:rsidRDefault="002A4E63" w:rsidP="002A4E63">
            <w:pPr>
              <w:spacing w:line="276" w:lineRule="auto"/>
              <w:jc w:val="center"/>
              <w:rPr>
                <w:rFonts w:eastAsiaTheme="majorEastAsia"/>
                <w:bCs/>
                <w:sz w:val="20"/>
                <w:szCs w:val="20"/>
                <w:lang w:val="ru"/>
              </w:rPr>
            </w:pPr>
            <w:r>
              <w:rPr>
                <w:color w:val="000000"/>
                <w:sz w:val="20"/>
                <w:szCs w:val="20"/>
              </w:rPr>
              <w:t xml:space="preserve">1 </w:t>
            </w:r>
            <w:r w:rsidR="007F1561">
              <w:rPr>
                <w:color w:val="000000"/>
                <w:sz w:val="20"/>
                <w:szCs w:val="20"/>
              </w:rPr>
              <w:t>абонемент</w:t>
            </w:r>
          </w:p>
        </w:tc>
        <w:tc>
          <w:tcPr>
            <w:tcW w:w="1092" w:type="pct"/>
          </w:tcPr>
          <w:p w14:paraId="2961AD9A" w14:textId="77777777" w:rsidR="002A4E63" w:rsidRPr="00DD4846" w:rsidRDefault="002A4E63" w:rsidP="002A4E63">
            <w:pPr>
              <w:spacing w:line="276" w:lineRule="auto"/>
              <w:jc w:val="center"/>
              <w:rPr>
                <w:rFonts w:eastAsiaTheme="majorEastAsia"/>
                <w:bCs/>
                <w:sz w:val="20"/>
                <w:szCs w:val="20"/>
                <w:lang w:val="ru"/>
              </w:rPr>
            </w:pPr>
          </w:p>
        </w:tc>
        <w:tc>
          <w:tcPr>
            <w:tcW w:w="1073" w:type="pct"/>
          </w:tcPr>
          <w:p w14:paraId="234DAFEF" w14:textId="77777777" w:rsidR="002A4E63" w:rsidRPr="00DD4846" w:rsidRDefault="002A4E63" w:rsidP="002A4E63">
            <w:pPr>
              <w:spacing w:line="276" w:lineRule="auto"/>
              <w:jc w:val="center"/>
              <w:rPr>
                <w:rFonts w:eastAsiaTheme="majorEastAsia"/>
                <w:bCs/>
                <w:sz w:val="20"/>
                <w:szCs w:val="20"/>
                <w:lang w:val="ru"/>
              </w:rPr>
            </w:pPr>
          </w:p>
        </w:tc>
      </w:tr>
      <w:tr w:rsidR="002A4E63" w:rsidRPr="00DD4846" w14:paraId="6DCDE040" w14:textId="77777777" w:rsidTr="00354A10">
        <w:trPr>
          <w:trHeight w:val="20"/>
        </w:trPr>
        <w:tc>
          <w:tcPr>
            <w:tcW w:w="3927" w:type="pct"/>
            <w:gridSpan w:val="4"/>
          </w:tcPr>
          <w:p w14:paraId="54BADD09" w14:textId="77777777" w:rsidR="002A4E63" w:rsidRPr="00432E60" w:rsidRDefault="002A4E63" w:rsidP="00354A10">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1FBE97AF" w14:textId="77777777" w:rsidR="002A4E63" w:rsidRPr="00DD4846" w:rsidRDefault="002A4E63" w:rsidP="00354A10">
            <w:pPr>
              <w:spacing w:line="276" w:lineRule="auto"/>
              <w:jc w:val="center"/>
              <w:rPr>
                <w:rFonts w:eastAsiaTheme="majorEastAsia"/>
                <w:b/>
                <w:bCs/>
                <w:sz w:val="20"/>
                <w:szCs w:val="20"/>
                <w:lang w:val="ru"/>
              </w:rPr>
            </w:pPr>
          </w:p>
        </w:tc>
      </w:tr>
    </w:tbl>
    <w:p w14:paraId="45362E35" w14:textId="77777777" w:rsidR="00FC30C3" w:rsidRPr="002A4E63" w:rsidRDefault="00FC30C3" w:rsidP="00FC30C3">
      <w:pPr>
        <w:spacing w:line="276" w:lineRule="auto"/>
        <w:ind w:firstLine="567"/>
        <w:jc w:val="both"/>
        <w:rPr>
          <w:snapToGrid w:val="0"/>
          <w:lang w:val="ru"/>
        </w:rPr>
      </w:pP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5731668"/>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5731669"/>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3CC352B2" w:rsidR="00035A24" w:rsidRPr="007F1561" w:rsidRDefault="00035A24" w:rsidP="007F1561">
      <w:pPr>
        <w:pStyle w:val="4"/>
        <w:tabs>
          <w:tab w:val="clear" w:pos="1134"/>
          <w:tab w:val="left" w:pos="567"/>
        </w:tabs>
        <w:spacing w:before="0" w:after="0" w:line="276" w:lineRule="auto"/>
        <w:jc w:val="left"/>
      </w:pPr>
      <w:bookmarkStart w:id="118" w:name="_2.7._Справка_о"/>
      <w:bookmarkEnd w:id="118"/>
      <w:r w:rsidRPr="007F1561">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5731670"/>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399EB148"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1803F293"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70988401"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62A58" w14:textId="77777777" w:rsidR="00EB49D0" w:rsidRDefault="00EB49D0" w:rsidP="001F46A5">
      <w:pPr>
        <w:spacing w:after="160" w:line="259" w:lineRule="auto"/>
        <w:rPr>
          <w:b/>
          <w:snapToGrid w:val="0"/>
        </w:rPr>
      </w:pPr>
      <w:bookmarkStart w:id="162" w:name="_2.9._Справка_о"/>
      <w:bookmarkStart w:id="163" w:name="_2.10._Соглашение_о"/>
      <w:bookmarkEnd w:id="162"/>
      <w:bookmarkEnd w:id="163"/>
    </w:p>
    <w:p w14:paraId="249AE464" w14:textId="77777777" w:rsidR="00096D2B" w:rsidRPr="00432E60" w:rsidRDefault="00096D2B" w:rsidP="007F1561">
      <w:pPr>
        <w:pStyle w:val="20"/>
        <w:spacing w:before="0" w:after="0" w:line="276" w:lineRule="auto"/>
        <w:ind w:firstLine="0"/>
        <w:jc w:val="center"/>
        <w:rPr>
          <w:rFonts w:eastAsiaTheme="majorEastAsia"/>
          <w:sz w:val="24"/>
          <w:szCs w:val="24"/>
          <w:lang w:val="ru"/>
        </w:rPr>
      </w:pPr>
      <w:bookmarkStart w:id="164" w:name="_РАЗДЕЛ_3._ПРОЕКТ"/>
      <w:bookmarkStart w:id="165" w:name="_Toc215731671"/>
      <w:bookmarkEnd w:id="151"/>
      <w:bookmarkEnd w:id="152"/>
      <w:bookmarkEnd w:id="153"/>
      <w:bookmarkEnd w:id="154"/>
      <w:bookmarkEnd w:id="155"/>
      <w:bookmarkEnd w:id="156"/>
      <w:bookmarkEnd w:id="157"/>
      <w:bookmarkEnd w:id="158"/>
      <w:bookmarkEnd w:id="159"/>
      <w:bookmarkEnd w:id="160"/>
      <w:bookmarkEnd w:id="161"/>
      <w:bookmarkEnd w:id="164"/>
      <w:r w:rsidRPr="00432E60">
        <w:rPr>
          <w:rFonts w:eastAsiaTheme="majorEastAsia"/>
          <w:sz w:val="24"/>
          <w:szCs w:val="24"/>
          <w:lang w:val="ru"/>
        </w:rPr>
        <w:lastRenderedPageBreak/>
        <w:t>РАЗДЕЛ 3. ПРОЕКТ ДОГОВОРА</w:t>
      </w:r>
      <w:bookmarkEnd w:id="165"/>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5731672"/>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5731673"/>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5731674"/>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5731675"/>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1E6A4AD3"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6EC53E64"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5731676"/>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0E46D0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59DD6F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F9A07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15884">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15884">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30FCAF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15884">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15884">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68F7A6E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7FCA64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5731677"/>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A69A19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3C7EB31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15884">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3A97655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15884">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15884">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5731678"/>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5D17279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6B5741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5731679"/>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573168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0D6EFB3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573168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3A081F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5731682"/>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242F06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72923E1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15884">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15884">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F63FD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723CFF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5731683"/>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2910AF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00302458"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51EEE2B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5CB43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5731684"/>
      <w:bookmarkEnd w:id="251"/>
      <w:bookmarkEnd w:id="252"/>
      <w:bookmarkEnd w:id="253"/>
      <w:bookmarkEnd w:id="265"/>
      <w:r w:rsidRPr="00432E60">
        <w:rPr>
          <w:sz w:val="24"/>
          <w:szCs w:val="24"/>
          <w:lang w:eastAsia="en-US"/>
        </w:rPr>
        <w:t>Жалоба на закупку</w:t>
      </w:r>
      <w:bookmarkEnd w:id="271"/>
      <w:bookmarkEnd w:id="272"/>
    </w:p>
    <w:p w14:paraId="16D71D27" w14:textId="0A0192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5731685"/>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69D6E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1155091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3246F70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15884" w:rsidRPr="00E15884">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3A60C20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754BB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8AA23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78A5886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7754CE6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29FA114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15884" w:rsidRPr="00E15884">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5ACE25F9"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0B540F4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5731686"/>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A6A9908"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6F59BB0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6067E8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5731687"/>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9A44B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542389F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1588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7270B65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35D52EC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15884">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5731688"/>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5731689"/>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5D5CB31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256B600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15884">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398423F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63C33A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5731690"/>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5396F5F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1CDAA9D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0BB1D3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4C7DF4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15884">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5731691"/>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17199F3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4CFE4DE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36DBBDD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270DC9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56EAA8E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5731692"/>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035F31B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7602F3F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6A5778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5731693"/>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38B75B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6D4FB77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1D27D11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5731694"/>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1B8DAA9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1F6633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66BA6D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6BD14D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66A718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655726E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5A0017AF"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15884">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5099860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088ACBAA"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15884">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5731695"/>
      <w:r w:rsidRPr="00432E60">
        <w:rPr>
          <w:sz w:val="24"/>
          <w:szCs w:val="24"/>
          <w:lang w:eastAsia="en-US"/>
        </w:rPr>
        <w:t>Изменение или отзыв заявки</w:t>
      </w:r>
      <w:bookmarkEnd w:id="535"/>
      <w:bookmarkEnd w:id="536"/>
      <w:bookmarkEnd w:id="537"/>
      <w:bookmarkEnd w:id="538"/>
      <w:bookmarkEnd w:id="539"/>
    </w:p>
    <w:p w14:paraId="06F69562" w14:textId="345D58A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15884">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5AE2B8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5731696"/>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46DB6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5731697"/>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6A1DA8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036E11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5731698"/>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30A793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27CD98B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4E4264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0819ECD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1D9FDF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15884">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1522302A"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1588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15884">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53BA320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70A372B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1588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1935780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12CCBC9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36AE2B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E7CE16E"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15884">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15884">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8755E0"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131BD41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15884">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13C3EB0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15884">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15884">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100E2C0D"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15884">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0034E6E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1588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15884">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3058349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B473977"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1588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67437F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3084C76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4CDBB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15884">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5B6296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1588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34795D7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15884">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1588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FB2AB7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15884">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5731699"/>
      <w:bookmarkEnd w:id="591"/>
      <w:r w:rsidRPr="00432E60">
        <w:rPr>
          <w:sz w:val="24"/>
          <w:szCs w:val="24"/>
          <w:lang w:eastAsia="en-US"/>
        </w:rPr>
        <w:t>Переторжка</w:t>
      </w:r>
      <w:bookmarkEnd w:id="603"/>
      <w:bookmarkEnd w:id="604"/>
      <w:bookmarkEnd w:id="605"/>
      <w:bookmarkEnd w:id="606"/>
      <w:bookmarkEnd w:id="607"/>
    </w:p>
    <w:p w14:paraId="684D9959" w14:textId="307536D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1BC5F94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4DC64ED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56DAEF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2694C3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3D00212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3B4BCAD0"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15884">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39FA7D6C"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1588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17164DF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1588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77E637E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1588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573170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55FC2563"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453319E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489556A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203792E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70098E26"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1588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2F1BA09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15884">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5731701"/>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1EFF2296"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15884">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15884">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2CACD3B"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1588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20D274C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0702E91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7C3F37E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591E982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15884">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14C90C7"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15884">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57097E3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1588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183F4935"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1588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5731702"/>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4EE830B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D2A47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0D1100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15884">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5731703"/>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52B6152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3108BA3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1588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5731704"/>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01D56C08"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15884">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15884">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15884">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165A471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5731705"/>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17DCAF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15884">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5731706"/>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083E72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5EBF059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6146398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51264C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4541F50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3F57816F"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1588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6C3ED9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15884" w:rsidRPr="00E15884">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25B048C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15884">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2F60B7B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16BEB1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45935CB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115B77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EA9FE7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6E2D02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6FF849B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1098E2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15884">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4F9549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17A531E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15884">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5CAC5A8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15884">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5B19CE7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36BECD93"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1588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6E9DC1B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502B2058"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15884">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5731707"/>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78A1654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15884">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5731708"/>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62B88162"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5B4865D7"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266A19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3140AD0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15884">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1939B05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552FD80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27800C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03080E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670FCA48"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3D029E3"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43E3D2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5731709"/>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73F96FA0"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433C502D"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7BDC9C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5966DF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5731710"/>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D549F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15884">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5269F4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FF394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9330A5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671252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44E3108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55FE917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9E4940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15884">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310EB7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5731711"/>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6F274E1F"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61957320"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9D59CC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15884">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90419" w14:textId="77777777" w:rsidR="001D4421" w:rsidRDefault="001D4421" w:rsidP="00A472D6">
      <w:r>
        <w:separator/>
      </w:r>
    </w:p>
  </w:endnote>
  <w:endnote w:type="continuationSeparator" w:id="0">
    <w:p w14:paraId="61225679" w14:textId="77777777" w:rsidR="001D4421" w:rsidRDefault="001D4421"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BB1C0C" w:rsidRDefault="00BB1C0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3090D" w14:textId="77777777" w:rsidR="001D4421" w:rsidRDefault="001D4421" w:rsidP="00A472D6">
      <w:r>
        <w:separator/>
      </w:r>
    </w:p>
  </w:footnote>
  <w:footnote w:type="continuationSeparator" w:id="0">
    <w:p w14:paraId="3C5689BB" w14:textId="77777777" w:rsidR="001D4421" w:rsidRDefault="001D4421" w:rsidP="00A472D6">
      <w:r>
        <w:continuationSeparator/>
      </w:r>
    </w:p>
  </w:footnote>
  <w:footnote w:id="1">
    <w:p w14:paraId="65EE48FD" w14:textId="77777777" w:rsidR="00BB1C0C" w:rsidRPr="00F33059" w:rsidRDefault="00BB1C0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BB1C0C" w:rsidRDefault="00BB1C0C">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BB1C0C" w:rsidRPr="00C43266" w:rsidRDefault="00BB1C0C"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BB1C0C" w:rsidRDefault="00BB1C0C"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BB1C0C" w:rsidRPr="00691547" w:rsidRDefault="00BB1C0C"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BB1C0C" w:rsidRPr="00691547" w:rsidRDefault="00BB1C0C"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723B1"/>
    <w:rsid w:val="0008794F"/>
    <w:rsid w:val="00092E15"/>
    <w:rsid w:val="00096598"/>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0A56"/>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A7D7F"/>
    <w:rsid w:val="001C1356"/>
    <w:rsid w:val="001C1B5F"/>
    <w:rsid w:val="001C2C40"/>
    <w:rsid w:val="001C4F40"/>
    <w:rsid w:val="001C6956"/>
    <w:rsid w:val="001D038A"/>
    <w:rsid w:val="001D4421"/>
    <w:rsid w:val="001D4641"/>
    <w:rsid w:val="001E5BE3"/>
    <w:rsid w:val="001F46A5"/>
    <w:rsid w:val="001F62B6"/>
    <w:rsid w:val="001F72F1"/>
    <w:rsid w:val="00200841"/>
    <w:rsid w:val="00201DEE"/>
    <w:rsid w:val="002031C6"/>
    <w:rsid w:val="00203CD9"/>
    <w:rsid w:val="00204BEE"/>
    <w:rsid w:val="00205BFD"/>
    <w:rsid w:val="00210DDD"/>
    <w:rsid w:val="002146DF"/>
    <w:rsid w:val="00224633"/>
    <w:rsid w:val="002357CD"/>
    <w:rsid w:val="0024251F"/>
    <w:rsid w:val="002451C2"/>
    <w:rsid w:val="00251D28"/>
    <w:rsid w:val="00251F5C"/>
    <w:rsid w:val="00252141"/>
    <w:rsid w:val="002546BA"/>
    <w:rsid w:val="00256C39"/>
    <w:rsid w:val="00263165"/>
    <w:rsid w:val="00263657"/>
    <w:rsid w:val="00263BF3"/>
    <w:rsid w:val="002650A3"/>
    <w:rsid w:val="0027119A"/>
    <w:rsid w:val="00271E16"/>
    <w:rsid w:val="0027532A"/>
    <w:rsid w:val="0028598E"/>
    <w:rsid w:val="0029058F"/>
    <w:rsid w:val="002922E1"/>
    <w:rsid w:val="002923CC"/>
    <w:rsid w:val="002925A3"/>
    <w:rsid w:val="002940D8"/>
    <w:rsid w:val="00295122"/>
    <w:rsid w:val="0029715A"/>
    <w:rsid w:val="002A3D90"/>
    <w:rsid w:val="002A4593"/>
    <w:rsid w:val="002A4E63"/>
    <w:rsid w:val="002B064D"/>
    <w:rsid w:val="002B2630"/>
    <w:rsid w:val="002B2CEF"/>
    <w:rsid w:val="002B3DD1"/>
    <w:rsid w:val="002B5250"/>
    <w:rsid w:val="002B66E6"/>
    <w:rsid w:val="002B73FF"/>
    <w:rsid w:val="002C0F94"/>
    <w:rsid w:val="002C62E8"/>
    <w:rsid w:val="002D1589"/>
    <w:rsid w:val="002D2932"/>
    <w:rsid w:val="002E0949"/>
    <w:rsid w:val="002E4B95"/>
    <w:rsid w:val="002F06F1"/>
    <w:rsid w:val="002F2A2B"/>
    <w:rsid w:val="002F2A3E"/>
    <w:rsid w:val="002F6E68"/>
    <w:rsid w:val="002F788D"/>
    <w:rsid w:val="00310C80"/>
    <w:rsid w:val="00310FBA"/>
    <w:rsid w:val="00312102"/>
    <w:rsid w:val="00314380"/>
    <w:rsid w:val="00326E3A"/>
    <w:rsid w:val="003308DF"/>
    <w:rsid w:val="00330DDA"/>
    <w:rsid w:val="0034293B"/>
    <w:rsid w:val="003517FB"/>
    <w:rsid w:val="00354A10"/>
    <w:rsid w:val="0036271E"/>
    <w:rsid w:val="0036670C"/>
    <w:rsid w:val="003704F7"/>
    <w:rsid w:val="00372C2F"/>
    <w:rsid w:val="00373262"/>
    <w:rsid w:val="00377A45"/>
    <w:rsid w:val="00377B5E"/>
    <w:rsid w:val="00381A2C"/>
    <w:rsid w:val="00382819"/>
    <w:rsid w:val="00396092"/>
    <w:rsid w:val="003A2361"/>
    <w:rsid w:val="003A31C5"/>
    <w:rsid w:val="003A3424"/>
    <w:rsid w:val="003A40B2"/>
    <w:rsid w:val="003A4814"/>
    <w:rsid w:val="003A6C7D"/>
    <w:rsid w:val="003B0B17"/>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45C5"/>
    <w:rsid w:val="00485451"/>
    <w:rsid w:val="00495E12"/>
    <w:rsid w:val="004A0C02"/>
    <w:rsid w:val="004A0C24"/>
    <w:rsid w:val="004A197B"/>
    <w:rsid w:val="004A63B7"/>
    <w:rsid w:val="004A6CA0"/>
    <w:rsid w:val="004B7345"/>
    <w:rsid w:val="004C2685"/>
    <w:rsid w:val="004C4C0D"/>
    <w:rsid w:val="004C5CA9"/>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58D8"/>
    <w:rsid w:val="005A00F2"/>
    <w:rsid w:val="005A1F74"/>
    <w:rsid w:val="005A308F"/>
    <w:rsid w:val="005A32FB"/>
    <w:rsid w:val="005A7E0C"/>
    <w:rsid w:val="005B362F"/>
    <w:rsid w:val="005B56A2"/>
    <w:rsid w:val="005B5F3D"/>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1C05"/>
    <w:rsid w:val="006541F7"/>
    <w:rsid w:val="00661D5D"/>
    <w:rsid w:val="00665C0B"/>
    <w:rsid w:val="00667D17"/>
    <w:rsid w:val="00671DD2"/>
    <w:rsid w:val="00675E27"/>
    <w:rsid w:val="00684561"/>
    <w:rsid w:val="006851FD"/>
    <w:rsid w:val="00687E36"/>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07FA2"/>
    <w:rsid w:val="00716094"/>
    <w:rsid w:val="00720383"/>
    <w:rsid w:val="0072244B"/>
    <w:rsid w:val="00722548"/>
    <w:rsid w:val="00723938"/>
    <w:rsid w:val="007302FE"/>
    <w:rsid w:val="00737502"/>
    <w:rsid w:val="007410DF"/>
    <w:rsid w:val="007422D7"/>
    <w:rsid w:val="00743693"/>
    <w:rsid w:val="00744D7B"/>
    <w:rsid w:val="007453AA"/>
    <w:rsid w:val="00745AB0"/>
    <w:rsid w:val="00753450"/>
    <w:rsid w:val="00760E17"/>
    <w:rsid w:val="007623C9"/>
    <w:rsid w:val="007704E0"/>
    <w:rsid w:val="00772EF4"/>
    <w:rsid w:val="00775ECA"/>
    <w:rsid w:val="0077715F"/>
    <w:rsid w:val="00785644"/>
    <w:rsid w:val="00787762"/>
    <w:rsid w:val="00797B46"/>
    <w:rsid w:val="007A000D"/>
    <w:rsid w:val="007A13AD"/>
    <w:rsid w:val="007A5FAD"/>
    <w:rsid w:val="007A625A"/>
    <w:rsid w:val="007B33DE"/>
    <w:rsid w:val="007B4CEF"/>
    <w:rsid w:val="007B70D8"/>
    <w:rsid w:val="007C019A"/>
    <w:rsid w:val="007C048F"/>
    <w:rsid w:val="007D5B51"/>
    <w:rsid w:val="007D6641"/>
    <w:rsid w:val="007E3815"/>
    <w:rsid w:val="007F1561"/>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115"/>
    <w:rsid w:val="0087180F"/>
    <w:rsid w:val="00873E3C"/>
    <w:rsid w:val="008803AA"/>
    <w:rsid w:val="00881E8F"/>
    <w:rsid w:val="0088250A"/>
    <w:rsid w:val="00890F63"/>
    <w:rsid w:val="008936BA"/>
    <w:rsid w:val="008A7134"/>
    <w:rsid w:val="008A746D"/>
    <w:rsid w:val="008B2BEE"/>
    <w:rsid w:val="008C04FC"/>
    <w:rsid w:val="008C0F39"/>
    <w:rsid w:val="008C44D2"/>
    <w:rsid w:val="008C560F"/>
    <w:rsid w:val="008C6925"/>
    <w:rsid w:val="008D2689"/>
    <w:rsid w:val="008D5DD5"/>
    <w:rsid w:val="008F066C"/>
    <w:rsid w:val="008F0923"/>
    <w:rsid w:val="008F37CC"/>
    <w:rsid w:val="008F5D5A"/>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BDA"/>
    <w:rsid w:val="009B35B6"/>
    <w:rsid w:val="009B4407"/>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3572F"/>
    <w:rsid w:val="00A36A66"/>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2E"/>
    <w:rsid w:val="00A838B4"/>
    <w:rsid w:val="00A95B3C"/>
    <w:rsid w:val="00A9762F"/>
    <w:rsid w:val="00AA18E6"/>
    <w:rsid w:val="00AA2001"/>
    <w:rsid w:val="00AA4C4C"/>
    <w:rsid w:val="00AB26EE"/>
    <w:rsid w:val="00AB3519"/>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1BD7"/>
    <w:rsid w:val="00B33E50"/>
    <w:rsid w:val="00B342E1"/>
    <w:rsid w:val="00B35C11"/>
    <w:rsid w:val="00B35CCF"/>
    <w:rsid w:val="00B35CF4"/>
    <w:rsid w:val="00B36B64"/>
    <w:rsid w:val="00B45DCD"/>
    <w:rsid w:val="00B51A76"/>
    <w:rsid w:val="00B5334F"/>
    <w:rsid w:val="00B61D8E"/>
    <w:rsid w:val="00B62AAF"/>
    <w:rsid w:val="00B63646"/>
    <w:rsid w:val="00B65CAD"/>
    <w:rsid w:val="00B66864"/>
    <w:rsid w:val="00B71554"/>
    <w:rsid w:val="00B71AFD"/>
    <w:rsid w:val="00B82189"/>
    <w:rsid w:val="00B824E7"/>
    <w:rsid w:val="00B90E38"/>
    <w:rsid w:val="00B9107C"/>
    <w:rsid w:val="00B933FB"/>
    <w:rsid w:val="00B949AE"/>
    <w:rsid w:val="00B97C7B"/>
    <w:rsid w:val="00BA4357"/>
    <w:rsid w:val="00BA7A9D"/>
    <w:rsid w:val="00BB1C0C"/>
    <w:rsid w:val="00BB66CD"/>
    <w:rsid w:val="00BB7EC3"/>
    <w:rsid w:val="00BC0EE1"/>
    <w:rsid w:val="00BC1F19"/>
    <w:rsid w:val="00BC4F01"/>
    <w:rsid w:val="00BE0F5F"/>
    <w:rsid w:val="00BE2610"/>
    <w:rsid w:val="00BE27E7"/>
    <w:rsid w:val="00BE5F2B"/>
    <w:rsid w:val="00BE6BB3"/>
    <w:rsid w:val="00BE6C76"/>
    <w:rsid w:val="00BE6D4F"/>
    <w:rsid w:val="00BF1F67"/>
    <w:rsid w:val="00BF3C60"/>
    <w:rsid w:val="00BF5C38"/>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0966"/>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636E"/>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5AAD"/>
    <w:rsid w:val="00DF700C"/>
    <w:rsid w:val="00DF7A1F"/>
    <w:rsid w:val="00E0557E"/>
    <w:rsid w:val="00E0731F"/>
    <w:rsid w:val="00E10555"/>
    <w:rsid w:val="00E10934"/>
    <w:rsid w:val="00E15884"/>
    <w:rsid w:val="00E178FF"/>
    <w:rsid w:val="00E20A19"/>
    <w:rsid w:val="00E22211"/>
    <w:rsid w:val="00E229BE"/>
    <w:rsid w:val="00E345E4"/>
    <w:rsid w:val="00E3729B"/>
    <w:rsid w:val="00E37CBC"/>
    <w:rsid w:val="00E404FD"/>
    <w:rsid w:val="00E74D93"/>
    <w:rsid w:val="00E86D7F"/>
    <w:rsid w:val="00E904B6"/>
    <w:rsid w:val="00EA09CF"/>
    <w:rsid w:val="00EA4CD7"/>
    <w:rsid w:val="00EB0F3D"/>
    <w:rsid w:val="00EB389F"/>
    <w:rsid w:val="00EB49D0"/>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72DE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1B72"/>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AA5226"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AA5226"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AA5226"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AA5226"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AA5226"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E4432728A814E57AD193D6BAF8C9A7A"/>
        <w:category>
          <w:name w:val="Общие"/>
          <w:gallery w:val="placeholder"/>
        </w:category>
        <w:types>
          <w:type w:val="bbPlcHdr"/>
        </w:types>
        <w:behaviors>
          <w:behavior w:val="content"/>
        </w:behaviors>
        <w:guid w:val="{BE474073-E58C-45DB-8F36-E24185534F13}"/>
      </w:docPartPr>
      <w:docPartBody>
        <w:p w:rsidR="001B5F87" w:rsidRDefault="00A2083A" w:rsidP="00A2083A">
          <w:pPr>
            <w:pStyle w:val="4E4432728A814E57AD193D6BAF8C9A7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77351353AA14D569EE0756AF8F0066E"/>
        <w:category>
          <w:name w:val="Общие"/>
          <w:gallery w:val="placeholder"/>
        </w:category>
        <w:types>
          <w:type w:val="bbPlcHdr"/>
        </w:types>
        <w:behaviors>
          <w:behavior w:val="content"/>
        </w:behaviors>
        <w:guid w:val="{0DBD193C-D9BE-4E0B-932A-E41826916BA0}"/>
      </w:docPartPr>
      <w:docPartBody>
        <w:p w:rsidR="00FD4FE6" w:rsidRDefault="001B5F87" w:rsidP="001B5F87">
          <w:pPr>
            <w:pStyle w:val="377351353AA14D569EE0756AF8F0066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70C8796DB474AB59BFD5D93C1F1DF88"/>
        <w:category>
          <w:name w:val="Общие"/>
          <w:gallery w:val="placeholder"/>
        </w:category>
        <w:types>
          <w:type w:val="bbPlcHdr"/>
        </w:types>
        <w:behaviors>
          <w:behavior w:val="content"/>
        </w:behaviors>
        <w:guid w:val="{815C2FC9-C3E4-47B1-80FE-7E8B7CC961DE}"/>
      </w:docPartPr>
      <w:docPartBody>
        <w:p w:rsidR="00FD4FE6" w:rsidRDefault="00FD4FE6" w:rsidP="00FD4FE6">
          <w:pPr>
            <w:pStyle w:val="770C8796DB474AB59BFD5D93C1F1DF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04491A40B241F2BF07E40671E93451"/>
        <w:category>
          <w:name w:val="Общие"/>
          <w:gallery w:val="placeholder"/>
        </w:category>
        <w:types>
          <w:type w:val="bbPlcHdr"/>
        </w:types>
        <w:behaviors>
          <w:behavior w:val="content"/>
        </w:behaviors>
        <w:guid w:val="{F6074570-4190-473A-8264-D06E72AB135E}"/>
      </w:docPartPr>
      <w:docPartBody>
        <w:p w:rsidR="00FD4FE6" w:rsidRDefault="00FD4FE6" w:rsidP="00FD4FE6">
          <w:pPr>
            <w:pStyle w:val="6504491A40B241F2BF07E40671E9345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374327724A541BEABB673AFF0C95B76"/>
        <w:category>
          <w:name w:val="Общие"/>
          <w:gallery w:val="placeholder"/>
        </w:category>
        <w:types>
          <w:type w:val="bbPlcHdr"/>
        </w:types>
        <w:behaviors>
          <w:behavior w:val="content"/>
        </w:behaviors>
        <w:guid w:val="{33B88530-5883-426E-A028-E84E2819070D}"/>
      </w:docPartPr>
      <w:docPartBody>
        <w:p w:rsidR="00000000" w:rsidRDefault="002E7953" w:rsidP="002E7953">
          <w:pPr>
            <w:pStyle w:val="D374327724A541BEABB673AFF0C95B7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5F87"/>
    <w:rsid w:val="0024062D"/>
    <w:rsid w:val="002D2551"/>
    <w:rsid w:val="002E7953"/>
    <w:rsid w:val="002F314C"/>
    <w:rsid w:val="003237B9"/>
    <w:rsid w:val="0038571A"/>
    <w:rsid w:val="004F2F71"/>
    <w:rsid w:val="005439A6"/>
    <w:rsid w:val="00546BA4"/>
    <w:rsid w:val="005D4774"/>
    <w:rsid w:val="00625D3B"/>
    <w:rsid w:val="006A3C9D"/>
    <w:rsid w:val="00736BB6"/>
    <w:rsid w:val="007649C1"/>
    <w:rsid w:val="0079425D"/>
    <w:rsid w:val="007973CF"/>
    <w:rsid w:val="007F2785"/>
    <w:rsid w:val="008308AE"/>
    <w:rsid w:val="00860AEA"/>
    <w:rsid w:val="009032BE"/>
    <w:rsid w:val="00926088"/>
    <w:rsid w:val="009657CC"/>
    <w:rsid w:val="009C0474"/>
    <w:rsid w:val="009D5DC6"/>
    <w:rsid w:val="009D6266"/>
    <w:rsid w:val="009F47ED"/>
    <w:rsid w:val="00A17D62"/>
    <w:rsid w:val="00A2083A"/>
    <w:rsid w:val="00A902C1"/>
    <w:rsid w:val="00AA5226"/>
    <w:rsid w:val="00AE0F8F"/>
    <w:rsid w:val="00BB4954"/>
    <w:rsid w:val="00BD740E"/>
    <w:rsid w:val="00C27F3D"/>
    <w:rsid w:val="00CB3B1A"/>
    <w:rsid w:val="00DC6CEE"/>
    <w:rsid w:val="00E3355B"/>
    <w:rsid w:val="00E57BD2"/>
    <w:rsid w:val="00E82A49"/>
    <w:rsid w:val="00EA5BDA"/>
    <w:rsid w:val="00EB12A2"/>
    <w:rsid w:val="00F13CBA"/>
    <w:rsid w:val="00F3679A"/>
    <w:rsid w:val="00FD4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348378F122C45A6AEEC269685599212">
    <w:name w:val="3348378F122C45A6AEEC269685599212"/>
    <w:rsid w:val="009032BE"/>
  </w:style>
  <w:style w:type="paragraph" w:customStyle="1" w:styleId="3FE7FBAA9F4B43EFA0062346D7FC58F2">
    <w:name w:val="3FE7FBAA9F4B43EFA0062346D7FC58F2"/>
    <w:rsid w:val="00BD740E"/>
  </w:style>
  <w:style w:type="paragraph" w:customStyle="1" w:styleId="EC14ECAEC2024DCD814656F0325ACC04">
    <w:name w:val="EC14ECAEC2024DCD814656F0325ACC04"/>
    <w:rsid w:val="00BD740E"/>
  </w:style>
  <w:style w:type="paragraph" w:customStyle="1" w:styleId="15EC953955C449E7BBD31800A254D253">
    <w:name w:val="15EC953955C449E7BBD31800A254D253"/>
    <w:rsid w:val="00BD740E"/>
  </w:style>
  <w:style w:type="paragraph" w:customStyle="1" w:styleId="D2A51540739A41C0BF8BF4D622709A54">
    <w:name w:val="D2A51540739A41C0BF8BF4D622709A54"/>
    <w:rsid w:val="004F2F71"/>
  </w:style>
  <w:style w:type="paragraph" w:customStyle="1" w:styleId="4E4432728A814E57AD193D6BAF8C9A7A">
    <w:name w:val="4E4432728A814E57AD193D6BAF8C9A7A"/>
    <w:rsid w:val="00A2083A"/>
  </w:style>
  <w:style w:type="paragraph" w:customStyle="1" w:styleId="377351353AA14D569EE0756AF8F0066E">
    <w:name w:val="377351353AA14D569EE0756AF8F0066E"/>
    <w:rsid w:val="001B5F87"/>
  </w:style>
  <w:style w:type="paragraph" w:customStyle="1" w:styleId="770C8796DB474AB59BFD5D93C1F1DF88">
    <w:name w:val="770C8796DB474AB59BFD5D93C1F1DF88"/>
    <w:rsid w:val="00FD4FE6"/>
  </w:style>
  <w:style w:type="paragraph" w:customStyle="1" w:styleId="6504491A40B241F2BF07E40671E93451">
    <w:name w:val="6504491A40B241F2BF07E40671E93451"/>
    <w:rsid w:val="00FD4FE6"/>
  </w:style>
  <w:style w:type="paragraph" w:customStyle="1" w:styleId="D374327724A541BEABB673AFF0C95B76">
    <w:name w:val="D374327724A541BEABB673AFF0C95B76"/>
    <w:rsid w:val="002E7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7DEC-8ED2-4990-9EB2-6F6E326B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77</Pages>
  <Words>32171</Words>
  <Characters>183378</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81</cp:revision>
  <dcterms:created xsi:type="dcterms:W3CDTF">2025-04-24T12:11:00Z</dcterms:created>
  <dcterms:modified xsi:type="dcterms:W3CDTF">2025-12-04T06:04:00Z</dcterms:modified>
</cp:coreProperties>
</file>